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TableGrid"/>
        <w:tblpPr w:leftFromText="180" w:rightFromText="180" w:horzAnchor="page" w:tblpX="1185" w:tblpY="570"/>
        <w:tblW w:w="15546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4B5316" w:rsidRPr="00F076D7" w:rsidTr="00FB0811">
        <w:trPr>
          <w:trHeight w:val="67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312C7" w:rsidRPr="00F076D7" w:rsidRDefault="00B312C7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312C7" w:rsidRPr="00F076D7" w:rsidRDefault="00B312C7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:rsidR="00B312C7" w:rsidRPr="00480E3D" w:rsidRDefault="00D43FD3" w:rsidP="00FB0811">
            <w:pPr>
              <w:ind w:right="-94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:rsidR="00B312C7" w:rsidRPr="00480E3D" w:rsidRDefault="00B312C7" w:rsidP="00FB0811">
            <w:pPr>
              <w:ind w:left="-51" w:right="-944"/>
              <w:rPr>
                <w:rFonts w:ascii="Arial" w:hAnsi="Arial"/>
                <w:i/>
                <w:sz w:val="18"/>
              </w:rPr>
            </w:pP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:rsidR="00B312C7" w:rsidRPr="00480E3D" w:rsidRDefault="00B312C7" w:rsidP="00FB0811">
            <w:pPr>
              <w:ind w:left="-80" w:right="-944"/>
              <w:rPr>
                <w:rFonts w:ascii="Arial" w:hAnsi="Arial"/>
                <w:i/>
                <w:sz w:val="18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:rsidR="00B312C7" w:rsidRPr="00480E3D" w:rsidRDefault="00F076D7" w:rsidP="00FB081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:</w:t>
            </w:r>
          </w:p>
        </w:tc>
      </w:tr>
      <w:tr w:rsidR="004B5316" w:rsidRPr="00F076D7" w:rsidTr="00FB081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:rsidR="009505CB" w:rsidRPr="00000413" w:rsidRDefault="009505CB" w:rsidP="00FB081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:rsidR="009505CB" w:rsidRPr="00F076D7" w:rsidRDefault="00D43FD3" w:rsidP="00FB081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The Visions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:rsidR="009505CB" w:rsidRPr="00F076D7" w:rsidRDefault="009505CB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:rsidR="00D43FD3" w:rsidRPr="00F076D7" w:rsidRDefault="00D43FD3" w:rsidP="00FB081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EmpowHer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:rsidR="009505CB" w:rsidRPr="00F076D7" w:rsidRDefault="009505CB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:rsidR="009505CB" w:rsidRPr="00F076D7" w:rsidRDefault="009505CB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:rsidR="009505CB" w:rsidRPr="00F076D7" w:rsidRDefault="009505CB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:rsidR="009505CB" w:rsidRPr="00F076D7" w:rsidRDefault="009505CB" w:rsidP="00FB0811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:rsidTr="00FB081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312C7" w:rsidRPr="00F076D7" w:rsidRDefault="00B312C7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312C7" w:rsidRPr="00F076D7" w:rsidRDefault="00B312C7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312C7" w:rsidRPr="00F076D7" w:rsidRDefault="00B312C7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312C7" w:rsidRPr="00F076D7" w:rsidRDefault="00B312C7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:rsidR="00B312C7" w:rsidRPr="00F076D7" w:rsidRDefault="00B312C7" w:rsidP="00FB0811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:rsidTr="00FB081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:rsidR="00B312C7" w:rsidRPr="00000413" w:rsidRDefault="00B312C7" w:rsidP="00FB081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:rsidR="00B312C7" w:rsidRPr="00000413" w:rsidRDefault="00B312C7" w:rsidP="00FB081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:rsidR="00B312C7" w:rsidRPr="00000413" w:rsidRDefault="00B312C7" w:rsidP="00FB081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:rsidR="00B312C7" w:rsidRPr="00000413" w:rsidRDefault="00B312C7" w:rsidP="00FB081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:rsidR="00B312C7" w:rsidRPr="00000413" w:rsidRDefault="00B312C7" w:rsidP="00FB081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4B5316" w:rsidRPr="00F076D7" w:rsidTr="00FB0811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:rsidR="00B14F7F" w:rsidRDefault="00B14F7F" w:rsidP="00B14F7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-Companies, shareholders and advertisers</w:t>
            </w:r>
          </w:p>
          <w:p w:rsidR="00B14F7F" w:rsidRDefault="00B14F7F" w:rsidP="00B14F7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-Marketing partners</w:t>
            </w:r>
          </w:p>
          <w:p w:rsidR="00E636BC" w:rsidRDefault="00E636BC" w:rsidP="00B14F7F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-Women-focused NGOs</w:t>
            </w:r>
          </w:p>
          <w:p w:rsidR="00E636BC" w:rsidRPr="00F076D7" w:rsidRDefault="00E636BC" w:rsidP="00B14F7F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-Influencers in the women empowerment space.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F83D4F" w:rsidRDefault="00D43FD3" w:rsidP="00FB081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-Developing app that is simple to navigate</w:t>
            </w:r>
          </w:p>
          <w:p w:rsidR="00D43FD3" w:rsidRDefault="00B9311C" w:rsidP="00FB081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-User acquisition</w:t>
            </w:r>
          </w:p>
          <w:p w:rsidR="00E633D1" w:rsidRDefault="00B14F7F" w:rsidP="00FB081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-Content moderation</w:t>
            </w:r>
          </w:p>
          <w:p w:rsidR="00E636BC" w:rsidRDefault="00E636BC" w:rsidP="00FB081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-Marketing and outreach</w:t>
            </w:r>
          </w:p>
          <w:p w:rsidR="00B14F7F" w:rsidRDefault="00B14F7F" w:rsidP="00FB081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:rsidR="00D43FD3" w:rsidRPr="00F83D4F" w:rsidRDefault="00D43FD3" w:rsidP="00FB081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:rsidR="00F076D7" w:rsidRPr="00F83D4F" w:rsidRDefault="00F076D7" w:rsidP="00FB081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:rsidR="00F076D7" w:rsidRDefault="00E633D1" w:rsidP="00E633D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-Career development tools</w:t>
            </w:r>
          </w:p>
          <w:p w:rsidR="00E633D1" w:rsidRDefault="00E633D1" w:rsidP="00E633D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-Networking opportunities</w:t>
            </w:r>
          </w:p>
          <w:p w:rsidR="00E633D1" w:rsidRDefault="00E633D1" w:rsidP="00E633D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-Mentorship programs</w:t>
            </w:r>
          </w:p>
          <w:p w:rsidR="00E636BC" w:rsidRPr="00F83D4F" w:rsidRDefault="00E636BC" w:rsidP="00E633D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-Free connectivity, everyone has the power to share ideas without barrier</w:t>
            </w:r>
            <w:r w:rsidR="00B9311C">
              <w:rPr>
                <w:rFonts w:ascii="Arial" w:hAnsi="Arial"/>
                <w:color w:val="808080" w:themeColor="background1" w:themeShade="80"/>
                <w:sz w:val="20"/>
              </w:rPr>
              <w:t>.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F076D7" w:rsidRDefault="00B14F7F" w:rsidP="00B14F7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-Virtual Communication</w:t>
            </w:r>
          </w:p>
          <w:p w:rsidR="00E633D1" w:rsidRDefault="00E633D1" w:rsidP="00B14F7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-User support through chatbot</w:t>
            </w:r>
          </w:p>
          <w:p w:rsidR="00E633D1" w:rsidRDefault="00E633D1" w:rsidP="00B14F7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-Events and webinars</w:t>
            </w:r>
          </w:p>
          <w:p w:rsidR="00B14F7F" w:rsidRDefault="00B14F7F" w:rsidP="00B14F7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-Bridge the gap between clients and corporates.</w:t>
            </w:r>
          </w:p>
          <w:p w:rsidR="00E633D1" w:rsidRDefault="00E633D1" w:rsidP="00B14F7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:rsidR="00B14F7F" w:rsidRPr="00F83D4F" w:rsidRDefault="00B14F7F" w:rsidP="00B14F7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:rsidR="00E636BC" w:rsidRDefault="00E633D1" w:rsidP="00FB081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-Women seeking career opportunies</w:t>
            </w:r>
          </w:p>
          <w:p w:rsidR="00E633D1" w:rsidRDefault="00E636BC" w:rsidP="00FB081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-E</w:t>
            </w:r>
            <w:r w:rsidR="00E633D1">
              <w:rPr>
                <w:rFonts w:ascii="Arial" w:hAnsi="Arial"/>
                <w:color w:val="808080" w:themeColor="background1" w:themeShade="80"/>
                <w:sz w:val="20"/>
              </w:rPr>
              <w:t>ntrepreneurs</w:t>
            </w:r>
          </w:p>
          <w:p w:rsidR="00E633D1" w:rsidRDefault="00E633D1" w:rsidP="00FB081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-Organizations promoting women empowerment</w:t>
            </w:r>
          </w:p>
          <w:p w:rsidR="00F83D4F" w:rsidRPr="00F83D4F" w:rsidRDefault="00F83D4F" w:rsidP="00FB081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:rsidR="00F076D7" w:rsidRPr="00F076D7" w:rsidRDefault="00F076D7" w:rsidP="00FB0811">
            <w:pPr>
              <w:ind w:right="-18"/>
              <w:rPr>
                <w:rFonts w:ascii="Arial" w:hAnsi="Arial"/>
              </w:rPr>
            </w:pPr>
          </w:p>
        </w:tc>
      </w:tr>
      <w:tr w:rsidR="004B5316" w:rsidRPr="00F076D7" w:rsidTr="00FB0811">
        <w:trPr>
          <w:trHeight w:val="264"/>
        </w:trPr>
        <w:tc>
          <w:tcPr>
            <w:tcW w:w="3119" w:type="dxa"/>
            <w:vMerge/>
            <w:shd w:val="clear" w:color="auto" w:fill="FFFFFF"/>
          </w:tcPr>
          <w:p w:rsidR="00F076D7" w:rsidRPr="00F076D7" w:rsidRDefault="00F076D7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:rsidR="00F076D7" w:rsidRPr="00000413" w:rsidRDefault="00F076D7" w:rsidP="00FB081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:rsidR="00F076D7" w:rsidRPr="00000413" w:rsidRDefault="00F076D7" w:rsidP="00FB081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:rsidR="00F076D7" w:rsidRPr="00000413" w:rsidRDefault="00F076D7" w:rsidP="00FB081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:rsidR="00F076D7" w:rsidRPr="00F076D7" w:rsidRDefault="00F076D7" w:rsidP="00FB0811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:rsidTr="00FB081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:rsidR="00F076D7" w:rsidRPr="00F076D7" w:rsidRDefault="00F076D7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F076D7" w:rsidRDefault="00E633D1" w:rsidP="00E633D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-Technology infrastructure</w:t>
            </w:r>
          </w:p>
          <w:p w:rsidR="00E633D1" w:rsidRDefault="00E633D1" w:rsidP="00E633D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-App development team</w:t>
            </w:r>
          </w:p>
          <w:p w:rsidR="00E633D1" w:rsidRDefault="00E633D1" w:rsidP="00E633D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-Content creators</w:t>
            </w:r>
          </w:p>
          <w:p w:rsidR="00E633D1" w:rsidRPr="00494DA4" w:rsidRDefault="00E636BC" w:rsidP="00E633D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-Networking event organizers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:rsidR="00F076D7" w:rsidRPr="00F076D7" w:rsidRDefault="00F076D7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:rsidR="00B14F7F" w:rsidRDefault="00D43FD3" w:rsidP="00B14F7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</w:t>
            </w:r>
            <w:r w:rsidR="00B14F7F">
              <w:rPr>
                <w:rFonts w:ascii="Arial" w:hAnsi="Arial"/>
                <w:color w:val="808080" w:themeColor="background1" w:themeShade="80"/>
                <w:sz w:val="20"/>
              </w:rPr>
              <w:t>Website and mobile app.</w:t>
            </w:r>
          </w:p>
          <w:p w:rsidR="00E633D1" w:rsidRPr="00F83D4F" w:rsidRDefault="00E633D1" w:rsidP="00B14F7F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-Partnerships with women-foused organizations</w:t>
            </w:r>
          </w:p>
          <w:p w:rsidR="00D43FD3" w:rsidRPr="00F83D4F" w:rsidRDefault="00D43FD3" w:rsidP="00D43FD3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:rsidR="00F076D7" w:rsidRPr="00F076D7" w:rsidRDefault="00F076D7" w:rsidP="00FB0811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:rsidTr="00FB081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:rsidR="00B312C7" w:rsidRPr="00000413" w:rsidRDefault="00B312C7" w:rsidP="00FB081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:rsidR="00B312C7" w:rsidRPr="00000413" w:rsidRDefault="00B312C7" w:rsidP="00FB081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 w:rsidR="00CC7672"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4B5316" w:rsidRPr="00F076D7" w:rsidTr="00FB081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:rsidR="00F076D7" w:rsidRDefault="00E636BC" w:rsidP="00FB081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-App development and maintenance cost(40%)</w:t>
            </w:r>
          </w:p>
          <w:p w:rsidR="00E636BC" w:rsidRDefault="00E636BC" w:rsidP="00FB081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-Marketing and advertising expenses(10%)</w:t>
            </w:r>
          </w:p>
          <w:p w:rsidR="00E636BC" w:rsidRDefault="00E636BC" w:rsidP="00FB081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-Research and Development(20%)</w:t>
            </w:r>
          </w:p>
          <w:p w:rsidR="00E636BC" w:rsidRDefault="00E636BC" w:rsidP="00FB081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-Operational costs for events and activites(20%)</w:t>
            </w:r>
          </w:p>
          <w:p w:rsidR="00E636BC" w:rsidRDefault="00E636BC" w:rsidP="00FB081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-Miscellaneous(10%)</w:t>
            </w:r>
          </w:p>
          <w:p w:rsidR="00E636BC" w:rsidRPr="00F83D4F" w:rsidRDefault="00E636BC" w:rsidP="00FB081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:rsidR="00F076D7" w:rsidRDefault="00D43FD3" w:rsidP="00FB081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</w:t>
            </w:r>
            <w:r w:rsidR="00B14F7F">
              <w:rPr>
                <w:rFonts w:ascii="Arial" w:hAnsi="Arial"/>
                <w:color w:val="808080" w:themeColor="background1" w:themeShade="80"/>
                <w:sz w:val="20"/>
              </w:rPr>
              <w:t>Subscription fees</w:t>
            </w:r>
            <w:r w:rsidR="00E633D1">
              <w:rPr>
                <w:rFonts w:ascii="Arial" w:hAnsi="Arial"/>
                <w:color w:val="808080" w:themeColor="background1" w:themeShade="80"/>
                <w:sz w:val="20"/>
              </w:rPr>
              <w:t xml:space="preserve"> and paid fearures</w:t>
            </w:r>
          </w:p>
          <w:p w:rsidR="00B25088" w:rsidRDefault="00B25088" w:rsidP="00FB081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-Corporate Partnerships</w:t>
            </w:r>
            <w:r w:rsidR="00E633D1">
              <w:rPr>
                <w:rFonts w:ascii="Arial" w:hAnsi="Arial"/>
                <w:color w:val="808080" w:themeColor="background1" w:themeShade="80"/>
                <w:sz w:val="20"/>
              </w:rPr>
              <w:t xml:space="preserve"> and sponsorships</w:t>
            </w:r>
          </w:p>
          <w:p w:rsidR="00B25088" w:rsidRPr="00F83D4F" w:rsidRDefault="00B25088" w:rsidP="00B14F7F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-Advertisement revenue</w:t>
            </w:r>
            <w:r w:rsidR="00B14F7F">
              <w:rPr>
                <w:rFonts w:ascii="Arial" w:hAnsi="Arial"/>
                <w:color w:val="808080" w:themeColor="background1" w:themeShade="80"/>
                <w:sz w:val="20"/>
              </w:rPr>
              <w:t>.</w:t>
            </w:r>
          </w:p>
        </w:tc>
      </w:tr>
      <w:tr w:rsidR="00A34BD7" w:rsidRPr="00F076D7" w:rsidTr="00FB0811">
        <w:trPr>
          <w:gridAfter w:val="1"/>
          <w:wAfter w:w="836" w:type="dxa"/>
          <w:trHeight w:val="548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:rsidR="00A34BD7" w:rsidRPr="00F076D7" w:rsidRDefault="00A34BD7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:rsidR="00A34BD7" w:rsidRPr="00F076D7" w:rsidRDefault="00A34BD7" w:rsidP="00FB081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:rsidR="00A34BD7" w:rsidRPr="00480E3D" w:rsidRDefault="00A34BD7" w:rsidP="00FB0811">
            <w:pPr>
              <w:ind w:right="-944"/>
              <w:rPr>
                <w:rFonts w:ascii="Arial" w:hAnsi="Arial"/>
                <w:i/>
                <w:sz w:val="18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:rsidR="00A34BD7" w:rsidRPr="00480E3D" w:rsidRDefault="00A34BD7" w:rsidP="00FB0811">
            <w:pPr>
              <w:ind w:left="-51" w:right="-944"/>
              <w:rPr>
                <w:rFonts w:ascii="Arial" w:hAnsi="Arial"/>
                <w:i/>
                <w:sz w:val="18"/>
              </w:rPr>
            </w:pP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:rsidR="00A34BD7" w:rsidRPr="00480E3D" w:rsidRDefault="00A34BD7" w:rsidP="00FB0811">
            <w:pPr>
              <w:ind w:left="-80" w:right="-944"/>
              <w:rPr>
                <w:rFonts w:ascii="Arial" w:hAnsi="Arial"/>
                <w:i/>
                <w:sz w:val="18"/>
              </w:rPr>
            </w:pPr>
          </w:p>
        </w:tc>
      </w:tr>
    </w:tbl>
    <w:p w:rsidR="00812A86" w:rsidRDefault="00812A86" w:rsidP="00B312C7">
      <w:pPr>
        <w:ind w:right="-944"/>
      </w:pPr>
    </w:p>
    <w:sectPr w:rsidR="00812A86" w:rsidSect="00277AE1">
      <w:headerReference w:type="even" r:id="rId7"/>
      <w:headerReference w:type="default" r:id="rId8"/>
      <w:headerReference w:type="first" r:id="rId9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F56" w:rsidRDefault="00BA3F56" w:rsidP="00000413">
      <w:r>
        <w:separator/>
      </w:r>
    </w:p>
  </w:endnote>
  <w:endnote w:type="continuationSeparator" w:id="1">
    <w:p w:rsidR="00BA3F56" w:rsidRDefault="00BA3F56" w:rsidP="00000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F56" w:rsidRDefault="00BA3F56" w:rsidP="00000413">
      <w:r>
        <w:separator/>
      </w:r>
    </w:p>
  </w:footnote>
  <w:footnote w:type="continuationSeparator" w:id="1">
    <w:p w:rsidR="00BA3F56" w:rsidRDefault="00BA3F56" w:rsidP="000004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510" w:rsidRDefault="007972FC">
    <w:pPr>
      <w:pStyle w:val="Header"/>
    </w:pPr>
    <w:r>
      <w:rPr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510" w:rsidRDefault="007972FC">
    <w:pPr>
      <w:pStyle w:val="Header"/>
    </w:pPr>
    <w:r>
      <w:rPr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510" w:rsidRDefault="007972FC">
    <w:pPr>
      <w:pStyle w:val="Header"/>
    </w:pPr>
    <w:r>
      <w:rPr>
        <w:lang w:val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81"/>
  <w:drawingGridVerticalSpacing w:val="181"/>
  <w:characterSpacingControl w:val="doNotCompress"/>
  <w:hdrShapeDefaults>
    <o:shapedefaults v:ext="edit" spidmax="4098">
      <o:colormenu v:ext="edit" fillcolor="none [305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72E65"/>
    <w:rsid w:val="00000413"/>
    <w:rsid w:val="00031262"/>
    <w:rsid w:val="00277AE1"/>
    <w:rsid w:val="00312950"/>
    <w:rsid w:val="003B2072"/>
    <w:rsid w:val="00480E3D"/>
    <w:rsid w:val="00494DA4"/>
    <w:rsid w:val="004B5316"/>
    <w:rsid w:val="004C52B9"/>
    <w:rsid w:val="004F4172"/>
    <w:rsid w:val="0057189F"/>
    <w:rsid w:val="006760EB"/>
    <w:rsid w:val="007972FC"/>
    <w:rsid w:val="007C13A7"/>
    <w:rsid w:val="00812A86"/>
    <w:rsid w:val="009505CB"/>
    <w:rsid w:val="009A02B2"/>
    <w:rsid w:val="00A34BD7"/>
    <w:rsid w:val="00A35899"/>
    <w:rsid w:val="00A86846"/>
    <w:rsid w:val="00AB7D2A"/>
    <w:rsid w:val="00B01DDB"/>
    <w:rsid w:val="00B14F7F"/>
    <w:rsid w:val="00B25088"/>
    <w:rsid w:val="00B312C7"/>
    <w:rsid w:val="00B566F7"/>
    <w:rsid w:val="00B9311C"/>
    <w:rsid w:val="00BA3F56"/>
    <w:rsid w:val="00BA4A1A"/>
    <w:rsid w:val="00C054AF"/>
    <w:rsid w:val="00C9225D"/>
    <w:rsid w:val="00CA30DE"/>
    <w:rsid w:val="00CC7672"/>
    <w:rsid w:val="00CE5510"/>
    <w:rsid w:val="00D43FD3"/>
    <w:rsid w:val="00E633D1"/>
    <w:rsid w:val="00E636BC"/>
    <w:rsid w:val="00E93083"/>
    <w:rsid w:val="00F076D7"/>
    <w:rsid w:val="00F72E65"/>
    <w:rsid w:val="00F83D4F"/>
    <w:rsid w:val="00FA64FB"/>
    <w:rsid w:val="00FB0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2F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Company>Neos Chronos Limited</Company>
  <LinksUpToDate>false</LinksUpToDate>
  <CharactersWithSpaces>1289</CharactersWithSpaces>
  <SharedDoc>false</SharedDoc>
  <HyperlinkBase>https://neoschronos.com/assets/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Admin</cp:lastModifiedBy>
  <cp:revision>4</cp:revision>
  <cp:lastPrinted>2019-05-23T09:25:00Z</cp:lastPrinted>
  <dcterms:created xsi:type="dcterms:W3CDTF">2024-01-14T10:57:00Z</dcterms:created>
  <dcterms:modified xsi:type="dcterms:W3CDTF">2024-01-14T12:05:00Z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