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9AA43" w14:textId="77777777" w:rsidR="007846D0" w:rsidRDefault="00000000">
      <w:pPr>
        <w:jc w:val="center"/>
      </w:pPr>
      <w:r>
        <w:rPr>
          <w:rFonts w:ascii="Georgia" w:hAnsi="Georgia"/>
          <w:b/>
          <w:sz w:val="36"/>
        </w:rPr>
        <w:t>SILVER HOUSE</w:t>
      </w:r>
    </w:p>
    <w:p w14:paraId="0875BCA9" w14:textId="77777777" w:rsidR="007846D0" w:rsidRDefault="00000000">
      <w:pPr>
        <w:jc w:val="center"/>
      </w:pPr>
      <w:r>
        <w:rPr>
          <w:rFonts w:ascii="Georgia" w:hAnsi="Georgia"/>
          <w:b/>
          <w:sz w:val="44"/>
        </w:rPr>
        <w:t>About Us | Website Master Copy</w:t>
      </w:r>
    </w:p>
    <w:p w14:paraId="27D35DA9" w14:textId="77777777" w:rsidR="007846D0" w:rsidRDefault="00000000">
      <w:pPr>
        <w:spacing w:after="140"/>
      </w:pPr>
      <w:r>
        <w:t>From a small beginning in Ahmedabad to a trusted name in silver.</w:t>
      </w:r>
    </w:p>
    <w:p w14:paraId="72BCF40F" w14:textId="77777777" w:rsidR="007846D0" w:rsidRDefault="00000000">
      <w:pPr>
        <w:spacing w:after="140"/>
      </w:pPr>
      <w:r>
        <w:t>Silver House began with a simple belief: silver is not just a precious metal. It is part of our traditions, celebrations, relationships and everyday life.</w:t>
      </w:r>
    </w:p>
    <w:p w14:paraId="55EBD138" w14:textId="77777777" w:rsidR="007846D0" w:rsidRDefault="00000000">
      <w:pPr>
        <w:pStyle w:val="Heading1"/>
      </w:pPr>
      <w:r>
        <w:t>Where It All Began</w:t>
      </w:r>
    </w:p>
    <w:p w14:paraId="52C62F3A" w14:textId="77777777" w:rsidR="007846D0" w:rsidRDefault="00000000">
      <w:pPr>
        <w:spacing w:after="140"/>
      </w:pPr>
      <w:r>
        <w:t>Before starting Silver House, our founder spent years learning the jewellery trade from the ground up. He gained practical experience by working with established jewellery businesses and understanding the industry closely, from sourcing and product selection to quality, craftsmanship, pricing and customer relationships.</w:t>
      </w:r>
    </w:p>
    <w:p w14:paraId="180EB4C4" w14:textId="77777777" w:rsidR="007846D0" w:rsidRDefault="00000000">
      <w:pPr>
        <w:spacing w:after="140"/>
      </w:pPr>
      <w:r>
        <w:t>That experience eventually gave him the confidence to build something of his own. In 2010, Silver House was established in Ahmedabad, Gujarat, with a clear focus on quality silver products, dependable service and relationships that could stand the test of time.</w:t>
      </w:r>
    </w:p>
    <w:p w14:paraId="07397DE0" w14:textId="77777777" w:rsidR="007846D0" w:rsidRDefault="00000000">
      <w:pPr>
        <w:pStyle w:val="Heading1"/>
      </w:pPr>
      <w:r>
        <w:t>Built Through Wholesale</w:t>
      </w:r>
    </w:p>
    <w:p w14:paraId="439EB678" w14:textId="77777777" w:rsidR="007846D0" w:rsidRDefault="00000000">
      <w:pPr>
        <w:spacing w:after="140"/>
      </w:pPr>
      <w:r>
        <w:t>The early journey of Silver House was primarily shaped by the wholesale business. Instead of focusing only on individual transactions, we concentrated on building dependable relationships with jewellery retailers and established businesses.</w:t>
      </w:r>
    </w:p>
    <w:p w14:paraId="3ACAE6FF" w14:textId="77777777" w:rsidR="007846D0" w:rsidRDefault="00000000">
      <w:pPr>
        <w:spacing w:after="140"/>
      </w:pPr>
      <w:r>
        <w:t>Over time, our products began reaching retail stores across different cities, towns and villages of Gujarat. Many of these relationships have continued for years, with retailers returning to us because of the consistency they have experienced in our products and service.</w:t>
      </w:r>
    </w:p>
    <w:p w14:paraId="150C9078" w14:textId="77777777" w:rsidR="007846D0" w:rsidRDefault="00000000">
      <w:pPr>
        <w:spacing w:after="140"/>
      </w:pPr>
      <w:r>
        <w:t>This wholesale journey became the backbone of Silver House. It gave us a close understanding of the market, the needs of retailers and the expectations that come with supplying silver products consistently.</w:t>
      </w:r>
    </w:p>
    <w:p w14:paraId="1E0EF82E" w14:textId="77777777" w:rsidR="007846D0" w:rsidRDefault="00000000">
      <w:pPr>
        <w:pStyle w:val="Heading1"/>
      </w:pPr>
      <w:r>
        <w:t>Growing Across Gujarat</w:t>
      </w:r>
    </w:p>
    <w:p w14:paraId="3F53B31C" w14:textId="77777777" w:rsidR="007846D0" w:rsidRDefault="00000000">
      <w:pPr>
        <w:spacing w:after="140"/>
      </w:pPr>
      <w:r>
        <w:t>From Ahmedabad, our network gradually expanded across Gujarat. Our silver products have reached retailers and businesses in different parts of the state, from larger cities to smaller towns and villages.</w:t>
      </w:r>
    </w:p>
    <w:p w14:paraId="090B0E12" w14:textId="77777777" w:rsidR="007846D0" w:rsidRDefault="00000000">
      <w:pPr>
        <w:spacing w:after="140"/>
      </w:pPr>
      <w:r>
        <w:t>Alongside our regular wholesale relationships, we have also served requirements connected with corporate and institutional gifting, traditional occasions and customised needs. Each order has contributed to the same larger journey: building a business through trust, consistency and long-term relationships.</w:t>
      </w:r>
    </w:p>
    <w:p w14:paraId="0827744D" w14:textId="77777777" w:rsidR="007846D0" w:rsidRDefault="00000000">
      <w:pPr>
        <w:pStyle w:val="Heading1"/>
      </w:pPr>
      <w:r>
        <w:t>A New Chapter in Retail</w:t>
      </w:r>
    </w:p>
    <w:p w14:paraId="6CA56471" w14:textId="77777777" w:rsidR="007846D0" w:rsidRDefault="00000000">
      <w:pPr>
        <w:spacing w:after="140"/>
      </w:pPr>
      <w:r>
        <w:t>For many years, Silver House worked largely behind the scenes, supplying products through our wholesale network and supporting retail businesses across Gujarat. Today, we are taking the next step by bringing Silver House directly to customers.</w:t>
      </w:r>
    </w:p>
    <w:p w14:paraId="200B4547" w14:textId="77777777" w:rsidR="007846D0" w:rsidRDefault="00000000">
      <w:pPr>
        <w:spacing w:after="140"/>
      </w:pPr>
      <w:r>
        <w:lastRenderedPageBreak/>
        <w:t>Our retail segment and new digital presence are an extension of the business we have built over the years. The experience gained through wholesale now comes directly to the customer, with the same attention to product quality, value and service.</w:t>
      </w:r>
    </w:p>
    <w:p w14:paraId="6B6D82F1" w14:textId="77777777" w:rsidR="007846D0" w:rsidRDefault="00000000">
      <w:pPr>
        <w:pStyle w:val="Heading1"/>
      </w:pPr>
      <w:r>
        <w:t>Silver House Today</w:t>
      </w:r>
    </w:p>
    <w:p w14:paraId="634542B2" w14:textId="77777777" w:rsidR="007846D0" w:rsidRDefault="00000000">
      <w:pPr>
        <w:spacing w:after="140"/>
      </w:pPr>
      <w:r>
        <w:t>Today, Silver House brings together more than a decade of experience in the silver trade with a modern retail approach. Our journey spans wholesale supply, retail, corporate requirements, gifting and traditional silver products.</w:t>
      </w:r>
    </w:p>
    <w:p w14:paraId="731C9D46" w14:textId="77777777" w:rsidR="007846D0" w:rsidRDefault="00000000">
      <w:pPr>
        <w:spacing w:after="140"/>
      </w:pPr>
      <w:r>
        <w:t>The website marks an important new chapter for us. It allows us to present our products in one place and make the Silver House experience accessible to customers beyond the boundaries of our physical business.</w:t>
      </w:r>
    </w:p>
    <w:p w14:paraId="2BCA74E0" w14:textId="77777777" w:rsidR="007846D0" w:rsidRDefault="00000000">
      <w:pPr>
        <w:spacing w:after="140"/>
      </w:pPr>
      <w:r>
        <w:t>While the way we reach people is changing, the foundation remains the same: the knowledge, relationships and values built since 2010.</w:t>
      </w:r>
    </w:p>
    <w:p w14:paraId="10F28554" w14:textId="77777777" w:rsidR="007846D0" w:rsidRDefault="00000000">
      <w:pPr>
        <w:pStyle w:val="Heading1"/>
      </w:pPr>
      <w:r>
        <w:t>What We Believe</w:t>
      </w:r>
    </w:p>
    <w:p w14:paraId="42F193B9" w14:textId="77777777" w:rsidR="007846D0" w:rsidRDefault="00000000">
      <w:pPr>
        <w:spacing w:after="140"/>
      </w:pPr>
      <w:r>
        <w:t>We believe a jewellery business is ultimately built on trust. Trust in the quality of the silver. Trust in the product. Trust in the people behind the business. And trust that remains long after a purchase has been made.</w:t>
      </w:r>
    </w:p>
    <w:p w14:paraId="48BD007D" w14:textId="77777777" w:rsidR="007846D0" w:rsidRDefault="00000000">
      <w:pPr>
        <w:spacing w:after="140"/>
      </w:pPr>
      <w:r>
        <w:t>From our beginning in Ahmedabad in 2010, through our wholesale journey across Gujarat, to the retail business we are building today, every stage of Silver House has been shaped by this belief.</w:t>
      </w:r>
    </w:p>
    <w:p w14:paraId="15C8A4E9" w14:textId="77777777" w:rsidR="007846D0" w:rsidRDefault="00000000">
      <w:pPr>
        <w:spacing w:after="140"/>
      </w:pPr>
      <w:r>
        <w:t>Established in Ahmedabad in 2010. Built through wholesale. Strengthened through relationships. Now bringing Silver House directly to you.</w:t>
      </w:r>
    </w:p>
    <w:sectPr w:rsidR="007846D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800560">
    <w:abstractNumId w:val="8"/>
  </w:num>
  <w:num w:numId="2" w16cid:durableId="252712909">
    <w:abstractNumId w:val="6"/>
  </w:num>
  <w:num w:numId="3" w16cid:durableId="1927838238">
    <w:abstractNumId w:val="5"/>
  </w:num>
  <w:num w:numId="4" w16cid:durableId="344022260">
    <w:abstractNumId w:val="4"/>
  </w:num>
  <w:num w:numId="5" w16cid:durableId="2031683014">
    <w:abstractNumId w:val="7"/>
  </w:num>
  <w:num w:numId="6" w16cid:durableId="2125151822">
    <w:abstractNumId w:val="3"/>
  </w:num>
  <w:num w:numId="7" w16cid:durableId="281033078">
    <w:abstractNumId w:val="2"/>
  </w:num>
  <w:num w:numId="8" w16cid:durableId="1667785775">
    <w:abstractNumId w:val="1"/>
  </w:num>
  <w:num w:numId="9" w16cid:durableId="118571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579B"/>
    <w:rsid w:val="0015074B"/>
    <w:rsid w:val="00217697"/>
    <w:rsid w:val="0029639D"/>
    <w:rsid w:val="00326F90"/>
    <w:rsid w:val="007846D0"/>
    <w:rsid w:val="00AA1D8D"/>
    <w:rsid w:val="00B47730"/>
    <w:rsid w:val="00CB0664"/>
    <w:rsid w:val="00D053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DE7BC7"/>
  <w14:defaultImageDpi w14:val="300"/>
  <w15:docId w15:val="{8C105D71-ADDF-46DE-94C4-4AC278147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570</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isha agrawal</cp:lastModifiedBy>
  <cp:revision>2</cp:revision>
  <dcterms:created xsi:type="dcterms:W3CDTF">2026-09-30T07:01:00Z</dcterms:created>
  <dcterms:modified xsi:type="dcterms:W3CDTF">2026-09-30T07:01:00Z</dcterms:modified>
  <cp:category/>
</cp:coreProperties>
</file>