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9F149" w14:textId="77777777" w:rsidR="004A152C" w:rsidRDefault="00000000">
      <w:pPr>
        <w:pStyle w:val="Heading3"/>
        <w:spacing w:before="63" w:line="400" w:lineRule="auto"/>
        <w:ind w:left="3367" w:right="3360"/>
      </w:pPr>
      <w:r>
        <w:t>A</w:t>
      </w:r>
      <w:r>
        <w:rPr>
          <w:spacing w:val="-16"/>
        </w:rPr>
        <w:t xml:space="preserve"> </w:t>
      </w:r>
      <w:r>
        <w:t>PROJECT</w:t>
      </w:r>
      <w:r>
        <w:rPr>
          <w:spacing w:val="-16"/>
        </w:rPr>
        <w:t xml:space="preserve"> </w:t>
      </w:r>
      <w:r>
        <w:t xml:space="preserve">TITLE </w:t>
      </w:r>
      <w:r>
        <w:rPr>
          <w:spacing w:val="-6"/>
        </w:rPr>
        <w:t>ON</w:t>
      </w:r>
    </w:p>
    <w:p w14:paraId="2E4A6A77" w14:textId="77777777" w:rsidR="004A152C" w:rsidRDefault="00000000">
      <w:pPr>
        <w:spacing w:before="1"/>
        <w:ind w:left="4" w:right="9"/>
        <w:jc w:val="center"/>
        <w:rPr>
          <w:b/>
          <w:sz w:val="26"/>
        </w:rPr>
      </w:pPr>
      <w:r>
        <w:rPr>
          <w:b/>
          <w:sz w:val="26"/>
        </w:rPr>
        <w:t>Customer</w:t>
      </w:r>
      <w:r>
        <w:rPr>
          <w:b/>
          <w:spacing w:val="-7"/>
          <w:sz w:val="26"/>
        </w:rPr>
        <w:t xml:space="preserve"> </w:t>
      </w:r>
      <w:r>
        <w:rPr>
          <w:b/>
          <w:sz w:val="26"/>
        </w:rPr>
        <w:t>Churn</w:t>
      </w:r>
      <w:r>
        <w:rPr>
          <w:b/>
          <w:spacing w:val="-5"/>
          <w:sz w:val="26"/>
        </w:rPr>
        <w:t xml:space="preserve"> </w:t>
      </w:r>
      <w:r>
        <w:rPr>
          <w:b/>
          <w:sz w:val="26"/>
        </w:rPr>
        <w:t>Prediction</w:t>
      </w:r>
      <w:r>
        <w:rPr>
          <w:b/>
          <w:spacing w:val="-4"/>
          <w:sz w:val="26"/>
        </w:rPr>
        <w:t xml:space="preserve"> </w:t>
      </w:r>
      <w:r>
        <w:rPr>
          <w:b/>
          <w:sz w:val="26"/>
        </w:rPr>
        <w:t>Using</w:t>
      </w:r>
      <w:r>
        <w:rPr>
          <w:b/>
          <w:spacing w:val="-4"/>
          <w:sz w:val="26"/>
        </w:rPr>
        <w:t xml:space="preserve"> </w:t>
      </w:r>
      <w:r>
        <w:rPr>
          <w:b/>
          <w:sz w:val="26"/>
        </w:rPr>
        <w:t>Elastic</w:t>
      </w:r>
      <w:r>
        <w:rPr>
          <w:b/>
          <w:spacing w:val="-4"/>
          <w:sz w:val="26"/>
        </w:rPr>
        <w:t xml:space="preserve"> </w:t>
      </w:r>
      <w:r>
        <w:rPr>
          <w:b/>
          <w:sz w:val="26"/>
        </w:rPr>
        <w:t>Net</w:t>
      </w:r>
      <w:r>
        <w:rPr>
          <w:b/>
          <w:spacing w:val="-1"/>
          <w:sz w:val="26"/>
        </w:rPr>
        <w:t xml:space="preserve"> </w:t>
      </w:r>
      <w:r>
        <w:rPr>
          <w:b/>
          <w:sz w:val="26"/>
        </w:rPr>
        <w:t>Regularized</w:t>
      </w:r>
      <w:r>
        <w:rPr>
          <w:b/>
          <w:spacing w:val="-5"/>
          <w:sz w:val="26"/>
        </w:rPr>
        <w:t xml:space="preserve"> </w:t>
      </w:r>
      <w:r>
        <w:rPr>
          <w:b/>
          <w:sz w:val="26"/>
        </w:rPr>
        <w:t>Logistic</w:t>
      </w:r>
      <w:r>
        <w:rPr>
          <w:b/>
          <w:spacing w:val="-3"/>
          <w:sz w:val="26"/>
        </w:rPr>
        <w:t xml:space="preserve"> </w:t>
      </w:r>
      <w:r>
        <w:rPr>
          <w:b/>
          <w:spacing w:val="-2"/>
          <w:sz w:val="26"/>
        </w:rPr>
        <w:t>Regression</w:t>
      </w:r>
    </w:p>
    <w:p w14:paraId="77E33543" w14:textId="77777777" w:rsidR="004A152C" w:rsidRDefault="00000000">
      <w:pPr>
        <w:spacing w:before="194"/>
        <w:ind w:left="10" w:right="6"/>
        <w:jc w:val="center"/>
        <w:rPr>
          <w:i/>
        </w:rPr>
      </w:pPr>
      <w:r>
        <w:rPr>
          <w:i/>
        </w:rPr>
        <w:t>project</w:t>
      </w:r>
      <w:r>
        <w:rPr>
          <w:i/>
          <w:spacing w:val="-6"/>
        </w:rPr>
        <w:t xml:space="preserve"> </w:t>
      </w:r>
      <w:r>
        <w:rPr>
          <w:i/>
        </w:rPr>
        <w:t>report</w:t>
      </w:r>
      <w:r>
        <w:rPr>
          <w:i/>
          <w:spacing w:val="-3"/>
        </w:rPr>
        <w:t xml:space="preserve"> </w:t>
      </w:r>
      <w:r>
        <w:rPr>
          <w:i/>
        </w:rPr>
        <w:t>submitted</w:t>
      </w:r>
      <w:r>
        <w:rPr>
          <w:i/>
          <w:spacing w:val="-2"/>
        </w:rPr>
        <w:t xml:space="preserve"> </w:t>
      </w:r>
      <w:r>
        <w:rPr>
          <w:i/>
        </w:rPr>
        <w:t>in</w:t>
      </w:r>
      <w:r>
        <w:rPr>
          <w:i/>
          <w:spacing w:val="-1"/>
        </w:rPr>
        <w:t xml:space="preserve"> </w:t>
      </w:r>
      <w:r>
        <w:rPr>
          <w:i/>
        </w:rPr>
        <w:t>partial</w:t>
      </w:r>
      <w:r>
        <w:rPr>
          <w:i/>
          <w:spacing w:val="-3"/>
        </w:rPr>
        <w:t xml:space="preserve"> </w:t>
      </w:r>
      <w:r>
        <w:rPr>
          <w:i/>
        </w:rPr>
        <w:t>fulfilment</w:t>
      </w:r>
      <w:r>
        <w:rPr>
          <w:i/>
          <w:spacing w:val="-4"/>
        </w:rPr>
        <w:t xml:space="preserve"> </w:t>
      </w:r>
      <w:r>
        <w:rPr>
          <w:i/>
        </w:rPr>
        <w:t>of</w:t>
      </w:r>
      <w:r>
        <w:rPr>
          <w:i/>
          <w:spacing w:val="-3"/>
        </w:rPr>
        <w:t xml:space="preserve"> </w:t>
      </w:r>
      <w:r>
        <w:rPr>
          <w:i/>
        </w:rPr>
        <w:t>the</w:t>
      </w:r>
      <w:r>
        <w:rPr>
          <w:i/>
          <w:spacing w:val="1"/>
        </w:rPr>
        <w:t xml:space="preserve"> </w:t>
      </w:r>
      <w:r>
        <w:rPr>
          <w:i/>
        </w:rPr>
        <w:t>requirements</w:t>
      </w:r>
      <w:r>
        <w:rPr>
          <w:i/>
          <w:spacing w:val="-3"/>
        </w:rPr>
        <w:t xml:space="preserve"> </w:t>
      </w:r>
      <w:r>
        <w:rPr>
          <w:i/>
        </w:rPr>
        <w:t>for</w:t>
      </w:r>
      <w:r>
        <w:rPr>
          <w:i/>
          <w:spacing w:val="-2"/>
        </w:rPr>
        <w:t xml:space="preserve"> </w:t>
      </w:r>
      <w:r>
        <w:rPr>
          <w:i/>
        </w:rPr>
        <w:t>the</w:t>
      </w:r>
      <w:r>
        <w:rPr>
          <w:i/>
          <w:spacing w:val="1"/>
        </w:rPr>
        <w:t xml:space="preserve"> </w:t>
      </w:r>
      <w:r>
        <w:rPr>
          <w:i/>
          <w:spacing w:val="-2"/>
        </w:rPr>
        <w:t>Course</w:t>
      </w:r>
    </w:p>
    <w:p w14:paraId="627F49F8" w14:textId="77777777" w:rsidR="004A152C" w:rsidRDefault="004A152C">
      <w:pPr>
        <w:pStyle w:val="BodyText"/>
        <w:rPr>
          <w:i/>
        </w:rPr>
      </w:pPr>
    </w:p>
    <w:p w14:paraId="48458809" w14:textId="77777777" w:rsidR="004A152C" w:rsidRDefault="004A152C">
      <w:pPr>
        <w:pStyle w:val="BodyText"/>
        <w:spacing w:before="28"/>
        <w:rPr>
          <w:i/>
        </w:rPr>
      </w:pPr>
    </w:p>
    <w:p w14:paraId="2E808C0D" w14:textId="77777777" w:rsidR="004A152C" w:rsidRDefault="00000000">
      <w:pPr>
        <w:ind w:left="10" w:right="6"/>
        <w:jc w:val="center"/>
        <w:rPr>
          <w:b/>
          <w:sz w:val="26"/>
        </w:rPr>
      </w:pPr>
      <w:r>
        <w:rPr>
          <w:b/>
          <w:sz w:val="26"/>
        </w:rPr>
        <w:t xml:space="preserve">MACHINE </w:t>
      </w:r>
      <w:r>
        <w:rPr>
          <w:b/>
          <w:spacing w:val="-2"/>
          <w:sz w:val="26"/>
        </w:rPr>
        <w:t>LEARNING</w:t>
      </w:r>
    </w:p>
    <w:p w14:paraId="14898CD7" w14:textId="77777777" w:rsidR="004A152C" w:rsidRDefault="004A152C">
      <w:pPr>
        <w:pStyle w:val="BodyText"/>
        <w:spacing w:before="229"/>
        <w:rPr>
          <w:b/>
          <w:sz w:val="26"/>
        </w:rPr>
      </w:pPr>
    </w:p>
    <w:p w14:paraId="7BECDDD5" w14:textId="77777777" w:rsidR="004A152C" w:rsidRDefault="00000000">
      <w:pPr>
        <w:pStyle w:val="Heading2"/>
      </w:pPr>
      <w:r>
        <w:t>BACHELOR</w:t>
      </w:r>
      <w:r>
        <w:rPr>
          <w:spacing w:val="-6"/>
        </w:rPr>
        <w:t xml:space="preserve"> </w:t>
      </w:r>
      <w:r>
        <w:t xml:space="preserve">OF </w:t>
      </w:r>
      <w:r>
        <w:rPr>
          <w:spacing w:val="-2"/>
        </w:rPr>
        <w:t>TECHNOLOGY</w:t>
      </w:r>
    </w:p>
    <w:p w14:paraId="49072A64" w14:textId="77777777" w:rsidR="004A152C" w:rsidRDefault="00000000">
      <w:pPr>
        <w:spacing w:before="201"/>
        <w:ind w:left="3"/>
        <w:jc w:val="center"/>
        <w:rPr>
          <w:sz w:val="24"/>
        </w:rPr>
      </w:pPr>
      <w:r>
        <w:rPr>
          <w:spacing w:val="-5"/>
          <w:sz w:val="24"/>
        </w:rPr>
        <w:t>in</w:t>
      </w:r>
    </w:p>
    <w:p w14:paraId="32F21B77" w14:textId="77777777" w:rsidR="004A152C" w:rsidRDefault="00000000">
      <w:pPr>
        <w:pStyle w:val="Heading4"/>
        <w:spacing w:before="149"/>
        <w:ind w:left="3369" w:right="3360" w:firstLine="0"/>
        <w:jc w:val="center"/>
      </w:pPr>
      <w:r>
        <w:t>A.Y.:</w:t>
      </w:r>
      <w:r>
        <w:rPr>
          <w:spacing w:val="2"/>
        </w:rPr>
        <w:t xml:space="preserve"> </w:t>
      </w:r>
      <w:r>
        <w:t>2026-</w:t>
      </w:r>
      <w:r>
        <w:rPr>
          <w:spacing w:val="-5"/>
        </w:rPr>
        <w:t>27</w:t>
      </w:r>
    </w:p>
    <w:p w14:paraId="0D14759B" w14:textId="77777777" w:rsidR="004A152C" w:rsidRDefault="004A152C">
      <w:pPr>
        <w:pStyle w:val="BodyText"/>
        <w:spacing w:before="258"/>
        <w:rPr>
          <w:b/>
          <w:sz w:val="24"/>
        </w:rPr>
      </w:pPr>
    </w:p>
    <w:p w14:paraId="64F078D3" w14:textId="77777777" w:rsidR="004A152C" w:rsidRDefault="00000000">
      <w:pPr>
        <w:ind w:left="6"/>
        <w:jc w:val="center"/>
        <w:rPr>
          <w:b/>
          <w:sz w:val="24"/>
        </w:rPr>
      </w:pPr>
      <w:r>
        <w:rPr>
          <w:b/>
          <w:spacing w:val="-5"/>
          <w:sz w:val="24"/>
        </w:rPr>
        <w:t>by</w:t>
      </w:r>
    </w:p>
    <w:p w14:paraId="7858155C" w14:textId="434484E7" w:rsidR="004A152C" w:rsidRDefault="00000000">
      <w:pPr>
        <w:tabs>
          <w:tab w:val="left" w:pos="5678"/>
          <w:tab w:val="left" w:pos="6317"/>
        </w:tabs>
        <w:spacing w:before="198" w:line="331" w:lineRule="auto"/>
        <w:ind w:left="1496" w:right="1500"/>
        <w:jc w:val="center"/>
        <w:rPr>
          <w:b/>
        </w:rPr>
      </w:pPr>
      <w:r>
        <w:rPr>
          <w:b/>
        </w:rPr>
        <w:t>Name</w:t>
      </w:r>
      <w:r>
        <w:rPr>
          <w:b/>
          <w:spacing w:val="40"/>
        </w:rPr>
        <w:t xml:space="preserve"> </w:t>
      </w:r>
      <w:r>
        <w:rPr>
          <w:b/>
        </w:rPr>
        <w:t>CH.V.S.MANIKANTA VARMA RAJU</w:t>
      </w:r>
      <w:r w:rsidR="00292001">
        <w:rPr>
          <w:b/>
        </w:rPr>
        <w:t xml:space="preserve"> </w:t>
      </w:r>
      <w:r w:rsidR="00292001" w:rsidRPr="00292001">
        <w:rPr>
          <w:b/>
        </w:rPr>
        <w:t>Roll No:</w:t>
      </w:r>
      <w:r>
        <w:rPr>
          <w:b/>
        </w:rPr>
        <w:t>2520030239 Name</w:t>
      </w:r>
      <w:r>
        <w:rPr>
          <w:b/>
          <w:spacing w:val="40"/>
        </w:rPr>
        <w:t xml:space="preserve"> </w:t>
      </w:r>
      <w:r>
        <w:rPr>
          <w:b/>
        </w:rPr>
        <w:t>ISHAAN MANISH KULKARNI</w:t>
      </w:r>
      <w:r>
        <w:rPr>
          <w:b/>
        </w:rPr>
        <w:tab/>
      </w:r>
      <w:r w:rsidR="00292001">
        <w:rPr>
          <w:b/>
        </w:rPr>
        <w:t xml:space="preserve">   </w:t>
      </w:r>
      <w:r w:rsidR="00292001" w:rsidRPr="00292001">
        <w:rPr>
          <w:b/>
        </w:rPr>
        <w:t>Roll No:</w:t>
      </w:r>
      <w:r>
        <w:rPr>
          <w:b/>
          <w:spacing w:val="40"/>
        </w:rPr>
        <w:t xml:space="preserve"> </w:t>
      </w:r>
      <w:r>
        <w:rPr>
          <w:b/>
        </w:rPr>
        <w:t>2520030267</w:t>
      </w:r>
    </w:p>
    <w:p w14:paraId="66385B09" w14:textId="77777777" w:rsidR="004A152C" w:rsidRDefault="00000000">
      <w:pPr>
        <w:spacing w:before="107"/>
        <w:ind w:left="10" w:right="6"/>
        <w:jc w:val="center"/>
        <w:rPr>
          <w:i/>
        </w:rPr>
      </w:pPr>
      <w:r>
        <w:rPr>
          <w:i/>
        </w:rPr>
        <w:t>Under</w:t>
      </w:r>
      <w:r>
        <w:rPr>
          <w:i/>
          <w:spacing w:val="-5"/>
        </w:rPr>
        <w:t xml:space="preserve"> </w:t>
      </w:r>
      <w:r>
        <w:rPr>
          <w:i/>
        </w:rPr>
        <w:t>the</w:t>
      </w:r>
      <w:r>
        <w:rPr>
          <w:i/>
          <w:spacing w:val="1"/>
        </w:rPr>
        <w:t xml:space="preserve"> </w:t>
      </w:r>
      <w:r>
        <w:rPr>
          <w:i/>
        </w:rPr>
        <w:t>Esteemed</w:t>
      </w:r>
      <w:r>
        <w:rPr>
          <w:i/>
          <w:spacing w:val="-2"/>
        </w:rPr>
        <w:t xml:space="preserve"> </w:t>
      </w:r>
      <w:r>
        <w:rPr>
          <w:i/>
        </w:rPr>
        <w:t>guidance</w:t>
      </w:r>
      <w:r>
        <w:rPr>
          <w:i/>
          <w:spacing w:val="1"/>
        </w:rPr>
        <w:t xml:space="preserve"> </w:t>
      </w:r>
      <w:r>
        <w:rPr>
          <w:i/>
          <w:spacing w:val="-5"/>
        </w:rPr>
        <w:t>of</w:t>
      </w:r>
    </w:p>
    <w:p w14:paraId="1B0968C6" w14:textId="77777777" w:rsidR="004A152C" w:rsidRDefault="00000000">
      <w:pPr>
        <w:spacing w:before="204"/>
        <w:ind w:left="3367" w:right="3360"/>
        <w:jc w:val="center"/>
        <w:rPr>
          <w:sz w:val="24"/>
        </w:rPr>
      </w:pPr>
      <w:r>
        <w:rPr>
          <w:sz w:val="24"/>
        </w:rPr>
        <w:t>SHAIK</w:t>
      </w:r>
      <w:r>
        <w:rPr>
          <w:spacing w:val="-2"/>
          <w:sz w:val="24"/>
        </w:rPr>
        <w:t xml:space="preserve"> </w:t>
      </w:r>
      <w:r>
        <w:rPr>
          <w:spacing w:val="-4"/>
          <w:sz w:val="24"/>
        </w:rPr>
        <w:t>ASIF</w:t>
      </w:r>
    </w:p>
    <w:p w14:paraId="53053B1C" w14:textId="77777777" w:rsidR="004A152C" w:rsidRDefault="00000000">
      <w:pPr>
        <w:pStyle w:val="BodyText"/>
        <w:spacing w:before="147"/>
        <w:ind w:left="9" w:right="6"/>
        <w:jc w:val="center"/>
      </w:pPr>
      <w:r>
        <w:t>Assistant</w:t>
      </w:r>
      <w:r>
        <w:rPr>
          <w:spacing w:val="-7"/>
        </w:rPr>
        <w:t xml:space="preserve"> </w:t>
      </w:r>
      <w:r>
        <w:t>Professor,</w:t>
      </w:r>
      <w:r>
        <w:rPr>
          <w:spacing w:val="-2"/>
        </w:rPr>
        <w:t xml:space="preserve"> </w:t>
      </w:r>
      <w:r>
        <w:t>Department</w:t>
      </w:r>
      <w:r>
        <w:rPr>
          <w:spacing w:val="-5"/>
        </w:rPr>
        <w:t xml:space="preserve"> </w:t>
      </w:r>
      <w:r>
        <w:t>of</w:t>
      </w:r>
      <w:r>
        <w:rPr>
          <w:spacing w:val="-1"/>
        </w:rPr>
        <w:t xml:space="preserve"> </w:t>
      </w:r>
      <w:r>
        <w:t>Computer</w:t>
      </w:r>
      <w:r>
        <w:rPr>
          <w:spacing w:val="-7"/>
        </w:rPr>
        <w:t xml:space="preserve"> </w:t>
      </w:r>
      <w:r>
        <w:t>Science</w:t>
      </w:r>
      <w:r>
        <w:rPr>
          <w:spacing w:val="-5"/>
        </w:rPr>
        <w:t xml:space="preserve"> </w:t>
      </w:r>
      <w:r>
        <w:t>and</w:t>
      </w:r>
      <w:r>
        <w:rPr>
          <w:spacing w:val="-2"/>
        </w:rPr>
        <w:t xml:space="preserve"> Engineering</w:t>
      </w:r>
    </w:p>
    <w:p w14:paraId="0AB99072" w14:textId="77777777" w:rsidR="004A152C" w:rsidRDefault="00000000">
      <w:pPr>
        <w:pStyle w:val="Heading1"/>
      </w:pPr>
      <w:r>
        <w:t>DEPARTMENT</w:t>
      </w:r>
      <w:r>
        <w:rPr>
          <w:spacing w:val="-6"/>
        </w:rPr>
        <w:t xml:space="preserve"> </w:t>
      </w:r>
      <w:r>
        <w:t>OF</w:t>
      </w:r>
      <w:r>
        <w:rPr>
          <w:spacing w:val="-2"/>
        </w:rPr>
        <w:t xml:space="preserve"> </w:t>
      </w:r>
      <w:r>
        <w:t>COMPUTER</w:t>
      </w:r>
      <w:r>
        <w:rPr>
          <w:spacing w:val="-5"/>
        </w:rPr>
        <w:t xml:space="preserve"> </w:t>
      </w:r>
      <w:r>
        <w:t>SCIENCE</w:t>
      </w:r>
      <w:r>
        <w:rPr>
          <w:spacing w:val="-3"/>
        </w:rPr>
        <w:t xml:space="preserve"> </w:t>
      </w:r>
      <w:r>
        <w:t>AND</w:t>
      </w:r>
      <w:r>
        <w:rPr>
          <w:spacing w:val="-5"/>
        </w:rPr>
        <w:t xml:space="preserve"> </w:t>
      </w:r>
      <w:r>
        <w:rPr>
          <w:spacing w:val="-2"/>
        </w:rPr>
        <w:t>ENGINEERING</w:t>
      </w:r>
    </w:p>
    <w:p w14:paraId="0BE70EC7" w14:textId="77777777" w:rsidR="004A152C" w:rsidRDefault="00000000">
      <w:pPr>
        <w:pStyle w:val="BodyText"/>
        <w:spacing w:before="2"/>
        <w:rPr>
          <w:b/>
          <w:sz w:val="15"/>
        </w:rPr>
      </w:pPr>
      <w:r>
        <w:rPr>
          <w:b/>
          <w:noProof/>
          <w:sz w:val="15"/>
        </w:rPr>
        <w:drawing>
          <wp:anchor distT="0" distB="0" distL="0" distR="0" simplePos="0" relativeHeight="487587840" behindDoc="1" locked="0" layoutInCell="1" allowOverlap="1" wp14:anchorId="6C7B707E" wp14:editId="56977068">
            <wp:simplePos x="0" y="0"/>
            <wp:positionH relativeFrom="page">
              <wp:posOffset>3256279</wp:posOffset>
            </wp:positionH>
            <wp:positionV relativeFrom="paragraph">
              <wp:posOffset>126467</wp:posOffset>
            </wp:positionV>
            <wp:extent cx="1050131" cy="105013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50131" cy="1050131"/>
                    </a:xfrm>
                    <a:prstGeom prst="rect">
                      <a:avLst/>
                    </a:prstGeom>
                  </pic:spPr>
                </pic:pic>
              </a:graphicData>
            </a:graphic>
          </wp:anchor>
        </w:drawing>
      </w:r>
      <w:r>
        <w:rPr>
          <w:b/>
          <w:noProof/>
          <w:sz w:val="15"/>
        </w:rPr>
        <w:drawing>
          <wp:anchor distT="0" distB="0" distL="0" distR="0" simplePos="0" relativeHeight="487588352" behindDoc="1" locked="0" layoutInCell="1" allowOverlap="1" wp14:anchorId="0AC02F82" wp14:editId="09EB4D05">
            <wp:simplePos x="0" y="0"/>
            <wp:positionH relativeFrom="page">
              <wp:posOffset>1875154</wp:posOffset>
            </wp:positionH>
            <wp:positionV relativeFrom="paragraph">
              <wp:posOffset>1301217</wp:posOffset>
            </wp:positionV>
            <wp:extent cx="3821430" cy="85982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821430" cy="859821"/>
                    </a:xfrm>
                    <a:prstGeom prst="rect">
                      <a:avLst/>
                    </a:prstGeom>
                  </pic:spPr>
                </pic:pic>
              </a:graphicData>
            </a:graphic>
          </wp:anchor>
        </w:drawing>
      </w:r>
    </w:p>
    <w:p w14:paraId="3A2EA5F6" w14:textId="77777777" w:rsidR="004A152C" w:rsidRDefault="004A152C">
      <w:pPr>
        <w:pStyle w:val="BodyText"/>
        <w:spacing w:before="11"/>
        <w:rPr>
          <w:b/>
          <w:sz w:val="14"/>
        </w:rPr>
      </w:pPr>
    </w:p>
    <w:p w14:paraId="2AA194A7" w14:textId="77777777" w:rsidR="004A152C" w:rsidRDefault="00000000">
      <w:pPr>
        <w:spacing w:before="100"/>
        <w:ind w:left="5" w:right="6"/>
        <w:jc w:val="center"/>
        <w:rPr>
          <w:sz w:val="18"/>
        </w:rPr>
      </w:pPr>
      <w:r>
        <w:rPr>
          <w:sz w:val="18"/>
        </w:rPr>
        <w:t>(Deemed</w:t>
      </w:r>
      <w:r>
        <w:rPr>
          <w:spacing w:val="-1"/>
          <w:sz w:val="18"/>
        </w:rPr>
        <w:t xml:space="preserve"> </w:t>
      </w:r>
      <w:r>
        <w:rPr>
          <w:sz w:val="18"/>
        </w:rPr>
        <w:t>to be University</w:t>
      </w:r>
      <w:r>
        <w:rPr>
          <w:spacing w:val="-1"/>
          <w:sz w:val="18"/>
        </w:rPr>
        <w:t xml:space="preserve"> </w:t>
      </w:r>
      <w:r>
        <w:rPr>
          <w:sz w:val="18"/>
        </w:rPr>
        <w:t>estd. u/s.</w:t>
      </w:r>
      <w:r>
        <w:rPr>
          <w:spacing w:val="-1"/>
          <w:sz w:val="18"/>
        </w:rPr>
        <w:t xml:space="preserve"> </w:t>
      </w:r>
      <w:r>
        <w:rPr>
          <w:sz w:val="18"/>
        </w:rPr>
        <w:t>3 of the</w:t>
      </w:r>
      <w:r>
        <w:rPr>
          <w:spacing w:val="-1"/>
          <w:sz w:val="18"/>
        </w:rPr>
        <w:t xml:space="preserve"> </w:t>
      </w:r>
      <w:r>
        <w:rPr>
          <w:sz w:val="18"/>
        </w:rPr>
        <w:t xml:space="preserve">UGC Act, </w:t>
      </w:r>
      <w:r>
        <w:rPr>
          <w:spacing w:val="-2"/>
          <w:sz w:val="18"/>
        </w:rPr>
        <w:t>1956)</w:t>
      </w:r>
    </w:p>
    <w:p w14:paraId="13D08CAF" w14:textId="77777777" w:rsidR="004A152C" w:rsidRDefault="00000000">
      <w:pPr>
        <w:spacing w:before="153"/>
        <w:ind w:left="6" w:right="6"/>
        <w:jc w:val="center"/>
        <w:rPr>
          <w:sz w:val="18"/>
        </w:rPr>
      </w:pPr>
      <w:r>
        <w:rPr>
          <w:sz w:val="18"/>
        </w:rPr>
        <w:t>Off-Campus:</w:t>
      </w:r>
      <w:r>
        <w:rPr>
          <w:spacing w:val="-3"/>
          <w:sz w:val="18"/>
        </w:rPr>
        <w:t xml:space="preserve"> </w:t>
      </w:r>
      <w:r>
        <w:rPr>
          <w:sz w:val="18"/>
        </w:rPr>
        <w:t>Bachupally-Gandimaisamma</w:t>
      </w:r>
      <w:r>
        <w:rPr>
          <w:spacing w:val="-2"/>
          <w:sz w:val="18"/>
        </w:rPr>
        <w:t xml:space="preserve"> </w:t>
      </w:r>
      <w:r>
        <w:rPr>
          <w:sz w:val="18"/>
        </w:rPr>
        <w:t>Road,</w:t>
      </w:r>
      <w:r>
        <w:rPr>
          <w:spacing w:val="-2"/>
          <w:sz w:val="18"/>
        </w:rPr>
        <w:t xml:space="preserve"> </w:t>
      </w:r>
      <w:r>
        <w:rPr>
          <w:sz w:val="18"/>
        </w:rPr>
        <w:t>Bowrampet,</w:t>
      </w:r>
      <w:r>
        <w:rPr>
          <w:spacing w:val="-2"/>
          <w:sz w:val="18"/>
        </w:rPr>
        <w:t xml:space="preserve"> </w:t>
      </w:r>
      <w:r>
        <w:rPr>
          <w:sz w:val="18"/>
        </w:rPr>
        <w:t>Hyderabad,</w:t>
      </w:r>
      <w:r>
        <w:rPr>
          <w:spacing w:val="-2"/>
          <w:sz w:val="18"/>
        </w:rPr>
        <w:t xml:space="preserve"> </w:t>
      </w:r>
      <w:r>
        <w:rPr>
          <w:sz w:val="18"/>
        </w:rPr>
        <w:t>Telangana</w:t>
      </w:r>
      <w:r>
        <w:rPr>
          <w:spacing w:val="-1"/>
          <w:sz w:val="18"/>
        </w:rPr>
        <w:t xml:space="preserve"> </w:t>
      </w:r>
      <w:r>
        <w:rPr>
          <w:sz w:val="18"/>
        </w:rPr>
        <w:t>-</w:t>
      </w:r>
      <w:r>
        <w:rPr>
          <w:spacing w:val="-2"/>
          <w:sz w:val="18"/>
        </w:rPr>
        <w:t xml:space="preserve"> </w:t>
      </w:r>
      <w:r>
        <w:rPr>
          <w:sz w:val="18"/>
        </w:rPr>
        <w:t>500</w:t>
      </w:r>
      <w:r>
        <w:rPr>
          <w:spacing w:val="-1"/>
          <w:sz w:val="18"/>
        </w:rPr>
        <w:t xml:space="preserve"> </w:t>
      </w:r>
      <w:r>
        <w:rPr>
          <w:spacing w:val="-4"/>
          <w:sz w:val="18"/>
        </w:rPr>
        <w:t>043.</w:t>
      </w:r>
    </w:p>
    <w:p w14:paraId="42B1CA06" w14:textId="77777777" w:rsidR="004A152C" w:rsidRDefault="00000000">
      <w:pPr>
        <w:spacing w:before="148"/>
        <w:ind w:left="9" w:right="6"/>
        <w:jc w:val="center"/>
        <w:rPr>
          <w:sz w:val="18"/>
        </w:rPr>
      </w:pPr>
      <w:r>
        <w:rPr>
          <w:sz w:val="18"/>
        </w:rPr>
        <w:t>Phone</w:t>
      </w:r>
      <w:r>
        <w:rPr>
          <w:spacing w:val="-6"/>
          <w:sz w:val="18"/>
        </w:rPr>
        <w:t xml:space="preserve"> </w:t>
      </w:r>
      <w:r>
        <w:rPr>
          <w:sz w:val="18"/>
        </w:rPr>
        <w:t>No:</w:t>
      </w:r>
      <w:r>
        <w:rPr>
          <w:spacing w:val="-6"/>
          <w:sz w:val="18"/>
        </w:rPr>
        <w:t xml:space="preserve"> </w:t>
      </w:r>
      <w:r>
        <w:rPr>
          <w:sz w:val="18"/>
        </w:rPr>
        <w:t>7815926816,</w:t>
      </w:r>
      <w:r>
        <w:rPr>
          <w:spacing w:val="-4"/>
          <w:sz w:val="18"/>
        </w:rPr>
        <w:t xml:space="preserve"> </w:t>
      </w:r>
      <w:hyperlink r:id="rId7">
        <w:r>
          <w:rPr>
            <w:spacing w:val="-2"/>
            <w:sz w:val="18"/>
          </w:rPr>
          <w:t>www.klh.edu.in</w:t>
        </w:r>
      </w:hyperlink>
    </w:p>
    <w:p w14:paraId="39A027B7" w14:textId="77777777" w:rsidR="004A152C" w:rsidRDefault="004A152C">
      <w:pPr>
        <w:jc w:val="center"/>
        <w:rPr>
          <w:sz w:val="18"/>
        </w:rPr>
        <w:sectPr w:rsidR="004A152C">
          <w:type w:val="continuous"/>
          <w:pgSz w:w="11910" w:h="16840"/>
          <w:pgMar w:top="1380" w:right="1275" w:bottom="280" w:left="1275" w:header="720" w:footer="720" w:gutter="0"/>
          <w:cols w:space="720"/>
        </w:sectPr>
      </w:pPr>
    </w:p>
    <w:p w14:paraId="502061A9" w14:textId="77777777" w:rsidR="004A152C" w:rsidRDefault="00000000">
      <w:pPr>
        <w:ind w:left="1828"/>
        <w:rPr>
          <w:sz w:val="20"/>
        </w:rPr>
      </w:pPr>
      <w:r>
        <w:rPr>
          <w:noProof/>
          <w:sz w:val="20"/>
        </w:rPr>
        <w:lastRenderedPageBreak/>
        <w:drawing>
          <wp:inline distT="0" distB="0" distL="0" distR="0" wp14:anchorId="22F67489" wp14:editId="63E17CB1">
            <wp:extent cx="3617796"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617796" cy="809244"/>
                    </a:xfrm>
                    <a:prstGeom prst="rect">
                      <a:avLst/>
                    </a:prstGeom>
                  </pic:spPr>
                </pic:pic>
              </a:graphicData>
            </a:graphic>
          </wp:inline>
        </w:drawing>
      </w:r>
    </w:p>
    <w:p w14:paraId="054F637E" w14:textId="77777777" w:rsidR="004A152C" w:rsidRDefault="004A152C">
      <w:pPr>
        <w:pStyle w:val="BodyText"/>
        <w:rPr>
          <w:sz w:val="16"/>
        </w:rPr>
      </w:pPr>
    </w:p>
    <w:p w14:paraId="51A89D1B" w14:textId="77777777" w:rsidR="004A152C" w:rsidRDefault="004A152C">
      <w:pPr>
        <w:pStyle w:val="BodyText"/>
        <w:spacing w:before="178"/>
        <w:rPr>
          <w:sz w:val="16"/>
        </w:rPr>
      </w:pPr>
    </w:p>
    <w:p w14:paraId="4CA007D3" w14:textId="77777777" w:rsidR="004A152C" w:rsidRDefault="00000000">
      <w:pPr>
        <w:ind w:right="4"/>
        <w:jc w:val="center"/>
        <w:rPr>
          <w:sz w:val="16"/>
        </w:rPr>
      </w:pPr>
      <w:r>
        <w:rPr>
          <w:sz w:val="16"/>
        </w:rPr>
        <w:t>(Deemed</w:t>
      </w:r>
      <w:r>
        <w:rPr>
          <w:spacing w:val="-4"/>
          <w:sz w:val="16"/>
        </w:rPr>
        <w:t xml:space="preserve"> </w:t>
      </w:r>
      <w:r>
        <w:rPr>
          <w:sz w:val="16"/>
        </w:rPr>
        <w:t>to</w:t>
      </w:r>
      <w:r>
        <w:rPr>
          <w:spacing w:val="-2"/>
          <w:sz w:val="16"/>
        </w:rPr>
        <w:t xml:space="preserve"> </w:t>
      </w:r>
      <w:r>
        <w:rPr>
          <w:sz w:val="16"/>
        </w:rPr>
        <w:t>be</w:t>
      </w:r>
      <w:r>
        <w:rPr>
          <w:spacing w:val="-4"/>
          <w:sz w:val="16"/>
        </w:rPr>
        <w:t xml:space="preserve"> </w:t>
      </w:r>
      <w:r>
        <w:rPr>
          <w:sz w:val="16"/>
        </w:rPr>
        <w:t>University</w:t>
      </w:r>
      <w:r>
        <w:rPr>
          <w:spacing w:val="-1"/>
          <w:sz w:val="16"/>
        </w:rPr>
        <w:t xml:space="preserve"> </w:t>
      </w:r>
      <w:r>
        <w:rPr>
          <w:sz w:val="16"/>
        </w:rPr>
        <w:t>estd.</w:t>
      </w:r>
      <w:r>
        <w:rPr>
          <w:spacing w:val="-2"/>
          <w:sz w:val="16"/>
        </w:rPr>
        <w:t xml:space="preserve"> </w:t>
      </w:r>
      <w:r>
        <w:rPr>
          <w:sz w:val="16"/>
        </w:rPr>
        <w:t>u/s.</w:t>
      </w:r>
      <w:r>
        <w:rPr>
          <w:spacing w:val="-2"/>
          <w:sz w:val="16"/>
        </w:rPr>
        <w:t xml:space="preserve"> </w:t>
      </w:r>
      <w:r>
        <w:rPr>
          <w:sz w:val="16"/>
        </w:rPr>
        <w:t>3</w:t>
      </w:r>
      <w:r>
        <w:rPr>
          <w:spacing w:val="-2"/>
          <w:sz w:val="16"/>
        </w:rPr>
        <w:t xml:space="preserve"> </w:t>
      </w:r>
      <w:r>
        <w:rPr>
          <w:sz w:val="16"/>
        </w:rPr>
        <w:t>of the</w:t>
      </w:r>
      <w:r>
        <w:rPr>
          <w:spacing w:val="-4"/>
          <w:sz w:val="16"/>
        </w:rPr>
        <w:t xml:space="preserve"> </w:t>
      </w:r>
      <w:r>
        <w:rPr>
          <w:sz w:val="16"/>
        </w:rPr>
        <w:t>UGC</w:t>
      </w:r>
      <w:r>
        <w:rPr>
          <w:spacing w:val="-4"/>
          <w:sz w:val="16"/>
        </w:rPr>
        <w:t xml:space="preserve"> </w:t>
      </w:r>
      <w:r>
        <w:rPr>
          <w:sz w:val="16"/>
        </w:rPr>
        <w:t>Act,</w:t>
      </w:r>
      <w:r>
        <w:rPr>
          <w:spacing w:val="-1"/>
          <w:sz w:val="16"/>
        </w:rPr>
        <w:t xml:space="preserve"> </w:t>
      </w:r>
      <w:r>
        <w:rPr>
          <w:spacing w:val="-2"/>
          <w:sz w:val="16"/>
        </w:rPr>
        <w:t>1956)</w:t>
      </w:r>
    </w:p>
    <w:p w14:paraId="3258FC86" w14:textId="77777777" w:rsidR="004A152C" w:rsidRDefault="00000000">
      <w:pPr>
        <w:spacing w:before="151"/>
        <w:ind w:left="10" w:right="6"/>
        <w:jc w:val="center"/>
        <w:rPr>
          <w:sz w:val="16"/>
        </w:rPr>
      </w:pPr>
      <w:r>
        <w:rPr>
          <w:sz w:val="16"/>
        </w:rPr>
        <w:t>Off-Campus:</w:t>
      </w:r>
      <w:r>
        <w:rPr>
          <w:spacing w:val="-5"/>
          <w:sz w:val="16"/>
        </w:rPr>
        <w:t xml:space="preserve"> </w:t>
      </w:r>
      <w:r>
        <w:rPr>
          <w:sz w:val="16"/>
        </w:rPr>
        <w:t>Bachupally-Gandimaisamma</w:t>
      </w:r>
      <w:r>
        <w:rPr>
          <w:spacing w:val="-6"/>
          <w:sz w:val="16"/>
        </w:rPr>
        <w:t xml:space="preserve"> </w:t>
      </w:r>
      <w:r>
        <w:rPr>
          <w:sz w:val="16"/>
        </w:rPr>
        <w:t>Road,</w:t>
      </w:r>
      <w:r>
        <w:rPr>
          <w:spacing w:val="-4"/>
          <w:sz w:val="16"/>
        </w:rPr>
        <w:t xml:space="preserve"> </w:t>
      </w:r>
      <w:r>
        <w:rPr>
          <w:sz w:val="16"/>
        </w:rPr>
        <w:t>Bowrampet,</w:t>
      </w:r>
      <w:r>
        <w:rPr>
          <w:spacing w:val="-4"/>
          <w:sz w:val="16"/>
        </w:rPr>
        <w:t xml:space="preserve"> </w:t>
      </w:r>
      <w:r>
        <w:rPr>
          <w:sz w:val="16"/>
        </w:rPr>
        <w:t>Hyderabad,</w:t>
      </w:r>
      <w:r>
        <w:rPr>
          <w:spacing w:val="-4"/>
          <w:sz w:val="16"/>
        </w:rPr>
        <w:t xml:space="preserve"> </w:t>
      </w:r>
      <w:r>
        <w:rPr>
          <w:sz w:val="16"/>
        </w:rPr>
        <w:t>Telangana</w:t>
      </w:r>
      <w:r>
        <w:rPr>
          <w:spacing w:val="-2"/>
          <w:sz w:val="16"/>
        </w:rPr>
        <w:t xml:space="preserve"> </w:t>
      </w:r>
      <w:r>
        <w:rPr>
          <w:sz w:val="16"/>
        </w:rPr>
        <w:t>-</w:t>
      </w:r>
      <w:r>
        <w:rPr>
          <w:spacing w:val="-3"/>
          <w:sz w:val="16"/>
        </w:rPr>
        <w:t xml:space="preserve"> </w:t>
      </w:r>
      <w:r>
        <w:rPr>
          <w:sz w:val="16"/>
        </w:rPr>
        <w:t>500</w:t>
      </w:r>
      <w:r>
        <w:rPr>
          <w:spacing w:val="-4"/>
          <w:sz w:val="16"/>
        </w:rPr>
        <w:t xml:space="preserve"> 043.</w:t>
      </w:r>
    </w:p>
    <w:p w14:paraId="1ADC767A" w14:textId="77777777" w:rsidR="004A152C" w:rsidRDefault="00000000">
      <w:pPr>
        <w:spacing w:before="151"/>
        <w:ind w:left="3"/>
        <w:jc w:val="center"/>
        <w:rPr>
          <w:sz w:val="16"/>
        </w:rPr>
      </w:pPr>
      <w:r>
        <w:rPr>
          <w:sz w:val="16"/>
        </w:rPr>
        <w:t>Phone</w:t>
      </w:r>
      <w:r>
        <w:rPr>
          <w:spacing w:val="-3"/>
          <w:sz w:val="16"/>
        </w:rPr>
        <w:t xml:space="preserve"> </w:t>
      </w:r>
      <w:r>
        <w:rPr>
          <w:sz w:val="16"/>
        </w:rPr>
        <w:t xml:space="preserve">No: 7815926816, </w:t>
      </w:r>
      <w:hyperlink r:id="rId8">
        <w:r>
          <w:rPr>
            <w:spacing w:val="-2"/>
            <w:sz w:val="16"/>
          </w:rPr>
          <w:t>www.klh.edu.in</w:t>
        </w:r>
      </w:hyperlink>
    </w:p>
    <w:p w14:paraId="16B9D8FA" w14:textId="77777777" w:rsidR="004A152C" w:rsidRDefault="00000000">
      <w:pPr>
        <w:pStyle w:val="BodyText"/>
        <w:spacing w:before="127"/>
        <w:rPr>
          <w:sz w:val="20"/>
        </w:rPr>
      </w:pPr>
      <w:r>
        <w:rPr>
          <w:noProof/>
          <w:sz w:val="20"/>
        </w:rPr>
        <mc:AlternateContent>
          <mc:Choice Requires="wps">
            <w:drawing>
              <wp:anchor distT="0" distB="0" distL="0" distR="0" simplePos="0" relativeHeight="487588864" behindDoc="1" locked="0" layoutInCell="1" allowOverlap="1" wp14:anchorId="5C7972BB" wp14:editId="3A33675F">
                <wp:simplePos x="0" y="0"/>
                <wp:positionH relativeFrom="page">
                  <wp:posOffset>895667</wp:posOffset>
                </wp:positionH>
                <wp:positionV relativeFrom="paragraph">
                  <wp:posOffset>242365</wp:posOffset>
                </wp:positionV>
                <wp:extent cx="5771515" cy="31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3175"/>
                        </a:xfrm>
                        <a:custGeom>
                          <a:avLst/>
                          <a:gdLst/>
                          <a:ahLst/>
                          <a:cxnLst/>
                          <a:rect l="l" t="t" r="r" b="b"/>
                          <a:pathLst>
                            <a:path w="5771515" h="3175">
                              <a:moveTo>
                                <a:pt x="5771515" y="0"/>
                              </a:moveTo>
                              <a:lnTo>
                                <a:pt x="0" y="0"/>
                              </a:lnTo>
                              <a:lnTo>
                                <a:pt x="0" y="3175"/>
                              </a:lnTo>
                              <a:lnTo>
                                <a:pt x="5771515" y="3175"/>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5BB209" id="Graphic 4" o:spid="_x0000_s1026" style="position:absolute;margin-left:70.5pt;margin-top:19.1pt;width:454.45pt;height:.2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7151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" path="m5771515,l,,,3175r5771515,l5771515,xe" fillcolor="black" stroked="f">
                <v:path arrowok="t"/>
                <w10:wrap type="topAndBottom" anchorx="page"/>
              </v:shape>
            </w:pict>
          </mc:Fallback>
        </mc:AlternateContent>
      </w:r>
    </w:p>
    <w:p w14:paraId="72C59A33" w14:textId="77777777" w:rsidR="004A152C" w:rsidRDefault="00000000">
      <w:pPr>
        <w:pStyle w:val="Heading4"/>
        <w:spacing w:before="196"/>
        <w:ind w:left="165" w:firstLine="0"/>
      </w:pPr>
      <w:r>
        <w:t>DEPARTMENT</w:t>
      </w:r>
      <w:r>
        <w:rPr>
          <w:spacing w:val="-3"/>
        </w:rPr>
        <w:t xml:space="preserve"> </w:t>
      </w:r>
      <w:r>
        <w:t>OF</w:t>
      </w:r>
      <w:r>
        <w:rPr>
          <w:spacing w:val="-5"/>
        </w:rPr>
        <w:t xml:space="preserve"> </w:t>
      </w:r>
      <w:r>
        <w:t>COMPUTER</w:t>
      </w:r>
      <w:r>
        <w:rPr>
          <w:spacing w:val="-1"/>
        </w:rPr>
        <w:t xml:space="preserve"> </w:t>
      </w:r>
      <w:r>
        <w:t>SCIENCE</w:t>
      </w:r>
      <w:r>
        <w:rPr>
          <w:spacing w:val="-3"/>
        </w:rPr>
        <w:t xml:space="preserve"> </w:t>
      </w:r>
      <w:r>
        <w:t>AND</w:t>
      </w:r>
      <w:r>
        <w:rPr>
          <w:spacing w:val="-1"/>
        </w:rPr>
        <w:t xml:space="preserve"> </w:t>
      </w:r>
      <w:r>
        <w:rPr>
          <w:spacing w:val="-2"/>
        </w:rPr>
        <w:t>ENGINEERING</w:t>
      </w:r>
    </w:p>
    <w:p w14:paraId="21B99D40" w14:textId="77777777" w:rsidR="004A152C" w:rsidRDefault="004A152C">
      <w:pPr>
        <w:pStyle w:val="BodyText"/>
        <w:spacing w:before="22"/>
        <w:rPr>
          <w:b/>
          <w:sz w:val="24"/>
        </w:rPr>
      </w:pPr>
    </w:p>
    <w:p w14:paraId="68D26A80" w14:textId="77777777" w:rsidR="004A152C" w:rsidRDefault="00000000">
      <w:pPr>
        <w:spacing w:before="1"/>
        <w:ind w:left="165" w:right="215"/>
        <w:rPr>
          <w:sz w:val="24"/>
        </w:rPr>
      </w:pPr>
      <w:r>
        <w:rPr>
          <w:b/>
          <w:sz w:val="24"/>
        </w:rPr>
        <w:t>Name</w:t>
      </w:r>
      <w:r>
        <w:rPr>
          <w:b/>
          <w:spacing w:val="-6"/>
          <w:sz w:val="24"/>
        </w:rPr>
        <w:t xml:space="preserve"> </w:t>
      </w:r>
      <w:r>
        <w:rPr>
          <w:b/>
          <w:sz w:val="24"/>
        </w:rPr>
        <w:t>of</w:t>
      </w:r>
      <w:r>
        <w:rPr>
          <w:b/>
          <w:spacing w:val="-4"/>
          <w:sz w:val="24"/>
        </w:rPr>
        <w:t xml:space="preserve"> </w:t>
      </w:r>
      <w:r>
        <w:rPr>
          <w:b/>
          <w:sz w:val="24"/>
        </w:rPr>
        <w:t>Title:</w:t>
      </w:r>
      <w:r>
        <w:rPr>
          <w:b/>
          <w:spacing w:val="-3"/>
          <w:sz w:val="24"/>
        </w:rPr>
        <w:t xml:space="preserve"> </w:t>
      </w:r>
      <w:r>
        <w:rPr>
          <w:sz w:val="24"/>
        </w:rPr>
        <w:t>Customer</w:t>
      </w:r>
      <w:r>
        <w:rPr>
          <w:spacing w:val="-4"/>
          <w:sz w:val="24"/>
        </w:rPr>
        <w:t xml:space="preserve"> </w:t>
      </w:r>
      <w:r>
        <w:rPr>
          <w:sz w:val="24"/>
        </w:rPr>
        <w:t>Churn</w:t>
      </w:r>
      <w:r>
        <w:rPr>
          <w:spacing w:val="-4"/>
          <w:sz w:val="24"/>
        </w:rPr>
        <w:t xml:space="preserve"> </w:t>
      </w:r>
      <w:r>
        <w:rPr>
          <w:sz w:val="24"/>
        </w:rPr>
        <w:t>Prediction</w:t>
      </w:r>
      <w:r>
        <w:rPr>
          <w:spacing w:val="-4"/>
          <w:sz w:val="24"/>
        </w:rPr>
        <w:t xml:space="preserve"> </w:t>
      </w:r>
      <w:r>
        <w:rPr>
          <w:sz w:val="24"/>
        </w:rPr>
        <w:t>Using</w:t>
      </w:r>
      <w:r>
        <w:rPr>
          <w:spacing w:val="-4"/>
          <w:sz w:val="24"/>
        </w:rPr>
        <w:t xml:space="preserve"> </w:t>
      </w:r>
      <w:r>
        <w:rPr>
          <w:sz w:val="24"/>
        </w:rPr>
        <w:t>Elastic</w:t>
      </w:r>
      <w:r>
        <w:rPr>
          <w:spacing w:val="-6"/>
          <w:sz w:val="24"/>
        </w:rPr>
        <w:t xml:space="preserve"> </w:t>
      </w:r>
      <w:r>
        <w:rPr>
          <w:sz w:val="24"/>
        </w:rPr>
        <w:t>Net</w:t>
      </w:r>
      <w:r>
        <w:rPr>
          <w:spacing w:val="-6"/>
          <w:sz w:val="24"/>
        </w:rPr>
        <w:t xml:space="preserve"> </w:t>
      </w:r>
      <w:r>
        <w:rPr>
          <w:sz w:val="24"/>
        </w:rPr>
        <w:t>Regularized</w:t>
      </w:r>
      <w:r>
        <w:rPr>
          <w:spacing w:val="-4"/>
          <w:sz w:val="24"/>
        </w:rPr>
        <w:t xml:space="preserve"> </w:t>
      </w:r>
      <w:r>
        <w:rPr>
          <w:sz w:val="24"/>
        </w:rPr>
        <w:t xml:space="preserve">Logistic </w:t>
      </w:r>
      <w:r>
        <w:rPr>
          <w:spacing w:val="-2"/>
          <w:sz w:val="24"/>
        </w:rPr>
        <w:t>Regression</w:t>
      </w:r>
    </w:p>
    <w:p w14:paraId="6B4CB0ED" w14:textId="77777777" w:rsidR="004A152C" w:rsidRDefault="004A152C">
      <w:pPr>
        <w:pStyle w:val="BodyText"/>
        <w:spacing w:before="22"/>
        <w:rPr>
          <w:sz w:val="24"/>
        </w:rPr>
      </w:pPr>
    </w:p>
    <w:p w14:paraId="782C5AAC" w14:textId="77777777" w:rsidR="004A152C" w:rsidRDefault="00000000">
      <w:pPr>
        <w:pStyle w:val="Heading4"/>
        <w:numPr>
          <w:ilvl w:val="0"/>
          <w:numId w:val="1"/>
        </w:numPr>
        <w:tabs>
          <w:tab w:val="left" w:pos="405"/>
        </w:tabs>
      </w:pPr>
      <w:r>
        <w:rPr>
          <w:spacing w:val="-2"/>
        </w:rPr>
        <w:t>Abstract:</w:t>
      </w:r>
    </w:p>
    <w:p w14:paraId="589F6BF3" w14:textId="77777777" w:rsidR="004A152C" w:rsidRDefault="00000000">
      <w:pPr>
        <w:pStyle w:val="BodyText"/>
        <w:spacing w:before="148"/>
        <w:ind w:left="165" w:right="150"/>
        <w:jc w:val="both"/>
      </w:pPr>
      <w:r>
        <w:t>Customer</w:t>
      </w:r>
      <w:r>
        <w:rPr>
          <w:spacing w:val="-4"/>
        </w:rPr>
        <w:t xml:space="preserve"> </w:t>
      </w:r>
      <w:r>
        <w:t>churn,</w:t>
      </w:r>
      <w:r>
        <w:rPr>
          <w:spacing w:val="-6"/>
        </w:rPr>
        <w:t xml:space="preserve"> </w:t>
      </w:r>
      <w:r>
        <w:t>the</w:t>
      </w:r>
      <w:r>
        <w:rPr>
          <w:spacing w:val="-3"/>
        </w:rPr>
        <w:t xml:space="preserve"> </w:t>
      </w:r>
      <w:r>
        <w:t>phenomenon</w:t>
      </w:r>
      <w:r>
        <w:rPr>
          <w:spacing w:val="-6"/>
        </w:rPr>
        <w:t xml:space="preserve"> </w:t>
      </w:r>
      <w:r>
        <w:t>of</w:t>
      </w:r>
      <w:r>
        <w:rPr>
          <w:spacing w:val="-4"/>
        </w:rPr>
        <w:t xml:space="preserve"> </w:t>
      </w:r>
      <w:r>
        <w:t>subscribers</w:t>
      </w:r>
      <w:r>
        <w:rPr>
          <w:spacing w:val="-6"/>
        </w:rPr>
        <w:t xml:space="preserve"> </w:t>
      </w:r>
      <w:r>
        <w:t>or</w:t>
      </w:r>
      <w:r>
        <w:rPr>
          <w:spacing w:val="-4"/>
        </w:rPr>
        <w:t xml:space="preserve"> </w:t>
      </w:r>
      <w:r>
        <w:t>clients</w:t>
      </w:r>
      <w:r>
        <w:rPr>
          <w:spacing w:val="-11"/>
        </w:rPr>
        <w:t xml:space="preserve"> </w:t>
      </w:r>
      <w:r>
        <w:t>discontinuing</w:t>
      </w:r>
      <w:r>
        <w:rPr>
          <w:spacing w:val="-6"/>
        </w:rPr>
        <w:t xml:space="preserve"> </w:t>
      </w:r>
      <w:r>
        <w:t>use</w:t>
      </w:r>
      <w:r>
        <w:rPr>
          <w:spacing w:val="-4"/>
        </w:rPr>
        <w:t xml:space="preserve"> </w:t>
      </w:r>
      <w:r>
        <w:t>of</w:t>
      </w:r>
      <w:r>
        <w:rPr>
          <w:spacing w:val="-4"/>
        </w:rPr>
        <w:t xml:space="preserve"> </w:t>
      </w:r>
      <w:r>
        <w:t>a</w:t>
      </w:r>
      <w:r>
        <w:rPr>
          <w:spacing w:val="-3"/>
        </w:rPr>
        <w:t xml:space="preserve"> </w:t>
      </w:r>
      <w:r>
        <w:t>company's</w:t>
      </w:r>
      <w:r>
        <w:rPr>
          <w:spacing w:val="-6"/>
        </w:rPr>
        <w:t xml:space="preserve"> </w:t>
      </w:r>
      <w:r>
        <w:t>product</w:t>
      </w:r>
      <w:r>
        <w:rPr>
          <w:spacing w:val="-7"/>
        </w:rPr>
        <w:t xml:space="preserve"> </w:t>
      </w:r>
      <w:r>
        <w:t>or service,</w:t>
      </w:r>
      <w:r>
        <w:rPr>
          <w:spacing w:val="-2"/>
        </w:rPr>
        <w:t xml:space="preserve"> </w:t>
      </w:r>
      <w:r>
        <w:t>poses</w:t>
      </w:r>
      <w:r>
        <w:rPr>
          <w:spacing w:val="-2"/>
        </w:rPr>
        <w:t xml:space="preserve"> </w:t>
      </w:r>
      <w:r>
        <w:t>a significant</w:t>
      </w:r>
      <w:r>
        <w:rPr>
          <w:spacing w:val="-3"/>
        </w:rPr>
        <w:t xml:space="preserve"> </w:t>
      </w:r>
      <w:r>
        <w:t>threat to revenue and</w:t>
      </w:r>
      <w:r>
        <w:rPr>
          <w:spacing w:val="-2"/>
        </w:rPr>
        <w:t xml:space="preserve"> </w:t>
      </w:r>
      <w:r>
        <w:t>long-term growth in subscription-driven and</w:t>
      </w:r>
      <w:r>
        <w:rPr>
          <w:spacing w:val="-2"/>
        </w:rPr>
        <w:t xml:space="preserve"> </w:t>
      </w:r>
      <w:r>
        <w:t>service-oriented industries such as telecommunications, banking, and e-commerce. Early and accurate identification of customers who are likely to churn enables organizations to design targeted retention strategies and reduce acquisition costs. This project proposes a churn prediction framework built on Elastic Net Regularized Logistic Regression, a technique that combines L1 (Lasso) and L2 (Ridge) penalties within the logistic regression objective function. The Elastic Net penalty addresses the limitations of using L1 or L2 regularization in isolation: it performs automatic feature selection by shrinking irrelevant coefficients to zero while simultaneously handling multicollinearity among correlated predictors, which is common in customer behavioral datasets containing usage patterns, billing history, tenure, and service subscriptions. The dataset is preprocessed through handling of missing values, encoding of categorical variables, and standardization of numerical features before being split into training and testing subsets. The model is trained using cross-validation to tune the regularization strength (lambda) and the mixing parameter (alpha) that balances the L1 and L2 contributions, optimizing for metrics such as accuracy, precision, recall, F1-score, and the area under the ROC</w:t>
      </w:r>
      <w:r>
        <w:rPr>
          <w:spacing w:val="-3"/>
        </w:rPr>
        <w:t xml:space="preserve"> </w:t>
      </w:r>
      <w:r>
        <w:t>curve.</w:t>
      </w:r>
      <w:r>
        <w:rPr>
          <w:spacing w:val="-1"/>
        </w:rPr>
        <w:t xml:space="preserve"> </w:t>
      </w:r>
      <w:r>
        <w:t>Comparative experiments</w:t>
      </w:r>
      <w:r>
        <w:rPr>
          <w:spacing w:val="-2"/>
        </w:rPr>
        <w:t xml:space="preserve"> </w:t>
      </w:r>
      <w:r>
        <w:t>against</w:t>
      </w:r>
      <w:r>
        <w:rPr>
          <w:spacing w:val="-3"/>
        </w:rPr>
        <w:t xml:space="preserve"> </w:t>
      </w:r>
      <w:r>
        <w:t>plain</w:t>
      </w:r>
      <w:r>
        <w:rPr>
          <w:spacing w:val="-1"/>
        </w:rPr>
        <w:t xml:space="preserve"> </w:t>
      </w:r>
      <w:r>
        <w:t>logistic regression,</w:t>
      </w:r>
      <w:r>
        <w:rPr>
          <w:spacing w:val="-1"/>
        </w:rPr>
        <w:t xml:space="preserve"> </w:t>
      </w:r>
      <w:r>
        <w:t>decision</w:t>
      </w:r>
      <w:r>
        <w:rPr>
          <w:spacing w:val="-1"/>
        </w:rPr>
        <w:t xml:space="preserve"> </w:t>
      </w:r>
      <w:r>
        <w:t>trees, and</w:t>
      </w:r>
      <w:r>
        <w:rPr>
          <w:spacing w:val="-1"/>
        </w:rPr>
        <w:t xml:space="preserve"> </w:t>
      </w:r>
      <w:r>
        <w:t>random forest</w:t>
      </w:r>
      <w:r>
        <w:rPr>
          <w:spacing w:val="-8"/>
        </w:rPr>
        <w:t xml:space="preserve"> </w:t>
      </w:r>
      <w:r>
        <w:t>classifiers</w:t>
      </w:r>
      <w:r>
        <w:rPr>
          <w:spacing w:val="-7"/>
        </w:rPr>
        <w:t xml:space="preserve"> </w:t>
      </w:r>
      <w:r>
        <w:t>demonstrate</w:t>
      </w:r>
      <w:r>
        <w:rPr>
          <w:spacing w:val="-4"/>
        </w:rPr>
        <w:t xml:space="preserve"> </w:t>
      </w:r>
      <w:r>
        <w:t>that</w:t>
      </w:r>
      <w:r>
        <w:rPr>
          <w:spacing w:val="-8"/>
        </w:rPr>
        <w:t xml:space="preserve"> </w:t>
      </w:r>
      <w:r>
        <w:t>the</w:t>
      </w:r>
      <w:r>
        <w:rPr>
          <w:spacing w:val="-4"/>
        </w:rPr>
        <w:t xml:space="preserve"> </w:t>
      </w:r>
      <w:r>
        <w:t>elastic</w:t>
      </w:r>
      <w:r>
        <w:rPr>
          <w:spacing w:val="-4"/>
        </w:rPr>
        <w:t xml:space="preserve"> </w:t>
      </w:r>
      <w:r>
        <w:t>net</w:t>
      </w:r>
      <w:r>
        <w:rPr>
          <w:spacing w:val="-12"/>
        </w:rPr>
        <w:t xml:space="preserve"> </w:t>
      </w:r>
      <w:r>
        <w:t>approach</w:t>
      </w:r>
      <w:r>
        <w:rPr>
          <w:spacing w:val="-11"/>
        </w:rPr>
        <w:t xml:space="preserve"> </w:t>
      </w:r>
      <w:r>
        <w:t>yields</w:t>
      </w:r>
      <w:r>
        <w:rPr>
          <w:spacing w:val="-7"/>
        </w:rPr>
        <w:t xml:space="preserve"> </w:t>
      </w:r>
      <w:r>
        <w:t>a</w:t>
      </w:r>
      <w:r>
        <w:rPr>
          <w:spacing w:val="-4"/>
        </w:rPr>
        <w:t xml:space="preserve"> </w:t>
      </w:r>
      <w:r>
        <w:t>more</w:t>
      </w:r>
      <w:r>
        <w:rPr>
          <w:spacing w:val="-4"/>
        </w:rPr>
        <w:t xml:space="preserve"> </w:t>
      </w:r>
      <w:r>
        <w:t>interpretable</w:t>
      </w:r>
      <w:r>
        <w:rPr>
          <w:spacing w:val="-9"/>
        </w:rPr>
        <w:t xml:space="preserve"> </w:t>
      </w:r>
      <w:r>
        <w:t>and</w:t>
      </w:r>
      <w:r>
        <w:rPr>
          <w:spacing w:val="-7"/>
        </w:rPr>
        <w:t xml:space="preserve"> </w:t>
      </w:r>
      <w:r>
        <w:t>generalizable model without significant loss in predictive performance, while also reducing overfitting on high-dimensional customer data. The resulting model identifies the most influential factors driving churn, such</w:t>
      </w:r>
      <w:r>
        <w:rPr>
          <w:spacing w:val="-6"/>
        </w:rPr>
        <w:t xml:space="preserve"> </w:t>
      </w:r>
      <w:r>
        <w:t>as</w:t>
      </w:r>
      <w:r>
        <w:rPr>
          <w:spacing w:val="-6"/>
        </w:rPr>
        <w:t xml:space="preserve"> </w:t>
      </w:r>
      <w:r>
        <w:t>contract</w:t>
      </w:r>
      <w:r>
        <w:rPr>
          <w:spacing w:val="-7"/>
        </w:rPr>
        <w:t xml:space="preserve"> </w:t>
      </w:r>
      <w:r>
        <w:t>type,</w:t>
      </w:r>
      <w:r>
        <w:rPr>
          <w:spacing w:val="-6"/>
        </w:rPr>
        <w:t xml:space="preserve"> </w:t>
      </w:r>
      <w:r>
        <w:t>monthly</w:t>
      </w:r>
      <w:r>
        <w:rPr>
          <w:spacing w:val="-6"/>
        </w:rPr>
        <w:t xml:space="preserve"> </w:t>
      </w:r>
      <w:r>
        <w:t>charges,</w:t>
      </w:r>
      <w:r>
        <w:rPr>
          <w:spacing w:val="-11"/>
        </w:rPr>
        <w:t xml:space="preserve"> </w:t>
      </w:r>
      <w:r>
        <w:t>and</w:t>
      </w:r>
      <w:r>
        <w:rPr>
          <w:spacing w:val="-6"/>
        </w:rPr>
        <w:t xml:space="preserve"> </w:t>
      </w:r>
      <w:r>
        <w:t>customer</w:t>
      </w:r>
      <w:r>
        <w:rPr>
          <w:spacing w:val="-4"/>
        </w:rPr>
        <w:t xml:space="preserve"> </w:t>
      </w:r>
      <w:r>
        <w:t>tenure,</w:t>
      </w:r>
      <w:r>
        <w:rPr>
          <w:spacing w:val="-6"/>
        </w:rPr>
        <w:t xml:space="preserve"> </w:t>
      </w:r>
      <w:r>
        <w:t>providing</w:t>
      </w:r>
      <w:r>
        <w:rPr>
          <w:spacing w:val="-6"/>
        </w:rPr>
        <w:t xml:space="preserve"> </w:t>
      </w:r>
      <w:r>
        <w:t>actionable</w:t>
      </w:r>
      <w:r>
        <w:rPr>
          <w:spacing w:val="-3"/>
        </w:rPr>
        <w:t xml:space="preserve"> </w:t>
      </w:r>
      <w:r>
        <w:t>insights</w:t>
      </w:r>
      <w:r>
        <w:rPr>
          <w:spacing w:val="-6"/>
        </w:rPr>
        <w:t xml:space="preserve"> </w:t>
      </w:r>
      <w:r>
        <w:t>for</w:t>
      </w:r>
      <w:r>
        <w:rPr>
          <w:spacing w:val="-4"/>
        </w:rPr>
        <w:t xml:space="preserve"> </w:t>
      </w:r>
      <w:r>
        <w:t>business stakeholders.</w:t>
      </w:r>
      <w:r>
        <w:rPr>
          <w:spacing w:val="-8"/>
        </w:rPr>
        <w:t xml:space="preserve"> </w:t>
      </w:r>
      <w:r>
        <w:t>The</w:t>
      </w:r>
      <w:r>
        <w:rPr>
          <w:spacing w:val="-5"/>
        </w:rPr>
        <w:t xml:space="preserve"> </w:t>
      </w:r>
      <w:r>
        <w:t>proposed</w:t>
      </w:r>
      <w:r>
        <w:rPr>
          <w:spacing w:val="-8"/>
        </w:rPr>
        <w:t xml:space="preserve"> </w:t>
      </w:r>
      <w:r>
        <w:t>system</w:t>
      </w:r>
      <w:r>
        <w:rPr>
          <w:spacing w:val="-9"/>
        </w:rPr>
        <w:t xml:space="preserve"> </w:t>
      </w:r>
      <w:r>
        <w:t>can</w:t>
      </w:r>
      <w:r>
        <w:rPr>
          <w:spacing w:val="-8"/>
        </w:rPr>
        <w:t xml:space="preserve"> </w:t>
      </w:r>
      <w:r>
        <w:t>be</w:t>
      </w:r>
      <w:r>
        <w:rPr>
          <w:spacing w:val="-5"/>
        </w:rPr>
        <w:t xml:space="preserve"> </w:t>
      </w:r>
      <w:r>
        <w:t>integrated</w:t>
      </w:r>
      <w:r>
        <w:rPr>
          <w:spacing w:val="-8"/>
        </w:rPr>
        <w:t xml:space="preserve"> </w:t>
      </w:r>
      <w:r>
        <w:t>into</w:t>
      </w:r>
      <w:r>
        <w:rPr>
          <w:spacing w:val="-11"/>
        </w:rPr>
        <w:t xml:space="preserve"> </w:t>
      </w:r>
      <w:r>
        <w:t>a</w:t>
      </w:r>
      <w:r>
        <w:rPr>
          <w:spacing w:val="-5"/>
        </w:rPr>
        <w:t xml:space="preserve"> </w:t>
      </w:r>
      <w:r>
        <w:t>customer</w:t>
      </w:r>
      <w:r>
        <w:rPr>
          <w:spacing w:val="-6"/>
        </w:rPr>
        <w:t xml:space="preserve"> </w:t>
      </w:r>
      <w:r>
        <w:t>relationship</w:t>
      </w:r>
      <w:r>
        <w:rPr>
          <w:spacing w:val="-8"/>
        </w:rPr>
        <w:t xml:space="preserve"> </w:t>
      </w:r>
      <w:r>
        <w:t>management</w:t>
      </w:r>
      <w:r>
        <w:rPr>
          <w:spacing w:val="-9"/>
        </w:rPr>
        <w:t xml:space="preserve"> </w:t>
      </w:r>
      <w:r>
        <w:t>pipeline to flag at-risk customers in real time, allowing proactive retention interventions. Overall, this work demonstrates that Elastic Net Regularized Logistic Regression offers a robust, interpretable, and computationally efficient solution for customer churn prediction in real-world business environments.</w:t>
      </w:r>
    </w:p>
    <w:p w14:paraId="76FD1FAB" w14:textId="77777777" w:rsidR="004A152C" w:rsidRDefault="00000000">
      <w:pPr>
        <w:pStyle w:val="Heading4"/>
        <w:numPr>
          <w:ilvl w:val="0"/>
          <w:numId w:val="1"/>
        </w:numPr>
        <w:tabs>
          <w:tab w:val="left" w:pos="405"/>
        </w:tabs>
        <w:spacing w:before="207"/>
      </w:pPr>
      <w:r>
        <w:rPr>
          <w:spacing w:val="-2"/>
        </w:rPr>
        <w:t>INTRODUCTION:</w:t>
      </w:r>
    </w:p>
    <w:p w14:paraId="67B4CD84" w14:textId="77777777" w:rsidR="004A152C" w:rsidRDefault="00000000">
      <w:pPr>
        <w:pStyle w:val="BodyText"/>
        <w:spacing w:before="147"/>
        <w:ind w:left="165" w:right="154"/>
        <w:jc w:val="both"/>
      </w:pPr>
      <w:r>
        <w:t>Customer retention has become a critical priority for businesses operating in highly competitive, subscription-based markets. Acquiring a new customer is widely recognized to be considerably more expensive than</w:t>
      </w:r>
      <w:r>
        <w:rPr>
          <w:spacing w:val="-2"/>
        </w:rPr>
        <w:t xml:space="preserve"> </w:t>
      </w:r>
      <w:r>
        <w:t>retaining</w:t>
      </w:r>
      <w:r>
        <w:rPr>
          <w:spacing w:val="-2"/>
        </w:rPr>
        <w:t xml:space="preserve"> </w:t>
      </w:r>
      <w:r>
        <w:t>an</w:t>
      </w:r>
      <w:r>
        <w:rPr>
          <w:spacing w:val="-8"/>
        </w:rPr>
        <w:t xml:space="preserve"> </w:t>
      </w:r>
      <w:r>
        <w:t>existing</w:t>
      </w:r>
      <w:r>
        <w:rPr>
          <w:spacing w:val="-2"/>
        </w:rPr>
        <w:t xml:space="preserve"> </w:t>
      </w:r>
      <w:r>
        <w:t>one,</w:t>
      </w:r>
      <w:r>
        <w:rPr>
          <w:spacing w:val="-8"/>
        </w:rPr>
        <w:t xml:space="preserve"> </w:t>
      </w:r>
      <w:r>
        <w:t>which</w:t>
      </w:r>
      <w:r>
        <w:rPr>
          <w:spacing w:val="-2"/>
        </w:rPr>
        <w:t xml:space="preserve"> </w:t>
      </w:r>
      <w:r>
        <w:t>makes</w:t>
      </w:r>
      <w:r>
        <w:rPr>
          <w:spacing w:val="-3"/>
        </w:rPr>
        <w:t xml:space="preserve"> </w:t>
      </w:r>
      <w:r>
        <w:t>the</w:t>
      </w:r>
      <w:r>
        <w:rPr>
          <w:spacing w:val="-5"/>
        </w:rPr>
        <w:t xml:space="preserve"> </w:t>
      </w:r>
      <w:r>
        <w:t>ability</w:t>
      </w:r>
      <w:r>
        <w:rPr>
          <w:spacing w:val="-2"/>
        </w:rPr>
        <w:t xml:space="preserve"> </w:t>
      </w:r>
      <w:r>
        <w:t>to</w:t>
      </w:r>
      <w:r>
        <w:rPr>
          <w:spacing w:val="-2"/>
        </w:rPr>
        <w:t xml:space="preserve"> </w:t>
      </w:r>
      <w:r>
        <w:t>predict</w:t>
      </w:r>
      <w:r>
        <w:rPr>
          <w:spacing w:val="-9"/>
        </w:rPr>
        <w:t xml:space="preserve"> </w:t>
      </w:r>
      <w:r>
        <w:t>churn,</w:t>
      </w:r>
      <w:r>
        <w:rPr>
          <w:spacing w:val="-8"/>
        </w:rPr>
        <w:t xml:space="preserve"> </w:t>
      </w:r>
      <w:r>
        <w:t>the likelihood</w:t>
      </w:r>
      <w:r>
        <w:rPr>
          <w:spacing w:val="-2"/>
        </w:rPr>
        <w:t xml:space="preserve"> </w:t>
      </w:r>
      <w:r>
        <w:t>that</w:t>
      </w:r>
      <w:r>
        <w:rPr>
          <w:spacing w:val="-4"/>
        </w:rPr>
        <w:t xml:space="preserve"> </w:t>
      </w:r>
      <w:r>
        <w:t>a customer</w:t>
      </w:r>
      <w:r>
        <w:rPr>
          <w:spacing w:val="-1"/>
        </w:rPr>
        <w:t xml:space="preserve"> </w:t>
      </w:r>
      <w:r>
        <w:t>will</w:t>
      </w:r>
      <w:r>
        <w:rPr>
          <w:spacing w:val="-4"/>
        </w:rPr>
        <w:t xml:space="preserve"> </w:t>
      </w:r>
      <w:r>
        <w:t>discontinue a service,</w:t>
      </w:r>
      <w:r>
        <w:rPr>
          <w:spacing w:val="-2"/>
        </w:rPr>
        <w:t xml:space="preserve"> </w:t>
      </w:r>
      <w:r>
        <w:t>a valuable capability for</w:t>
      </w:r>
      <w:r>
        <w:rPr>
          <w:spacing w:val="-1"/>
        </w:rPr>
        <w:t xml:space="preserve"> </w:t>
      </w:r>
      <w:r>
        <w:t>any</w:t>
      </w:r>
      <w:r>
        <w:rPr>
          <w:spacing w:val="-2"/>
        </w:rPr>
        <w:t xml:space="preserve"> </w:t>
      </w:r>
      <w:r>
        <w:t>organization.</w:t>
      </w:r>
      <w:r>
        <w:rPr>
          <w:spacing w:val="-2"/>
        </w:rPr>
        <w:t xml:space="preserve"> </w:t>
      </w:r>
      <w:r>
        <w:t>Traditional</w:t>
      </w:r>
      <w:r>
        <w:rPr>
          <w:spacing w:val="-4"/>
        </w:rPr>
        <w:t xml:space="preserve"> </w:t>
      </w:r>
      <w:r>
        <w:t>approaches to churn analysis relied on manual rule-based systems or simple statistical summaries, which often failed</w:t>
      </w:r>
      <w:r>
        <w:rPr>
          <w:spacing w:val="-2"/>
        </w:rPr>
        <w:t xml:space="preserve"> </w:t>
      </w:r>
      <w:r>
        <w:t>to</w:t>
      </w:r>
      <w:r>
        <w:rPr>
          <w:spacing w:val="-2"/>
        </w:rPr>
        <w:t xml:space="preserve"> </w:t>
      </w:r>
      <w:r>
        <w:t>capture complex,</w:t>
      </w:r>
      <w:r>
        <w:rPr>
          <w:spacing w:val="-2"/>
        </w:rPr>
        <w:t xml:space="preserve"> </w:t>
      </w:r>
      <w:r>
        <w:t>non-linear</w:t>
      </w:r>
      <w:r>
        <w:rPr>
          <w:spacing w:val="-1"/>
        </w:rPr>
        <w:t xml:space="preserve"> </w:t>
      </w:r>
      <w:r>
        <w:t>relationships</w:t>
      </w:r>
      <w:r>
        <w:rPr>
          <w:spacing w:val="-3"/>
        </w:rPr>
        <w:t xml:space="preserve"> </w:t>
      </w:r>
      <w:r>
        <w:t>hidden</w:t>
      </w:r>
      <w:r>
        <w:rPr>
          <w:spacing w:val="-2"/>
        </w:rPr>
        <w:t xml:space="preserve"> </w:t>
      </w:r>
      <w:r>
        <w:t>within</w:t>
      </w:r>
      <w:r>
        <w:rPr>
          <w:spacing w:val="-2"/>
        </w:rPr>
        <w:t xml:space="preserve"> </w:t>
      </w:r>
      <w:r>
        <w:t>large volumes</w:t>
      </w:r>
      <w:r>
        <w:rPr>
          <w:spacing w:val="-3"/>
        </w:rPr>
        <w:t xml:space="preserve"> </w:t>
      </w:r>
      <w:r>
        <w:t>of</w:t>
      </w:r>
      <w:r>
        <w:rPr>
          <w:spacing w:val="-2"/>
        </w:rPr>
        <w:t xml:space="preserve"> </w:t>
      </w:r>
      <w:r>
        <w:t>customer data.With the growth of machine learning, predictive models have become the preferred approach for churn analysis due to their ability to learn patterns from historical customer behavior and generalize to new,</w:t>
      </w:r>
    </w:p>
    <w:p w14:paraId="1E3D3E76" w14:textId="77777777" w:rsidR="004A152C" w:rsidRDefault="004A152C">
      <w:pPr>
        <w:pStyle w:val="BodyText"/>
        <w:jc w:val="both"/>
        <w:sectPr w:rsidR="004A152C">
          <w:pgSz w:w="11910" w:h="16840"/>
          <w:pgMar w:top="1440" w:right="1275" w:bottom="280" w:left="1275" w:header="720" w:footer="720" w:gutter="0"/>
          <w:cols w:space="720"/>
        </w:sectPr>
      </w:pPr>
    </w:p>
    <w:p w14:paraId="2E91F1DC" w14:textId="77777777" w:rsidR="004A152C" w:rsidRDefault="00000000">
      <w:pPr>
        <w:pStyle w:val="BodyText"/>
        <w:spacing w:before="80"/>
        <w:ind w:left="165" w:right="154"/>
        <w:jc w:val="both"/>
      </w:pPr>
      <w:r>
        <w:lastRenderedPageBreak/>
        <w:t>unseen customers. Logistic regression remains a popular choice for churn prediction because of its interpretability and probabilistic output, which allows business analysts to understand not just who is likely to churn, but why. However, real-world customer datasets often contain a large number of correlated features, such as multiple billing and usage-related attributes, which can destabilize a standard logistic regression model and lead to overfitting.Elastic Net regularization addresses this challenge by</w:t>
      </w:r>
      <w:r>
        <w:rPr>
          <w:spacing w:val="-1"/>
        </w:rPr>
        <w:t xml:space="preserve"> </w:t>
      </w:r>
      <w:r>
        <w:t>combining</w:t>
      </w:r>
      <w:r>
        <w:rPr>
          <w:spacing w:val="-1"/>
        </w:rPr>
        <w:t xml:space="preserve"> </w:t>
      </w:r>
      <w:r>
        <w:t>the L1</w:t>
      </w:r>
      <w:r>
        <w:rPr>
          <w:spacing w:val="-1"/>
        </w:rPr>
        <w:t xml:space="preserve"> </w:t>
      </w:r>
      <w:r>
        <w:t>penalty,</w:t>
      </w:r>
      <w:r>
        <w:rPr>
          <w:spacing w:val="-1"/>
        </w:rPr>
        <w:t xml:space="preserve"> </w:t>
      </w:r>
      <w:r>
        <w:t>which</w:t>
      </w:r>
      <w:r>
        <w:rPr>
          <w:spacing w:val="-1"/>
        </w:rPr>
        <w:t xml:space="preserve"> </w:t>
      </w:r>
      <w:r>
        <w:t>promotes sparsity</w:t>
      </w:r>
      <w:r>
        <w:rPr>
          <w:spacing w:val="-1"/>
        </w:rPr>
        <w:t xml:space="preserve"> </w:t>
      </w:r>
      <w:r>
        <w:t>and</w:t>
      </w:r>
      <w:r>
        <w:rPr>
          <w:spacing w:val="-1"/>
        </w:rPr>
        <w:t xml:space="preserve"> </w:t>
      </w:r>
      <w:r>
        <w:t>automatic feature selection,</w:t>
      </w:r>
      <w:r>
        <w:rPr>
          <w:spacing w:val="-1"/>
        </w:rPr>
        <w:t xml:space="preserve"> </w:t>
      </w:r>
      <w:r>
        <w:t>with the L2 penalty, which stabilizes coefficient estimates in the presence of correlated predictors. This hybrid</w:t>
      </w:r>
      <w:r>
        <w:rPr>
          <w:spacing w:val="-12"/>
        </w:rPr>
        <w:t xml:space="preserve"> </w:t>
      </w:r>
      <w:r>
        <w:t>approach</w:t>
      </w:r>
      <w:r>
        <w:rPr>
          <w:spacing w:val="-12"/>
        </w:rPr>
        <w:t xml:space="preserve"> </w:t>
      </w:r>
      <w:r>
        <w:t>makes</w:t>
      </w:r>
      <w:r>
        <w:rPr>
          <w:spacing w:val="-13"/>
        </w:rPr>
        <w:t xml:space="preserve"> </w:t>
      </w:r>
      <w:r>
        <w:t>it</w:t>
      </w:r>
      <w:r>
        <w:rPr>
          <w:spacing w:val="-13"/>
        </w:rPr>
        <w:t xml:space="preserve"> </w:t>
      </w:r>
      <w:r>
        <w:t>particularly</w:t>
      </w:r>
      <w:r>
        <w:rPr>
          <w:spacing w:val="-12"/>
        </w:rPr>
        <w:t xml:space="preserve"> </w:t>
      </w:r>
      <w:r>
        <w:t>well-suited</w:t>
      </w:r>
      <w:r>
        <w:rPr>
          <w:spacing w:val="-12"/>
        </w:rPr>
        <w:t xml:space="preserve"> </w:t>
      </w:r>
      <w:r>
        <w:t>to</w:t>
      </w:r>
      <w:r>
        <w:rPr>
          <w:spacing w:val="-12"/>
        </w:rPr>
        <w:t xml:space="preserve"> </w:t>
      </w:r>
      <w:r>
        <w:t>churn</w:t>
      </w:r>
      <w:r>
        <w:rPr>
          <w:spacing w:val="-12"/>
        </w:rPr>
        <w:t xml:space="preserve"> </w:t>
      </w:r>
      <w:r>
        <w:t>datasets</w:t>
      </w:r>
      <w:r>
        <w:rPr>
          <w:spacing w:val="-13"/>
        </w:rPr>
        <w:t xml:space="preserve"> </w:t>
      </w:r>
      <w:r>
        <w:t>that</w:t>
      </w:r>
      <w:r>
        <w:rPr>
          <w:spacing w:val="-13"/>
        </w:rPr>
        <w:t xml:space="preserve"> </w:t>
      </w:r>
      <w:r>
        <w:t>mix</w:t>
      </w:r>
      <w:r>
        <w:rPr>
          <w:spacing w:val="-12"/>
        </w:rPr>
        <w:t xml:space="preserve"> </w:t>
      </w:r>
      <w:r>
        <w:t>demographic,</w:t>
      </w:r>
      <w:r>
        <w:rPr>
          <w:spacing w:val="-12"/>
        </w:rPr>
        <w:t xml:space="preserve"> </w:t>
      </w:r>
      <w:r>
        <w:t xml:space="preserve">transactional, and service-usage features. This project explores the design, implementation, and evaluation of an Elastic Net Regularized Logistic Regression model for predicting customer churn, with the goal of building a model that is both accurate and interpretable enough to support data-driven retention </w:t>
      </w:r>
      <w:r>
        <w:rPr>
          <w:spacing w:val="-2"/>
        </w:rPr>
        <w:t>strategies.</w:t>
      </w:r>
    </w:p>
    <w:p w14:paraId="2FF85938" w14:textId="77777777" w:rsidR="004A152C" w:rsidRDefault="00000000">
      <w:pPr>
        <w:pStyle w:val="Heading4"/>
        <w:numPr>
          <w:ilvl w:val="0"/>
          <w:numId w:val="1"/>
        </w:numPr>
        <w:tabs>
          <w:tab w:val="left" w:pos="405"/>
        </w:tabs>
        <w:spacing w:before="201"/>
      </w:pPr>
      <w:r>
        <w:t>SOFTWARE</w:t>
      </w:r>
      <w:r>
        <w:rPr>
          <w:spacing w:val="-3"/>
        </w:rPr>
        <w:t xml:space="preserve"> </w:t>
      </w:r>
      <w:r>
        <w:rPr>
          <w:spacing w:val="-2"/>
        </w:rPr>
        <w:t>REQUIREMENTS:</w:t>
      </w:r>
    </w:p>
    <w:p w14:paraId="65837A14" w14:textId="77777777" w:rsidR="004A152C" w:rsidRDefault="00000000">
      <w:pPr>
        <w:pStyle w:val="ListParagraph"/>
        <w:numPr>
          <w:ilvl w:val="1"/>
          <w:numId w:val="1"/>
        </w:numPr>
        <w:tabs>
          <w:tab w:val="left" w:pos="885"/>
        </w:tabs>
        <w:spacing w:before="148"/>
        <w:ind w:left="885"/>
      </w:pPr>
      <w:r>
        <w:t>Programming</w:t>
      </w:r>
      <w:r>
        <w:rPr>
          <w:spacing w:val="-2"/>
        </w:rPr>
        <w:t xml:space="preserve"> </w:t>
      </w:r>
      <w:r>
        <w:t>Language:</w:t>
      </w:r>
      <w:r>
        <w:rPr>
          <w:spacing w:val="-4"/>
        </w:rPr>
        <w:t xml:space="preserve"> </w:t>
      </w:r>
      <w:r>
        <w:t>Python</w:t>
      </w:r>
      <w:r>
        <w:rPr>
          <w:spacing w:val="-2"/>
        </w:rPr>
        <w:t xml:space="preserve"> </w:t>
      </w:r>
      <w:r>
        <w:t>3.10</w:t>
      </w:r>
      <w:r>
        <w:rPr>
          <w:spacing w:val="-2"/>
        </w:rPr>
        <w:t xml:space="preserve"> </w:t>
      </w:r>
      <w:r>
        <w:t>or</w:t>
      </w:r>
      <w:r>
        <w:rPr>
          <w:spacing w:val="-1"/>
        </w:rPr>
        <w:t xml:space="preserve"> </w:t>
      </w:r>
      <w:r>
        <w:rPr>
          <w:spacing w:val="-2"/>
        </w:rPr>
        <w:t>above</w:t>
      </w:r>
    </w:p>
    <w:p w14:paraId="7FEF4F11" w14:textId="77777777" w:rsidR="004A152C" w:rsidRDefault="00000000">
      <w:pPr>
        <w:pStyle w:val="ListParagraph"/>
        <w:numPr>
          <w:ilvl w:val="1"/>
          <w:numId w:val="1"/>
        </w:numPr>
        <w:tabs>
          <w:tab w:val="left" w:pos="885"/>
        </w:tabs>
        <w:ind w:left="885"/>
      </w:pPr>
      <w:r>
        <w:t>Libraries:</w:t>
      </w:r>
      <w:r>
        <w:rPr>
          <w:spacing w:val="-8"/>
        </w:rPr>
        <w:t xml:space="preserve"> </w:t>
      </w:r>
      <w:r>
        <w:t>scikit-learn,</w:t>
      </w:r>
      <w:r>
        <w:rPr>
          <w:spacing w:val="-4"/>
        </w:rPr>
        <w:t xml:space="preserve"> </w:t>
      </w:r>
      <w:r>
        <w:t>pandas,</w:t>
      </w:r>
      <w:r>
        <w:rPr>
          <w:spacing w:val="-3"/>
        </w:rPr>
        <w:t xml:space="preserve"> </w:t>
      </w:r>
      <w:r>
        <w:t>NumPy,</w:t>
      </w:r>
      <w:r>
        <w:rPr>
          <w:spacing w:val="-4"/>
        </w:rPr>
        <w:t xml:space="preserve"> </w:t>
      </w:r>
      <w:r>
        <w:t>Matplotlib,</w:t>
      </w:r>
      <w:r>
        <w:rPr>
          <w:spacing w:val="-3"/>
        </w:rPr>
        <w:t xml:space="preserve"> </w:t>
      </w:r>
      <w:r>
        <w:rPr>
          <w:spacing w:val="-2"/>
        </w:rPr>
        <w:t>Seaborn</w:t>
      </w:r>
    </w:p>
    <w:p w14:paraId="1AB93E68" w14:textId="77777777" w:rsidR="004A152C" w:rsidRDefault="00000000">
      <w:pPr>
        <w:pStyle w:val="ListParagraph"/>
        <w:numPr>
          <w:ilvl w:val="1"/>
          <w:numId w:val="1"/>
        </w:numPr>
        <w:tabs>
          <w:tab w:val="left" w:pos="885"/>
        </w:tabs>
        <w:spacing w:before="103"/>
        <w:ind w:left="885"/>
      </w:pPr>
      <w:r>
        <w:t>Development</w:t>
      </w:r>
      <w:r>
        <w:rPr>
          <w:spacing w:val="-3"/>
        </w:rPr>
        <w:t xml:space="preserve"> </w:t>
      </w:r>
      <w:r>
        <w:t>Environment:</w:t>
      </w:r>
      <w:r>
        <w:rPr>
          <w:spacing w:val="-3"/>
        </w:rPr>
        <w:t xml:space="preserve"> </w:t>
      </w:r>
      <w:r>
        <w:t>Jupyter</w:t>
      </w:r>
      <w:r>
        <w:rPr>
          <w:spacing w:val="-5"/>
        </w:rPr>
        <w:t xml:space="preserve"> </w:t>
      </w:r>
      <w:r>
        <w:t>Notebook</w:t>
      </w:r>
      <w:r>
        <w:rPr>
          <w:spacing w:val="-1"/>
        </w:rPr>
        <w:t xml:space="preserve"> </w:t>
      </w:r>
      <w:r>
        <w:t>/</w:t>
      </w:r>
      <w:r>
        <w:rPr>
          <w:spacing w:val="-3"/>
        </w:rPr>
        <w:t xml:space="preserve"> </w:t>
      </w:r>
      <w:r>
        <w:t>Google</w:t>
      </w:r>
      <w:r>
        <w:rPr>
          <w:spacing w:val="1"/>
        </w:rPr>
        <w:t xml:space="preserve"> </w:t>
      </w:r>
      <w:r>
        <w:t>Colab</w:t>
      </w:r>
      <w:r>
        <w:rPr>
          <w:spacing w:val="-1"/>
        </w:rPr>
        <w:t xml:space="preserve"> </w:t>
      </w:r>
      <w:r>
        <w:t>/</w:t>
      </w:r>
      <w:r>
        <w:rPr>
          <w:spacing w:val="-3"/>
        </w:rPr>
        <w:t xml:space="preserve"> </w:t>
      </w:r>
      <w:r>
        <w:t>VS</w:t>
      </w:r>
      <w:r>
        <w:rPr>
          <w:spacing w:val="2"/>
        </w:rPr>
        <w:t xml:space="preserve"> </w:t>
      </w:r>
      <w:r>
        <w:rPr>
          <w:spacing w:val="-4"/>
        </w:rPr>
        <w:t>Code</w:t>
      </w:r>
    </w:p>
    <w:p w14:paraId="4F9BDFBE" w14:textId="77777777" w:rsidR="004A152C" w:rsidRDefault="00000000">
      <w:pPr>
        <w:pStyle w:val="ListParagraph"/>
        <w:numPr>
          <w:ilvl w:val="1"/>
          <w:numId w:val="1"/>
        </w:numPr>
        <w:tabs>
          <w:tab w:val="left" w:pos="885"/>
        </w:tabs>
        <w:spacing w:before="97"/>
        <w:ind w:left="885"/>
      </w:pPr>
      <w:r>
        <w:t>Version</w:t>
      </w:r>
      <w:r>
        <w:rPr>
          <w:spacing w:val="-2"/>
        </w:rPr>
        <w:t xml:space="preserve"> </w:t>
      </w:r>
      <w:r>
        <w:t>Control:</w:t>
      </w:r>
      <w:r>
        <w:rPr>
          <w:spacing w:val="-4"/>
        </w:rPr>
        <w:t xml:space="preserve"> </w:t>
      </w:r>
      <w:r>
        <w:t>Git</w:t>
      </w:r>
      <w:r>
        <w:rPr>
          <w:spacing w:val="-4"/>
        </w:rPr>
        <w:t xml:space="preserve"> </w:t>
      </w:r>
      <w:r>
        <w:t>and</w:t>
      </w:r>
      <w:r>
        <w:rPr>
          <w:spacing w:val="2"/>
        </w:rPr>
        <w:t xml:space="preserve"> </w:t>
      </w:r>
      <w:r>
        <w:rPr>
          <w:spacing w:val="-2"/>
        </w:rPr>
        <w:t>GitHub</w:t>
      </w:r>
    </w:p>
    <w:p w14:paraId="29E34C33" w14:textId="77777777" w:rsidR="004A152C" w:rsidRDefault="00000000">
      <w:pPr>
        <w:pStyle w:val="ListParagraph"/>
        <w:numPr>
          <w:ilvl w:val="1"/>
          <w:numId w:val="1"/>
        </w:numPr>
        <w:tabs>
          <w:tab w:val="left" w:pos="885"/>
        </w:tabs>
        <w:ind w:left="885"/>
      </w:pPr>
      <w:r>
        <w:t>Operating</w:t>
      </w:r>
      <w:r>
        <w:rPr>
          <w:spacing w:val="-2"/>
        </w:rPr>
        <w:t xml:space="preserve"> </w:t>
      </w:r>
      <w:r>
        <w:t>System:</w:t>
      </w:r>
      <w:r>
        <w:rPr>
          <w:spacing w:val="-3"/>
        </w:rPr>
        <w:t xml:space="preserve"> </w:t>
      </w:r>
      <w:r>
        <w:t>Windows</w:t>
      </w:r>
      <w:r>
        <w:rPr>
          <w:spacing w:val="-3"/>
        </w:rPr>
        <w:t xml:space="preserve"> </w:t>
      </w:r>
      <w:r>
        <w:t>10/11,</w:t>
      </w:r>
      <w:r>
        <w:rPr>
          <w:spacing w:val="-1"/>
        </w:rPr>
        <w:t xml:space="preserve"> </w:t>
      </w:r>
      <w:r>
        <w:t>Linux,</w:t>
      </w:r>
      <w:r>
        <w:rPr>
          <w:spacing w:val="-2"/>
        </w:rPr>
        <w:t xml:space="preserve"> </w:t>
      </w:r>
      <w:r>
        <w:t>or</w:t>
      </w:r>
      <w:r>
        <w:rPr>
          <w:spacing w:val="-1"/>
        </w:rPr>
        <w:t xml:space="preserve"> </w:t>
      </w:r>
      <w:r>
        <w:rPr>
          <w:spacing w:val="-4"/>
        </w:rPr>
        <w:t>macOS</w:t>
      </w:r>
    </w:p>
    <w:p w14:paraId="0FEF01A5" w14:textId="77777777" w:rsidR="004A152C" w:rsidRDefault="00000000">
      <w:pPr>
        <w:pStyle w:val="ListParagraph"/>
        <w:numPr>
          <w:ilvl w:val="1"/>
          <w:numId w:val="1"/>
        </w:numPr>
        <w:tabs>
          <w:tab w:val="left" w:pos="885"/>
        </w:tabs>
        <w:spacing w:before="95"/>
        <w:ind w:left="885"/>
        <w:rPr>
          <w:sz w:val="20"/>
        </w:rPr>
      </w:pPr>
      <w:r>
        <w:rPr>
          <w:sz w:val="20"/>
        </w:rPr>
        <w:t>Dataset</w:t>
      </w:r>
      <w:r>
        <w:rPr>
          <w:spacing w:val="-1"/>
          <w:sz w:val="20"/>
        </w:rPr>
        <w:t xml:space="preserve"> </w:t>
      </w:r>
      <w:r>
        <w:rPr>
          <w:sz w:val="20"/>
        </w:rPr>
        <w:t>Name:</w:t>
      </w:r>
      <w:r>
        <w:rPr>
          <w:spacing w:val="-1"/>
          <w:sz w:val="20"/>
        </w:rPr>
        <w:t xml:space="preserve"> </w:t>
      </w:r>
      <w:r>
        <w:rPr>
          <w:sz w:val="20"/>
        </w:rPr>
        <w:t>Telco</w:t>
      </w:r>
      <w:r>
        <w:rPr>
          <w:spacing w:val="-5"/>
          <w:sz w:val="20"/>
        </w:rPr>
        <w:t xml:space="preserve"> </w:t>
      </w:r>
      <w:r>
        <w:rPr>
          <w:sz w:val="20"/>
        </w:rPr>
        <w:t>Customer</w:t>
      </w:r>
      <w:r>
        <w:rPr>
          <w:spacing w:val="-2"/>
          <w:sz w:val="20"/>
        </w:rPr>
        <w:t xml:space="preserve"> </w:t>
      </w:r>
      <w:r>
        <w:rPr>
          <w:sz w:val="20"/>
        </w:rPr>
        <w:t>Churn</w:t>
      </w:r>
      <w:r>
        <w:rPr>
          <w:spacing w:val="1"/>
          <w:sz w:val="20"/>
        </w:rPr>
        <w:t xml:space="preserve"> </w:t>
      </w:r>
      <w:r>
        <w:rPr>
          <w:spacing w:val="-2"/>
          <w:sz w:val="20"/>
        </w:rPr>
        <w:t>Dataset</w:t>
      </w:r>
    </w:p>
    <w:p w14:paraId="5F1EC47F" w14:textId="77777777" w:rsidR="004A152C" w:rsidRDefault="00000000">
      <w:pPr>
        <w:pStyle w:val="ListParagraph"/>
        <w:numPr>
          <w:ilvl w:val="1"/>
          <w:numId w:val="1"/>
        </w:numPr>
        <w:tabs>
          <w:tab w:val="left" w:pos="885"/>
        </w:tabs>
        <w:ind w:left="885"/>
      </w:pPr>
      <w:r>
        <w:t>Dataset</w:t>
      </w:r>
      <w:r>
        <w:rPr>
          <w:spacing w:val="-4"/>
        </w:rPr>
        <w:t xml:space="preserve"> </w:t>
      </w:r>
      <w:r>
        <w:t>Format:</w:t>
      </w:r>
      <w:r>
        <w:rPr>
          <w:spacing w:val="-4"/>
        </w:rPr>
        <w:t xml:space="preserve"> </w:t>
      </w:r>
      <w:r>
        <w:t>CSV</w:t>
      </w:r>
      <w:r>
        <w:rPr>
          <w:spacing w:val="-1"/>
        </w:rPr>
        <w:t xml:space="preserve"> </w:t>
      </w:r>
      <w:r>
        <w:t>(Comma</w:t>
      </w:r>
      <w:r>
        <w:rPr>
          <w:spacing w:val="-5"/>
        </w:rPr>
        <w:t xml:space="preserve"> </w:t>
      </w:r>
      <w:r>
        <w:t>Separated</w:t>
      </w:r>
      <w:r>
        <w:rPr>
          <w:spacing w:val="-1"/>
        </w:rPr>
        <w:t xml:space="preserve"> </w:t>
      </w:r>
      <w:r>
        <w:rPr>
          <w:spacing w:val="-2"/>
        </w:rPr>
        <w:t>Values)</w:t>
      </w:r>
    </w:p>
    <w:p w14:paraId="3A6526C3" w14:textId="77777777" w:rsidR="004A152C" w:rsidRDefault="004A152C">
      <w:pPr>
        <w:pStyle w:val="BodyText"/>
      </w:pPr>
    </w:p>
    <w:p w14:paraId="558CCC86" w14:textId="77777777" w:rsidR="004A152C" w:rsidRDefault="004A152C">
      <w:pPr>
        <w:pStyle w:val="BodyText"/>
      </w:pPr>
    </w:p>
    <w:p w14:paraId="158F07AD" w14:textId="77777777" w:rsidR="004A152C" w:rsidRDefault="004A152C">
      <w:pPr>
        <w:pStyle w:val="BodyText"/>
      </w:pPr>
    </w:p>
    <w:p w14:paraId="2B2626E7" w14:textId="77777777" w:rsidR="004A152C" w:rsidRDefault="004A152C">
      <w:pPr>
        <w:pStyle w:val="BodyText"/>
        <w:spacing w:before="250"/>
      </w:pPr>
    </w:p>
    <w:p w14:paraId="71AF4874" w14:textId="77777777" w:rsidR="004A152C" w:rsidRDefault="00000000">
      <w:pPr>
        <w:tabs>
          <w:tab w:val="left" w:pos="7498"/>
        </w:tabs>
        <w:ind w:left="165"/>
        <w:jc w:val="both"/>
        <w:rPr>
          <w:b/>
        </w:rPr>
      </w:pPr>
      <w:r>
        <w:rPr>
          <w:b/>
        </w:rPr>
        <w:t>Signature</w:t>
      </w:r>
      <w:r>
        <w:rPr>
          <w:b/>
          <w:spacing w:val="-3"/>
        </w:rPr>
        <w:t xml:space="preserve"> </w:t>
      </w:r>
      <w:r>
        <w:rPr>
          <w:b/>
        </w:rPr>
        <w:t xml:space="preserve">of the </w:t>
      </w:r>
      <w:r>
        <w:rPr>
          <w:b/>
          <w:spacing w:val="-4"/>
        </w:rPr>
        <w:t>Guide</w:t>
      </w:r>
      <w:r>
        <w:rPr>
          <w:b/>
        </w:rPr>
        <w:tab/>
        <w:t>Course</w:t>
      </w:r>
      <w:r>
        <w:rPr>
          <w:b/>
          <w:spacing w:val="-3"/>
        </w:rPr>
        <w:t xml:space="preserve"> </w:t>
      </w:r>
      <w:r>
        <w:rPr>
          <w:b/>
          <w:spacing w:val="-2"/>
        </w:rPr>
        <w:t>Instructor</w:t>
      </w:r>
    </w:p>
    <w:sectPr w:rsidR="004A152C">
      <w:pgSz w:w="11910" w:h="1684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01258"/>
    <w:multiLevelType w:val="hybridMultilevel"/>
    <w:tmpl w:val="2E98D7DA"/>
    <w:lvl w:ilvl="0" w:tplc="771E30E2">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CDEEB3E">
      <w:numFmt w:val="bullet"/>
      <w:lvlText w:val="●"/>
      <w:lvlJc w:val="left"/>
      <w:pPr>
        <w:ind w:left="886"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4DD205BA">
      <w:numFmt w:val="bullet"/>
      <w:lvlText w:val="•"/>
      <w:lvlJc w:val="left"/>
      <w:pPr>
        <w:ind w:left="1821" w:hanging="360"/>
      </w:pPr>
      <w:rPr>
        <w:rFonts w:hint="default"/>
        <w:lang w:val="en-US" w:eastAsia="en-US" w:bidi="ar-SA"/>
      </w:rPr>
    </w:lvl>
    <w:lvl w:ilvl="3" w:tplc="EC948664">
      <w:numFmt w:val="bullet"/>
      <w:lvlText w:val="•"/>
      <w:lvlJc w:val="left"/>
      <w:pPr>
        <w:ind w:left="2763" w:hanging="360"/>
      </w:pPr>
      <w:rPr>
        <w:rFonts w:hint="default"/>
        <w:lang w:val="en-US" w:eastAsia="en-US" w:bidi="ar-SA"/>
      </w:rPr>
    </w:lvl>
    <w:lvl w:ilvl="4" w:tplc="4662ADA8">
      <w:numFmt w:val="bullet"/>
      <w:lvlText w:val="•"/>
      <w:lvlJc w:val="left"/>
      <w:pPr>
        <w:ind w:left="3705" w:hanging="360"/>
      </w:pPr>
      <w:rPr>
        <w:rFonts w:hint="default"/>
        <w:lang w:val="en-US" w:eastAsia="en-US" w:bidi="ar-SA"/>
      </w:rPr>
    </w:lvl>
    <w:lvl w:ilvl="5" w:tplc="B6E647A2">
      <w:numFmt w:val="bullet"/>
      <w:lvlText w:val="•"/>
      <w:lvlJc w:val="left"/>
      <w:pPr>
        <w:ind w:left="4646" w:hanging="360"/>
      </w:pPr>
      <w:rPr>
        <w:rFonts w:hint="default"/>
        <w:lang w:val="en-US" w:eastAsia="en-US" w:bidi="ar-SA"/>
      </w:rPr>
    </w:lvl>
    <w:lvl w:ilvl="6" w:tplc="70E2EA5C">
      <w:numFmt w:val="bullet"/>
      <w:lvlText w:val="•"/>
      <w:lvlJc w:val="left"/>
      <w:pPr>
        <w:ind w:left="5588" w:hanging="360"/>
      </w:pPr>
      <w:rPr>
        <w:rFonts w:hint="default"/>
        <w:lang w:val="en-US" w:eastAsia="en-US" w:bidi="ar-SA"/>
      </w:rPr>
    </w:lvl>
    <w:lvl w:ilvl="7" w:tplc="4F6409E0">
      <w:numFmt w:val="bullet"/>
      <w:lvlText w:val="•"/>
      <w:lvlJc w:val="left"/>
      <w:pPr>
        <w:ind w:left="6530" w:hanging="360"/>
      </w:pPr>
      <w:rPr>
        <w:rFonts w:hint="default"/>
        <w:lang w:val="en-US" w:eastAsia="en-US" w:bidi="ar-SA"/>
      </w:rPr>
    </w:lvl>
    <w:lvl w:ilvl="8" w:tplc="2356E9B0">
      <w:numFmt w:val="bullet"/>
      <w:lvlText w:val="•"/>
      <w:lvlJc w:val="left"/>
      <w:pPr>
        <w:ind w:left="7471" w:hanging="360"/>
      </w:pPr>
      <w:rPr>
        <w:rFonts w:hint="default"/>
        <w:lang w:val="en-US" w:eastAsia="en-US" w:bidi="ar-SA"/>
      </w:rPr>
    </w:lvl>
  </w:abstractNum>
  <w:num w:numId="1" w16cid:durableId="204741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A152C"/>
    <w:rsid w:val="00292001"/>
    <w:rsid w:val="004A152C"/>
    <w:rsid w:val="008C7B67"/>
    <w:rsid w:val="00920AF7"/>
    <w:rsid w:val="00A917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E822D"/>
  <w15:docId w15:val="{887B6807-042A-402C-AE9E-106084C97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8"/>
      <w:ind w:left="4" w:right="10"/>
      <w:jc w:val="center"/>
      <w:outlineLvl w:val="0"/>
    </w:pPr>
    <w:rPr>
      <w:b/>
      <w:bCs/>
      <w:sz w:val="30"/>
      <w:szCs w:val="30"/>
    </w:rPr>
  </w:style>
  <w:style w:type="paragraph" w:styleId="Heading2">
    <w:name w:val="heading 2"/>
    <w:basedOn w:val="Normal"/>
    <w:uiPriority w:val="9"/>
    <w:unhideWhenUsed/>
    <w:qFormat/>
    <w:pPr>
      <w:ind w:right="4"/>
      <w:jc w:val="center"/>
      <w:outlineLvl w:val="1"/>
    </w:pPr>
    <w:rPr>
      <w:b/>
      <w:bCs/>
      <w:sz w:val="28"/>
      <w:szCs w:val="28"/>
    </w:rPr>
  </w:style>
  <w:style w:type="paragraph" w:styleId="Heading3">
    <w:name w:val="heading 3"/>
    <w:basedOn w:val="Normal"/>
    <w:uiPriority w:val="9"/>
    <w:unhideWhenUsed/>
    <w:qFormat/>
    <w:pPr>
      <w:ind w:left="4" w:right="6"/>
      <w:jc w:val="center"/>
      <w:outlineLvl w:val="2"/>
    </w:pPr>
    <w:rPr>
      <w:b/>
      <w:bCs/>
      <w:sz w:val="26"/>
      <w:szCs w:val="26"/>
    </w:rPr>
  </w:style>
  <w:style w:type="paragraph" w:styleId="Heading4">
    <w:name w:val="heading 4"/>
    <w:basedOn w:val="Normal"/>
    <w:uiPriority w:val="9"/>
    <w:unhideWhenUsed/>
    <w:qFormat/>
    <w:pPr>
      <w:ind w:left="405" w:hanging="24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02"/>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klh.edu.in/" TargetMode="External"/><Relationship Id="rId3" Type="http://schemas.openxmlformats.org/officeDocument/2006/relationships/settings" Target="settings.xml"/><Relationship Id="rId7" Type="http://schemas.openxmlformats.org/officeDocument/2006/relationships/hyperlink" Target="http://www.klh.ed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874</Words>
  <Characters>4988</Characters>
  <Application>Microsoft Office Word</Application>
  <DocSecurity>0</DocSecurity>
  <Lines>41</Lines>
  <Paragraphs>11</Paragraphs>
  <ScaleCrop>false</ScaleCrop>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ishaan kulkarni</cp:lastModifiedBy>
  <cp:revision>3</cp:revision>
  <dcterms:created xsi:type="dcterms:W3CDTF">2026-08-13T04:34:00Z</dcterms:created>
  <dcterms:modified xsi:type="dcterms:W3CDTF">2026-08-13T04:34:00Z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vt:lpwstr>
  </property>
  <property fmtid="{D5CDD505-2E9C-101B-9397-08002B2CF9AE}" pid="5" name="LastSaved">
    <vt:filetime>2026-08-13T00:00:00Z</vt:filetime>
  </property>
</Properties>
</file>