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8E00F" w14:textId="77777777" w:rsidR="00B4110D" w:rsidRPr="00B509BD" w:rsidRDefault="00000000">
      <w:pPr>
        <w:spacing w:after="0" w:line="259" w:lineRule="auto"/>
        <w:ind w:left="363"/>
        <w:jc w:val="center"/>
        <w:rPr>
          <w:color w:val="auto"/>
          <w:sz w:val="20"/>
          <w:szCs w:val="20"/>
        </w:rPr>
      </w:pPr>
      <w:r w:rsidRPr="00B509BD">
        <w:rPr>
          <w:b/>
          <w:color w:val="auto"/>
          <w:sz w:val="20"/>
          <w:szCs w:val="20"/>
        </w:rPr>
        <w:t xml:space="preserve">Machine Learning and Data Analytics </w:t>
      </w:r>
    </w:p>
    <w:p w14:paraId="6408AB57" w14:textId="77777777" w:rsidR="00B4110D" w:rsidRPr="00B509BD" w:rsidRDefault="00000000">
      <w:pPr>
        <w:spacing w:after="0" w:line="259" w:lineRule="auto"/>
        <w:ind w:left="363"/>
        <w:jc w:val="center"/>
        <w:rPr>
          <w:color w:val="auto"/>
          <w:sz w:val="20"/>
          <w:szCs w:val="20"/>
        </w:rPr>
      </w:pPr>
      <w:r w:rsidRPr="00B509BD">
        <w:rPr>
          <w:b/>
          <w:color w:val="auto"/>
          <w:sz w:val="20"/>
          <w:szCs w:val="20"/>
        </w:rPr>
        <w:t>(Unit 1 &amp; Unit 2)</w:t>
      </w:r>
      <w:r w:rsidRPr="00B509BD">
        <w:rPr>
          <w:color w:val="auto"/>
          <w:sz w:val="20"/>
          <w:szCs w:val="20"/>
        </w:rPr>
        <w:t xml:space="preserve"> </w:t>
      </w:r>
    </w:p>
    <w:p w14:paraId="3BA2073E" w14:textId="77777777" w:rsidR="00B4110D" w:rsidRPr="00B509BD" w:rsidRDefault="00000000">
      <w:pPr>
        <w:spacing w:after="25" w:line="259" w:lineRule="auto"/>
        <w:ind w:left="360" w:firstLine="0"/>
        <w:jc w:val="left"/>
        <w:rPr>
          <w:color w:val="auto"/>
          <w:sz w:val="20"/>
          <w:szCs w:val="20"/>
        </w:rPr>
      </w:pPr>
      <w:r w:rsidRPr="00B509BD">
        <w:rPr>
          <w:color w:val="auto"/>
          <w:sz w:val="20"/>
          <w:szCs w:val="20"/>
        </w:rPr>
        <w:t xml:space="preserve"> </w:t>
      </w:r>
    </w:p>
    <w:p w14:paraId="51FC98CF" w14:textId="77777777" w:rsidR="00B4110D" w:rsidRPr="00B509BD" w:rsidRDefault="00000000" w:rsidP="00262094">
      <w:pPr>
        <w:numPr>
          <w:ilvl w:val="0"/>
          <w:numId w:val="1"/>
        </w:numPr>
        <w:spacing w:after="0"/>
        <w:ind w:hanging="360"/>
        <w:rPr>
          <w:rFonts w:ascii="Arial" w:hAnsi="Arial" w:cs="Arial"/>
          <w:color w:val="auto"/>
          <w:sz w:val="20"/>
          <w:szCs w:val="20"/>
        </w:rPr>
      </w:pPr>
      <w:r w:rsidRPr="00B509BD">
        <w:rPr>
          <w:rFonts w:ascii="Arial" w:hAnsi="Arial" w:cs="Arial"/>
          <w:color w:val="auto"/>
          <w:sz w:val="20"/>
          <w:szCs w:val="20"/>
        </w:rPr>
        <w:t xml:space="preserve">Differentiate between simple linear regression and multiple linear regression with suitable examples.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1"/>
        <w:gridCol w:w="3002"/>
        <w:gridCol w:w="3488"/>
      </w:tblGrid>
      <w:tr w:rsidR="007A4530" w:rsidRPr="00B509BD" w14:paraId="6A4FF410" w14:textId="77777777" w:rsidTr="00262094">
        <w:trPr>
          <w:tblHeader/>
          <w:tblCellSpacing w:w="15" w:type="dxa"/>
        </w:trPr>
        <w:tc>
          <w:tcPr>
            <w:tcW w:w="0" w:type="auto"/>
            <w:vAlign w:val="center"/>
            <w:hideMark/>
          </w:tcPr>
          <w:p w14:paraId="3403759F" w14:textId="77777777" w:rsidR="00262094" w:rsidRPr="00262094" w:rsidRDefault="00262094" w:rsidP="00262094">
            <w:pPr>
              <w:spacing w:after="0"/>
              <w:ind w:left="705" w:firstLine="0"/>
              <w:rPr>
                <w:rFonts w:ascii="Arial" w:hAnsi="Arial" w:cs="Arial"/>
                <w:b/>
                <w:bCs/>
                <w:color w:val="auto"/>
                <w:sz w:val="20"/>
                <w:szCs w:val="20"/>
              </w:rPr>
            </w:pPr>
            <w:r w:rsidRPr="00262094">
              <w:rPr>
                <w:rFonts w:ascii="Arial" w:hAnsi="Arial" w:cs="Arial"/>
                <w:b/>
                <w:bCs/>
                <w:color w:val="auto"/>
                <w:sz w:val="20"/>
                <w:szCs w:val="20"/>
              </w:rPr>
              <w:t>Basis</w:t>
            </w:r>
          </w:p>
        </w:tc>
        <w:tc>
          <w:tcPr>
            <w:tcW w:w="0" w:type="auto"/>
            <w:vAlign w:val="center"/>
            <w:hideMark/>
          </w:tcPr>
          <w:p w14:paraId="03C42790" w14:textId="77777777" w:rsidR="00262094" w:rsidRPr="00262094" w:rsidRDefault="00262094" w:rsidP="00262094">
            <w:pPr>
              <w:spacing w:after="0"/>
              <w:ind w:left="705" w:firstLine="0"/>
              <w:rPr>
                <w:rFonts w:ascii="Arial" w:hAnsi="Arial" w:cs="Arial"/>
                <w:b/>
                <w:bCs/>
                <w:color w:val="auto"/>
                <w:sz w:val="20"/>
                <w:szCs w:val="20"/>
              </w:rPr>
            </w:pPr>
            <w:r w:rsidRPr="00262094">
              <w:rPr>
                <w:rFonts w:ascii="Arial" w:hAnsi="Arial" w:cs="Arial"/>
                <w:b/>
                <w:bCs/>
                <w:color w:val="auto"/>
                <w:sz w:val="20"/>
                <w:szCs w:val="20"/>
              </w:rPr>
              <w:t>Simple Linear Regression</w:t>
            </w:r>
          </w:p>
        </w:tc>
        <w:tc>
          <w:tcPr>
            <w:tcW w:w="0" w:type="auto"/>
            <w:vAlign w:val="center"/>
            <w:hideMark/>
          </w:tcPr>
          <w:p w14:paraId="172E67C7" w14:textId="77777777" w:rsidR="00262094" w:rsidRPr="00262094" w:rsidRDefault="00262094" w:rsidP="00262094">
            <w:pPr>
              <w:spacing w:after="0"/>
              <w:ind w:left="705" w:firstLine="0"/>
              <w:rPr>
                <w:rFonts w:ascii="Arial" w:hAnsi="Arial" w:cs="Arial"/>
                <w:b/>
                <w:bCs/>
                <w:color w:val="auto"/>
                <w:sz w:val="20"/>
                <w:szCs w:val="20"/>
              </w:rPr>
            </w:pPr>
            <w:r w:rsidRPr="00262094">
              <w:rPr>
                <w:rFonts w:ascii="Arial" w:hAnsi="Arial" w:cs="Arial"/>
                <w:b/>
                <w:bCs/>
                <w:color w:val="auto"/>
                <w:sz w:val="20"/>
                <w:szCs w:val="20"/>
              </w:rPr>
              <w:t>Multiple Linear Regression</w:t>
            </w:r>
          </w:p>
        </w:tc>
      </w:tr>
      <w:tr w:rsidR="007A4530" w:rsidRPr="00B509BD" w14:paraId="2C3C26C4" w14:textId="77777777" w:rsidTr="00262094">
        <w:trPr>
          <w:tblCellSpacing w:w="15" w:type="dxa"/>
        </w:trPr>
        <w:tc>
          <w:tcPr>
            <w:tcW w:w="0" w:type="auto"/>
            <w:vAlign w:val="center"/>
            <w:hideMark/>
          </w:tcPr>
          <w:p w14:paraId="1853018D" w14:textId="77777777" w:rsidR="00262094" w:rsidRPr="00262094" w:rsidRDefault="00262094" w:rsidP="00262094">
            <w:pPr>
              <w:spacing w:after="0"/>
              <w:ind w:left="705" w:firstLine="0"/>
              <w:rPr>
                <w:rFonts w:ascii="Arial" w:hAnsi="Arial" w:cs="Arial"/>
                <w:color w:val="auto"/>
                <w:sz w:val="20"/>
                <w:szCs w:val="20"/>
              </w:rPr>
            </w:pPr>
            <w:r w:rsidRPr="00262094">
              <w:rPr>
                <w:rFonts w:ascii="Arial" w:hAnsi="Arial" w:cs="Arial"/>
                <w:b/>
                <w:bCs/>
                <w:color w:val="auto"/>
                <w:sz w:val="20"/>
                <w:szCs w:val="20"/>
              </w:rPr>
              <w:t>Definition</w:t>
            </w:r>
          </w:p>
        </w:tc>
        <w:tc>
          <w:tcPr>
            <w:tcW w:w="0" w:type="auto"/>
            <w:vAlign w:val="center"/>
            <w:hideMark/>
          </w:tcPr>
          <w:p w14:paraId="436F3BBD" w14:textId="77777777" w:rsidR="00262094" w:rsidRPr="00262094" w:rsidRDefault="00262094" w:rsidP="00262094">
            <w:pPr>
              <w:spacing w:after="0"/>
              <w:ind w:left="705" w:firstLine="0"/>
              <w:rPr>
                <w:rFonts w:ascii="Arial" w:hAnsi="Arial" w:cs="Arial"/>
                <w:color w:val="auto"/>
                <w:sz w:val="20"/>
                <w:szCs w:val="20"/>
              </w:rPr>
            </w:pPr>
            <w:r w:rsidRPr="00262094">
              <w:rPr>
                <w:rFonts w:ascii="Arial" w:hAnsi="Arial" w:cs="Arial"/>
                <w:color w:val="auto"/>
                <w:sz w:val="20"/>
                <w:szCs w:val="20"/>
              </w:rPr>
              <w:t xml:space="preserve">Predicts the dependent variable using </w:t>
            </w:r>
            <w:r w:rsidRPr="00262094">
              <w:rPr>
                <w:rFonts w:ascii="Arial" w:hAnsi="Arial" w:cs="Arial"/>
                <w:b/>
                <w:bCs/>
                <w:color w:val="auto"/>
                <w:sz w:val="20"/>
                <w:szCs w:val="20"/>
              </w:rPr>
              <w:t>one</w:t>
            </w:r>
            <w:r w:rsidRPr="00262094">
              <w:rPr>
                <w:rFonts w:ascii="Arial" w:hAnsi="Arial" w:cs="Arial"/>
                <w:color w:val="auto"/>
                <w:sz w:val="20"/>
                <w:szCs w:val="20"/>
              </w:rPr>
              <w:t xml:space="preserve"> independent variable.</w:t>
            </w:r>
          </w:p>
        </w:tc>
        <w:tc>
          <w:tcPr>
            <w:tcW w:w="0" w:type="auto"/>
            <w:vAlign w:val="center"/>
            <w:hideMark/>
          </w:tcPr>
          <w:p w14:paraId="1D53A05F" w14:textId="77777777" w:rsidR="00262094" w:rsidRPr="00262094" w:rsidRDefault="00262094" w:rsidP="00262094">
            <w:pPr>
              <w:spacing w:after="0"/>
              <w:ind w:left="705" w:firstLine="0"/>
              <w:rPr>
                <w:rFonts w:ascii="Arial" w:hAnsi="Arial" w:cs="Arial"/>
                <w:color w:val="auto"/>
                <w:sz w:val="20"/>
                <w:szCs w:val="20"/>
              </w:rPr>
            </w:pPr>
            <w:r w:rsidRPr="00262094">
              <w:rPr>
                <w:rFonts w:ascii="Arial" w:hAnsi="Arial" w:cs="Arial"/>
                <w:color w:val="auto"/>
                <w:sz w:val="20"/>
                <w:szCs w:val="20"/>
              </w:rPr>
              <w:t xml:space="preserve">Predicts the dependent variable using </w:t>
            </w:r>
            <w:r w:rsidRPr="00262094">
              <w:rPr>
                <w:rFonts w:ascii="Arial" w:hAnsi="Arial" w:cs="Arial"/>
                <w:b/>
                <w:bCs/>
                <w:color w:val="auto"/>
                <w:sz w:val="20"/>
                <w:szCs w:val="20"/>
              </w:rPr>
              <w:t>two or more</w:t>
            </w:r>
            <w:r w:rsidRPr="00262094">
              <w:rPr>
                <w:rFonts w:ascii="Arial" w:hAnsi="Arial" w:cs="Arial"/>
                <w:color w:val="auto"/>
                <w:sz w:val="20"/>
                <w:szCs w:val="20"/>
              </w:rPr>
              <w:t xml:space="preserve"> independent variables.</w:t>
            </w:r>
          </w:p>
        </w:tc>
      </w:tr>
      <w:tr w:rsidR="007A4530" w:rsidRPr="00B509BD" w14:paraId="7CEBE76B" w14:textId="77777777" w:rsidTr="00262094">
        <w:trPr>
          <w:tblCellSpacing w:w="15" w:type="dxa"/>
        </w:trPr>
        <w:tc>
          <w:tcPr>
            <w:tcW w:w="0" w:type="auto"/>
            <w:vAlign w:val="center"/>
            <w:hideMark/>
          </w:tcPr>
          <w:p w14:paraId="1AA80745" w14:textId="77777777" w:rsidR="00262094" w:rsidRPr="00262094" w:rsidRDefault="00262094" w:rsidP="00262094">
            <w:pPr>
              <w:spacing w:after="0"/>
              <w:ind w:left="705" w:firstLine="0"/>
              <w:rPr>
                <w:rFonts w:ascii="Arial" w:hAnsi="Arial" w:cs="Arial"/>
                <w:color w:val="auto"/>
                <w:sz w:val="20"/>
                <w:szCs w:val="20"/>
              </w:rPr>
            </w:pPr>
            <w:r w:rsidRPr="00262094">
              <w:rPr>
                <w:rFonts w:ascii="Arial" w:hAnsi="Arial" w:cs="Arial"/>
                <w:b/>
                <w:bCs/>
                <w:color w:val="auto"/>
                <w:sz w:val="20"/>
                <w:szCs w:val="20"/>
              </w:rPr>
              <w:t>Equation</w:t>
            </w:r>
          </w:p>
        </w:tc>
        <w:tc>
          <w:tcPr>
            <w:tcW w:w="0" w:type="auto"/>
            <w:vAlign w:val="center"/>
            <w:hideMark/>
          </w:tcPr>
          <w:p w14:paraId="3B2BA248" w14:textId="77777777" w:rsidR="00262094" w:rsidRPr="00262094" w:rsidRDefault="00262094" w:rsidP="00262094">
            <w:pPr>
              <w:spacing w:after="0"/>
              <w:ind w:left="705" w:firstLine="0"/>
              <w:rPr>
                <w:rFonts w:ascii="Arial" w:hAnsi="Arial" w:cs="Arial"/>
                <w:color w:val="auto"/>
                <w:sz w:val="20"/>
                <w:szCs w:val="20"/>
              </w:rPr>
            </w:pPr>
            <w:proofErr w:type="gramStart"/>
            <w:r w:rsidRPr="00262094">
              <w:rPr>
                <w:rFonts w:ascii="Arial" w:hAnsi="Arial" w:cs="Arial"/>
                <w:color w:val="auto"/>
                <w:sz w:val="20"/>
                <w:szCs w:val="20"/>
              </w:rPr>
              <w:t>( Y</w:t>
            </w:r>
            <w:proofErr w:type="gramEnd"/>
            <w:r w:rsidRPr="00262094">
              <w:rPr>
                <w:rFonts w:ascii="Arial" w:hAnsi="Arial" w:cs="Arial"/>
                <w:color w:val="auto"/>
                <w:sz w:val="20"/>
                <w:szCs w:val="20"/>
              </w:rPr>
              <w:t xml:space="preserve"> = b_0 + b_1X + \</w:t>
            </w:r>
            <w:proofErr w:type="gramStart"/>
            <w:r w:rsidRPr="00262094">
              <w:rPr>
                <w:rFonts w:ascii="Arial" w:hAnsi="Arial" w:cs="Arial"/>
                <w:color w:val="auto"/>
                <w:sz w:val="20"/>
                <w:szCs w:val="20"/>
              </w:rPr>
              <w:t>epsilon )</w:t>
            </w:r>
            <w:proofErr w:type="gramEnd"/>
          </w:p>
        </w:tc>
        <w:tc>
          <w:tcPr>
            <w:tcW w:w="0" w:type="auto"/>
            <w:vAlign w:val="center"/>
            <w:hideMark/>
          </w:tcPr>
          <w:p w14:paraId="13FD7130" w14:textId="77777777" w:rsidR="00262094" w:rsidRPr="00262094" w:rsidRDefault="00262094" w:rsidP="00262094">
            <w:pPr>
              <w:spacing w:after="0"/>
              <w:ind w:left="705" w:firstLine="0"/>
              <w:rPr>
                <w:rFonts w:ascii="Arial" w:hAnsi="Arial" w:cs="Arial"/>
                <w:color w:val="auto"/>
                <w:sz w:val="20"/>
                <w:szCs w:val="20"/>
              </w:rPr>
            </w:pPr>
            <w:proofErr w:type="gramStart"/>
            <w:r w:rsidRPr="00262094">
              <w:rPr>
                <w:rFonts w:ascii="Arial" w:hAnsi="Arial" w:cs="Arial"/>
                <w:color w:val="auto"/>
                <w:sz w:val="20"/>
                <w:szCs w:val="20"/>
              </w:rPr>
              <w:t>( Y</w:t>
            </w:r>
            <w:proofErr w:type="gramEnd"/>
            <w:r w:rsidRPr="00262094">
              <w:rPr>
                <w:rFonts w:ascii="Arial" w:hAnsi="Arial" w:cs="Arial"/>
                <w:color w:val="auto"/>
                <w:sz w:val="20"/>
                <w:szCs w:val="20"/>
              </w:rPr>
              <w:t xml:space="preserve"> = b_0 + b_1X_1 + b_2X_2 + ... + </w:t>
            </w:r>
            <w:proofErr w:type="spellStart"/>
            <w:r w:rsidRPr="00262094">
              <w:rPr>
                <w:rFonts w:ascii="Arial" w:hAnsi="Arial" w:cs="Arial"/>
                <w:color w:val="auto"/>
                <w:sz w:val="20"/>
                <w:szCs w:val="20"/>
              </w:rPr>
              <w:t>b_nX_n</w:t>
            </w:r>
            <w:proofErr w:type="spellEnd"/>
            <w:r w:rsidRPr="00262094">
              <w:rPr>
                <w:rFonts w:ascii="Arial" w:hAnsi="Arial" w:cs="Arial"/>
                <w:color w:val="auto"/>
                <w:sz w:val="20"/>
                <w:szCs w:val="20"/>
              </w:rPr>
              <w:t xml:space="preserve"> + \</w:t>
            </w:r>
            <w:proofErr w:type="gramStart"/>
            <w:r w:rsidRPr="00262094">
              <w:rPr>
                <w:rFonts w:ascii="Arial" w:hAnsi="Arial" w:cs="Arial"/>
                <w:color w:val="auto"/>
                <w:sz w:val="20"/>
                <w:szCs w:val="20"/>
              </w:rPr>
              <w:t>epsilon )</w:t>
            </w:r>
            <w:proofErr w:type="gramEnd"/>
          </w:p>
        </w:tc>
      </w:tr>
      <w:tr w:rsidR="007A4530" w:rsidRPr="00B509BD" w14:paraId="6A210C52" w14:textId="77777777" w:rsidTr="00262094">
        <w:trPr>
          <w:tblCellSpacing w:w="15" w:type="dxa"/>
        </w:trPr>
        <w:tc>
          <w:tcPr>
            <w:tcW w:w="0" w:type="auto"/>
            <w:vAlign w:val="center"/>
            <w:hideMark/>
          </w:tcPr>
          <w:p w14:paraId="011A01CA" w14:textId="77777777" w:rsidR="00262094" w:rsidRPr="00262094" w:rsidRDefault="00262094" w:rsidP="00262094">
            <w:pPr>
              <w:spacing w:after="0"/>
              <w:ind w:left="705" w:firstLine="0"/>
              <w:rPr>
                <w:rFonts w:ascii="Arial" w:hAnsi="Arial" w:cs="Arial"/>
                <w:color w:val="auto"/>
                <w:sz w:val="20"/>
                <w:szCs w:val="20"/>
              </w:rPr>
            </w:pPr>
            <w:r w:rsidRPr="00262094">
              <w:rPr>
                <w:rFonts w:ascii="Arial" w:hAnsi="Arial" w:cs="Arial"/>
                <w:b/>
                <w:bCs/>
                <w:color w:val="auto"/>
                <w:sz w:val="20"/>
                <w:szCs w:val="20"/>
              </w:rPr>
              <w:t>Number of Independent Variables</w:t>
            </w:r>
          </w:p>
        </w:tc>
        <w:tc>
          <w:tcPr>
            <w:tcW w:w="0" w:type="auto"/>
            <w:vAlign w:val="center"/>
            <w:hideMark/>
          </w:tcPr>
          <w:p w14:paraId="5DC3570E" w14:textId="77777777" w:rsidR="00262094" w:rsidRPr="00262094" w:rsidRDefault="00262094" w:rsidP="00262094">
            <w:pPr>
              <w:spacing w:after="0"/>
              <w:ind w:left="705" w:firstLine="0"/>
              <w:rPr>
                <w:rFonts w:ascii="Arial" w:hAnsi="Arial" w:cs="Arial"/>
                <w:color w:val="auto"/>
                <w:sz w:val="20"/>
                <w:szCs w:val="20"/>
              </w:rPr>
            </w:pPr>
            <w:r w:rsidRPr="00262094">
              <w:rPr>
                <w:rFonts w:ascii="Arial" w:hAnsi="Arial" w:cs="Arial"/>
                <w:color w:val="auto"/>
                <w:sz w:val="20"/>
                <w:szCs w:val="20"/>
              </w:rPr>
              <w:t xml:space="preserve">Only </w:t>
            </w:r>
            <w:r w:rsidRPr="00262094">
              <w:rPr>
                <w:rFonts w:ascii="Arial" w:hAnsi="Arial" w:cs="Arial"/>
                <w:b/>
                <w:bCs/>
                <w:color w:val="auto"/>
                <w:sz w:val="20"/>
                <w:szCs w:val="20"/>
              </w:rPr>
              <w:t>one</w:t>
            </w:r>
          </w:p>
        </w:tc>
        <w:tc>
          <w:tcPr>
            <w:tcW w:w="0" w:type="auto"/>
            <w:vAlign w:val="center"/>
            <w:hideMark/>
          </w:tcPr>
          <w:p w14:paraId="29EFA887" w14:textId="77777777" w:rsidR="00262094" w:rsidRPr="00262094" w:rsidRDefault="00262094" w:rsidP="00262094">
            <w:pPr>
              <w:spacing w:after="0"/>
              <w:ind w:left="705" w:firstLine="0"/>
              <w:rPr>
                <w:rFonts w:ascii="Arial" w:hAnsi="Arial" w:cs="Arial"/>
                <w:color w:val="auto"/>
                <w:sz w:val="20"/>
                <w:szCs w:val="20"/>
              </w:rPr>
            </w:pPr>
            <w:r w:rsidRPr="00262094">
              <w:rPr>
                <w:rFonts w:ascii="Arial" w:hAnsi="Arial" w:cs="Arial"/>
                <w:b/>
                <w:bCs/>
                <w:color w:val="auto"/>
                <w:sz w:val="20"/>
                <w:szCs w:val="20"/>
              </w:rPr>
              <w:t>Two or more</w:t>
            </w:r>
          </w:p>
        </w:tc>
      </w:tr>
      <w:tr w:rsidR="007A4530" w:rsidRPr="00B509BD" w14:paraId="1C61E4A9" w14:textId="77777777" w:rsidTr="00262094">
        <w:trPr>
          <w:tblCellSpacing w:w="15" w:type="dxa"/>
        </w:trPr>
        <w:tc>
          <w:tcPr>
            <w:tcW w:w="0" w:type="auto"/>
            <w:vAlign w:val="center"/>
            <w:hideMark/>
          </w:tcPr>
          <w:p w14:paraId="10E2985C" w14:textId="77777777" w:rsidR="00262094" w:rsidRPr="00262094" w:rsidRDefault="00262094" w:rsidP="00262094">
            <w:pPr>
              <w:spacing w:after="0"/>
              <w:ind w:left="705" w:firstLine="0"/>
              <w:rPr>
                <w:rFonts w:ascii="Arial" w:hAnsi="Arial" w:cs="Arial"/>
                <w:color w:val="auto"/>
                <w:sz w:val="20"/>
                <w:szCs w:val="20"/>
              </w:rPr>
            </w:pPr>
            <w:r w:rsidRPr="00262094">
              <w:rPr>
                <w:rFonts w:ascii="Arial" w:hAnsi="Arial" w:cs="Arial"/>
                <w:b/>
                <w:bCs/>
                <w:color w:val="auto"/>
                <w:sz w:val="20"/>
                <w:szCs w:val="20"/>
              </w:rPr>
              <w:t>Relationship Type</w:t>
            </w:r>
          </w:p>
        </w:tc>
        <w:tc>
          <w:tcPr>
            <w:tcW w:w="0" w:type="auto"/>
            <w:vAlign w:val="center"/>
            <w:hideMark/>
          </w:tcPr>
          <w:p w14:paraId="5FFBAA7B" w14:textId="77777777" w:rsidR="00262094" w:rsidRPr="00262094" w:rsidRDefault="00262094" w:rsidP="00262094">
            <w:pPr>
              <w:spacing w:after="0"/>
              <w:ind w:left="705" w:firstLine="0"/>
              <w:rPr>
                <w:rFonts w:ascii="Arial" w:hAnsi="Arial" w:cs="Arial"/>
                <w:color w:val="auto"/>
                <w:sz w:val="20"/>
                <w:szCs w:val="20"/>
              </w:rPr>
            </w:pPr>
            <w:r w:rsidRPr="00262094">
              <w:rPr>
                <w:rFonts w:ascii="Arial" w:hAnsi="Arial" w:cs="Arial"/>
                <w:color w:val="auto"/>
                <w:sz w:val="20"/>
                <w:szCs w:val="20"/>
              </w:rPr>
              <w:t xml:space="preserve">Examines a </w:t>
            </w:r>
            <w:r w:rsidRPr="00262094">
              <w:rPr>
                <w:rFonts w:ascii="Arial" w:hAnsi="Arial" w:cs="Arial"/>
                <w:b/>
                <w:bCs/>
                <w:color w:val="auto"/>
                <w:sz w:val="20"/>
                <w:szCs w:val="20"/>
              </w:rPr>
              <w:t>simple linear</w:t>
            </w:r>
            <w:r w:rsidRPr="00262094">
              <w:rPr>
                <w:rFonts w:ascii="Arial" w:hAnsi="Arial" w:cs="Arial"/>
                <w:color w:val="auto"/>
                <w:sz w:val="20"/>
                <w:szCs w:val="20"/>
              </w:rPr>
              <w:t xml:space="preserve"> relationship between X and Y.</w:t>
            </w:r>
          </w:p>
        </w:tc>
        <w:tc>
          <w:tcPr>
            <w:tcW w:w="0" w:type="auto"/>
            <w:vAlign w:val="center"/>
            <w:hideMark/>
          </w:tcPr>
          <w:p w14:paraId="54C81F34" w14:textId="77777777" w:rsidR="00262094" w:rsidRPr="00262094" w:rsidRDefault="00262094" w:rsidP="00262094">
            <w:pPr>
              <w:spacing w:after="0"/>
              <w:ind w:left="705" w:firstLine="0"/>
              <w:rPr>
                <w:rFonts w:ascii="Arial" w:hAnsi="Arial" w:cs="Arial"/>
                <w:color w:val="auto"/>
                <w:sz w:val="20"/>
                <w:szCs w:val="20"/>
              </w:rPr>
            </w:pPr>
            <w:r w:rsidRPr="00262094">
              <w:rPr>
                <w:rFonts w:ascii="Arial" w:hAnsi="Arial" w:cs="Arial"/>
                <w:color w:val="auto"/>
                <w:sz w:val="20"/>
                <w:szCs w:val="20"/>
              </w:rPr>
              <w:t xml:space="preserve">Examines a </w:t>
            </w:r>
            <w:r w:rsidRPr="00262094">
              <w:rPr>
                <w:rFonts w:ascii="Arial" w:hAnsi="Arial" w:cs="Arial"/>
                <w:b/>
                <w:bCs/>
                <w:color w:val="auto"/>
                <w:sz w:val="20"/>
                <w:szCs w:val="20"/>
              </w:rPr>
              <w:t>multivariate linear</w:t>
            </w:r>
            <w:r w:rsidRPr="00262094">
              <w:rPr>
                <w:rFonts w:ascii="Arial" w:hAnsi="Arial" w:cs="Arial"/>
                <w:color w:val="auto"/>
                <w:sz w:val="20"/>
                <w:szCs w:val="20"/>
              </w:rPr>
              <w:t xml:space="preserve"> relationship between Y and several </w:t>
            </w:r>
            <w:proofErr w:type="spellStart"/>
            <w:r w:rsidRPr="00262094">
              <w:rPr>
                <w:rFonts w:ascii="Arial" w:hAnsi="Arial" w:cs="Arial"/>
                <w:color w:val="auto"/>
                <w:sz w:val="20"/>
                <w:szCs w:val="20"/>
              </w:rPr>
              <w:t>Xs</w:t>
            </w:r>
            <w:proofErr w:type="spellEnd"/>
            <w:r w:rsidRPr="00262094">
              <w:rPr>
                <w:rFonts w:ascii="Arial" w:hAnsi="Arial" w:cs="Arial"/>
                <w:color w:val="auto"/>
                <w:sz w:val="20"/>
                <w:szCs w:val="20"/>
              </w:rPr>
              <w:t>.</w:t>
            </w:r>
          </w:p>
        </w:tc>
      </w:tr>
      <w:tr w:rsidR="007A4530" w:rsidRPr="00B509BD" w14:paraId="7D9C3D3C" w14:textId="77777777" w:rsidTr="00262094">
        <w:trPr>
          <w:tblCellSpacing w:w="15" w:type="dxa"/>
        </w:trPr>
        <w:tc>
          <w:tcPr>
            <w:tcW w:w="0" w:type="auto"/>
            <w:vAlign w:val="center"/>
            <w:hideMark/>
          </w:tcPr>
          <w:p w14:paraId="728DE7E8" w14:textId="77777777" w:rsidR="00262094" w:rsidRPr="00262094" w:rsidRDefault="00262094" w:rsidP="00262094">
            <w:pPr>
              <w:spacing w:after="0"/>
              <w:ind w:left="705" w:firstLine="0"/>
              <w:rPr>
                <w:rFonts w:ascii="Arial" w:hAnsi="Arial" w:cs="Arial"/>
                <w:color w:val="auto"/>
                <w:sz w:val="20"/>
                <w:szCs w:val="20"/>
              </w:rPr>
            </w:pPr>
            <w:r w:rsidRPr="00262094">
              <w:rPr>
                <w:rFonts w:ascii="Arial" w:hAnsi="Arial" w:cs="Arial"/>
                <w:b/>
                <w:bCs/>
                <w:color w:val="auto"/>
                <w:sz w:val="20"/>
                <w:szCs w:val="20"/>
              </w:rPr>
              <w:t>Visualization</w:t>
            </w:r>
          </w:p>
        </w:tc>
        <w:tc>
          <w:tcPr>
            <w:tcW w:w="0" w:type="auto"/>
            <w:vAlign w:val="center"/>
            <w:hideMark/>
          </w:tcPr>
          <w:p w14:paraId="4906982E" w14:textId="77777777" w:rsidR="00262094" w:rsidRPr="00262094" w:rsidRDefault="00262094" w:rsidP="00262094">
            <w:pPr>
              <w:spacing w:after="0"/>
              <w:ind w:left="705" w:firstLine="0"/>
              <w:rPr>
                <w:rFonts w:ascii="Arial" w:hAnsi="Arial" w:cs="Arial"/>
                <w:color w:val="auto"/>
                <w:sz w:val="20"/>
                <w:szCs w:val="20"/>
              </w:rPr>
            </w:pPr>
            <w:r w:rsidRPr="00262094">
              <w:rPr>
                <w:rFonts w:ascii="Arial" w:hAnsi="Arial" w:cs="Arial"/>
                <w:color w:val="auto"/>
                <w:sz w:val="20"/>
                <w:szCs w:val="20"/>
              </w:rPr>
              <w:t xml:space="preserve">Represented by a </w:t>
            </w:r>
            <w:r w:rsidRPr="00262094">
              <w:rPr>
                <w:rFonts w:ascii="Arial" w:hAnsi="Arial" w:cs="Arial"/>
                <w:b/>
                <w:bCs/>
                <w:color w:val="auto"/>
                <w:sz w:val="20"/>
                <w:szCs w:val="20"/>
              </w:rPr>
              <w:t>straight line</w:t>
            </w:r>
            <w:r w:rsidRPr="00262094">
              <w:rPr>
                <w:rFonts w:ascii="Arial" w:hAnsi="Arial" w:cs="Arial"/>
                <w:color w:val="auto"/>
                <w:sz w:val="20"/>
                <w:szCs w:val="20"/>
              </w:rPr>
              <w:t xml:space="preserve"> on a 2D graph.</w:t>
            </w:r>
          </w:p>
        </w:tc>
        <w:tc>
          <w:tcPr>
            <w:tcW w:w="0" w:type="auto"/>
            <w:vAlign w:val="center"/>
            <w:hideMark/>
          </w:tcPr>
          <w:p w14:paraId="1D0901F1" w14:textId="77777777" w:rsidR="00262094" w:rsidRPr="00262094" w:rsidRDefault="00262094" w:rsidP="00262094">
            <w:pPr>
              <w:spacing w:after="0"/>
              <w:ind w:left="705" w:firstLine="0"/>
              <w:rPr>
                <w:rFonts w:ascii="Arial" w:hAnsi="Arial" w:cs="Arial"/>
                <w:color w:val="auto"/>
                <w:sz w:val="20"/>
                <w:szCs w:val="20"/>
              </w:rPr>
            </w:pPr>
            <w:r w:rsidRPr="00262094">
              <w:rPr>
                <w:rFonts w:ascii="Arial" w:hAnsi="Arial" w:cs="Arial"/>
                <w:color w:val="auto"/>
                <w:sz w:val="20"/>
                <w:szCs w:val="20"/>
              </w:rPr>
              <w:t xml:space="preserve">Represented by a </w:t>
            </w:r>
            <w:r w:rsidRPr="00262094">
              <w:rPr>
                <w:rFonts w:ascii="Arial" w:hAnsi="Arial" w:cs="Arial"/>
                <w:b/>
                <w:bCs/>
                <w:color w:val="auto"/>
                <w:sz w:val="20"/>
                <w:szCs w:val="20"/>
              </w:rPr>
              <w:t>plane or hyperplane</w:t>
            </w:r>
            <w:r w:rsidRPr="00262094">
              <w:rPr>
                <w:rFonts w:ascii="Arial" w:hAnsi="Arial" w:cs="Arial"/>
                <w:color w:val="auto"/>
                <w:sz w:val="20"/>
                <w:szCs w:val="20"/>
              </w:rPr>
              <w:t xml:space="preserve"> in multidimensional space.</w:t>
            </w:r>
          </w:p>
        </w:tc>
      </w:tr>
      <w:tr w:rsidR="007A4530" w:rsidRPr="00B509BD" w14:paraId="1F8EC515" w14:textId="77777777" w:rsidTr="00262094">
        <w:trPr>
          <w:tblCellSpacing w:w="15" w:type="dxa"/>
        </w:trPr>
        <w:tc>
          <w:tcPr>
            <w:tcW w:w="0" w:type="auto"/>
            <w:vAlign w:val="center"/>
            <w:hideMark/>
          </w:tcPr>
          <w:p w14:paraId="6DE619F6" w14:textId="77777777" w:rsidR="00262094" w:rsidRPr="00262094" w:rsidRDefault="00262094" w:rsidP="00262094">
            <w:pPr>
              <w:spacing w:after="0"/>
              <w:ind w:left="705" w:firstLine="0"/>
              <w:rPr>
                <w:rFonts w:ascii="Arial" w:hAnsi="Arial" w:cs="Arial"/>
                <w:color w:val="auto"/>
                <w:sz w:val="20"/>
                <w:szCs w:val="20"/>
              </w:rPr>
            </w:pPr>
            <w:r w:rsidRPr="00262094">
              <w:rPr>
                <w:rFonts w:ascii="Arial" w:hAnsi="Arial" w:cs="Arial"/>
                <w:b/>
                <w:bCs/>
                <w:color w:val="auto"/>
                <w:sz w:val="20"/>
                <w:szCs w:val="20"/>
              </w:rPr>
              <w:t>Computation Complexity</w:t>
            </w:r>
          </w:p>
        </w:tc>
        <w:tc>
          <w:tcPr>
            <w:tcW w:w="0" w:type="auto"/>
            <w:vAlign w:val="center"/>
            <w:hideMark/>
          </w:tcPr>
          <w:p w14:paraId="2F7ED340" w14:textId="77777777" w:rsidR="00262094" w:rsidRPr="00262094" w:rsidRDefault="00262094" w:rsidP="00262094">
            <w:pPr>
              <w:spacing w:after="0"/>
              <w:ind w:left="705" w:firstLine="0"/>
              <w:rPr>
                <w:rFonts w:ascii="Arial" w:hAnsi="Arial" w:cs="Arial"/>
                <w:color w:val="auto"/>
                <w:sz w:val="20"/>
                <w:szCs w:val="20"/>
              </w:rPr>
            </w:pPr>
            <w:r w:rsidRPr="00262094">
              <w:rPr>
                <w:rFonts w:ascii="Arial" w:hAnsi="Arial" w:cs="Arial"/>
                <w:b/>
                <w:bCs/>
                <w:color w:val="auto"/>
                <w:sz w:val="20"/>
                <w:szCs w:val="20"/>
              </w:rPr>
              <w:t>Simple</w:t>
            </w:r>
            <w:r w:rsidRPr="00262094">
              <w:rPr>
                <w:rFonts w:ascii="Arial" w:hAnsi="Arial" w:cs="Arial"/>
                <w:color w:val="auto"/>
                <w:sz w:val="20"/>
                <w:szCs w:val="20"/>
              </w:rPr>
              <w:t xml:space="preserve"> and easy to compute.</w:t>
            </w:r>
          </w:p>
        </w:tc>
        <w:tc>
          <w:tcPr>
            <w:tcW w:w="0" w:type="auto"/>
            <w:vAlign w:val="center"/>
            <w:hideMark/>
          </w:tcPr>
          <w:p w14:paraId="2F7B12D8" w14:textId="77777777" w:rsidR="00262094" w:rsidRPr="00262094" w:rsidRDefault="00262094" w:rsidP="00262094">
            <w:pPr>
              <w:spacing w:after="0"/>
              <w:ind w:left="705" w:firstLine="0"/>
              <w:rPr>
                <w:rFonts w:ascii="Arial" w:hAnsi="Arial" w:cs="Arial"/>
                <w:color w:val="auto"/>
                <w:sz w:val="20"/>
                <w:szCs w:val="20"/>
              </w:rPr>
            </w:pPr>
            <w:r w:rsidRPr="00262094">
              <w:rPr>
                <w:rFonts w:ascii="Arial" w:hAnsi="Arial" w:cs="Arial"/>
                <w:b/>
                <w:bCs/>
                <w:color w:val="auto"/>
                <w:sz w:val="20"/>
                <w:szCs w:val="20"/>
              </w:rPr>
              <w:t>More complex</w:t>
            </w:r>
            <w:r w:rsidRPr="00262094">
              <w:rPr>
                <w:rFonts w:ascii="Arial" w:hAnsi="Arial" w:cs="Arial"/>
                <w:color w:val="auto"/>
                <w:sz w:val="20"/>
                <w:szCs w:val="20"/>
              </w:rPr>
              <w:t xml:space="preserve"> due to multiple predictors.</w:t>
            </w:r>
          </w:p>
        </w:tc>
      </w:tr>
      <w:tr w:rsidR="007A4530" w:rsidRPr="00B509BD" w14:paraId="22ADDAEC" w14:textId="77777777" w:rsidTr="00262094">
        <w:trPr>
          <w:tblCellSpacing w:w="15" w:type="dxa"/>
        </w:trPr>
        <w:tc>
          <w:tcPr>
            <w:tcW w:w="0" w:type="auto"/>
            <w:vAlign w:val="center"/>
            <w:hideMark/>
          </w:tcPr>
          <w:p w14:paraId="432B7D96" w14:textId="77777777" w:rsidR="00262094" w:rsidRPr="00262094" w:rsidRDefault="00262094" w:rsidP="00262094">
            <w:pPr>
              <w:spacing w:after="0"/>
              <w:ind w:left="705" w:firstLine="0"/>
              <w:rPr>
                <w:rFonts w:ascii="Arial" w:hAnsi="Arial" w:cs="Arial"/>
                <w:color w:val="auto"/>
                <w:sz w:val="20"/>
                <w:szCs w:val="20"/>
              </w:rPr>
            </w:pPr>
            <w:r w:rsidRPr="00262094">
              <w:rPr>
                <w:rFonts w:ascii="Arial" w:hAnsi="Arial" w:cs="Arial"/>
                <w:b/>
                <w:bCs/>
                <w:color w:val="auto"/>
                <w:sz w:val="20"/>
                <w:szCs w:val="20"/>
              </w:rPr>
              <w:t>Interpretation</w:t>
            </w:r>
          </w:p>
        </w:tc>
        <w:tc>
          <w:tcPr>
            <w:tcW w:w="0" w:type="auto"/>
            <w:vAlign w:val="center"/>
            <w:hideMark/>
          </w:tcPr>
          <w:p w14:paraId="767DBDDA" w14:textId="77777777" w:rsidR="00262094" w:rsidRPr="00262094" w:rsidRDefault="00262094" w:rsidP="00262094">
            <w:pPr>
              <w:spacing w:after="0"/>
              <w:ind w:left="705" w:firstLine="0"/>
              <w:rPr>
                <w:rFonts w:ascii="Arial" w:hAnsi="Arial" w:cs="Arial"/>
                <w:color w:val="auto"/>
                <w:sz w:val="20"/>
                <w:szCs w:val="20"/>
              </w:rPr>
            </w:pPr>
            <w:r w:rsidRPr="00262094">
              <w:rPr>
                <w:rFonts w:ascii="Arial" w:hAnsi="Arial" w:cs="Arial"/>
                <w:color w:val="auto"/>
                <w:sz w:val="20"/>
                <w:szCs w:val="20"/>
              </w:rPr>
              <w:t xml:space="preserve">Change in Y due to </w:t>
            </w:r>
            <w:r w:rsidRPr="00262094">
              <w:rPr>
                <w:rFonts w:ascii="Arial" w:hAnsi="Arial" w:cs="Arial"/>
                <w:b/>
                <w:bCs/>
                <w:color w:val="auto"/>
                <w:sz w:val="20"/>
                <w:szCs w:val="20"/>
              </w:rPr>
              <w:t>one</w:t>
            </w:r>
            <w:r w:rsidRPr="00262094">
              <w:rPr>
                <w:rFonts w:ascii="Arial" w:hAnsi="Arial" w:cs="Arial"/>
                <w:color w:val="auto"/>
                <w:sz w:val="20"/>
                <w:szCs w:val="20"/>
              </w:rPr>
              <w:t xml:space="preserve"> X.</w:t>
            </w:r>
          </w:p>
        </w:tc>
        <w:tc>
          <w:tcPr>
            <w:tcW w:w="0" w:type="auto"/>
            <w:vAlign w:val="center"/>
            <w:hideMark/>
          </w:tcPr>
          <w:p w14:paraId="50E956A5" w14:textId="77777777" w:rsidR="00262094" w:rsidRPr="00262094" w:rsidRDefault="00262094" w:rsidP="00262094">
            <w:pPr>
              <w:spacing w:after="0"/>
              <w:ind w:left="705" w:firstLine="0"/>
              <w:rPr>
                <w:rFonts w:ascii="Arial" w:hAnsi="Arial" w:cs="Arial"/>
                <w:color w:val="auto"/>
                <w:sz w:val="20"/>
                <w:szCs w:val="20"/>
              </w:rPr>
            </w:pPr>
            <w:r w:rsidRPr="00262094">
              <w:rPr>
                <w:rFonts w:ascii="Arial" w:hAnsi="Arial" w:cs="Arial"/>
                <w:color w:val="auto"/>
                <w:sz w:val="20"/>
                <w:szCs w:val="20"/>
              </w:rPr>
              <w:t xml:space="preserve">Change in Y due to </w:t>
            </w:r>
            <w:r w:rsidRPr="00262094">
              <w:rPr>
                <w:rFonts w:ascii="Arial" w:hAnsi="Arial" w:cs="Arial"/>
                <w:b/>
                <w:bCs/>
                <w:color w:val="auto"/>
                <w:sz w:val="20"/>
                <w:szCs w:val="20"/>
              </w:rPr>
              <w:t>each X</w:t>
            </w:r>
            <w:r w:rsidRPr="00262094">
              <w:rPr>
                <w:rFonts w:ascii="Arial" w:hAnsi="Arial" w:cs="Arial"/>
                <w:color w:val="auto"/>
                <w:sz w:val="20"/>
                <w:szCs w:val="20"/>
              </w:rPr>
              <w:t xml:space="preserve">, keeping others </w:t>
            </w:r>
            <w:r w:rsidRPr="00262094">
              <w:rPr>
                <w:rFonts w:ascii="Arial" w:hAnsi="Arial" w:cs="Arial"/>
                <w:b/>
                <w:bCs/>
                <w:color w:val="auto"/>
                <w:sz w:val="20"/>
                <w:szCs w:val="20"/>
              </w:rPr>
              <w:t>constant</w:t>
            </w:r>
            <w:r w:rsidRPr="00262094">
              <w:rPr>
                <w:rFonts w:ascii="Arial" w:hAnsi="Arial" w:cs="Arial"/>
                <w:color w:val="auto"/>
                <w:sz w:val="20"/>
                <w:szCs w:val="20"/>
              </w:rPr>
              <w:t>.</w:t>
            </w:r>
          </w:p>
        </w:tc>
      </w:tr>
      <w:tr w:rsidR="007A4530" w:rsidRPr="00B509BD" w14:paraId="7FD8EF8E" w14:textId="77777777" w:rsidTr="00262094">
        <w:trPr>
          <w:tblCellSpacing w:w="15" w:type="dxa"/>
        </w:trPr>
        <w:tc>
          <w:tcPr>
            <w:tcW w:w="0" w:type="auto"/>
            <w:vAlign w:val="center"/>
          </w:tcPr>
          <w:p w14:paraId="23DD3426" w14:textId="4EE1CC9B" w:rsidR="00262094" w:rsidRPr="00B509BD" w:rsidRDefault="00262094" w:rsidP="00262094">
            <w:pPr>
              <w:spacing w:after="0"/>
              <w:ind w:left="705" w:firstLine="0"/>
              <w:rPr>
                <w:rFonts w:ascii="Arial" w:hAnsi="Arial" w:cs="Arial"/>
                <w:b/>
                <w:bCs/>
                <w:color w:val="auto"/>
                <w:sz w:val="20"/>
                <w:szCs w:val="20"/>
              </w:rPr>
            </w:pPr>
            <w:r w:rsidRPr="00B509BD">
              <w:rPr>
                <w:rFonts w:ascii="Arial" w:hAnsi="Arial" w:cs="Arial"/>
                <w:b/>
                <w:bCs/>
                <w:color w:val="auto"/>
                <w:sz w:val="20"/>
                <w:szCs w:val="20"/>
              </w:rPr>
              <w:t xml:space="preserve">Slope </w:t>
            </w:r>
            <w:proofErr w:type="spellStart"/>
            <w:r w:rsidRPr="00B509BD">
              <w:rPr>
                <w:rFonts w:ascii="Arial" w:hAnsi="Arial" w:cs="Arial"/>
                <w:b/>
                <w:bCs/>
                <w:color w:val="auto"/>
                <w:sz w:val="20"/>
                <w:szCs w:val="20"/>
              </w:rPr>
              <w:t>forumula</w:t>
            </w:r>
            <w:proofErr w:type="spellEnd"/>
          </w:p>
        </w:tc>
        <w:tc>
          <w:tcPr>
            <w:tcW w:w="0" w:type="auto"/>
            <w:vAlign w:val="center"/>
          </w:tcPr>
          <w:p w14:paraId="0B10019E" w14:textId="3B97EA96" w:rsidR="00262094" w:rsidRPr="00B509BD" w:rsidRDefault="00262094" w:rsidP="00262094">
            <w:pPr>
              <w:spacing w:after="0"/>
              <w:ind w:left="705" w:firstLine="0"/>
              <w:rPr>
                <w:rFonts w:ascii="Arial" w:hAnsi="Arial" w:cs="Arial"/>
                <w:color w:val="auto"/>
                <w:sz w:val="20"/>
                <w:szCs w:val="20"/>
              </w:rPr>
            </w:pPr>
            <w:r w:rsidRPr="00B509BD">
              <w:rPr>
                <w:rFonts w:ascii="Arial" w:hAnsi="Arial" w:cs="Arial"/>
                <w:color w:val="auto"/>
                <w:sz w:val="20"/>
                <w:szCs w:val="20"/>
              </w:rPr>
              <w:t>M=(</w:t>
            </w:r>
            <w:proofErr w:type="spellStart"/>
            <w:r w:rsidRPr="00B509BD">
              <w:rPr>
                <w:rFonts w:ascii="Arial" w:hAnsi="Arial" w:cs="Arial"/>
                <w:color w:val="auto"/>
                <w:sz w:val="20"/>
                <w:szCs w:val="20"/>
              </w:rPr>
              <w:t>n.</w:t>
            </w:r>
            <w:r w:rsidRPr="00B509BD">
              <w:rPr>
                <w:rFonts w:ascii="Arial" w:hAnsi="Arial" w:cs="Arial"/>
                <w:color w:val="auto"/>
                <w:sz w:val="20"/>
                <w:szCs w:val="20"/>
              </w:rPr>
              <w:t>Σ</w:t>
            </w:r>
            <w:proofErr w:type="spellEnd"/>
            <w:r w:rsidRPr="00B509BD">
              <w:rPr>
                <w:rFonts w:ascii="Arial" w:hAnsi="Arial" w:cs="Arial"/>
                <w:color w:val="auto"/>
                <w:sz w:val="20"/>
                <w:szCs w:val="20"/>
              </w:rPr>
              <w:t>(</w:t>
            </w:r>
            <w:proofErr w:type="spellStart"/>
            <w:r w:rsidRPr="00B509BD">
              <w:rPr>
                <w:rFonts w:ascii="Arial" w:hAnsi="Arial" w:cs="Arial"/>
                <w:color w:val="auto"/>
                <w:sz w:val="20"/>
                <w:szCs w:val="20"/>
              </w:rPr>
              <w:t>xy</w:t>
            </w:r>
            <w:proofErr w:type="spellEnd"/>
            <w:r w:rsidRPr="00B509BD">
              <w:rPr>
                <w:rFonts w:ascii="Arial" w:hAnsi="Arial" w:cs="Arial"/>
                <w:color w:val="auto"/>
                <w:sz w:val="20"/>
                <w:szCs w:val="20"/>
              </w:rPr>
              <w:t>)-</w:t>
            </w:r>
            <w:proofErr w:type="spellStart"/>
            <w:r w:rsidRPr="00B509BD">
              <w:rPr>
                <w:rFonts w:ascii="Arial" w:hAnsi="Arial" w:cs="Arial"/>
                <w:color w:val="auto"/>
                <w:sz w:val="20"/>
                <w:szCs w:val="20"/>
              </w:rPr>
              <w:t>Σ</w:t>
            </w:r>
            <w:r w:rsidRPr="00B509BD">
              <w:rPr>
                <w:rFonts w:ascii="Arial" w:hAnsi="Arial" w:cs="Arial"/>
                <w:color w:val="auto"/>
                <w:sz w:val="20"/>
                <w:szCs w:val="20"/>
              </w:rPr>
              <w:t>x</w:t>
            </w:r>
            <w:r w:rsidRPr="00B509BD">
              <w:rPr>
                <w:rFonts w:ascii="Arial" w:hAnsi="Arial" w:cs="Arial"/>
                <w:color w:val="auto"/>
                <w:sz w:val="20"/>
                <w:szCs w:val="20"/>
              </w:rPr>
              <w:t>Σ</w:t>
            </w:r>
            <w:r w:rsidRPr="00B509BD">
              <w:rPr>
                <w:rFonts w:ascii="Arial" w:hAnsi="Arial" w:cs="Arial"/>
                <w:color w:val="auto"/>
                <w:sz w:val="20"/>
                <w:szCs w:val="20"/>
              </w:rPr>
              <w:t>y</w:t>
            </w:r>
            <w:proofErr w:type="spellEnd"/>
            <w:r w:rsidRPr="00B509BD">
              <w:rPr>
                <w:rFonts w:ascii="Arial" w:hAnsi="Arial" w:cs="Arial"/>
                <w:color w:val="auto"/>
                <w:sz w:val="20"/>
                <w:szCs w:val="20"/>
              </w:rPr>
              <w:t>)/</w:t>
            </w:r>
          </w:p>
          <w:p w14:paraId="78266E7F" w14:textId="0080F679" w:rsidR="00262094" w:rsidRPr="00B509BD" w:rsidRDefault="00262094" w:rsidP="00262094">
            <w:pPr>
              <w:spacing w:after="0"/>
              <w:ind w:left="705" w:firstLine="0"/>
              <w:rPr>
                <w:rFonts w:ascii="Arial" w:hAnsi="Arial" w:cs="Arial"/>
                <w:color w:val="auto"/>
                <w:sz w:val="20"/>
                <w:szCs w:val="20"/>
              </w:rPr>
            </w:pPr>
            <w:proofErr w:type="spellStart"/>
            <w:r w:rsidRPr="00B509BD">
              <w:rPr>
                <w:rFonts w:ascii="Arial" w:hAnsi="Arial" w:cs="Arial"/>
                <w:color w:val="auto"/>
                <w:sz w:val="20"/>
                <w:szCs w:val="20"/>
              </w:rPr>
              <w:t>n.</w:t>
            </w:r>
            <w:r w:rsidRPr="00B509BD">
              <w:rPr>
                <w:rFonts w:ascii="Arial" w:hAnsi="Arial" w:cs="Arial"/>
                <w:color w:val="auto"/>
                <w:sz w:val="20"/>
                <w:szCs w:val="20"/>
              </w:rPr>
              <w:t>Σ</w:t>
            </w:r>
            <w:proofErr w:type="spellEnd"/>
            <w:r w:rsidRPr="00B509BD">
              <w:rPr>
                <w:rFonts w:ascii="Arial" w:hAnsi="Arial" w:cs="Arial"/>
                <w:color w:val="auto"/>
                <w:sz w:val="20"/>
                <w:szCs w:val="20"/>
              </w:rPr>
              <w:t>(x^2) – (</w:t>
            </w:r>
            <w:r w:rsidRPr="00B509BD">
              <w:rPr>
                <w:rFonts w:ascii="Arial" w:hAnsi="Arial" w:cs="Arial"/>
                <w:color w:val="auto"/>
                <w:sz w:val="20"/>
                <w:szCs w:val="20"/>
              </w:rPr>
              <w:t>Σ</w:t>
            </w:r>
            <w:r w:rsidRPr="00B509BD">
              <w:rPr>
                <w:rFonts w:ascii="Arial" w:hAnsi="Arial" w:cs="Arial"/>
                <w:color w:val="auto"/>
                <w:sz w:val="20"/>
                <w:szCs w:val="20"/>
              </w:rPr>
              <w:t xml:space="preserve"> (x</w:t>
            </w:r>
            <w:proofErr w:type="gramStart"/>
            <w:r w:rsidRPr="00B509BD">
              <w:rPr>
                <w:rFonts w:ascii="Arial" w:hAnsi="Arial" w:cs="Arial"/>
                <w:color w:val="auto"/>
                <w:sz w:val="20"/>
                <w:szCs w:val="20"/>
              </w:rPr>
              <w:t>))^</w:t>
            </w:r>
            <w:proofErr w:type="gramEnd"/>
            <w:r w:rsidRPr="00B509BD">
              <w:rPr>
                <w:rFonts w:ascii="Arial" w:hAnsi="Arial" w:cs="Arial"/>
                <w:color w:val="auto"/>
                <w:sz w:val="20"/>
                <w:szCs w:val="20"/>
              </w:rPr>
              <w:t>2</w:t>
            </w:r>
          </w:p>
        </w:tc>
        <w:tc>
          <w:tcPr>
            <w:tcW w:w="0" w:type="auto"/>
            <w:vAlign w:val="center"/>
          </w:tcPr>
          <w:p w14:paraId="756A089A" w14:textId="22F324DE" w:rsidR="00262094" w:rsidRPr="00B509BD" w:rsidRDefault="00262094" w:rsidP="00262094">
            <w:pPr>
              <w:spacing w:after="0"/>
              <w:ind w:left="705" w:firstLine="0"/>
              <w:rPr>
                <w:rFonts w:ascii="Arial" w:hAnsi="Arial" w:cs="Arial"/>
                <w:color w:val="auto"/>
                <w:sz w:val="20"/>
                <w:szCs w:val="20"/>
              </w:rPr>
            </w:pPr>
            <w:r w:rsidRPr="00B509BD">
              <w:rPr>
                <w:rFonts w:ascii="Arial" w:hAnsi="Arial" w:cs="Arial"/>
                <w:color w:val="auto"/>
                <w:sz w:val="20"/>
                <w:szCs w:val="20"/>
              </w:rPr>
              <w:t>b</w:t>
            </w:r>
            <w:r w:rsidRPr="00B509BD">
              <w:rPr>
                <w:rFonts w:ascii="Arial" w:eastAsiaTheme="majorEastAsia" w:hAnsi="Arial" w:cs="Arial"/>
                <w:color w:val="auto"/>
                <w:sz w:val="20"/>
                <w:szCs w:val="20"/>
              </w:rPr>
              <w:t>=</w:t>
            </w:r>
            <w:r w:rsidRPr="00B509BD">
              <w:rPr>
                <w:rFonts w:ascii="Arial" w:hAnsi="Arial" w:cs="Arial"/>
                <w:color w:val="auto"/>
                <w:sz w:val="20"/>
                <w:szCs w:val="20"/>
              </w:rPr>
              <w:t>(X′</w:t>
            </w:r>
            <w:proofErr w:type="gramStart"/>
            <w:r w:rsidRPr="00B509BD">
              <w:rPr>
                <w:rFonts w:ascii="Arial" w:hAnsi="Arial" w:cs="Arial"/>
                <w:color w:val="auto"/>
                <w:sz w:val="20"/>
                <w:szCs w:val="20"/>
              </w:rPr>
              <w:t>X)−</w:t>
            </w:r>
            <w:proofErr w:type="gramEnd"/>
            <w:r w:rsidRPr="00B509BD">
              <w:rPr>
                <w:rFonts w:ascii="Arial" w:hAnsi="Arial" w:cs="Arial"/>
                <w:color w:val="auto"/>
                <w:sz w:val="20"/>
                <w:szCs w:val="20"/>
              </w:rPr>
              <w:t>1X′Y</w:t>
            </w:r>
          </w:p>
        </w:tc>
      </w:tr>
      <w:tr w:rsidR="007A4530" w:rsidRPr="00B509BD" w14:paraId="654AC4FF" w14:textId="77777777" w:rsidTr="00262094">
        <w:trPr>
          <w:tblCellSpacing w:w="15" w:type="dxa"/>
        </w:trPr>
        <w:tc>
          <w:tcPr>
            <w:tcW w:w="0" w:type="auto"/>
            <w:vAlign w:val="center"/>
            <w:hideMark/>
          </w:tcPr>
          <w:p w14:paraId="02B4678E" w14:textId="77777777" w:rsidR="00262094" w:rsidRPr="00262094" w:rsidRDefault="00262094" w:rsidP="00262094">
            <w:pPr>
              <w:spacing w:after="0"/>
              <w:ind w:left="705" w:firstLine="0"/>
              <w:rPr>
                <w:rFonts w:ascii="Arial" w:hAnsi="Arial" w:cs="Arial"/>
                <w:color w:val="auto"/>
                <w:sz w:val="20"/>
                <w:szCs w:val="20"/>
              </w:rPr>
            </w:pPr>
            <w:r w:rsidRPr="00262094">
              <w:rPr>
                <w:rFonts w:ascii="Arial" w:hAnsi="Arial" w:cs="Arial"/>
                <w:b/>
                <w:bCs/>
                <w:color w:val="auto"/>
                <w:sz w:val="20"/>
                <w:szCs w:val="20"/>
              </w:rPr>
              <w:t>Use Case Example</w:t>
            </w:r>
          </w:p>
        </w:tc>
        <w:tc>
          <w:tcPr>
            <w:tcW w:w="0" w:type="auto"/>
            <w:vAlign w:val="center"/>
            <w:hideMark/>
          </w:tcPr>
          <w:p w14:paraId="5DF56191" w14:textId="77777777" w:rsidR="00262094" w:rsidRPr="00262094" w:rsidRDefault="00262094" w:rsidP="00262094">
            <w:pPr>
              <w:spacing w:after="0"/>
              <w:ind w:left="705" w:firstLine="0"/>
              <w:rPr>
                <w:rFonts w:ascii="Arial" w:hAnsi="Arial" w:cs="Arial"/>
                <w:color w:val="auto"/>
                <w:sz w:val="20"/>
                <w:szCs w:val="20"/>
              </w:rPr>
            </w:pPr>
            <w:r w:rsidRPr="00262094">
              <w:rPr>
                <w:rFonts w:ascii="Arial" w:hAnsi="Arial" w:cs="Arial"/>
                <w:color w:val="auto"/>
                <w:sz w:val="20"/>
                <w:szCs w:val="20"/>
              </w:rPr>
              <w:t xml:space="preserve">Predicting salary based on </w:t>
            </w:r>
            <w:r w:rsidRPr="00262094">
              <w:rPr>
                <w:rFonts w:ascii="Arial" w:hAnsi="Arial" w:cs="Arial"/>
                <w:b/>
                <w:bCs/>
                <w:color w:val="auto"/>
                <w:sz w:val="20"/>
                <w:szCs w:val="20"/>
              </w:rPr>
              <w:t>experience</w:t>
            </w:r>
            <w:r w:rsidRPr="00262094">
              <w:rPr>
                <w:rFonts w:ascii="Arial" w:hAnsi="Arial" w:cs="Arial"/>
                <w:color w:val="auto"/>
                <w:sz w:val="20"/>
                <w:szCs w:val="20"/>
              </w:rPr>
              <w:t>.</w:t>
            </w:r>
          </w:p>
        </w:tc>
        <w:tc>
          <w:tcPr>
            <w:tcW w:w="0" w:type="auto"/>
            <w:vAlign w:val="center"/>
            <w:hideMark/>
          </w:tcPr>
          <w:p w14:paraId="29ACCD3F" w14:textId="77777777" w:rsidR="00262094" w:rsidRPr="00262094" w:rsidRDefault="00262094" w:rsidP="00262094">
            <w:pPr>
              <w:spacing w:after="0"/>
              <w:ind w:left="705" w:firstLine="0"/>
              <w:rPr>
                <w:rFonts w:ascii="Arial" w:hAnsi="Arial" w:cs="Arial"/>
                <w:color w:val="auto"/>
                <w:sz w:val="20"/>
                <w:szCs w:val="20"/>
              </w:rPr>
            </w:pPr>
            <w:r w:rsidRPr="00262094">
              <w:rPr>
                <w:rFonts w:ascii="Arial" w:hAnsi="Arial" w:cs="Arial"/>
                <w:color w:val="auto"/>
                <w:sz w:val="20"/>
                <w:szCs w:val="20"/>
              </w:rPr>
              <w:t xml:space="preserve">Predicting salary based on </w:t>
            </w:r>
            <w:r w:rsidRPr="00262094">
              <w:rPr>
                <w:rFonts w:ascii="Arial" w:hAnsi="Arial" w:cs="Arial"/>
                <w:b/>
                <w:bCs/>
                <w:color w:val="auto"/>
                <w:sz w:val="20"/>
                <w:szCs w:val="20"/>
              </w:rPr>
              <w:t>experience, education, and age</w:t>
            </w:r>
            <w:r w:rsidRPr="00262094">
              <w:rPr>
                <w:rFonts w:ascii="Arial" w:hAnsi="Arial" w:cs="Arial"/>
                <w:color w:val="auto"/>
                <w:sz w:val="20"/>
                <w:szCs w:val="20"/>
              </w:rPr>
              <w:t>.</w:t>
            </w:r>
          </w:p>
        </w:tc>
      </w:tr>
    </w:tbl>
    <w:p w14:paraId="5C357E36" w14:textId="77777777" w:rsidR="00262094" w:rsidRPr="00B509BD" w:rsidRDefault="00262094" w:rsidP="00262094">
      <w:pPr>
        <w:spacing w:after="0"/>
        <w:ind w:left="705" w:firstLine="0"/>
        <w:rPr>
          <w:rFonts w:ascii="Arial" w:hAnsi="Arial" w:cs="Arial"/>
          <w:color w:val="auto"/>
          <w:sz w:val="20"/>
          <w:szCs w:val="20"/>
        </w:rPr>
      </w:pPr>
    </w:p>
    <w:p w14:paraId="627F1B62" w14:textId="77777777" w:rsidR="00B4110D" w:rsidRPr="00B509BD" w:rsidRDefault="00000000" w:rsidP="00262094">
      <w:pPr>
        <w:numPr>
          <w:ilvl w:val="0"/>
          <w:numId w:val="1"/>
        </w:numPr>
        <w:spacing w:after="0"/>
        <w:ind w:hanging="360"/>
        <w:rPr>
          <w:rFonts w:ascii="Arial" w:hAnsi="Arial" w:cs="Arial"/>
          <w:color w:val="auto"/>
          <w:sz w:val="20"/>
          <w:szCs w:val="20"/>
        </w:rPr>
      </w:pPr>
      <w:r w:rsidRPr="00B509BD">
        <w:rPr>
          <w:rFonts w:ascii="Arial" w:hAnsi="Arial" w:cs="Arial"/>
          <w:color w:val="auto"/>
          <w:sz w:val="20"/>
          <w:szCs w:val="20"/>
        </w:rPr>
        <w:t xml:space="preserve">What is the role of the cost function in linear regression? Why is Mean Squared Error (MSE) commonly used? </w:t>
      </w:r>
    </w:p>
    <w:p w14:paraId="0866A398" w14:textId="6542CCE5" w:rsidR="00262094" w:rsidRPr="00B509BD" w:rsidRDefault="00262094" w:rsidP="00262094">
      <w:pPr>
        <w:pStyle w:val="NormalWeb"/>
        <w:numPr>
          <w:ilvl w:val="0"/>
          <w:numId w:val="13"/>
        </w:numPr>
        <w:spacing w:after="0" w:afterAutospacing="0"/>
        <w:rPr>
          <w:rFonts w:ascii="Arial" w:hAnsi="Arial" w:cs="Arial"/>
          <w:sz w:val="20"/>
          <w:szCs w:val="20"/>
        </w:rPr>
      </w:pPr>
      <w:r w:rsidRPr="00B509BD">
        <w:rPr>
          <w:rFonts w:ascii="Arial" w:hAnsi="Arial" w:cs="Arial"/>
          <w:sz w:val="20"/>
          <w:szCs w:val="20"/>
        </w:rPr>
        <w:t>Measures prediction error.</w:t>
      </w:r>
    </w:p>
    <w:p w14:paraId="649EC613" w14:textId="1E8D51FC" w:rsidR="00262094" w:rsidRPr="00B509BD" w:rsidRDefault="00262094" w:rsidP="00262094">
      <w:pPr>
        <w:pStyle w:val="NormalWeb"/>
        <w:numPr>
          <w:ilvl w:val="0"/>
          <w:numId w:val="13"/>
        </w:numPr>
        <w:spacing w:after="0" w:afterAutospacing="0"/>
        <w:rPr>
          <w:rFonts w:ascii="Arial" w:hAnsi="Arial" w:cs="Arial"/>
          <w:sz w:val="20"/>
          <w:szCs w:val="20"/>
        </w:rPr>
      </w:pPr>
      <w:r w:rsidRPr="00B509BD">
        <w:rPr>
          <w:rStyle w:val="Emphasis"/>
          <w:rFonts w:ascii="Arial" w:hAnsi="Arial" w:cs="Arial"/>
          <w:sz w:val="20"/>
          <w:szCs w:val="20"/>
        </w:rPr>
        <w:t xml:space="preserve">MSE = (1/n) </w:t>
      </w:r>
      <w:proofErr w:type="gramStart"/>
      <w:r w:rsidRPr="00B509BD">
        <w:rPr>
          <w:rStyle w:val="Emphasis"/>
          <w:rFonts w:ascii="Arial" w:hAnsi="Arial" w:cs="Arial"/>
          <w:sz w:val="20"/>
          <w:szCs w:val="20"/>
        </w:rPr>
        <w:t>Σ(</w:t>
      </w:r>
      <w:proofErr w:type="spellStart"/>
      <w:proofErr w:type="gramEnd"/>
      <w:r w:rsidRPr="00B509BD">
        <w:rPr>
          <w:rStyle w:val="Emphasis"/>
          <w:rFonts w:ascii="Arial" w:hAnsi="Arial" w:cs="Arial"/>
          <w:sz w:val="20"/>
          <w:szCs w:val="20"/>
        </w:rPr>
        <w:t>yi</w:t>
      </w:r>
      <w:proofErr w:type="spellEnd"/>
      <w:r w:rsidRPr="00B509BD">
        <w:rPr>
          <w:rStyle w:val="Emphasis"/>
          <w:rFonts w:ascii="Arial" w:hAnsi="Arial" w:cs="Arial"/>
          <w:sz w:val="20"/>
          <w:szCs w:val="20"/>
        </w:rPr>
        <w:t xml:space="preserve"> - </w:t>
      </w:r>
      <w:proofErr w:type="spellStart"/>
      <w:proofErr w:type="gramStart"/>
      <w:r w:rsidRPr="00B509BD">
        <w:rPr>
          <w:rStyle w:val="Emphasis"/>
          <w:rFonts w:ascii="Arial" w:hAnsi="Arial" w:cs="Arial"/>
          <w:sz w:val="20"/>
          <w:szCs w:val="20"/>
        </w:rPr>
        <w:t>ŷi</w:t>
      </w:r>
      <w:proofErr w:type="spellEnd"/>
      <w:r w:rsidRPr="00B509BD">
        <w:rPr>
          <w:rStyle w:val="Emphasis"/>
          <w:rFonts w:ascii="Arial" w:hAnsi="Arial" w:cs="Arial"/>
          <w:sz w:val="20"/>
          <w:szCs w:val="20"/>
        </w:rPr>
        <w:t>)²</w:t>
      </w:r>
      <w:proofErr w:type="gramEnd"/>
      <w:r w:rsidRPr="00B509BD">
        <w:rPr>
          <w:rFonts w:ascii="Arial" w:hAnsi="Arial" w:cs="Arial"/>
          <w:sz w:val="20"/>
          <w:szCs w:val="20"/>
        </w:rPr>
        <w:t>; preferred for penalizing large errors.</w:t>
      </w:r>
    </w:p>
    <w:p w14:paraId="3E7560C8" w14:textId="77777777" w:rsidR="00262094" w:rsidRPr="00B509BD" w:rsidRDefault="00262094" w:rsidP="00262094">
      <w:pPr>
        <w:ind w:left="705" w:firstLine="0"/>
        <w:rPr>
          <w:color w:val="auto"/>
          <w:sz w:val="20"/>
          <w:szCs w:val="20"/>
        </w:rPr>
      </w:pPr>
    </w:p>
    <w:p w14:paraId="414A64CE" w14:textId="77777777" w:rsidR="00B4110D" w:rsidRPr="00B509BD" w:rsidRDefault="00000000">
      <w:pPr>
        <w:numPr>
          <w:ilvl w:val="0"/>
          <w:numId w:val="1"/>
        </w:numPr>
        <w:ind w:hanging="360"/>
        <w:rPr>
          <w:color w:val="auto"/>
          <w:sz w:val="20"/>
          <w:szCs w:val="20"/>
        </w:rPr>
      </w:pPr>
      <w:r w:rsidRPr="00B509BD">
        <w:rPr>
          <w:color w:val="auto"/>
          <w:sz w:val="20"/>
          <w:szCs w:val="20"/>
        </w:rPr>
        <w:t xml:space="preserve">Explain the problem of overfitting and underfitting in regression models. How can regularization techniques (L1 &amp; L2) help to overcome overfitting? Illustrate with examples. </w:t>
      </w:r>
    </w:p>
    <w:p w14:paraId="39609EB2" w14:textId="77777777" w:rsidR="00262094" w:rsidRPr="00B509BD" w:rsidRDefault="00262094" w:rsidP="00262094">
      <w:pPr>
        <w:ind w:left="705" w:firstLine="0"/>
        <w:rPr>
          <w:color w:val="auto"/>
          <w:sz w:val="20"/>
          <w:szCs w:val="20"/>
        </w:rPr>
      </w:pPr>
    </w:p>
    <w:tbl>
      <w:tblPr>
        <w:tblW w:w="9021" w:type="dxa"/>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7"/>
        <w:gridCol w:w="3461"/>
        <w:gridCol w:w="3273"/>
      </w:tblGrid>
      <w:tr w:rsidR="007A4530" w:rsidRPr="00B509BD" w14:paraId="0BA27911" w14:textId="77777777" w:rsidTr="000F58EA">
        <w:trPr>
          <w:tblHeader/>
          <w:tblCellSpacing w:w="15" w:type="dxa"/>
        </w:trPr>
        <w:tc>
          <w:tcPr>
            <w:tcW w:w="0" w:type="auto"/>
            <w:vAlign w:val="center"/>
            <w:hideMark/>
          </w:tcPr>
          <w:p w14:paraId="73941C9B" w14:textId="77777777" w:rsidR="00262094" w:rsidRPr="00262094" w:rsidRDefault="00262094" w:rsidP="00262094">
            <w:pPr>
              <w:ind w:left="705" w:firstLine="0"/>
              <w:rPr>
                <w:b/>
                <w:bCs/>
                <w:color w:val="auto"/>
                <w:sz w:val="20"/>
                <w:szCs w:val="20"/>
              </w:rPr>
            </w:pPr>
            <w:r w:rsidRPr="00262094">
              <w:rPr>
                <w:b/>
                <w:bCs/>
                <w:color w:val="auto"/>
                <w:sz w:val="20"/>
                <w:szCs w:val="20"/>
              </w:rPr>
              <w:t>Aspect</w:t>
            </w:r>
          </w:p>
        </w:tc>
        <w:tc>
          <w:tcPr>
            <w:tcW w:w="0" w:type="auto"/>
            <w:vAlign w:val="center"/>
            <w:hideMark/>
          </w:tcPr>
          <w:p w14:paraId="141A5DF9" w14:textId="77777777" w:rsidR="00262094" w:rsidRPr="00262094" w:rsidRDefault="00262094" w:rsidP="00262094">
            <w:pPr>
              <w:ind w:left="705" w:firstLine="0"/>
              <w:rPr>
                <w:b/>
                <w:bCs/>
                <w:color w:val="auto"/>
                <w:sz w:val="20"/>
                <w:szCs w:val="20"/>
              </w:rPr>
            </w:pPr>
            <w:r w:rsidRPr="00262094">
              <w:rPr>
                <w:b/>
                <w:bCs/>
                <w:color w:val="auto"/>
                <w:sz w:val="20"/>
                <w:szCs w:val="20"/>
              </w:rPr>
              <w:t>Overfitting</w:t>
            </w:r>
          </w:p>
        </w:tc>
        <w:tc>
          <w:tcPr>
            <w:tcW w:w="0" w:type="auto"/>
            <w:vAlign w:val="center"/>
            <w:hideMark/>
          </w:tcPr>
          <w:p w14:paraId="5293D014" w14:textId="77777777" w:rsidR="00262094" w:rsidRPr="00262094" w:rsidRDefault="00262094" w:rsidP="00262094">
            <w:pPr>
              <w:ind w:left="705" w:firstLine="0"/>
              <w:rPr>
                <w:b/>
                <w:bCs/>
                <w:color w:val="auto"/>
                <w:sz w:val="20"/>
                <w:szCs w:val="20"/>
              </w:rPr>
            </w:pPr>
            <w:r w:rsidRPr="00262094">
              <w:rPr>
                <w:b/>
                <w:bCs/>
                <w:color w:val="auto"/>
                <w:sz w:val="20"/>
                <w:szCs w:val="20"/>
              </w:rPr>
              <w:t>Underfitting</w:t>
            </w:r>
          </w:p>
        </w:tc>
      </w:tr>
      <w:tr w:rsidR="007A4530" w:rsidRPr="00B509BD" w14:paraId="34EEEC14" w14:textId="77777777" w:rsidTr="000F58EA">
        <w:trPr>
          <w:tblCellSpacing w:w="15" w:type="dxa"/>
        </w:trPr>
        <w:tc>
          <w:tcPr>
            <w:tcW w:w="0" w:type="auto"/>
            <w:vAlign w:val="center"/>
            <w:hideMark/>
          </w:tcPr>
          <w:p w14:paraId="730B46EE" w14:textId="77777777" w:rsidR="00262094" w:rsidRPr="00262094" w:rsidRDefault="00262094" w:rsidP="00262094">
            <w:pPr>
              <w:ind w:left="705" w:firstLine="0"/>
              <w:rPr>
                <w:color w:val="auto"/>
                <w:sz w:val="20"/>
                <w:szCs w:val="20"/>
              </w:rPr>
            </w:pPr>
            <w:r w:rsidRPr="00262094">
              <w:rPr>
                <w:b/>
                <w:bCs/>
                <w:color w:val="auto"/>
                <w:sz w:val="20"/>
                <w:szCs w:val="20"/>
              </w:rPr>
              <w:t>Definition</w:t>
            </w:r>
          </w:p>
        </w:tc>
        <w:tc>
          <w:tcPr>
            <w:tcW w:w="0" w:type="auto"/>
            <w:vAlign w:val="center"/>
            <w:hideMark/>
          </w:tcPr>
          <w:p w14:paraId="12AD1CCA" w14:textId="77777777" w:rsidR="00262094" w:rsidRPr="00262094" w:rsidRDefault="00262094" w:rsidP="00262094">
            <w:pPr>
              <w:ind w:left="705" w:firstLine="0"/>
              <w:rPr>
                <w:color w:val="auto"/>
                <w:sz w:val="20"/>
                <w:szCs w:val="20"/>
              </w:rPr>
            </w:pPr>
            <w:r w:rsidRPr="00262094">
              <w:rPr>
                <w:color w:val="auto"/>
                <w:sz w:val="20"/>
                <w:szCs w:val="20"/>
              </w:rPr>
              <w:t xml:space="preserve">Model fits </w:t>
            </w:r>
            <w:r w:rsidRPr="00262094">
              <w:rPr>
                <w:b/>
                <w:bCs/>
                <w:color w:val="auto"/>
                <w:sz w:val="20"/>
                <w:szCs w:val="20"/>
              </w:rPr>
              <w:t>training data too well</w:t>
            </w:r>
            <w:r w:rsidRPr="00262094">
              <w:rPr>
                <w:color w:val="auto"/>
                <w:sz w:val="20"/>
                <w:szCs w:val="20"/>
              </w:rPr>
              <w:t>, capturing noise and random fluctuations.</w:t>
            </w:r>
          </w:p>
        </w:tc>
        <w:tc>
          <w:tcPr>
            <w:tcW w:w="0" w:type="auto"/>
            <w:vAlign w:val="center"/>
            <w:hideMark/>
          </w:tcPr>
          <w:p w14:paraId="16361C78" w14:textId="77777777" w:rsidR="00262094" w:rsidRPr="00262094" w:rsidRDefault="00262094" w:rsidP="00262094">
            <w:pPr>
              <w:ind w:left="705" w:firstLine="0"/>
              <w:rPr>
                <w:color w:val="auto"/>
                <w:sz w:val="20"/>
                <w:szCs w:val="20"/>
              </w:rPr>
            </w:pPr>
            <w:r w:rsidRPr="00262094">
              <w:rPr>
                <w:color w:val="auto"/>
                <w:sz w:val="20"/>
                <w:szCs w:val="20"/>
              </w:rPr>
              <w:t xml:space="preserve">Model is </w:t>
            </w:r>
            <w:r w:rsidRPr="00262094">
              <w:rPr>
                <w:b/>
                <w:bCs/>
                <w:color w:val="auto"/>
                <w:sz w:val="20"/>
                <w:szCs w:val="20"/>
              </w:rPr>
              <w:t>too simple</w:t>
            </w:r>
            <w:r w:rsidRPr="00262094">
              <w:rPr>
                <w:color w:val="auto"/>
                <w:sz w:val="20"/>
                <w:szCs w:val="20"/>
              </w:rPr>
              <w:t>, failing to capture the underlying pattern.</w:t>
            </w:r>
          </w:p>
        </w:tc>
      </w:tr>
      <w:tr w:rsidR="007A4530" w:rsidRPr="00B509BD" w14:paraId="6D585F27" w14:textId="77777777" w:rsidTr="000F58EA">
        <w:trPr>
          <w:tblCellSpacing w:w="15" w:type="dxa"/>
        </w:trPr>
        <w:tc>
          <w:tcPr>
            <w:tcW w:w="0" w:type="auto"/>
            <w:vAlign w:val="center"/>
            <w:hideMark/>
          </w:tcPr>
          <w:p w14:paraId="4CE395DA" w14:textId="77777777" w:rsidR="00262094" w:rsidRPr="00262094" w:rsidRDefault="00262094" w:rsidP="00262094">
            <w:pPr>
              <w:ind w:left="705" w:firstLine="0"/>
              <w:rPr>
                <w:color w:val="auto"/>
                <w:sz w:val="20"/>
                <w:szCs w:val="20"/>
              </w:rPr>
            </w:pPr>
            <w:r w:rsidRPr="00262094">
              <w:rPr>
                <w:b/>
                <w:bCs/>
                <w:color w:val="auto"/>
                <w:sz w:val="20"/>
                <w:szCs w:val="20"/>
              </w:rPr>
              <w:t>Cause</w:t>
            </w:r>
          </w:p>
        </w:tc>
        <w:tc>
          <w:tcPr>
            <w:tcW w:w="0" w:type="auto"/>
            <w:vAlign w:val="center"/>
            <w:hideMark/>
          </w:tcPr>
          <w:p w14:paraId="51F8BD30" w14:textId="77777777" w:rsidR="00262094" w:rsidRPr="00262094" w:rsidRDefault="00262094" w:rsidP="00262094">
            <w:pPr>
              <w:ind w:left="705" w:firstLine="0"/>
              <w:rPr>
                <w:color w:val="auto"/>
                <w:sz w:val="20"/>
                <w:szCs w:val="20"/>
              </w:rPr>
            </w:pPr>
            <w:r w:rsidRPr="00262094">
              <w:rPr>
                <w:color w:val="auto"/>
                <w:sz w:val="20"/>
                <w:szCs w:val="20"/>
              </w:rPr>
              <w:t>Too many features, complex model, or insufficient regularization.</w:t>
            </w:r>
          </w:p>
        </w:tc>
        <w:tc>
          <w:tcPr>
            <w:tcW w:w="0" w:type="auto"/>
            <w:vAlign w:val="center"/>
            <w:hideMark/>
          </w:tcPr>
          <w:p w14:paraId="4E7EB0FB" w14:textId="77777777" w:rsidR="00262094" w:rsidRPr="00262094" w:rsidRDefault="00262094" w:rsidP="00262094">
            <w:pPr>
              <w:ind w:left="705" w:firstLine="0"/>
              <w:rPr>
                <w:color w:val="auto"/>
                <w:sz w:val="20"/>
                <w:szCs w:val="20"/>
              </w:rPr>
            </w:pPr>
            <w:r w:rsidRPr="00262094">
              <w:rPr>
                <w:color w:val="auto"/>
                <w:sz w:val="20"/>
                <w:szCs w:val="20"/>
              </w:rPr>
              <w:t>Too few features, overly simple model, or too strong regularization.</w:t>
            </w:r>
          </w:p>
        </w:tc>
      </w:tr>
      <w:tr w:rsidR="007A4530" w:rsidRPr="00B509BD" w14:paraId="2104C89E" w14:textId="77777777" w:rsidTr="000F58EA">
        <w:trPr>
          <w:tblCellSpacing w:w="15" w:type="dxa"/>
        </w:trPr>
        <w:tc>
          <w:tcPr>
            <w:tcW w:w="0" w:type="auto"/>
            <w:vAlign w:val="center"/>
            <w:hideMark/>
          </w:tcPr>
          <w:p w14:paraId="7247506E" w14:textId="77777777" w:rsidR="00262094" w:rsidRPr="00262094" w:rsidRDefault="00262094" w:rsidP="00262094">
            <w:pPr>
              <w:ind w:left="705" w:firstLine="0"/>
              <w:rPr>
                <w:color w:val="auto"/>
                <w:sz w:val="20"/>
                <w:szCs w:val="20"/>
              </w:rPr>
            </w:pPr>
            <w:r w:rsidRPr="00262094">
              <w:rPr>
                <w:b/>
                <w:bCs/>
                <w:color w:val="auto"/>
                <w:sz w:val="20"/>
                <w:szCs w:val="20"/>
              </w:rPr>
              <w:t>Effect</w:t>
            </w:r>
          </w:p>
        </w:tc>
        <w:tc>
          <w:tcPr>
            <w:tcW w:w="0" w:type="auto"/>
            <w:vAlign w:val="center"/>
            <w:hideMark/>
          </w:tcPr>
          <w:p w14:paraId="34E57024" w14:textId="77777777" w:rsidR="00262094" w:rsidRPr="00262094" w:rsidRDefault="00262094" w:rsidP="00262094">
            <w:pPr>
              <w:ind w:left="705" w:firstLine="0"/>
              <w:rPr>
                <w:color w:val="auto"/>
                <w:sz w:val="20"/>
                <w:szCs w:val="20"/>
              </w:rPr>
            </w:pPr>
            <w:r w:rsidRPr="00262094">
              <w:rPr>
                <w:color w:val="auto"/>
                <w:sz w:val="20"/>
                <w:szCs w:val="20"/>
              </w:rPr>
              <w:t xml:space="preserve">High accuracy on training data, </w:t>
            </w:r>
            <w:r w:rsidRPr="00262094">
              <w:rPr>
                <w:b/>
                <w:bCs/>
                <w:color w:val="auto"/>
                <w:sz w:val="20"/>
                <w:szCs w:val="20"/>
              </w:rPr>
              <w:t>poor performance on test data</w:t>
            </w:r>
            <w:r w:rsidRPr="00262094">
              <w:rPr>
                <w:color w:val="auto"/>
                <w:sz w:val="20"/>
                <w:szCs w:val="20"/>
              </w:rPr>
              <w:t>.</w:t>
            </w:r>
          </w:p>
        </w:tc>
        <w:tc>
          <w:tcPr>
            <w:tcW w:w="0" w:type="auto"/>
            <w:vAlign w:val="center"/>
            <w:hideMark/>
          </w:tcPr>
          <w:p w14:paraId="610BE95F" w14:textId="77777777" w:rsidR="00262094" w:rsidRPr="00262094" w:rsidRDefault="00262094" w:rsidP="00262094">
            <w:pPr>
              <w:ind w:left="705" w:firstLine="0"/>
              <w:rPr>
                <w:color w:val="auto"/>
                <w:sz w:val="20"/>
                <w:szCs w:val="20"/>
              </w:rPr>
            </w:pPr>
            <w:r w:rsidRPr="00262094">
              <w:rPr>
                <w:color w:val="auto"/>
                <w:sz w:val="20"/>
                <w:szCs w:val="20"/>
              </w:rPr>
              <w:t>Poor accuracy on both training and test data.</w:t>
            </w:r>
          </w:p>
        </w:tc>
      </w:tr>
      <w:tr w:rsidR="007A4530" w:rsidRPr="00B509BD" w14:paraId="1A07617D" w14:textId="77777777" w:rsidTr="000F58EA">
        <w:trPr>
          <w:tblCellSpacing w:w="15" w:type="dxa"/>
        </w:trPr>
        <w:tc>
          <w:tcPr>
            <w:tcW w:w="0" w:type="auto"/>
            <w:vAlign w:val="center"/>
            <w:hideMark/>
          </w:tcPr>
          <w:p w14:paraId="4F91067A" w14:textId="77777777" w:rsidR="00262094" w:rsidRPr="00262094" w:rsidRDefault="00262094" w:rsidP="00262094">
            <w:pPr>
              <w:ind w:left="705" w:firstLine="0"/>
              <w:rPr>
                <w:color w:val="auto"/>
                <w:sz w:val="20"/>
                <w:szCs w:val="20"/>
              </w:rPr>
            </w:pPr>
            <w:r w:rsidRPr="00262094">
              <w:rPr>
                <w:b/>
                <w:bCs/>
                <w:color w:val="auto"/>
                <w:sz w:val="20"/>
                <w:szCs w:val="20"/>
              </w:rPr>
              <w:lastRenderedPageBreak/>
              <w:t>Graph Representation</w:t>
            </w:r>
          </w:p>
        </w:tc>
        <w:tc>
          <w:tcPr>
            <w:tcW w:w="0" w:type="auto"/>
            <w:vAlign w:val="center"/>
            <w:hideMark/>
          </w:tcPr>
          <w:p w14:paraId="09B24F30" w14:textId="77777777" w:rsidR="00262094" w:rsidRPr="00262094" w:rsidRDefault="00262094" w:rsidP="00262094">
            <w:pPr>
              <w:ind w:left="705" w:firstLine="0"/>
              <w:rPr>
                <w:color w:val="auto"/>
                <w:sz w:val="20"/>
                <w:szCs w:val="20"/>
              </w:rPr>
            </w:pPr>
            <w:r w:rsidRPr="00262094">
              <w:rPr>
                <w:color w:val="auto"/>
                <w:sz w:val="20"/>
                <w:szCs w:val="20"/>
              </w:rPr>
              <w:t>Curves tightly follow data points (wiggly).</w:t>
            </w:r>
          </w:p>
        </w:tc>
        <w:tc>
          <w:tcPr>
            <w:tcW w:w="0" w:type="auto"/>
            <w:vAlign w:val="center"/>
            <w:hideMark/>
          </w:tcPr>
          <w:p w14:paraId="1894A840" w14:textId="77777777" w:rsidR="00262094" w:rsidRPr="00262094" w:rsidRDefault="00262094" w:rsidP="00262094">
            <w:pPr>
              <w:ind w:left="705" w:firstLine="0"/>
              <w:rPr>
                <w:color w:val="auto"/>
                <w:sz w:val="20"/>
                <w:szCs w:val="20"/>
              </w:rPr>
            </w:pPr>
            <w:r w:rsidRPr="00262094">
              <w:rPr>
                <w:color w:val="auto"/>
                <w:sz w:val="20"/>
                <w:szCs w:val="20"/>
              </w:rPr>
              <w:t>Straight line missing important trends.</w:t>
            </w:r>
          </w:p>
        </w:tc>
      </w:tr>
    </w:tbl>
    <w:p w14:paraId="06F974D8" w14:textId="77777777" w:rsidR="00262094" w:rsidRPr="00B509BD" w:rsidRDefault="00262094" w:rsidP="000F58EA">
      <w:pPr>
        <w:ind w:left="1365" w:firstLine="0"/>
        <w:rPr>
          <w:color w:val="auto"/>
          <w:sz w:val="20"/>
          <w:szCs w:val="20"/>
        </w:rPr>
      </w:pPr>
    </w:p>
    <w:p w14:paraId="51E55716" w14:textId="77777777" w:rsidR="007A4530" w:rsidRPr="00B509BD" w:rsidRDefault="007A4530" w:rsidP="000F58EA">
      <w:pPr>
        <w:pStyle w:val="Heading3"/>
        <w:spacing w:before="0"/>
        <w:ind w:left="660" w:firstLine="0"/>
        <w:rPr>
          <w:color w:val="auto"/>
          <w:sz w:val="20"/>
          <w:szCs w:val="20"/>
        </w:rPr>
      </w:pPr>
      <w:r w:rsidRPr="00B509BD">
        <w:rPr>
          <w:rStyle w:val="Strong"/>
          <w:color w:val="auto"/>
          <w:sz w:val="20"/>
          <w:szCs w:val="20"/>
        </w:rPr>
        <w:t>How Regularization Helps (L1 &amp; L2)</w:t>
      </w:r>
    </w:p>
    <w:p w14:paraId="664ACBD8" w14:textId="77777777" w:rsidR="007A4530" w:rsidRPr="00B509BD" w:rsidRDefault="007A4530" w:rsidP="000F58EA">
      <w:pPr>
        <w:pStyle w:val="NormalWeb"/>
        <w:spacing w:before="0" w:beforeAutospacing="0"/>
        <w:ind w:left="660"/>
        <w:rPr>
          <w:sz w:val="20"/>
          <w:szCs w:val="20"/>
        </w:rPr>
      </w:pPr>
      <w:r w:rsidRPr="00B509BD">
        <w:rPr>
          <w:sz w:val="20"/>
          <w:szCs w:val="20"/>
        </w:rPr>
        <w:t xml:space="preserve">Regularization adds a </w:t>
      </w:r>
      <w:r w:rsidRPr="00B509BD">
        <w:rPr>
          <w:rStyle w:val="Strong"/>
          <w:sz w:val="20"/>
          <w:szCs w:val="20"/>
        </w:rPr>
        <w:t>penalty term</w:t>
      </w:r>
      <w:r w:rsidRPr="00B509BD">
        <w:rPr>
          <w:sz w:val="20"/>
          <w:szCs w:val="20"/>
        </w:rPr>
        <w:t xml:space="preserve"> to the loss function to prevent large coefficients and reduce model complexity.</w:t>
      </w:r>
    </w:p>
    <w:p w14:paraId="5E7B0A0A" w14:textId="77777777" w:rsidR="007A4530" w:rsidRPr="00B509BD" w:rsidRDefault="007A4530" w:rsidP="000F58EA">
      <w:pPr>
        <w:pStyle w:val="Heading4"/>
        <w:spacing w:before="0"/>
        <w:ind w:left="1030"/>
        <w:rPr>
          <w:color w:val="auto"/>
          <w:sz w:val="20"/>
          <w:szCs w:val="20"/>
        </w:rPr>
      </w:pPr>
      <w:r w:rsidRPr="00B509BD">
        <w:rPr>
          <w:rStyle w:val="Strong"/>
          <w:b w:val="0"/>
          <w:bCs w:val="0"/>
          <w:color w:val="auto"/>
          <w:sz w:val="20"/>
          <w:szCs w:val="20"/>
        </w:rPr>
        <w:t>1️</w:t>
      </w:r>
      <w:r w:rsidRPr="00B509BD">
        <w:rPr>
          <w:rStyle w:val="Strong"/>
          <w:rFonts w:ascii="Segoe UI Symbol" w:hAnsi="Segoe UI Symbol" w:cs="Segoe UI Symbol"/>
          <w:b w:val="0"/>
          <w:bCs w:val="0"/>
          <w:color w:val="auto"/>
          <w:sz w:val="20"/>
          <w:szCs w:val="20"/>
        </w:rPr>
        <w:t>⃣</w:t>
      </w:r>
      <w:r w:rsidRPr="00B509BD">
        <w:rPr>
          <w:rStyle w:val="Strong"/>
          <w:b w:val="0"/>
          <w:bCs w:val="0"/>
          <w:color w:val="auto"/>
          <w:sz w:val="20"/>
          <w:szCs w:val="20"/>
        </w:rPr>
        <w:t xml:space="preserve"> </w:t>
      </w:r>
      <w:r w:rsidRPr="00B509BD">
        <w:rPr>
          <w:rStyle w:val="Strong"/>
          <w:color w:val="auto"/>
          <w:sz w:val="20"/>
          <w:szCs w:val="20"/>
        </w:rPr>
        <w:t>L1 Regularization (Lasso Regression)</w:t>
      </w:r>
    </w:p>
    <w:p w14:paraId="313D030A" w14:textId="77777777" w:rsidR="007A4530" w:rsidRPr="00B509BD" w:rsidRDefault="007A4530" w:rsidP="000F58EA">
      <w:pPr>
        <w:pStyle w:val="NormalWeb"/>
        <w:numPr>
          <w:ilvl w:val="0"/>
          <w:numId w:val="14"/>
        </w:numPr>
        <w:tabs>
          <w:tab w:val="clear" w:pos="720"/>
          <w:tab w:val="num" w:pos="1380"/>
        </w:tabs>
        <w:spacing w:before="0" w:beforeAutospacing="0"/>
        <w:ind w:left="1380"/>
        <w:rPr>
          <w:sz w:val="20"/>
          <w:szCs w:val="20"/>
        </w:rPr>
      </w:pPr>
      <w:r w:rsidRPr="00B509BD">
        <w:rPr>
          <w:sz w:val="20"/>
          <w:szCs w:val="20"/>
        </w:rPr>
        <w:t xml:space="preserve">Adds the </w:t>
      </w:r>
      <w:r w:rsidRPr="00B509BD">
        <w:rPr>
          <w:rStyle w:val="Strong"/>
          <w:sz w:val="20"/>
          <w:szCs w:val="20"/>
        </w:rPr>
        <w:t>sum of absolute values</w:t>
      </w:r>
      <w:r w:rsidRPr="00B509BD">
        <w:rPr>
          <w:sz w:val="20"/>
          <w:szCs w:val="20"/>
        </w:rPr>
        <w:t xml:space="preserve"> of coefficients as a penalty:</w:t>
      </w:r>
    </w:p>
    <w:p w14:paraId="0CAA7592" w14:textId="77777777" w:rsidR="007A4530" w:rsidRPr="00B509BD" w:rsidRDefault="007A4530" w:rsidP="000F58EA">
      <w:pPr>
        <w:spacing w:afterAutospacing="1"/>
        <w:ind w:left="1380"/>
        <w:rPr>
          <w:color w:val="auto"/>
          <w:sz w:val="20"/>
          <w:szCs w:val="20"/>
        </w:rPr>
      </w:pPr>
      <m:oMathPara>
        <m:oMath>
          <m:r>
            <m:rPr>
              <m:nor/>
            </m:rPr>
            <w:rPr>
              <w:color w:val="auto"/>
              <w:sz w:val="20"/>
              <w:szCs w:val="20"/>
            </w:rPr>
            <m:t>Loss</m:t>
          </m:r>
          <m:r>
            <w:rPr>
              <w:rFonts w:ascii="Cambria Math" w:hAnsi="Cambria Math"/>
              <w:color w:val="auto"/>
              <w:sz w:val="20"/>
              <w:szCs w:val="20"/>
            </w:rPr>
            <m:t>=</m:t>
          </m:r>
          <m:r>
            <m:rPr>
              <m:nor/>
            </m:rPr>
            <w:rPr>
              <w:color w:val="auto"/>
              <w:sz w:val="20"/>
              <w:szCs w:val="20"/>
            </w:rPr>
            <m:t>SSE</m:t>
          </m:r>
          <m:r>
            <w:rPr>
              <w:rFonts w:ascii="Cambria Math" w:hAnsi="Cambria Math"/>
              <w:color w:val="auto"/>
              <w:sz w:val="20"/>
              <w:szCs w:val="20"/>
            </w:rPr>
            <m:t>+λ∑</m:t>
          </m:r>
          <m:r>
            <m:rPr>
              <m:sty m:val="p"/>
            </m:rPr>
            <w:rPr>
              <w:rFonts w:ascii="Cambria Math" w:hAnsi="Cambria Math"/>
              <w:color w:val="auto"/>
              <w:sz w:val="20"/>
              <w:szCs w:val="20"/>
            </w:rPr>
            <m:t>∣</m:t>
          </m:r>
          <m:sSub>
            <m:sSubPr>
              <m:ctrlPr>
                <w:rPr>
                  <w:rFonts w:ascii="Cambria Math" w:hAnsi="Cambria Math"/>
                  <w:color w:val="auto"/>
                  <w:sz w:val="20"/>
                  <w:szCs w:val="20"/>
                </w:rPr>
              </m:ctrlPr>
            </m:sSubPr>
            <m:e>
              <m:r>
                <w:rPr>
                  <w:rFonts w:ascii="Cambria Math" w:hAnsi="Cambria Math"/>
                  <w:color w:val="auto"/>
                  <w:sz w:val="20"/>
                  <w:szCs w:val="20"/>
                </w:rPr>
                <m:t>w</m:t>
              </m:r>
            </m:e>
            <m:sub>
              <m:r>
                <w:rPr>
                  <w:rFonts w:ascii="Cambria Math" w:hAnsi="Cambria Math"/>
                  <w:color w:val="auto"/>
                  <w:sz w:val="20"/>
                  <w:szCs w:val="20"/>
                </w:rPr>
                <m:t>i</m:t>
              </m:r>
            </m:sub>
          </m:sSub>
          <m:r>
            <m:rPr>
              <m:sty m:val="p"/>
            </m:rPr>
            <w:rPr>
              <w:rFonts w:ascii="Cambria Math" w:hAnsi="Cambria Math"/>
              <w:color w:val="auto"/>
              <w:sz w:val="20"/>
              <w:szCs w:val="20"/>
            </w:rPr>
            <m:t>∣</m:t>
          </m:r>
          <m:r>
            <w:rPr>
              <w:rFonts w:ascii="Cambria Math" w:hAnsi="Cambria Math"/>
              <w:color w:val="auto"/>
              <w:sz w:val="20"/>
              <w:szCs w:val="20"/>
            </w:rPr>
            <w:br/>
          </m:r>
        </m:oMath>
      </m:oMathPara>
    </w:p>
    <w:p w14:paraId="026D1AD7" w14:textId="77777777" w:rsidR="007A4530" w:rsidRPr="00B509BD" w:rsidRDefault="007A4530" w:rsidP="000F58EA">
      <w:pPr>
        <w:pStyle w:val="NormalWeb"/>
        <w:numPr>
          <w:ilvl w:val="0"/>
          <w:numId w:val="14"/>
        </w:numPr>
        <w:tabs>
          <w:tab w:val="clear" w:pos="720"/>
          <w:tab w:val="num" w:pos="1380"/>
        </w:tabs>
        <w:spacing w:before="0" w:beforeAutospacing="0"/>
        <w:ind w:left="1380"/>
        <w:rPr>
          <w:sz w:val="20"/>
          <w:szCs w:val="20"/>
        </w:rPr>
      </w:pPr>
      <w:r w:rsidRPr="00B509BD">
        <w:rPr>
          <w:rStyle w:val="Strong"/>
          <w:sz w:val="20"/>
          <w:szCs w:val="20"/>
        </w:rPr>
        <w:t>Effect:</w:t>
      </w:r>
      <w:r w:rsidRPr="00B509BD">
        <w:rPr>
          <w:sz w:val="20"/>
          <w:szCs w:val="20"/>
        </w:rPr>
        <w:t xml:space="preserve"> Shrinks some coefficients </w:t>
      </w:r>
      <w:r w:rsidRPr="00B509BD">
        <w:rPr>
          <w:rStyle w:val="Strong"/>
          <w:sz w:val="20"/>
          <w:szCs w:val="20"/>
        </w:rPr>
        <w:t>exactly to zero</w:t>
      </w:r>
      <w:r w:rsidRPr="00B509BD">
        <w:rPr>
          <w:sz w:val="20"/>
          <w:szCs w:val="20"/>
        </w:rPr>
        <w:t xml:space="preserve">, performing </w:t>
      </w:r>
      <w:r w:rsidRPr="00B509BD">
        <w:rPr>
          <w:rStyle w:val="Strong"/>
          <w:sz w:val="20"/>
          <w:szCs w:val="20"/>
        </w:rPr>
        <w:t>feature selection</w:t>
      </w:r>
      <w:r w:rsidRPr="00B509BD">
        <w:rPr>
          <w:sz w:val="20"/>
          <w:szCs w:val="20"/>
        </w:rPr>
        <w:t>.</w:t>
      </w:r>
    </w:p>
    <w:p w14:paraId="4E556A6D" w14:textId="2C6D0F4B" w:rsidR="007A4530" w:rsidRPr="00B509BD" w:rsidRDefault="007A4530" w:rsidP="000F58EA">
      <w:pPr>
        <w:pStyle w:val="NormalWeb"/>
        <w:numPr>
          <w:ilvl w:val="0"/>
          <w:numId w:val="14"/>
        </w:numPr>
        <w:tabs>
          <w:tab w:val="clear" w:pos="720"/>
          <w:tab w:val="num" w:pos="1380"/>
        </w:tabs>
        <w:spacing w:before="0" w:beforeAutospacing="0"/>
        <w:ind w:left="1380"/>
        <w:rPr>
          <w:sz w:val="20"/>
          <w:szCs w:val="20"/>
        </w:rPr>
      </w:pPr>
      <w:r w:rsidRPr="00B509BD">
        <w:rPr>
          <w:rStyle w:val="Strong"/>
          <w:sz w:val="20"/>
          <w:szCs w:val="20"/>
        </w:rPr>
        <w:t>Focuses on sparsity like text classification</w:t>
      </w:r>
    </w:p>
    <w:p w14:paraId="2EAB5172" w14:textId="21E58EA4" w:rsidR="007A4530" w:rsidRPr="00B509BD" w:rsidRDefault="007A4530" w:rsidP="000F58EA">
      <w:pPr>
        <w:pStyle w:val="NormalWeb"/>
        <w:numPr>
          <w:ilvl w:val="0"/>
          <w:numId w:val="14"/>
        </w:numPr>
        <w:tabs>
          <w:tab w:val="clear" w:pos="720"/>
          <w:tab w:val="num" w:pos="1380"/>
        </w:tabs>
        <w:spacing w:before="0" w:beforeAutospacing="0"/>
        <w:ind w:left="1380"/>
        <w:rPr>
          <w:sz w:val="20"/>
          <w:szCs w:val="20"/>
        </w:rPr>
      </w:pPr>
      <w:r w:rsidRPr="00B509BD">
        <w:rPr>
          <w:rStyle w:val="Strong"/>
          <w:sz w:val="20"/>
          <w:szCs w:val="20"/>
        </w:rPr>
        <w:t>Use Case Example:</w:t>
      </w:r>
      <w:r w:rsidRPr="00B509BD">
        <w:rPr>
          <w:sz w:val="20"/>
          <w:szCs w:val="20"/>
        </w:rPr>
        <w:br/>
        <w:t xml:space="preserve">If predicting house price with 10 variables, L1 may remove irrelevant ones (e.g., “wall </w:t>
      </w:r>
      <w:proofErr w:type="spellStart"/>
      <w:r w:rsidRPr="00B509BD">
        <w:rPr>
          <w:sz w:val="20"/>
          <w:szCs w:val="20"/>
        </w:rPr>
        <w:t>color</w:t>
      </w:r>
      <w:proofErr w:type="spellEnd"/>
      <w:r w:rsidRPr="00B509BD">
        <w:rPr>
          <w:sz w:val="20"/>
          <w:szCs w:val="20"/>
        </w:rPr>
        <w:t xml:space="preserve">”), keeping only useful ones like </w:t>
      </w:r>
      <w:r w:rsidRPr="00B509BD">
        <w:rPr>
          <w:rStyle w:val="Strong"/>
          <w:sz w:val="20"/>
          <w:szCs w:val="20"/>
        </w:rPr>
        <w:t>area</w:t>
      </w:r>
      <w:r w:rsidRPr="00B509BD">
        <w:rPr>
          <w:sz w:val="20"/>
          <w:szCs w:val="20"/>
        </w:rPr>
        <w:t xml:space="preserve"> and </w:t>
      </w:r>
      <w:r w:rsidRPr="00B509BD">
        <w:rPr>
          <w:rStyle w:val="Strong"/>
          <w:sz w:val="20"/>
          <w:szCs w:val="20"/>
        </w:rPr>
        <w:t>location</w:t>
      </w:r>
      <w:r w:rsidRPr="00B509BD">
        <w:rPr>
          <w:sz w:val="20"/>
          <w:szCs w:val="20"/>
        </w:rPr>
        <w:t>s</w:t>
      </w:r>
    </w:p>
    <w:p w14:paraId="7D6043C0" w14:textId="77777777" w:rsidR="007A4530" w:rsidRPr="00B509BD" w:rsidRDefault="007A4530" w:rsidP="000F58EA">
      <w:pPr>
        <w:ind w:left="1030"/>
        <w:rPr>
          <w:color w:val="auto"/>
          <w:sz w:val="20"/>
          <w:szCs w:val="20"/>
        </w:rPr>
      </w:pPr>
      <w:r w:rsidRPr="00B509BD">
        <w:rPr>
          <w:color w:val="auto"/>
          <w:sz w:val="20"/>
          <w:szCs w:val="20"/>
        </w:rPr>
        <w:pict w14:anchorId="0C9F2F46">
          <v:rect id="_x0000_i1025" style="width:0;height:1.5pt" o:hralign="center" o:hrstd="t" o:hr="t" fillcolor="#a0a0a0" stroked="f"/>
        </w:pict>
      </w:r>
    </w:p>
    <w:p w14:paraId="71141C93" w14:textId="77777777" w:rsidR="007A4530" w:rsidRPr="00B509BD" w:rsidRDefault="007A4530" w:rsidP="000F58EA">
      <w:pPr>
        <w:pStyle w:val="Heading4"/>
        <w:spacing w:before="0"/>
        <w:ind w:left="1030"/>
        <w:rPr>
          <w:color w:val="auto"/>
          <w:sz w:val="20"/>
          <w:szCs w:val="20"/>
        </w:rPr>
      </w:pPr>
      <w:r w:rsidRPr="00B509BD">
        <w:rPr>
          <w:rStyle w:val="Strong"/>
          <w:b w:val="0"/>
          <w:bCs w:val="0"/>
          <w:color w:val="auto"/>
          <w:sz w:val="20"/>
          <w:szCs w:val="20"/>
        </w:rPr>
        <w:t>2️</w:t>
      </w:r>
      <w:r w:rsidRPr="00B509BD">
        <w:rPr>
          <w:rStyle w:val="Strong"/>
          <w:rFonts w:ascii="Segoe UI Symbol" w:hAnsi="Segoe UI Symbol" w:cs="Segoe UI Symbol"/>
          <w:b w:val="0"/>
          <w:bCs w:val="0"/>
          <w:color w:val="auto"/>
          <w:sz w:val="20"/>
          <w:szCs w:val="20"/>
        </w:rPr>
        <w:t>⃣</w:t>
      </w:r>
      <w:r w:rsidRPr="00B509BD">
        <w:rPr>
          <w:rStyle w:val="Strong"/>
          <w:color w:val="auto"/>
          <w:sz w:val="20"/>
          <w:szCs w:val="20"/>
        </w:rPr>
        <w:t xml:space="preserve"> L2 Regularization (Ridge Regression)</w:t>
      </w:r>
    </w:p>
    <w:p w14:paraId="2B992F1C" w14:textId="77777777" w:rsidR="007A4530" w:rsidRPr="00B509BD" w:rsidRDefault="007A4530" w:rsidP="000F58EA">
      <w:pPr>
        <w:pStyle w:val="NormalWeb"/>
        <w:numPr>
          <w:ilvl w:val="0"/>
          <w:numId w:val="15"/>
        </w:numPr>
        <w:tabs>
          <w:tab w:val="clear" w:pos="720"/>
          <w:tab w:val="num" w:pos="1380"/>
        </w:tabs>
        <w:spacing w:before="0" w:beforeAutospacing="0"/>
        <w:ind w:left="1380"/>
        <w:rPr>
          <w:sz w:val="20"/>
          <w:szCs w:val="20"/>
        </w:rPr>
      </w:pPr>
      <w:r w:rsidRPr="00B509BD">
        <w:rPr>
          <w:sz w:val="20"/>
          <w:szCs w:val="20"/>
        </w:rPr>
        <w:t xml:space="preserve">Adds the </w:t>
      </w:r>
      <w:r w:rsidRPr="00B509BD">
        <w:rPr>
          <w:rStyle w:val="Strong"/>
          <w:sz w:val="20"/>
          <w:szCs w:val="20"/>
        </w:rPr>
        <w:t>sum of squares</w:t>
      </w:r>
      <w:r w:rsidRPr="00B509BD">
        <w:rPr>
          <w:sz w:val="20"/>
          <w:szCs w:val="20"/>
        </w:rPr>
        <w:t xml:space="preserve"> of coefficients as a penalty:</w:t>
      </w:r>
    </w:p>
    <w:p w14:paraId="2EB11AD1" w14:textId="77777777" w:rsidR="007A4530" w:rsidRPr="00B509BD" w:rsidRDefault="007A4530" w:rsidP="000F58EA">
      <w:pPr>
        <w:spacing w:afterAutospacing="1"/>
        <w:ind w:left="1380"/>
        <w:rPr>
          <w:color w:val="auto"/>
          <w:sz w:val="20"/>
          <w:szCs w:val="20"/>
        </w:rPr>
      </w:pPr>
      <m:oMathPara>
        <m:oMath>
          <m:r>
            <m:rPr>
              <m:nor/>
            </m:rPr>
            <w:rPr>
              <w:color w:val="auto"/>
              <w:sz w:val="20"/>
              <w:szCs w:val="20"/>
            </w:rPr>
            <m:t>Loss</m:t>
          </m:r>
          <m:r>
            <w:rPr>
              <w:rFonts w:ascii="Cambria Math" w:hAnsi="Cambria Math"/>
              <w:color w:val="auto"/>
              <w:sz w:val="20"/>
              <w:szCs w:val="20"/>
            </w:rPr>
            <m:t>=</m:t>
          </m:r>
          <m:r>
            <m:rPr>
              <m:nor/>
            </m:rPr>
            <w:rPr>
              <w:color w:val="auto"/>
              <w:sz w:val="20"/>
              <w:szCs w:val="20"/>
            </w:rPr>
            <m:t>SSE</m:t>
          </m:r>
          <m:r>
            <w:rPr>
              <w:rFonts w:ascii="Cambria Math" w:hAnsi="Cambria Math"/>
              <w:color w:val="auto"/>
              <w:sz w:val="20"/>
              <w:szCs w:val="20"/>
            </w:rPr>
            <m:t>+λ∑</m:t>
          </m:r>
          <m:sSubSup>
            <m:sSubSupPr>
              <m:ctrlPr>
                <w:rPr>
                  <w:rFonts w:ascii="Cambria Math" w:hAnsi="Cambria Math"/>
                  <w:color w:val="auto"/>
                  <w:sz w:val="20"/>
                  <w:szCs w:val="20"/>
                </w:rPr>
              </m:ctrlPr>
            </m:sSubSupPr>
            <m:e>
              <m:r>
                <w:rPr>
                  <w:rFonts w:ascii="Cambria Math" w:hAnsi="Cambria Math"/>
                  <w:color w:val="auto"/>
                  <w:sz w:val="20"/>
                  <w:szCs w:val="20"/>
                </w:rPr>
                <m:t>w</m:t>
              </m:r>
            </m:e>
            <m:sub>
              <m:r>
                <w:rPr>
                  <w:rFonts w:ascii="Cambria Math" w:hAnsi="Cambria Math"/>
                  <w:color w:val="auto"/>
                  <w:sz w:val="20"/>
                  <w:szCs w:val="20"/>
                </w:rPr>
                <m:t>i</m:t>
              </m:r>
            </m:sub>
            <m:sup>
              <m:r>
                <w:rPr>
                  <w:rFonts w:ascii="Cambria Math" w:hAnsi="Cambria Math"/>
                  <w:color w:val="auto"/>
                  <w:sz w:val="20"/>
                  <w:szCs w:val="20"/>
                </w:rPr>
                <m:t>2</m:t>
              </m:r>
            </m:sup>
          </m:sSubSup>
          <m:r>
            <w:rPr>
              <w:rFonts w:ascii="Cambria Math" w:hAnsi="Cambria Math"/>
              <w:color w:val="auto"/>
              <w:sz w:val="20"/>
              <w:szCs w:val="20"/>
            </w:rPr>
            <w:br/>
          </m:r>
        </m:oMath>
      </m:oMathPara>
    </w:p>
    <w:p w14:paraId="5B5E8F01" w14:textId="77777777" w:rsidR="007A4530" w:rsidRPr="00B509BD" w:rsidRDefault="007A4530" w:rsidP="000F58EA">
      <w:pPr>
        <w:pStyle w:val="NormalWeb"/>
        <w:numPr>
          <w:ilvl w:val="0"/>
          <w:numId w:val="15"/>
        </w:numPr>
        <w:tabs>
          <w:tab w:val="clear" w:pos="720"/>
          <w:tab w:val="num" w:pos="1380"/>
        </w:tabs>
        <w:spacing w:before="0" w:beforeAutospacing="0"/>
        <w:ind w:left="1380"/>
        <w:rPr>
          <w:sz w:val="20"/>
          <w:szCs w:val="20"/>
        </w:rPr>
      </w:pPr>
      <w:r w:rsidRPr="00B509BD">
        <w:rPr>
          <w:rStyle w:val="Strong"/>
          <w:sz w:val="20"/>
          <w:szCs w:val="20"/>
        </w:rPr>
        <w:t>Effect:</w:t>
      </w:r>
      <w:r w:rsidRPr="00B509BD">
        <w:rPr>
          <w:sz w:val="20"/>
          <w:szCs w:val="20"/>
        </w:rPr>
        <w:t xml:space="preserve"> Shrinks coefficients </w:t>
      </w:r>
      <w:r w:rsidRPr="00B509BD">
        <w:rPr>
          <w:rStyle w:val="Strong"/>
          <w:sz w:val="20"/>
          <w:szCs w:val="20"/>
        </w:rPr>
        <w:t>closer to zero</w:t>
      </w:r>
      <w:r w:rsidRPr="00B509BD">
        <w:rPr>
          <w:sz w:val="20"/>
          <w:szCs w:val="20"/>
        </w:rPr>
        <w:t xml:space="preserve"> but not exactly zero, reducing overfitting by smoothing the model.</w:t>
      </w:r>
    </w:p>
    <w:p w14:paraId="199B65F2" w14:textId="4EAFB3AD" w:rsidR="007A4530" w:rsidRPr="00B509BD" w:rsidRDefault="007A4530" w:rsidP="000F58EA">
      <w:pPr>
        <w:pStyle w:val="NormalWeb"/>
        <w:numPr>
          <w:ilvl w:val="0"/>
          <w:numId w:val="15"/>
        </w:numPr>
        <w:tabs>
          <w:tab w:val="clear" w:pos="720"/>
          <w:tab w:val="num" w:pos="1380"/>
        </w:tabs>
        <w:spacing w:before="0" w:beforeAutospacing="0"/>
        <w:ind w:left="1380"/>
        <w:rPr>
          <w:sz w:val="20"/>
          <w:szCs w:val="20"/>
        </w:rPr>
      </w:pPr>
      <w:r w:rsidRPr="00B509BD">
        <w:rPr>
          <w:rStyle w:val="Strong"/>
          <w:sz w:val="20"/>
          <w:szCs w:val="20"/>
        </w:rPr>
        <w:t>Focuses on multi collinearity when features are dependent on each other</w:t>
      </w:r>
    </w:p>
    <w:p w14:paraId="55A0F35A" w14:textId="77777777" w:rsidR="007A4530" w:rsidRPr="00B509BD" w:rsidRDefault="007A4530" w:rsidP="000F58EA">
      <w:pPr>
        <w:pStyle w:val="NormalWeb"/>
        <w:numPr>
          <w:ilvl w:val="0"/>
          <w:numId w:val="15"/>
        </w:numPr>
        <w:tabs>
          <w:tab w:val="clear" w:pos="720"/>
          <w:tab w:val="num" w:pos="1380"/>
        </w:tabs>
        <w:spacing w:before="0" w:beforeAutospacing="0"/>
        <w:ind w:left="1380"/>
        <w:rPr>
          <w:sz w:val="20"/>
          <w:szCs w:val="20"/>
        </w:rPr>
      </w:pPr>
      <w:r w:rsidRPr="00B509BD">
        <w:rPr>
          <w:rStyle w:val="Strong"/>
          <w:sz w:val="20"/>
          <w:szCs w:val="20"/>
        </w:rPr>
        <w:t>Use Case Example:</w:t>
      </w:r>
      <w:r w:rsidRPr="00B509BD">
        <w:rPr>
          <w:sz w:val="20"/>
          <w:szCs w:val="20"/>
        </w:rPr>
        <w:br/>
        <w:t>In predicting sales, if two features (TV ads and Radio ads) are highly correlated, L2 helps distribute their influence evenly, avoiding instability.</w:t>
      </w:r>
    </w:p>
    <w:p w14:paraId="1ABC81AD" w14:textId="77777777" w:rsidR="000F58EA" w:rsidRPr="00B509BD" w:rsidRDefault="000F58EA" w:rsidP="000F58EA">
      <w:pPr>
        <w:rPr>
          <w:sz w:val="20"/>
          <w:szCs w:val="20"/>
        </w:rPr>
      </w:pPr>
    </w:p>
    <w:p w14:paraId="51EA312F" w14:textId="6466457C" w:rsidR="007A4530" w:rsidRPr="00B509BD" w:rsidRDefault="00000000" w:rsidP="000F58EA">
      <w:pPr>
        <w:pStyle w:val="ListParagraph"/>
        <w:numPr>
          <w:ilvl w:val="0"/>
          <w:numId w:val="1"/>
        </w:numPr>
        <w:rPr>
          <w:color w:val="auto"/>
          <w:sz w:val="20"/>
          <w:szCs w:val="20"/>
        </w:rPr>
      </w:pPr>
      <w:r w:rsidRPr="00B509BD">
        <w:rPr>
          <w:color w:val="auto"/>
          <w:sz w:val="20"/>
          <w:szCs w:val="20"/>
        </w:rPr>
        <w:t xml:space="preserve">A retail company wants to forecast its monthly sales revenue using regression analysis. The independent variables include advertising spend, price discount percentage, and number of promotional campaigns. </w:t>
      </w:r>
    </w:p>
    <w:p w14:paraId="0FB8948C" w14:textId="7F5DF0C2" w:rsidR="00B4110D" w:rsidRPr="00B509BD" w:rsidRDefault="00000000" w:rsidP="000F58EA">
      <w:pPr>
        <w:ind w:left="1090" w:firstLine="15"/>
        <w:rPr>
          <w:color w:val="auto"/>
          <w:sz w:val="20"/>
          <w:szCs w:val="20"/>
        </w:rPr>
      </w:pPr>
      <w:r w:rsidRPr="00B509BD">
        <w:rPr>
          <w:rFonts w:ascii="Courier New" w:eastAsia="Courier New" w:hAnsi="Courier New" w:cs="Courier New"/>
          <w:color w:val="auto"/>
          <w:sz w:val="20"/>
          <w:szCs w:val="20"/>
        </w:rPr>
        <w:t>o</w:t>
      </w:r>
      <w:r w:rsidRPr="00B509BD">
        <w:rPr>
          <w:rFonts w:ascii="Arial" w:eastAsia="Arial" w:hAnsi="Arial" w:cs="Arial"/>
          <w:color w:val="auto"/>
          <w:sz w:val="20"/>
          <w:szCs w:val="20"/>
        </w:rPr>
        <w:t xml:space="preserve"> </w:t>
      </w:r>
      <w:r w:rsidRPr="00B509BD">
        <w:rPr>
          <w:color w:val="auto"/>
          <w:sz w:val="20"/>
          <w:szCs w:val="20"/>
        </w:rPr>
        <w:t xml:space="preserve">Formulate how you would set up a multiple linear regression model for this case. </w:t>
      </w:r>
    </w:p>
    <w:p w14:paraId="2A9737F5" w14:textId="090F8A55" w:rsidR="007A4530" w:rsidRPr="00B509BD" w:rsidRDefault="007A4530" w:rsidP="000F58EA">
      <w:pPr>
        <w:ind w:left="1810" w:firstLine="375"/>
        <w:rPr>
          <w:color w:val="auto"/>
          <w:sz w:val="20"/>
          <w:szCs w:val="20"/>
        </w:rPr>
      </w:pPr>
      <w:r w:rsidRPr="00B509BD">
        <w:rPr>
          <w:color w:val="auto"/>
          <w:sz w:val="20"/>
          <w:szCs w:val="20"/>
        </w:rPr>
        <w:t>Sales = b0 + b1*Ad + b2*Discount + b3*Campaigns.</w:t>
      </w:r>
    </w:p>
    <w:p w14:paraId="3727787B" w14:textId="77777777" w:rsidR="00B4110D" w:rsidRPr="00B509BD" w:rsidRDefault="00000000" w:rsidP="000F58EA">
      <w:pPr>
        <w:numPr>
          <w:ilvl w:val="1"/>
          <w:numId w:val="1"/>
        </w:numPr>
        <w:ind w:left="1574" w:hanging="360"/>
        <w:rPr>
          <w:color w:val="auto"/>
          <w:sz w:val="20"/>
          <w:szCs w:val="20"/>
        </w:rPr>
      </w:pPr>
      <w:r w:rsidRPr="00B509BD">
        <w:rPr>
          <w:color w:val="auto"/>
          <w:sz w:val="20"/>
          <w:szCs w:val="20"/>
        </w:rPr>
        <w:t xml:space="preserve">Which factors could cause bias and variance in your model? </w:t>
      </w:r>
    </w:p>
    <w:p w14:paraId="23C32D8C" w14:textId="77777777" w:rsidR="007A4530" w:rsidRPr="00B509BD" w:rsidRDefault="007A4530" w:rsidP="000F58EA">
      <w:pPr>
        <w:ind w:left="1465" w:firstLine="0"/>
        <w:rPr>
          <w:color w:val="auto"/>
          <w:sz w:val="20"/>
          <w:szCs w:val="20"/>
        </w:rPr>
      </w:pPr>
    </w:p>
    <w:tbl>
      <w:tblPr>
        <w:tblW w:w="9021" w:type="dxa"/>
        <w:tblCellSpacing w:w="15"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9"/>
        <w:gridCol w:w="3510"/>
        <w:gridCol w:w="4322"/>
      </w:tblGrid>
      <w:tr w:rsidR="007A4530" w:rsidRPr="007A4530" w14:paraId="3127592C" w14:textId="77777777" w:rsidTr="000F58EA">
        <w:trPr>
          <w:tblHeader/>
          <w:tblCellSpacing w:w="15" w:type="dxa"/>
        </w:trPr>
        <w:tc>
          <w:tcPr>
            <w:tcW w:w="0" w:type="auto"/>
            <w:vAlign w:val="center"/>
            <w:hideMark/>
          </w:tcPr>
          <w:p w14:paraId="22BC57EB" w14:textId="77777777" w:rsidR="007A4530" w:rsidRPr="007A4530" w:rsidRDefault="007A4530" w:rsidP="007A4530">
            <w:pPr>
              <w:rPr>
                <w:b/>
                <w:bCs/>
                <w:i/>
                <w:iCs/>
                <w:color w:val="auto"/>
                <w:sz w:val="20"/>
                <w:szCs w:val="20"/>
              </w:rPr>
            </w:pPr>
            <w:r w:rsidRPr="007A4530">
              <w:rPr>
                <w:b/>
                <w:bCs/>
                <w:i/>
                <w:iCs/>
                <w:color w:val="auto"/>
                <w:sz w:val="20"/>
                <w:szCs w:val="20"/>
              </w:rPr>
              <w:t>Concept</w:t>
            </w:r>
          </w:p>
        </w:tc>
        <w:tc>
          <w:tcPr>
            <w:tcW w:w="0" w:type="auto"/>
            <w:vAlign w:val="center"/>
            <w:hideMark/>
          </w:tcPr>
          <w:p w14:paraId="2E859E93" w14:textId="77777777" w:rsidR="007A4530" w:rsidRPr="007A4530" w:rsidRDefault="007A4530" w:rsidP="007A4530">
            <w:pPr>
              <w:rPr>
                <w:b/>
                <w:bCs/>
                <w:i/>
                <w:iCs/>
                <w:color w:val="auto"/>
                <w:sz w:val="20"/>
                <w:szCs w:val="20"/>
              </w:rPr>
            </w:pPr>
            <w:r w:rsidRPr="007A4530">
              <w:rPr>
                <w:b/>
                <w:bCs/>
                <w:i/>
                <w:iCs/>
                <w:color w:val="auto"/>
                <w:sz w:val="20"/>
                <w:szCs w:val="20"/>
              </w:rPr>
              <w:t>Meaning</w:t>
            </w:r>
          </w:p>
        </w:tc>
        <w:tc>
          <w:tcPr>
            <w:tcW w:w="0" w:type="auto"/>
            <w:vAlign w:val="center"/>
            <w:hideMark/>
          </w:tcPr>
          <w:p w14:paraId="57213CD3" w14:textId="77777777" w:rsidR="007A4530" w:rsidRPr="007A4530" w:rsidRDefault="007A4530" w:rsidP="007A4530">
            <w:pPr>
              <w:ind w:left="0" w:firstLine="0"/>
              <w:rPr>
                <w:b/>
                <w:bCs/>
                <w:i/>
                <w:iCs/>
                <w:color w:val="auto"/>
                <w:sz w:val="20"/>
                <w:szCs w:val="20"/>
              </w:rPr>
            </w:pPr>
            <w:r w:rsidRPr="007A4530">
              <w:rPr>
                <w:b/>
                <w:bCs/>
                <w:i/>
                <w:iCs/>
                <w:color w:val="auto"/>
                <w:sz w:val="20"/>
                <w:szCs w:val="20"/>
              </w:rPr>
              <w:t>Example in this case</w:t>
            </w:r>
          </w:p>
        </w:tc>
      </w:tr>
      <w:tr w:rsidR="007A4530" w:rsidRPr="007A4530" w14:paraId="521A1D68" w14:textId="77777777" w:rsidTr="000F58EA">
        <w:trPr>
          <w:tblCellSpacing w:w="15" w:type="dxa"/>
        </w:trPr>
        <w:tc>
          <w:tcPr>
            <w:tcW w:w="0" w:type="auto"/>
            <w:vAlign w:val="center"/>
            <w:hideMark/>
          </w:tcPr>
          <w:p w14:paraId="4D94C3C0" w14:textId="77777777" w:rsidR="007A4530" w:rsidRPr="007A4530" w:rsidRDefault="007A4530" w:rsidP="007A4530">
            <w:pPr>
              <w:rPr>
                <w:i/>
                <w:iCs/>
                <w:color w:val="auto"/>
                <w:sz w:val="20"/>
                <w:szCs w:val="20"/>
              </w:rPr>
            </w:pPr>
            <w:r w:rsidRPr="007A4530">
              <w:rPr>
                <w:b/>
                <w:bCs/>
                <w:i/>
                <w:iCs/>
                <w:color w:val="auto"/>
                <w:sz w:val="20"/>
                <w:szCs w:val="20"/>
              </w:rPr>
              <w:t>Bias</w:t>
            </w:r>
          </w:p>
        </w:tc>
        <w:tc>
          <w:tcPr>
            <w:tcW w:w="0" w:type="auto"/>
            <w:vAlign w:val="center"/>
            <w:hideMark/>
          </w:tcPr>
          <w:p w14:paraId="5F2683A0" w14:textId="77777777" w:rsidR="007A4530" w:rsidRPr="007A4530" w:rsidRDefault="007A4530" w:rsidP="007A4530">
            <w:pPr>
              <w:rPr>
                <w:i/>
                <w:iCs/>
                <w:color w:val="auto"/>
                <w:sz w:val="20"/>
                <w:szCs w:val="20"/>
              </w:rPr>
            </w:pPr>
            <w:r w:rsidRPr="007A4530">
              <w:rPr>
                <w:i/>
                <w:iCs/>
                <w:color w:val="auto"/>
                <w:sz w:val="20"/>
                <w:szCs w:val="20"/>
              </w:rPr>
              <w:t xml:space="preserve">Error due to </w:t>
            </w:r>
            <w:r w:rsidRPr="007A4530">
              <w:rPr>
                <w:b/>
                <w:bCs/>
                <w:i/>
                <w:iCs/>
                <w:color w:val="auto"/>
                <w:sz w:val="20"/>
                <w:szCs w:val="20"/>
              </w:rPr>
              <w:t>wrong or oversimplified assumptions</w:t>
            </w:r>
            <w:r w:rsidRPr="007A4530">
              <w:rPr>
                <w:i/>
                <w:iCs/>
                <w:color w:val="auto"/>
                <w:sz w:val="20"/>
                <w:szCs w:val="20"/>
              </w:rPr>
              <w:t>. Model doesn’t capture reality properly.</w:t>
            </w:r>
          </w:p>
        </w:tc>
        <w:tc>
          <w:tcPr>
            <w:tcW w:w="0" w:type="auto"/>
            <w:vAlign w:val="center"/>
            <w:hideMark/>
          </w:tcPr>
          <w:p w14:paraId="63947A06" w14:textId="77777777" w:rsidR="007A4530" w:rsidRPr="007A4530" w:rsidRDefault="007A4530" w:rsidP="007A4530">
            <w:pPr>
              <w:rPr>
                <w:i/>
                <w:iCs/>
                <w:color w:val="auto"/>
                <w:sz w:val="20"/>
                <w:szCs w:val="20"/>
              </w:rPr>
            </w:pPr>
            <w:r w:rsidRPr="007A4530">
              <w:rPr>
                <w:rFonts w:ascii="Segoe UI Emoji" w:hAnsi="Segoe UI Emoji" w:cs="Segoe UI Emoji"/>
                <w:i/>
                <w:iCs/>
                <w:color w:val="auto"/>
                <w:sz w:val="20"/>
                <w:szCs w:val="20"/>
              </w:rPr>
              <w:t>❌</w:t>
            </w:r>
            <w:r w:rsidRPr="007A4530">
              <w:rPr>
                <w:i/>
                <w:iCs/>
                <w:color w:val="auto"/>
                <w:sz w:val="20"/>
                <w:szCs w:val="20"/>
              </w:rPr>
              <w:t xml:space="preserve"> </w:t>
            </w:r>
            <w:r w:rsidRPr="007A4530">
              <w:rPr>
                <w:b/>
                <w:bCs/>
                <w:i/>
                <w:iCs/>
                <w:color w:val="auto"/>
                <w:sz w:val="20"/>
                <w:szCs w:val="20"/>
              </w:rPr>
              <w:t>Missing variables</w:t>
            </w:r>
            <w:r w:rsidRPr="007A4530">
              <w:rPr>
                <w:i/>
                <w:iCs/>
                <w:color w:val="auto"/>
                <w:sz w:val="20"/>
                <w:szCs w:val="20"/>
              </w:rPr>
              <w:t xml:space="preserve"> like “seasonal demand” or “competitor pricing” → sales predictions biased.</w:t>
            </w:r>
          </w:p>
        </w:tc>
      </w:tr>
      <w:tr w:rsidR="007A4530" w:rsidRPr="007A4530" w14:paraId="4F7CE7DE" w14:textId="77777777" w:rsidTr="000F58EA">
        <w:trPr>
          <w:tblCellSpacing w:w="15" w:type="dxa"/>
        </w:trPr>
        <w:tc>
          <w:tcPr>
            <w:tcW w:w="0" w:type="auto"/>
            <w:vAlign w:val="center"/>
            <w:hideMark/>
          </w:tcPr>
          <w:p w14:paraId="4EE707D5" w14:textId="77777777" w:rsidR="007A4530" w:rsidRPr="007A4530" w:rsidRDefault="007A4530" w:rsidP="007A4530">
            <w:pPr>
              <w:rPr>
                <w:i/>
                <w:iCs/>
                <w:color w:val="auto"/>
                <w:sz w:val="20"/>
                <w:szCs w:val="20"/>
              </w:rPr>
            </w:pPr>
            <w:r w:rsidRPr="007A4530">
              <w:rPr>
                <w:b/>
                <w:bCs/>
                <w:i/>
                <w:iCs/>
                <w:color w:val="auto"/>
                <w:sz w:val="20"/>
                <w:szCs w:val="20"/>
              </w:rPr>
              <w:t>Variance</w:t>
            </w:r>
          </w:p>
        </w:tc>
        <w:tc>
          <w:tcPr>
            <w:tcW w:w="0" w:type="auto"/>
            <w:vAlign w:val="center"/>
            <w:hideMark/>
          </w:tcPr>
          <w:p w14:paraId="1024432F" w14:textId="77777777" w:rsidR="007A4530" w:rsidRPr="007A4530" w:rsidRDefault="007A4530" w:rsidP="007A4530">
            <w:pPr>
              <w:rPr>
                <w:i/>
                <w:iCs/>
                <w:color w:val="auto"/>
                <w:sz w:val="20"/>
                <w:szCs w:val="20"/>
              </w:rPr>
            </w:pPr>
            <w:r w:rsidRPr="007A4530">
              <w:rPr>
                <w:i/>
                <w:iCs/>
                <w:color w:val="auto"/>
                <w:sz w:val="20"/>
                <w:szCs w:val="20"/>
              </w:rPr>
              <w:t xml:space="preserve">Error due to </w:t>
            </w:r>
            <w:r w:rsidRPr="007A4530">
              <w:rPr>
                <w:b/>
                <w:bCs/>
                <w:i/>
                <w:iCs/>
                <w:color w:val="auto"/>
                <w:sz w:val="20"/>
                <w:szCs w:val="20"/>
              </w:rPr>
              <w:t>too much sensitivity</w:t>
            </w:r>
            <w:r w:rsidRPr="007A4530">
              <w:rPr>
                <w:i/>
                <w:iCs/>
                <w:color w:val="auto"/>
                <w:sz w:val="20"/>
                <w:szCs w:val="20"/>
              </w:rPr>
              <w:t xml:space="preserve"> to training data (model overfits).</w:t>
            </w:r>
          </w:p>
        </w:tc>
        <w:tc>
          <w:tcPr>
            <w:tcW w:w="0" w:type="auto"/>
            <w:vAlign w:val="center"/>
            <w:hideMark/>
          </w:tcPr>
          <w:p w14:paraId="5A321C84" w14:textId="77777777" w:rsidR="007A4530" w:rsidRPr="007A4530" w:rsidRDefault="007A4530" w:rsidP="007A4530">
            <w:pPr>
              <w:rPr>
                <w:i/>
                <w:iCs/>
                <w:color w:val="auto"/>
                <w:sz w:val="20"/>
                <w:szCs w:val="20"/>
              </w:rPr>
            </w:pPr>
            <w:r w:rsidRPr="007A4530">
              <w:rPr>
                <w:rFonts w:ascii="Segoe UI Emoji" w:hAnsi="Segoe UI Emoji" w:cs="Segoe UI Emoji"/>
                <w:i/>
                <w:iCs/>
                <w:color w:val="auto"/>
                <w:sz w:val="20"/>
                <w:szCs w:val="20"/>
              </w:rPr>
              <w:t>❌</w:t>
            </w:r>
            <w:r w:rsidRPr="007A4530">
              <w:rPr>
                <w:i/>
                <w:iCs/>
                <w:color w:val="auto"/>
                <w:sz w:val="20"/>
                <w:szCs w:val="20"/>
              </w:rPr>
              <w:t xml:space="preserve"> </w:t>
            </w:r>
            <w:r w:rsidRPr="007A4530">
              <w:rPr>
                <w:b/>
                <w:bCs/>
                <w:i/>
                <w:iCs/>
                <w:color w:val="auto"/>
                <w:sz w:val="20"/>
                <w:szCs w:val="20"/>
              </w:rPr>
              <w:t>Too many predictors or interaction terms</w:t>
            </w:r>
            <w:r w:rsidRPr="007A4530">
              <w:rPr>
                <w:i/>
                <w:iCs/>
                <w:color w:val="auto"/>
                <w:sz w:val="20"/>
                <w:szCs w:val="20"/>
              </w:rPr>
              <w:t xml:space="preserve"> (Ad × Discount × Campaigns, etc.) make model unstable and vary with new data.</w:t>
            </w:r>
          </w:p>
        </w:tc>
      </w:tr>
    </w:tbl>
    <w:p w14:paraId="5B1A4833" w14:textId="77777777" w:rsidR="007A4530" w:rsidRPr="00B509BD" w:rsidRDefault="007A4530" w:rsidP="000F58EA">
      <w:pPr>
        <w:ind w:left="1465" w:firstLine="0"/>
        <w:rPr>
          <w:color w:val="auto"/>
          <w:sz w:val="20"/>
          <w:szCs w:val="20"/>
        </w:rPr>
      </w:pPr>
    </w:p>
    <w:p w14:paraId="1F0CBD1F" w14:textId="77777777" w:rsidR="000F58EA" w:rsidRPr="00B509BD" w:rsidRDefault="000F58EA" w:rsidP="000F58EA">
      <w:pPr>
        <w:ind w:left="1574" w:firstLine="0"/>
        <w:rPr>
          <w:color w:val="auto"/>
          <w:sz w:val="20"/>
          <w:szCs w:val="20"/>
        </w:rPr>
      </w:pPr>
    </w:p>
    <w:p w14:paraId="0045D450" w14:textId="2748630D" w:rsidR="00B4110D" w:rsidRPr="00B509BD" w:rsidRDefault="00000000" w:rsidP="000F58EA">
      <w:pPr>
        <w:numPr>
          <w:ilvl w:val="1"/>
          <w:numId w:val="1"/>
        </w:numPr>
        <w:ind w:left="1574" w:hanging="360"/>
        <w:rPr>
          <w:color w:val="auto"/>
          <w:sz w:val="20"/>
          <w:szCs w:val="20"/>
        </w:rPr>
      </w:pPr>
      <w:r w:rsidRPr="00B509BD">
        <w:rPr>
          <w:color w:val="auto"/>
          <w:sz w:val="20"/>
          <w:szCs w:val="20"/>
        </w:rPr>
        <w:lastRenderedPageBreak/>
        <w:t xml:space="preserve">How would you evaluate the model’s accuracy? </w:t>
      </w:r>
    </w:p>
    <w:p w14:paraId="0C22D430" w14:textId="01FF1DFD" w:rsidR="00A36643" w:rsidRPr="00A36643" w:rsidRDefault="001949CD" w:rsidP="000F58EA">
      <w:pPr>
        <w:ind w:left="2185" w:firstLine="0"/>
        <w:rPr>
          <w:color w:val="auto"/>
          <w:sz w:val="20"/>
          <w:szCs w:val="20"/>
        </w:rPr>
      </w:pPr>
      <w:r w:rsidRPr="00B509BD">
        <w:rPr>
          <w:noProof/>
          <w:sz w:val="20"/>
          <w:szCs w:val="20"/>
        </w:rPr>
        <w:drawing>
          <wp:anchor distT="0" distB="0" distL="114300" distR="114300" simplePos="0" relativeHeight="251658240" behindDoc="0" locked="0" layoutInCell="1" allowOverlap="1" wp14:anchorId="2B2F4190" wp14:editId="0D440CFA">
            <wp:simplePos x="0" y="0"/>
            <wp:positionH relativeFrom="margin">
              <wp:align>right</wp:align>
            </wp:positionH>
            <wp:positionV relativeFrom="paragraph">
              <wp:posOffset>489475</wp:posOffset>
            </wp:positionV>
            <wp:extent cx="5010931" cy="2202512"/>
            <wp:effectExtent l="0" t="0" r="0" b="7620"/>
            <wp:wrapTopAndBottom/>
            <wp:docPr id="88880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00768" name=""/>
                    <pic:cNvPicPr/>
                  </pic:nvPicPr>
                  <pic:blipFill rotWithShape="1">
                    <a:blip r:embed="rId5">
                      <a:extLst>
                        <a:ext uri="{28A0092B-C50C-407E-A947-70E740481C1C}">
                          <a14:useLocalDpi xmlns:a14="http://schemas.microsoft.com/office/drawing/2010/main" val="0"/>
                        </a:ext>
                      </a:extLst>
                    </a:blip>
                    <a:srcRect l="1171" t="34274" r="52672" b="29659"/>
                    <a:stretch>
                      <a:fillRect/>
                    </a:stretch>
                  </pic:blipFill>
                  <pic:spPr bwMode="auto">
                    <a:xfrm>
                      <a:off x="0" y="0"/>
                      <a:ext cx="5010931" cy="2202512"/>
                    </a:xfrm>
                    <a:prstGeom prst="rect">
                      <a:avLst/>
                    </a:prstGeom>
                    <a:ln>
                      <a:noFill/>
                    </a:ln>
                    <a:extLst>
                      <a:ext uri="{53640926-AAD7-44D8-BBD7-CCE9431645EC}">
                        <a14:shadowObscured xmlns:a14="http://schemas.microsoft.com/office/drawing/2010/main"/>
                      </a:ext>
                    </a:extLst>
                  </pic:spPr>
                </pic:pic>
              </a:graphicData>
            </a:graphic>
          </wp:anchor>
        </w:drawing>
      </w:r>
      <w:r w:rsidR="007A4530" w:rsidRPr="00B509BD">
        <w:rPr>
          <w:color w:val="auto"/>
          <w:sz w:val="20"/>
          <w:szCs w:val="20"/>
        </w:rPr>
        <w:t>Evaluate via R²</w:t>
      </w:r>
      <w:r w:rsidR="00A36643" w:rsidRPr="00B509BD">
        <w:rPr>
          <w:color w:val="auto"/>
          <w:sz w:val="20"/>
          <w:szCs w:val="20"/>
        </w:rPr>
        <w:t xml:space="preserve"> - </w:t>
      </w:r>
      <w:r w:rsidR="00A36643" w:rsidRPr="00B509BD">
        <w:rPr>
          <w:color w:val="auto"/>
          <w:sz w:val="20"/>
          <w:szCs w:val="20"/>
        </w:rPr>
        <w:t xml:space="preserve">Measures </w:t>
      </w:r>
      <w:r w:rsidR="00A36643" w:rsidRPr="00B509BD">
        <w:rPr>
          <w:b/>
          <w:bCs/>
          <w:color w:val="auto"/>
          <w:sz w:val="20"/>
          <w:szCs w:val="20"/>
        </w:rPr>
        <w:t>how much variance in the dependent variable (Sales)</w:t>
      </w:r>
      <w:r w:rsidR="00A36643" w:rsidRPr="00B509BD">
        <w:rPr>
          <w:color w:val="auto"/>
          <w:sz w:val="20"/>
          <w:szCs w:val="20"/>
        </w:rPr>
        <w:t xml:space="preserve"> is explained by the model</w:t>
      </w:r>
      <w:r w:rsidR="00A36643" w:rsidRPr="00B509BD">
        <w:rPr>
          <w:color w:val="auto"/>
          <w:sz w:val="20"/>
          <w:szCs w:val="20"/>
        </w:rPr>
        <w:t>.</w:t>
      </w:r>
      <w:r w:rsidR="00A36643" w:rsidRPr="00B509BD">
        <w:rPr>
          <w:color w:val="auto"/>
          <w:sz w:val="20"/>
          <w:szCs w:val="20"/>
        </w:rPr>
        <w:tab/>
      </w:r>
    </w:p>
    <w:p w14:paraId="32950785" w14:textId="3F63C029" w:rsidR="00A36643" w:rsidRPr="00B509BD" w:rsidRDefault="007A4530" w:rsidP="000F58EA">
      <w:pPr>
        <w:ind w:left="2185" w:firstLine="0"/>
        <w:rPr>
          <w:color w:val="auto"/>
          <w:sz w:val="20"/>
          <w:szCs w:val="20"/>
        </w:rPr>
      </w:pPr>
      <w:r w:rsidRPr="00B509BD">
        <w:rPr>
          <w:color w:val="auto"/>
          <w:sz w:val="20"/>
          <w:szCs w:val="20"/>
        </w:rPr>
        <w:t xml:space="preserve"> </w:t>
      </w:r>
    </w:p>
    <w:p w14:paraId="4455F08C" w14:textId="77777777" w:rsidR="00A36643" w:rsidRPr="00B509BD" w:rsidRDefault="00A36643" w:rsidP="007A4530">
      <w:pPr>
        <w:ind w:left="2160" w:firstLine="0"/>
        <w:rPr>
          <w:color w:val="auto"/>
          <w:sz w:val="20"/>
          <w:szCs w:val="20"/>
        </w:rPr>
      </w:pPr>
    </w:p>
    <w:p w14:paraId="04C0C893" w14:textId="6339162C" w:rsidR="001949CD" w:rsidRPr="001949CD" w:rsidRDefault="001949CD" w:rsidP="001949CD">
      <w:pPr>
        <w:ind w:left="2160"/>
        <w:rPr>
          <w:color w:val="auto"/>
          <w:sz w:val="20"/>
          <w:szCs w:val="20"/>
        </w:rPr>
      </w:pPr>
      <w:r w:rsidRPr="00B509BD">
        <w:rPr>
          <w:noProof/>
          <w:sz w:val="20"/>
          <w:szCs w:val="20"/>
        </w:rPr>
        <w:drawing>
          <wp:anchor distT="0" distB="0" distL="114300" distR="114300" simplePos="0" relativeHeight="251659264" behindDoc="0" locked="0" layoutInCell="1" allowOverlap="1" wp14:anchorId="26E32631" wp14:editId="4D434A1B">
            <wp:simplePos x="0" y="0"/>
            <wp:positionH relativeFrom="column">
              <wp:posOffset>1685318</wp:posOffset>
            </wp:positionH>
            <wp:positionV relativeFrom="paragraph">
              <wp:posOffset>472357</wp:posOffset>
            </wp:positionV>
            <wp:extent cx="3633470" cy="838200"/>
            <wp:effectExtent l="0" t="0" r="5080" b="0"/>
            <wp:wrapTopAndBottom/>
            <wp:docPr id="212915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56164" name=""/>
                    <pic:cNvPicPr/>
                  </pic:nvPicPr>
                  <pic:blipFill rotWithShape="1">
                    <a:blip r:embed="rId6">
                      <a:extLst>
                        <a:ext uri="{28A0092B-C50C-407E-A947-70E740481C1C}">
                          <a14:useLocalDpi xmlns:a14="http://schemas.microsoft.com/office/drawing/2010/main" val="0"/>
                        </a:ext>
                      </a:extLst>
                    </a:blip>
                    <a:srcRect l="13287" t="41529" r="61681" b="48205"/>
                    <a:stretch>
                      <a:fillRect/>
                    </a:stretch>
                  </pic:blipFill>
                  <pic:spPr bwMode="auto">
                    <a:xfrm>
                      <a:off x="0" y="0"/>
                      <a:ext cx="3633470" cy="838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A4530" w:rsidRPr="00B509BD">
        <w:rPr>
          <w:color w:val="auto"/>
          <w:sz w:val="20"/>
          <w:szCs w:val="20"/>
        </w:rPr>
        <w:t>RMSE</w:t>
      </w:r>
      <w:r w:rsidR="00A36643" w:rsidRPr="00B509BD">
        <w:rPr>
          <w:color w:val="auto"/>
          <w:sz w:val="20"/>
          <w:szCs w:val="20"/>
        </w:rPr>
        <w:t xml:space="preserve"> -</w:t>
      </w:r>
      <w:r w:rsidR="007A4530" w:rsidRPr="00B509BD">
        <w:rPr>
          <w:color w:val="auto"/>
          <w:sz w:val="20"/>
          <w:szCs w:val="20"/>
        </w:rPr>
        <w:t xml:space="preserve"> </w:t>
      </w:r>
      <w:r w:rsidRPr="00B509BD">
        <w:rPr>
          <w:b/>
          <w:bCs/>
          <w:color w:val="auto"/>
          <w:sz w:val="20"/>
          <w:szCs w:val="20"/>
        </w:rPr>
        <w:t>average magnitude of prediction error</w:t>
      </w:r>
      <w:r w:rsidRPr="00B509BD">
        <w:rPr>
          <w:color w:val="auto"/>
          <w:sz w:val="20"/>
          <w:szCs w:val="20"/>
        </w:rPr>
        <w:t>.</w:t>
      </w:r>
      <w:r w:rsidRPr="00B509BD">
        <w:rPr>
          <w:rFonts w:hAnsi="Symbol"/>
          <w:color w:val="auto"/>
          <w:kern w:val="0"/>
          <w:sz w:val="20"/>
          <w:szCs w:val="20"/>
          <w14:ligatures w14:val="none"/>
        </w:rPr>
        <w:t xml:space="preserve"> </w:t>
      </w:r>
      <w:r w:rsidRPr="00B509BD">
        <w:rPr>
          <w:sz w:val="20"/>
          <w:szCs w:val="20"/>
        </w:rPr>
        <w:t>Lower RMSE → better fit</w:t>
      </w:r>
    </w:p>
    <w:p w14:paraId="739B8233" w14:textId="2EE8E01C" w:rsidR="00A36643" w:rsidRPr="00B509BD" w:rsidRDefault="00A36643" w:rsidP="007A4530">
      <w:pPr>
        <w:ind w:left="2160" w:firstLine="0"/>
        <w:rPr>
          <w:color w:val="auto"/>
          <w:sz w:val="20"/>
          <w:szCs w:val="20"/>
        </w:rPr>
      </w:pPr>
    </w:p>
    <w:p w14:paraId="10058C7C" w14:textId="662081B6" w:rsidR="001949CD" w:rsidRPr="00B509BD" w:rsidRDefault="007A4530" w:rsidP="001949CD">
      <w:pPr>
        <w:ind w:left="2160"/>
        <w:rPr>
          <w:sz w:val="20"/>
          <w:szCs w:val="20"/>
        </w:rPr>
      </w:pPr>
      <w:r w:rsidRPr="00B509BD">
        <w:rPr>
          <w:color w:val="auto"/>
          <w:sz w:val="20"/>
          <w:szCs w:val="20"/>
        </w:rPr>
        <w:t>Cross-validation</w:t>
      </w:r>
      <w:r w:rsidR="00A36643" w:rsidRPr="00B509BD">
        <w:rPr>
          <w:color w:val="auto"/>
          <w:sz w:val="20"/>
          <w:szCs w:val="20"/>
        </w:rPr>
        <w:t xml:space="preserve"> </w:t>
      </w:r>
      <w:r w:rsidR="001949CD" w:rsidRPr="00B509BD">
        <w:rPr>
          <w:color w:val="auto"/>
          <w:sz w:val="20"/>
          <w:szCs w:val="20"/>
        </w:rPr>
        <w:t>(k-fold)</w:t>
      </w:r>
      <w:r w:rsidR="00A36643" w:rsidRPr="00B509BD">
        <w:rPr>
          <w:color w:val="auto"/>
          <w:sz w:val="20"/>
          <w:szCs w:val="20"/>
        </w:rPr>
        <w:t>-</w:t>
      </w:r>
      <w:r w:rsidR="001949CD" w:rsidRPr="00B509BD">
        <w:rPr>
          <w:color w:val="auto"/>
          <w:sz w:val="20"/>
          <w:szCs w:val="20"/>
        </w:rPr>
        <w:t xml:space="preserve"> </w:t>
      </w:r>
      <w:r w:rsidR="001949CD" w:rsidRPr="00B509BD">
        <w:rPr>
          <w:sz w:val="20"/>
          <w:szCs w:val="20"/>
        </w:rPr>
        <w:t xml:space="preserve">Split dataset into </w:t>
      </w:r>
      <w:r w:rsidR="001949CD" w:rsidRPr="00B509BD">
        <w:rPr>
          <w:b/>
          <w:bCs/>
          <w:sz w:val="20"/>
          <w:szCs w:val="20"/>
        </w:rPr>
        <w:t>k subsets</w:t>
      </w:r>
      <w:r w:rsidR="001949CD" w:rsidRPr="00B509BD">
        <w:rPr>
          <w:sz w:val="20"/>
          <w:szCs w:val="20"/>
        </w:rPr>
        <w:t xml:space="preserve">, train on </w:t>
      </w:r>
      <m:oMath>
        <m:r>
          <w:rPr>
            <w:rFonts w:ascii="Cambria Math" w:hAnsi="Cambria Math"/>
            <w:sz w:val="20"/>
            <w:szCs w:val="20"/>
          </w:rPr>
          <m:t>k-1</m:t>
        </m:r>
      </m:oMath>
      <w:r w:rsidR="001949CD" w:rsidRPr="00B509BD">
        <w:rPr>
          <w:sz w:val="20"/>
          <w:szCs w:val="20"/>
        </w:rPr>
        <w:t>and test on 1, repeat for all folds. Then average error metrics (like RMSE):</w:t>
      </w:r>
    </w:p>
    <w:p w14:paraId="3FEB2FE9" w14:textId="3C757ECB" w:rsidR="001949CD" w:rsidRPr="001949CD" w:rsidRDefault="001949CD" w:rsidP="001949CD">
      <w:pPr>
        <w:ind w:left="2160" w:firstLine="0"/>
        <w:rPr>
          <w:color w:val="auto"/>
          <w:sz w:val="20"/>
          <w:szCs w:val="20"/>
        </w:rPr>
      </w:pPr>
      <m:oMathPara>
        <m:oMath>
          <m:r>
            <m:rPr>
              <m:nor/>
            </m:rPr>
            <w:rPr>
              <w:color w:val="auto"/>
              <w:sz w:val="20"/>
              <w:szCs w:val="20"/>
            </w:rPr>
            <m:t>CV Error</m:t>
          </m:r>
          <m:r>
            <w:rPr>
              <w:rFonts w:ascii="Cambria Math" w:hAnsi="Cambria Math"/>
              <w:color w:val="auto"/>
              <w:sz w:val="20"/>
              <w:szCs w:val="20"/>
            </w:rPr>
            <m:t>=</m:t>
          </m:r>
          <m:f>
            <m:fPr>
              <m:ctrlPr>
                <w:rPr>
                  <w:rFonts w:ascii="Cambria Math" w:hAnsi="Cambria Math"/>
                  <w:color w:val="auto"/>
                  <w:sz w:val="20"/>
                  <w:szCs w:val="20"/>
                </w:rPr>
              </m:ctrlPr>
            </m:fPr>
            <m:num>
              <m:r>
                <w:rPr>
                  <w:rFonts w:ascii="Cambria Math" w:hAnsi="Cambria Math"/>
                  <w:color w:val="auto"/>
                  <w:sz w:val="20"/>
                  <w:szCs w:val="20"/>
                </w:rPr>
                <m:t>1</m:t>
              </m:r>
            </m:num>
            <m:den>
              <m:r>
                <w:rPr>
                  <w:rFonts w:ascii="Cambria Math" w:hAnsi="Cambria Math"/>
                  <w:color w:val="auto"/>
                  <w:sz w:val="20"/>
                  <w:szCs w:val="20"/>
                </w:rPr>
                <m:t>k</m:t>
              </m:r>
            </m:den>
          </m:f>
          <m:nary>
            <m:naryPr>
              <m:chr m:val="∑"/>
              <m:limLoc m:val="undOvr"/>
              <m:grow m:val="1"/>
              <m:ctrlPr>
                <w:rPr>
                  <w:rFonts w:ascii="Cambria Math" w:hAnsi="Cambria Math"/>
                  <w:color w:val="auto"/>
                  <w:sz w:val="20"/>
                  <w:szCs w:val="20"/>
                </w:rPr>
              </m:ctrlPr>
            </m:naryPr>
            <m:sub>
              <m:r>
                <w:rPr>
                  <w:rFonts w:ascii="Cambria Math" w:hAnsi="Cambria Math"/>
                  <w:color w:val="auto"/>
                  <w:sz w:val="20"/>
                  <w:szCs w:val="20"/>
                </w:rPr>
                <m:t>j=1</m:t>
              </m:r>
            </m:sub>
            <m:sup>
              <m:r>
                <w:rPr>
                  <w:rFonts w:ascii="Cambria Math" w:hAnsi="Cambria Math"/>
                  <w:color w:val="auto"/>
                  <w:sz w:val="20"/>
                  <w:szCs w:val="20"/>
                </w:rPr>
                <m:t>k</m:t>
              </m:r>
            </m:sup>
            <m:e/>
          </m:nary>
          <m:sSub>
            <m:sSubPr>
              <m:ctrlPr>
                <w:rPr>
                  <w:rFonts w:ascii="Cambria Math" w:hAnsi="Cambria Math"/>
                  <w:color w:val="auto"/>
                  <w:sz w:val="20"/>
                  <w:szCs w:val="20"/>
                </w:rPr>
              </m:ctrlPr>
            </m:sSubPr>
            <m:e>
              <m:r>
                <m:rPr>
                  <m:nor/>
                </m:rPr>
                <w:rPr>
                  <w:color w:val="auto"/>
                  <w:sz w:val="20"/>
                  <w:szCs w:val="20"/>
                </w:rPr>
                <m:t>RMSE</m:t>
              </m:r>
            </m:e>
            <m:sub>
              <m:r>
                <w:rPr>
                  <w:rFonts w:ascii="Cambria Math" w:hAnsi="Cambria Math"/>
                  <w:color w:val="auto"/>
                  <w:sz w:val="20"/>
                  <w:szCs w:val="20"/>
                </w:rPr>
                <m:t>j</m:t>
              </m:r>
            </m:sub>
          </m:sSub>
          <m:r>
            <w:rPr>
              <w:color w:val="auto"/>
              <w:sz w:val="20"/>
              <w:szCs w:val="20"/>
            </w:rPr>
            <w:br/>
          </m:r>
        </m:oMath>
      </m:oMathPara>
    </w:p>
    <w:p w14:paraId="3C99E6B2" w14:textId="3B1126A4" w:rsidR="001949CD" w:rsidRPr="001949CD" w:rsidRDefault="001949CD" w:rsidP="001949CD">
      <w:pPr>
        <w:ind w:left="1810" w:firstLine="350"/>
        <w:rPr>
          <w:color w:val="auto"/>
          <w:sz w:val="20"/>
          <w:szCs w:val="20"/>
        </w:rPr>
      </w:pPr>
      <w:r w:rsidRPr="001949CD">
        <w:rPr>
          <w:color w:val="auto"/>
          <w:sz w:val="20"/>
          <w:szCs w:val="20"/>
        </w:rPr>
        <w:t xml:space="preserve">Helps </w:t>
      </w:r>
      <w:r w:rsidRPr="001949CD">
        <w:rPr>
          <w:b/>
          <w:bCs/>
          <w:color w:val="auto"/>
          <w:sz w:val="20"/>
          <w:szCs w:val="20"/>
        </w:rPr>
        <w:t>detect overfitting</w:t>
      </w:r>
      <w:r w:rsidRPr="00B509BD">
        <w:rPr>
          <w:b/>
          <w:bCs/>
          <w:color w:val="auto"/>
          <w:sz w:val="20"/>
          <w:szCs w:val="20"/>
        </w:rPr>
        <w:t xml:space="preserve"> and </w:t>
      </w:r>
      <w:r w:rsidRPr="00B509BD">
        <w:rPr>
          <w:b/>
          <w:bCs/>
          <w:color w:val="auto"/>
          <w:sz w:val="20"/>
          <w:szCs w:val="20"/>
        </w:rPr>
        <w:t>Ensures model generalizes to new data</w:t>
      </w:r>
    </w:p>
    <w:p w14:paraId="09E6A871" w14:textId="77340776" w:rsidR="007A4530" w:rsidRPr="00B509BD" w:rsidRDefault="00A36643" w:rsidP="007A4530">
      <w:pPr>
        <w:ind w:left="2160" w:firstLine="0"/>
        <w:rPr>
          <w:color w:val="auto"/>
          <w:sz w:val="20"/>
          <w:szCs w:val="20"/>
        </w:rPr>
      </w:pPr>
      <w:r w:rsidRPr="00B509BD">
        <w:rPr>
          <w:color w:val="auto"/>
          <w:sz w:val="20"/>
          <w:szCs w:val="20"/>
        </w:rPr>
        <w:t xml:space="preserve"> </w:t>
      </w:r>
    </w:p>
    <w:p w14:paraId="11EEBB6F" w14:textId="71279D28" w:rsidR="00B4110D" w:rsidRPr="00B509BD" w:rsidRDefault="00000000">
      <w:pPr>
        <w:spacing w:after="0" w:line="259" w:lineRule="auto"/>
        <w:ind w:left="0" w:firstLine="0"/>
        <w:jc w:val="left"/>
        <w:rPr>
          <w:color w:val="auto"/>
          <w:sz w:val="20"/>
          <w:szCs w:val="20"/>
        </w:rPr>
      </w:pPr>
      <w:r w:rsidRPr="00B509BD">
        <w:rPr>
          <w:color w:val="auto"/>
          <w:sz w:val="20"/>
          <w:szCs w:val="20"/>
        </w:rPr>
        <w:t xml:space="preserve"> </w:t>
      </w:r>
    </w:p>
    <w:p w14:paraId="31A0DA4D" w14:textId="77777777" w:rsidR="001949CD" w:rsidRPr="00B509BD" w:rsidRDefault="00000000" w:rsidP="000F58EA">
      <w:pPr>
        <w:numPr>
          <w:ilvl w:val="0"/>
          <w:numId w:val="1"/>
        </w:numPr>
        <w:ind w:hanging="360"/>
        <w:rPr>
          <w:color w:val="auto"/>
          <w:sz w:val="20"/>
          <w:szCs w:val="20"/>
        </w:rPr>
      </w:pPr>
      <w:r w:rsidRPr="00B509BD">
        <w:rPr>
          <w:color w:val="auto"/>
          <w:sz w:val="20"/>
          <w:szCs w:val="20"/>
        </w:rPr>
        <w:t xml:space="preserve">A researcher is studying the spread of a disease epidemic and finds that the relationship between time (in days) and number of cases is non-linear. </w:t>
      </w:r>
    </w:p>
    <w:p w14:paraId="70FCB277" w14:textId="4199C4DB" w:rsidR="001949CD" w:rsidRPr="00B509BD" w:rsidRDefault="00000000" w:rsidP="001949CD">
      <w:pPr>
        <w:ind w:left="705" w:firstLine="0"/>
        <w:rPr>
          <w:color w:val="auto"/>
          <w:sz w:val="20"/>
          <w:szCs w:val="20"/>
        </w:rPr>
      </w:pPr>
      <w:r w:rsidRPr="00B509BD">
        <w:rPr>
          <w:rFonts w:ascii="Courier New" w:eastAsia="Courier New" w:hAnsi="Courier New" w:cs="Courier New"/>
          <w:color w:val="auto"/>
          <w:sz w:val="20"/>
          <w:szCs w:val="20"/>
        </w:rPr>
        <w:t>o</w:t>
      </w:r>
      <w:r w:rsidRPr="00B509BD">
        <w:rPr>
          <w:rFonts w:ascii="Arial" w:eastAsia="Arial" w:hAnsi="Arial" w:cs="Arial"/>
          <w:color w:val="auto"/>
          <w:sz w:val="20"/>
          <w:szCs w:val="20"/>
        </w:rPr>
        <w:t xml:space="preserve"> </w:t>
      </w:r>
      <w:r w:rsidRPr="00B509BD">
        <w:rPr>
          <w:color w:val="auto"/>
          <w:sz w:val="20"/>
          <w:szCs w:val="20"/>
        </w:rPr>
        <w:t xml:space="preserve">Why would polynomial regression be more suitable than linear regression in this scenario? </w:t>
      </w:r>
    </w:p>
    <w:p w14:paraId="183A4232" w14:textId="4A87E6DB" w:rsidR="001949CD" w:rsidRPr="00B509BD" w:rsidRDefault="001949CD" w:rsidP="001949CD">
      <w:pPr>
        <w:ind w:left="705" w:firstLine="0"/>
        <w:rPr>
          <w:color w:val="auto"/>
          <w:sz w:val="20"/>
          <w:szCs w:val="20"/>
        </w:rPr>
      </w:pPr>
      <w:r w:rsidRPr="00B509BD">
        <w:rPr>
          <w:color w:val="auto"/>
          <w:sz w:val="20"/>
          <w:szCs w:val="20"/>
        </w:rPr>
        <w:t>Ans-&gt;</w:t>
      </w:r>
      <w:r w:rsidRPr="00B509BD">
        <w:rPr>
          <w:color w:val="auto"/>
          <w:sz w:val="20"/>
          <w:szCs w:val="20"/>
        </w:rPr>
        <w:t>Fits curved patterns better than linear.</w:t>
      </w:r>
    </w:p>
    <w:p w14:paraId="0E9957E9" w14:textId="776E39DC" w:rsidR="00B4110D" w:rsidRPr="00B509BD" w:rsidRDefault="00000000" w:rsidP="001949CD">
      <w:pPr>
        <w:ind w:left="705" w:firstLine="0"/>
        <w:rPr>
          <w:color w:val="auto"/>
          <w:sz w:val="20"/>
          <w:szCs w:val="20"/>
        </w:rPr>
      </w:pPr>
      <w:r w:rsidRPr="00B509BD">
        <w:rPr>
          <w:rFonts w:ascii="Courier New" w:eastAsia="Courier New" w:hAnsi="Courier New" w:cs="Courier New"/>
          <w:color w:val="auto"/>
          <w:sz w:val="20"/>
          <w:szCs w:val="20"/>
        </w:rPr>
        <w:t>o</w:t>
      </w:r>
      <w:r w:rsidRPr="00B509BD">
        <w:rPr>
          <w:rFonts w:ascii="Arial" w:eastAsia="Arial" w:hAnsi="Arial" w:cs="Arial"/>
          <w:color w:val="auto"/>
          <w:sz w:val="20"/>
          <w:szCs w:val="20"/>
        </w:rPr>
        <w:t xml:space="preserve"> </w:t>
      </w:r>
      <w:r w:rsidRPr="00B509BD">
        <w:rPr>
          <w:color w:val="auto"/>
          <w:sz w:val="20"/>
          <w:szCs w:val="20"/>
        </w:rPr>
        <w:t xml:space="preserve">Discuss one advantage and one disadvantage of using polynomial regression for this case. </w:t>
      </w:r>
    </w:p>
    <w:p w14:paraId="2BCE4B89" w14:textId="579D976B" w:rsidR="00B4110D" w:rsidRPr="00B509BD" w:rsidRDefault="00000000">
      <w:pPr>
        <w:spacing w:after="0" w:line="259" w:lineRule="auto"/>
        <w:ind w:left="0" w:firstLine="0"/>
        <w:jc w:val="left"/>
        <w:rPr>
          <w:color w:val="auto"/>
          <w:sz w:val="20"/>
          <w:szCs w:val="20"/>
        </w:rPr>
      </w:pPr>
      <w:r w:rsidRPr="00B509BD">
        <w:rPr>
          <w:color w:val="auto"/>
          <w:sz w:val="20"/>
          <w:szCs w:val="20"/>
        </w:rPr>
        <w:t xml:space="preserve"> </w:t>
      </w:r>
      <w:r w:rsidR="001949CD" w:rsidRPr="00B509BD">
        <w:rPr>
          <w:color w:val="auto"/>
          <w:sz w:val="20"/>
          <w:szCs w:val="20"/>
        </w:rPr>
        <w:tab/>
        <w:t>Ans-&gt;</w:t>
      </w:r>
      <w:r w:rsidR="001949CD" w:rsidRPr="00B509BD">
        <w:rPr>
          <w:i/>
          <w:iCs/>
          <w:sz w:val="20"/>
          <w:szCs w:val="20"/>
        </w:rPr>
        <w:t xml:space="preserve"> </w:t>
      </w:r>
      <w:r w:rsidR="001949CD" w:rsidRPr="00B509BD">
        <w:rPr>
          <w:i/>
          <w:iCs/>
          <w:color w:val="auto"/>
          <w:sz w:val="20"/>
          <w:szCs w:val="20"/>
        </w:rPr>
        <w:t>Adv:</w:t>
      </w:r>
      <w:r w:rsidR="001949CD" w:rsidRPr="00B509BD">
        <w:rPr>
          <w:color w:val="auto"/>
          <w:sz w:val="20"/>
          <w:szCs w:val="20"/>
        </w:rPr>
        <w:t xml:space="preserve"> Captures nonlinearity. </w:t>
      </w:r>
      <w:proofErr w:type="spellStart"/>
      <w:r w:rsidR="001949CD" w:rsidRPr="00B509BD">
        <w:rPr>
          <w:i/>
          <w:iCs/>
          <w:color w:val="auto"/>
          <w:sz w:val="20"/>
          <w:szCs w:val="20"/>
        </w:rPr>
        <w:t>Disadv</w:t>
      </w:r>
      <w:proofErr w:type="spellEnd"/>
      <w:r w:rsidR="001949CD" w:rsidRPr="00B509BD">
        <w:rPr>
          <w:i/>
          <w:iCs/>
          <w:color w:val="auto"/>
          <w:sz w:val="20"/>
          <w:szCs w:val="20"/>
        </w:rPr>
        <w:t>:</w:t>
      </w:r>
      <w:r w:rsidR="001949CD" w:rsidRPr="00B509BD">
        <w:rPr>
          <w:color w:val="auto"/>
          <w:sz w:val="20"/>
          <w:szCs w:val="20"/>
        </w:rPr>
        <w:t xml:space="preserve"> Overfits easily.</w:t>
      </w:r>
    </w:p>
    <w:p w14:paraId="1B662EC9" w14:textId="17C5FD12" w:rsidR="001949CD" w:rsidRPr="00B509BD" w:rsidRDefault="001949CD" w:rsidP="001949CD">
      <w:pPr>
        <w:pStyle w:val="ListParagraph"/>
        <w:numPr>
          <w:ilvl w:val="0"/>
          <w:numId w:val="15"/>
        </w:numPr>
        <w:spacing w:after="0" w:line="259" w:lineRule="auto"/>
        <w:rPr>
          <w:sz w:val="20"/>
          <w:szCs w:val="20"/>
        </w:rPr>
      </w:pPr>
      <w:r w:rsidRPr="00B509BD">
        <w:rPr>
          <w:sz w:val="20"/>
          <w:szCs w:val="20"/>
        </w:rPr>
        <w:t xml:space="preserve">A </w:t>
      </w:r>
      <w:r w:rsidRPr="00B509BD">
        <w:rPr>
          <w:b/>
          <w:bCs/>
          <w:sz w:val="20"/>
          <w:szCs w:val="20"/>
        </w:rPr>
        <w:t>low-degree polynomial</w:t>
      </w:r>
      <w:r w:rsidRPr="00B509BD">
        <w:rPr>
          <w:sz w:val="20"/>
          <w:szCs w:val="20"/>
        </w:rPr>
        <w:t xml:space="preserve"> (like quadratic) may capture the trend without overfitting.</w:t>
      </w:r>
    </w:p>
    <w:p w14:paraId="3A1DA592" w14:textId="09E08B5D" w:rsidR="001949CD" w:rsidRPr="00B509BD" w:rsidRDefault="001949CD" w:rsidP="001949CD">
      <w:pPr>
        <w:pStyle w:val="ListParagraph"/>
        <w:numPr>
          <w:ilvl w:val="0"/>
          <w:numId w:val="15"/>
        </w:numPr>
        <w:spacing w:after="0" w:line="259" w:lineRule="auto"/>
        <w:jc w:val="left"/>
        <w:rPr>
          <w:color w:val="auto"/>
          <w:sz w:val="20"/>
          <w:szCs w:val="20"/>
        </w:rPr>
      </w:pPr>
      <w:r w:rsidRPr="00B509BD">
        <w:rPr>
          <w:color w:val="auto"/>
          <w:sz w:val="20"/>
          <w:szCs w:val="20"/>
        </w:rPr>
        <w:t xml:space="preserve">A </w:t>
      </w:r>
      <w:r w:rsidRPr="00B509BD">
        <w:rPr>
          <w:b/>
          <w:bCs/>
          <w:color w:val="auto"/>
          <w:sz w:val="20"/>
          <w:szCs w:val="20"/>
        </w:rPr>
        <w:t>high-degree polynomial</w:t>
      </w:r>
      <w:r w:rsidRPr="00B509BD">
        <w:rPr>
          <w:color w:val="auto"/>
          <w:sz w:val="20"/>
          <w:szCs w:val="20"/>
        </w:rPr>
        <w:t xml:space="preserve"> may follow every data point → poor prediction for future days.</w:t>
      </w:r>
    </w:p>
    <w:p w14:paraId="620B01E2" w14:textId="77777777" w:rsidR="005A35D5" w:rsidRPr="00B509BD" w:rsidRDefault="005A35D5" w:rsidP="005A35D5">
      <w:pPr>
        <w:spacing w:after="0" w:line="259" w:lineRule="auto"/>
        <w:jc w:val="left"/>
        <w:rPr>
          <w:color w:val="auto"/>
          <w:sz w:val="20"/>
          <w:szCs w:val="20"/>
        </w:rPr>
      </w:pPr>
    </w:p>
    <w:p w14:paraId="1D9E482F" w14:textId="77777777" w:rsidR="005A35D5" w:rsidRPr="00B509BD" w:rsidRDefault="005A35D5" w:rsidP="005A35D5">
      <w:pPr>
        <w:spacing w:after="0" w:line="259" w:lineRule="auto"/>
        <w:jc w:val="left"/>
        <w:rPr>
          <w:color w:val="auto"/>
          <w:sz w:val="20"/>
          <w:szCs w:val="20"/>
        </w:rPr>
      </w:pPr>
    </w:p>
    <w:p w14:paraId="35DC0AC8" w14:textId="77777777" w:rsidR="005A35D5" w:rsidRPr="00B509BD" w:rsidRDefault="005A35D5" w:rsidP="005A35D5">
      <w:pPr>
        <w:spacing w:after="0" w:line="259" w:lineRule="auto"/>
        <w:jc w:val="left"/>
        <w:rPr>
          <w:color w:val="auto"/>
          <w:sz w:val="20"/>
          <w:szCs w:val="20"/>
        </w:rPr>
      </w:pPr>
    </w:p>
    <w:p w14:paraId="05CF7708" w14:textId="77777777" w:rsidR="005A35D5" w:rsidRPr="00B509BD" w:rsidRDefault="005A35D5" w:rsidP="005A35D5">
      <w:pPr>
        <w:spacing w:after="0" w:line="259" w:lineRule="auto"/>
        <w:jc w:val="left"/>
        <w:rPr>
          <w:color w:val="auto"/>
          <w:sz w:val="20"/>
          <w:szCs w:val="20"/>
        </w:rPr>
      </w:pPr>
    </w:p>
    <w:p w14:paraId="02ACA28C" w14:textId="77777777" w:rsidR="005A35D5" w:rsidRPr="00B509BD" w:rsidRDefault="005A35D5" w:rsidP="005A35D5">
      <w:pPr>
        <w:spacing w:after="0" w:line="259" w:lineRule="auto"/>
        <w:jc w:val="left"/>
        <w:rPr>
          <w:color w:val="auto"/>
          <w:sz w:val="20"/>
          <w:szCs w:val="20"/>
        </w:rPr>
      </w:pPr>
    </w:p>
    <w:p w14:paraId="5EA032D2" w14:textId="77777777" w:rsidR="005A35D5" w:rsidRPr="00B509BD" w:rsidRDefault="005A35D5" w:rsidP="005A35D5">
      <w:pPr>
        <w:spacing w:after="0" w:line="259" w:lineRule="auto"/>
        <w:jc w:val="left"/>
        <w:rPr>
          <w:color w:val="auto"/>
          <w:sz w:val="20"/>
          <w:szCs w:val="20"/>
        </w:rPr>
      </w:pPr>
    </w:p>
    <w:p w14:paraId="6E5640A8" w14:textId="77777777" w:rsidR="005A35D5" w:rsidRPr="00B509BD" w:rsidRDefault="005A35D5" w:rsidP="005A35D5">
      <w:pPr>
        <w:spacing w:after="0" w:line="259" w:lineRule="auto"/>
        <w:jc w:val="left"/>
        <w:rPr>
          <w:color w:val="auto"/>
          <w:sz w:val="20"/>
          <w:szCs w:val="20"/>
        </w:rPr>
      </w:pPr>
    </w:p>
    <w:p w14:paraId="2EE2C7D8" w14:textId="77777777" w:rsidR="005A35D5" w:rsidRPr="00B509BD" w:rsidRDefault="005A35D5" w:rsidP="005A35D5">
      <w:pPr>
        <w:spacing w:after="0" w:line="259" w:lineRule="auto"/>
        <w:jc w:val="left"/>
        <w:rPr>
          <w:color w:val="auto"/>
          <w:sz w:val="20"/>
          <w:szCs w:val="20"/>
        </w:rPr>
      </w:pPr>
    </w:p>
    <w:p w14:paraId="6206B676" w14:textId="77777777" w:rsidR="005A35D5" w:rsidRPr="00B509BD" w:rsidRDefault="005A35D5" w:rsidP="005A35D5">
      <w:pPr>
        <w:spacing w:after="0" w:line="259" w:lineRule="auto"/>
        <w:jc w:val="left"/>
        <w:rPr>
          <w:color w:val="auto"/>
          <w:sz w:val="20"/>
          <w:szCs w:val="20"/>
        </w:rPr>
      </w:pPr>
    </w:p>
    <w:p w14:paraId="37620DC4" w14:textId="77777777" w:rsidR="005A35D5" w:rsidRPr="00B509BD" w:rsidRDefault="005A35D5" w:rsidP="005A35D5">
      <w:pPr>
        <w:spacing w:after="0" w:line="259" w:lineRule="auto"/>
        <w:jc w:val="left"/>
        <w:rPr>
          <w:color w:val="auto"/>
          <w:sz w:val="20"/>
          <w:szCs w:val="20"/>
        </w:rPr>
      </w:pPr>
    </w:p>
    <w:p w14:paraId="24349427" w14:textId="6354C00C" w:rsidR="00B4110D" w:rsidRPr="00B509BD" w:rsidRDefault="00B4110D">
      <w:pPr>
        <w:spacing w:after="0" w:line="259" w:lineRule="auto"/>
        <w:ind w:left="0" w:firstLine="0"/>
        <w:jc w:val="left"/>
        <w:rPr>
          <w:color w:val="auto"/>
          <w:sz w:val="20"/>
          <w:szCs w:val="20"/>
        </w:rPr>
      </w:pPr>
    </w:p>
    <w:p w14:paraId="10246FDE" w14:textId="74DD87D5" w:rsidR="00B4110D" w:rsidRPr="00B509BD" w:rsidRDefault="00000000" w:rsidP="000F58EA">
      <w:pPr>
        <w:numPr>
          <w:ilvl w:val="0"/>
          <w:numId w:val="1"/>
        </w:numPr>
        <w:ind w:hanging="360"/>
        <w:rPr>
          <w:color w:val="auto"/>
          <w:sz w:val="20"/>
          <w:szCs w:val="20"/>
        </w:rPr>
      </w:pPr>
      <w:r w:rsidRPr="00B509BD">
        <w:rPr>
          <w:color w:val="auto"/>
          <w:sz w:val="20"/>
          <w:szCs w:val="20"/>
        </w:rPr>
        <w:lastRenderedPageBreak/>
        <w:t xml:space="preserve">What is the role of entropy and information gain in the ID3 algorithm for decision tree construction? </w:t>
      </w:r>
    </w:p>
    <w:p w14:paraId="01C7D9F6" w14:textId="71B0E785" w:rsidR="00D078F6" w:rsidRPr="00B509BD" w:rsidRDefault="005A35D5" w:rsidP="00D078F6">
      <w:pPr>
        <w:pStyle w:val="NormalWeb"/>
        <w:spacing w:after="0" w:afterAutospacing="0"/>
        <w:ind w:left="705"/>
        <w:rPr>
          <w:sz w:val="20"/>
          <w:szCs w:val="20"/>
        </w:rPr>
      </w:pPr>
      <w:r w:rsidRPr="00B509BD">
        <w:rPr>
          <w:noProof/>
          <w:sz w:val="20"/>
          <w:szCs w:val="20"/>
        </w:rPr>
        <w:drawing>
          <wp:anchor distT="0" distB="0" distL="114300" distR="114300" simplePos="0" relativeHeight="251660288" behindDoc="0" locked="0" layoutInCell="1" allowOverlap="1" wp14:anchorId="2EEB8090" wp14:editId="25207F54">
            <wp:simplePos x="0" y="0"/>
            <wp:positionH relativeFrom="margin">
              <wp:posOffset>1706603</wp:posOffset>
            </wp:positionH>
            <wp:positionV relativeFrom="paragraph">
              <wp:posOffset>437984</wp:posOffset>
            </wp:positionV>
            <wp:extent cx="2369185" cy="1565910"/>
            <wp:effectExtent l="0" t="0" r="0" b="0"/>
            <wp:wrapTopAndBottom/>
            <wp:docPr id="98154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44305" name=""/>
                    <pic:cNvPicPr/>
                  </pic:nvPicPr>
                  <pic:blipFill rotWithShape="1">
                    <a:blip r:embed="rId7" cstate="print">
                      <a:extLst>
                        <a:ext uri="{28A0092B-C50C-407E-A947-70E740481C1C}">
                          <a14:useLocalDpi xmlns:a14="http://schemas.microsoft.com/office/drawing/2010/main" val="0"/>
                        </a:ext>
                      </a:extLst>
                    </a:blip>
                    <a:srcRect l="-695" t="16840" r="56313" b="30986"/>
                    <a:stretch>
                      <a:fillRect/>
                    </a:stretch>
                  </pic:blipFill>
                  <pic:spPr bwMode="auto">
                    <a:xfrm>
                      <a:off x="0" y="0"/>
                      <a:ext cx="2369185" cy="1565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078F6" w:rsidRPr="00B509BD">
        <w:rPr>
          <w:rFonts w:hAnsi="Symbol"/>
          <w:sz w:val="20"/>
          <w:szCs w:val="20"/>
        </w:rPr>
        <w:t></w:t>
      </w:r>
      <w:r w:rsidR="00D078F6" w:rsidRPr="00B509BD">
        <w:rPr>
          <w:sz w:val="20"/>
          <w:szCs w:val="20"/>
        </w:rPr>
        <w:t xml:space="preserve"> </w:t>
      </w:r>
      <w:r w:rsidR="00D078F6" w:rsidRPr="00B509BD">
        <w:rPr>
          <w:rStyle w:val="Emphasis"/>
          <w:sz w:val="20"/>
          <w:szCs w:val="20"/>
        </w:rPr>
        <w:t>Entropy:</w:t>
      </w:r>
      <w:r w:rsidR="00D078F6" w:rsidRPr="00B509BD">
        <w:rPr>
          <w:sz w:val="20"/>
          <w:szCs w:val="20"/>
        </w:rPr>
        <w:t xml:space="preserve"> Measures the impurity of a dataset.</w:t>
      </w:r>
    </w:p>
    <w:p w14:paraId="47300BC4" w14:textId="68A7527E" w:rsidR="00D078F6" w:rsidRPr="00B509BD" w:rsidRDefault="005A35D5" w:rsidP="00D078F6">
      <w:pPr>
        <w:pStyle w:val="NormalWeb"/>
        <w:spacing w:after="0" w:afterAutospacing="0"/>
        <w:ind w:left="705"/>
        <w:rPr>
          <w:sz w:val="20"/>
          <w:szCs w:val="20"/>
        </w:rPr>
      </w:pPr>
      <w:r w:rsidRPr="00B509BD">
        <w:rPr>
          <w:noProof/>
          <w:sz w:val="20"/>
          <w:szCs w:val="20"/>
        </w:rPr>
        <w:drawing>
          <wp:anchor distT="0" distB="0" distL="114300" distR="114300" simplePos="0" relativeHeight="251661312" behindDoc="0" locked="0" layoutInCell="1" allowOverlap="1" wp14:anchorId="2C8EC2F7" wp14:editId="3F3D387F">
            <wp:simplePos x="0" y="0"/>
            <wp:positionH relativeFrom="margin">
              <wp:posOffset>842645</wp:posOffset>
            </wp:positionH>
            <wp:positionV relativeFrom="paragraph">
              <wp:posOffset>2277745</wp:posOffset>
            </wp:positionV>
            <wp:extent cx="3689350" cy="1224915"/>
            <wp:effectExtent l="0" t="0" r="6350" b="0"/>
            <wp:wrapTopAndBottom/>
            <wp:docPr id="119801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10972" name=""/>
                    <pic:cNvPicPr/>
                  </pic:nvPicPr>
                  <pic:blipFill rotWithShape="1">
                    <a:blip r:embed="rId8" cstate="print">
                      <a:extLst>
                        <a:ext uri="{28A0092B-C50C-407E-A947-70E740481C1C}">
                          <a14:useLocalDpi xmlns:a14="http://schemas.microsoft.com/office/drawing/2010/main" val="0"/>
                        </a:ext>
                      </a:extLst>
                    </a:blip>
                    <a:srcRect t="42609" r="51305" b="28647"/>
                    <a:stretch>
                      <a:fillRect/>
                    </a:stretch>
                  </pic:blipFill>
                  <pic:spPr bwMode="auto">
                    <a:xfrm>
                      <a:off x="0" y="0"/>
                      <a:ext cx="3689350" cy="12249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078F6" w:rsidRPr="00B509BD">
        <w:rPr>
          <w:rFonts w:hAnsi="Symbol"/>
          <w:sz w:val="20"/>
          <w:szCs w:val="20"/>
        </w:rPr>
        <w:t></w:t>
      </w:r>
      <w:r w:rsidR="00D078F6" w:rsidRPr="00B509BD">
        <w:rPr>
          <w:sz w:val="20"/>
          <w:szCs w:val="20"/>
        </w:rPr>
        <w:t xml:space="preserve"> </w:t>
      </w:r>
      <w:r w:rsidR="00D078F6" w:rsidRPr="00B509BD">
        <w:rPr>
          <w:rStyle w:val="Emphasis"/>
          <w:sz w:val="20"/>
          <w:szCs w:val="20"/>
        </w:rPr>
        <w:t>Info Gain:</w:t>
      </w:r>
      <w:r w:rsidR="00D078F6" w:rsidRPr="00B509BD">
        <w:rPr>
          <w:sz w:val="20"/>
          <w:szCs w:val="20"/>
        </w:rPr>
        <w:t xml:space="preserve"> Measures the reduction in entropy after splitting on an attribute; used to select the best attribute for a node.</w:t>
      </w:r>
    </w:p>
    <w:p w14:paraId="623E0F2D" w14:textId="0068E136" w:rsidR="005A35D5" w:rsidRPr="00B509BD" w:rsidRDefault="005A35D5" w:rsidP="005A35D5">
      <w:pPr>
        <w:ind w:left="0" w:firstLine="0"/>
        <w:rPr>
          <w:color w:val="auto"/>
          <w:sz w:val="20"/>
          <w:szCs w:val="20"/>
        </w:rPr>
      </w:pPr>
    </w:p>
    <w:p w14:paraId="60E44700" w14:textId="77777777" w:rsidR="00B4110D" w:rsidRPr="00B509BD" w:rsidRDefault="00000000" w:rsidP="000F58EA">
      <w:pPr>
        <w:numPr>
          <w:ilvl w:val="0"/>
          <w:numId w:val="1"/>
        </w:numPr>
        <w:ind w:hanging="360"/>
        <w:rPr>
          <w:color w:val="auto"/>
          <w:sz w:val="20"/>
          <w:szCs w:val="20"/>
        </w:rPr>
      </w:pPr>
      <w:r w:rsidRPr="00B509BD">
        <w:rPr>
          <w:color w:val="auto"/>
          <w:sz w:val="20"/>
          <w:szCs w:val="20"/>
        </w:rPr>
        <w:t xml:space="preserve">Differentiate between pre-pruning and post-pruning in decision trees with an example. </w:t>
      </w:r>
    </w:p>
    <w:p w14:paraId="3F8FFCA3" w14:textId="77777777" w:rsidR="005A35D5" w:rsidRPr="00B509BD" w:rsidRDefault="005A35D5" w:rsidP="005A35D5">
      <w:pPr>
        <w:ind w:left="705" w:firstLine="0"/>
        <w:rPr>
          <w:color w:val="auto"/>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3"/>
        <w:gridCol w:w="2916"/>
        <w:gridCol w:w="4212"/>
      </w:tblGrid>
      <w:tr w:rsidR="005A35D5" w:rsidRPr="005A35D5" w14:paraId="1CD57062" w14:textId="77777777" w:rsidTr="005A35D5">
        <w:trPr>
          <w:tblHeader/>
          <w:tblCellSpacing w:w="15" w:type="dxa"/>
        </w:trPr>
        <w:tc>
          <w:tcPr>
            <w:tcW w:w="0" w:type="auto"/>
            <w:vAlign w:val="center"/>
            <w:hideMark/>
          </w:tcPr>
          <w:p w14:paraId="3A53F142" w14:textId="77777777" w:rsidR="005A35D5" w:rsidRPr="005A35D5" w:rsidRDefault="005A35D5" w:rsidP="005A35D5">
            <w:pPr>
              <w:ind w:left="705" w:firstLine="0"/>
              <w:rPr>
                <w:b/>
                <w:bCs/>
                <w:color w:val="auto"/>
                <w:sz w:val="20"/>
                <w:szCs w:val="20"/>
              </w:rPr>
            </w:pPr>
            <w:r w:rsidRPr="005A35D5">
              <w:rPr>
                <w:b/>
                <w:bCs/>
                <w:color w:val="auto"/>
                <w:sz w:val="20"/>
                <w:szCs w:val="20"/>
              </w:rPr>
              <w:t>Aspect</w:t>
            </w:r>
          </w:p>
        </w:tc>
        <w:tc>
          <w:tcPr>
            <w:tcW w:w="0" w:type="auto"/>
            <w:vAlign w:val="center"/>
            <w:hideMark/>
          </w:tcPr>
          <w:p w14:paraId="415B52C2" w14:textId="3684F10E" w:rsidR="005A35D5" w:rsidRPr="005A35D5" w:rsidRDefault="005A35D5" w:rsidP="005A35D5">
            <w:pPr>
              <w:rPr>
                <w:b/>
                <w:bCs/>
                <w:color w:val="auto"/>
                <w:sz w:val="20"/>
                <w:szCs w:val="20"/>
              </w:rPr>
            </w:pPr>
            <w:r w:rsidRPr="005A35D5">
              <w:rPr>
                <w:b/>
                <w:bCs/>
                <w:color w:val="auto"/>
                <w:sz w:val="20"/>
                <w:szCs w:val="20"/>
              </w:rPr>
              <w:t>Pre-Pruning</w:t>
            </w:r>
            <w:r w:rsidRPr="00B509BD">
              <w:rPr>
                <w:b/>
                <w:bCs/>
                <w:color w:val="auto"/>
                <w:sz w:val="20"/>
                <w:szCs w:val="20"/>
              </w:rPr>
              <w:t xml:space="preserve"> </w:t>
            </w:r>
            <w:r w:rsidRPr="005A35D5">
              <w:rPr>
                <w:b/>
                <w:bCs/>
                <w:color w:val="auto"/>
                <w:sz w:val="20"/>
                <w:szCs w:val="20"/>
              </w:rPr>
              <w:t>(Early Stopping)</w:t>
            </w:r>
          </w:p>
        </w:tc>
        <w:tc>
          <w:tcPr>
            <w:tcW w:w="0" w:type="auto"/>
            <w:vAlign w:val="center"/>
            <w:hideMark/>
          </w:tcPr>
          <w:p w14:paraId="6782B7E3" w14:textId="77777777" w:rsidR="005A35D5" w:rsidRPr="005A35D5" w:rsidRDefault="005A35D5" w:rsidP="005A35D5">
            <w:pPr>
              <w:rPr>
                <w:b/>
                <w:bCs/>
                <w:color w:val="auto"/>
                <w:sz w:val="20"/>
                <w:szCs w:val="20"/>
              </w:rPr>
            </w:pPr>
            <w:r w:rsidRPr="005A35D5">
              <w:rPr>
                <w:b/>
                <w:bCs/>
                <w:color w:val="auto"/>
                <w:sz w:val="20"/>
                <w:szCs w:val="20"/>
              </w:rPr>
              <w:t>Post-Pruning (Prune after full growth)</w:t>
            </w:r>
          </w:p>
        </w:tc>
      </w:tr>
      <w:tr w:rsidR="005A35D5" w:rsidRPr="005A35D5" w14:paraId="1BB3B708" w14:textId="77777777" w:rsidTr="005A35D5">
        <w:trPr>
          <w:tblCellSpacing w:w="15" w:type="dxa"/>
        </w:trPr>
        <w:tc>
          <w:tcPr>
            <w:tcW w:w="0" w:type="auto"/>
            <w:vAlign w:val="center"/>
            <w:hideMark/>
          </w:tcPr>
          <w:p w14:paraId="43452F2D" w14:textId="77777777" w:rsidR="005A35D5" w:rsidRPr="005A35D5" w:rsidRDefault="005A35D5" w:rsidP="005A35D5">
            <w:pPr>
              <w:ind w:left="705" w:firstLine="0"/>
              <w:rPr>
                <w:color w:val="auto"/>
                <w:sz w:val="20"/>
                <w:szCs w:val="20"/>
              </w:rPr>
            </w:pPr>
            <w:r w:rsidRPr="005A35D5">
              <w:rPr>
                <w:b/>
                <w:bCs/>
                <w:color w:val="auto"/>
                <w:sz w:val="20"/>
                <w:szCs w:val="20"/>
              </w:rPr>
              <w:t>Definition</w:t>
            </w:r>
          </w:p>
        </w:tc>
        <w:tc>
          <w:tcPr>
            <w:tcW w:w="0" w:type="auto"/>
            <w:vAlign w:val="center"/>
            <w:hideMark/>
          </w:tcPr>
          <w:p w14:paraId="502FA771" w14:textId="77777777" w:rsidR="005A35D5" w:rsidRPr="005A35D5" w:rsidRDefault="005A35D5" w:rsidP="005A35D5">
            <w:pPr>
              <w:ind w:left="360" w:firstLine="0"/>
              <w:rPr>
                <w:color w:val="auto"/>
                <w:sz w:val="20"/>
                <w:szCs w:val="20"/>
              </w:rPr>
            </w:pPr>
            <w:r w:rsidRPr="005A35D5">
              <w:rPr>
                <w:color w:val="auto"/>
                <w:sz w:val="20"/>
                <w:szCs w:val="20"/>
              </w:rPr>
              <w:t xml:space="preserve">Stop tree growth </w:t>
            </w:r>
            <w:r w:rsidRPr="005A35D5">
              <w:rPr>
                <w:b/>
                <w:bCs/>
                <w:color w:val="auto"/>
                <w:sz w:val="20"/>
                <w:szCs w:val="20"/>
              </w:rPr>
              <w:t>before it perfectly fits</w:t>
            </w:r>
            <w:r w:rsidRPr="005A35D5">
              <w:rPr>
                <w:color w:val="auto"/>
                <w:sz w:val="20"/>
                <w:szCs w:val="20"/>
              </w:rPr>
              <w:t xml:space="preserve"> training data.</w:t>
            </w:r>
          </w:p>
        </w:tc>
        <w:tc>
          <w:tcPr>
            <w:tcW w:w="0" w:type="auto"/>
            <w:vAlign w:val="center"/>
            <w:hideMark/>
          </w:tcPr>
          <w:p w14:paraId="4F376893" w14:textId="77777777" w:rsidR="005A35D5" w:rsidRPr="005A35D5" w:rsidRDefault="005A35D5" w:rsidP="005A35D5">
            <w:pPr>
              <w:ind w:left="705" w:firstLine="0"/>
              <w:rPr>
                <w:color w:val="auto"/>
                <w:sz w:val="20"/>
                <w:szCs w:val="20"/>
              </w:rPr>
            </w:pPr>
            <w:r w:rsidRPr="005A35D5">
              <w:rPr>
                <w:color w:val="auto"/>
                <w:sz w:val="20"/>
                <w:szCs w:val="20"/>
              </w:rPr>
              <w:t xml:space="preserve">Grow the tree fully, then </w:t>
            </w:r>
            <w:r w:rsidRPr="005A35D5">
              <w:rPr>
                <w:b/>
                <w:bCs/>
                <w:color w:val="auto"/>
                <w:sz w:val="20"/>
                <w:szCs w:val="20"/>
              </w:rPr>
              <w:t>remove branches</w:t>
            </w:r>
            <w:r w:rsidRPr="005A35D5">
              <w:rPr>
                <w:color w:val="auto"/>
                <w:sz w:val="20"/>
                <w:szCs w:val="20"/>
              </w:rPr>
              <w:t xml:space="preserve"> that do not improve generalization.</w:t>
            </w:r>
          </w:p>
        </w:tc>
      </w:tr>
      <w:tr w:rsidR="005A35D5" w:rsidRPr="005A35D5" w14:paraId="61743835" w14:textId="77777777" w:rsidTr="005A35D5">
        <w:trPr>
          <w:tblCellSpacing w:w="15" w:type="dxa"/>
        </w:trPr>
        <w:tc>
          <w:tcPr>
            <w:tcW w:w="0" w:type="auto"/>
            <w:vAlign w:val="center"/>
            <w:hideMark/>
          </w:tcPr>
          <w:p w14:paraId="58816966" w14:textId="77777777" w:rsidR="005A35D5" w:rsidRPr="005A35D5" w:rsidRDefault="005A35D5" w:rsidP="005A35D5">
            <w:pPr>
              <w:ind w:left="705" w:firstLine="0"/>
              <w:rPr>
                <w:color w:val="auto"/>
                <w:sz w:val="20"/>
                <w:szCs w:val="20"/>
              </w:rPr>
            </w:pPr>
            <w:r w:rsidRPr="005A35D5">
              <w:rPr>
                <w:b/>
                <w:bCs/>
                <w:color w:val="auto"/>
                <w:sz w:val="20"/>
                <w:szCs w:val="20"/>
              </w:rPr>
              <w:t xml:space="preserve">When </w:t>
            </w:r>
            <w:proofErr w:type="gramStart"/>
            <w:r w:rsidRPr="005A35D5">
              <w:rPr>
                <w:b/>
                <w:bCs/>
                <w:color w:val="auto"/>
                <w:sz w:val="20"/>
                <w:szCs w:val="20"/>
              </w:rPr>
              <w:t>Applied</w:t>
            </w:r>
            <w:proofErr w:type="gramEnd"/>
          </w:p>
        </w:tc>
        <w:tc>
          <w:tcPr>
            <w:tcW w:w="0" w:type="auto"/>
            <w:vAlign w:val="center"/>
            <w:hideMark/>
          </w:tcPr>
          <w:p w14:paraId="77B5506F" w14:textId="77777777" w:rsidR="005A35D5" w:rsidRPr="005A35D5" w:rsidRDefault="005A35D5" w:rsidP="005A35D5">
            <w:pPr>
              <w:rPr>
                <w:color w:val="auto"/>
                <w:sz w:val="20"/>
                <w:szCs w:val="20"/>
              </w:rPr>
            </w:pPr>
            <w:r w:rsidRPr="005A35D5">
              <w:rPr>
                <w:color w:val="auto"/>
                <w:sz w:val="20"/>
                <w:szCs w:val="20"/>
              </w:rPr>
              <w:t>During tree construction.</w:t>
            </w:r>
          </w:p>
        </w:tc>
        <w:tc>
          <w:tcPr>
            <w:tcW w:w="0" w:type="auto"/>
            <w:vAlign w:val="center"/>
            <w:hideMark/>
          </w:tcPr>
          <w:p w14:paraId="01DB9F20" w14:textId="77777777" w:rsidR="005A35D5" w:rsidRPr="005A35D5" w:rsidRDefault="005A35D5" w:rsidP="005A35D5">
            <w:pPr>
              <w:ind w:left="705" w:firstLine="0"/>
              <w:rPr>
                <w:color w:val="auto"/>
                <w:sz w:val="20"/>
                <w:szCs w:val="20"/>
              </w:rPr>
            </w:pPr>
            <w:r w:rsidRPr="005A35D5">
              <w:rPr>
                <w:color w:val="auto"/>
                <w:sz w:val="20"/>
                <w:szCs w:val="20"/>
              </w:rPr>
              <w:t>After the tree is fully built.</w:t>
            </w:r>
          </w:p>
        </w:tc>
      </w:tr>
      <w:tr w:rsidR="005A35D5" w:rsidRPr="005A35D5" w14:paraId="0A98ABA7" w14:textId="77777777" w:rsidTr="005A35D5">
        <w:trPr>
          <w:tblCellSpacing w:w="15" w:type="dxa"/>
        </w:trPr>
        <w:tc>
          <w:tcPr>
            <w:tcW w:w="0" w:type="auto"/>
            <w:vAlign w:val="center"/>
            <w:hideMark/>
          </w:tcPr>
          <w:p w14:paraId="429D4231" w14:textId="77777777" w:rsidR="005A35D5" w:rsidRPr="005A35D5" w:rsidRDefault="005A35D5" w:rsidP="005A35D5">
            <w:pPr>
              <w:ind w:left="705" w:firstLine="0"/>
              <w:rPr>
                <w:color w:val="auto"/>
                <w:sz w:val="20"/>
                <w:szCs w:val="20"/>
              </w:rPr>
            </w:pPr>
            <w:r w:rsidRPr="005A35D5">
              <w:rPr>
                <w:b/>
                <w:bCs/>
                <w:color w:val="auto"/>
                <w:sz w:val="20"/>
                <w:szCs w:val="20"/>
              </w:rPr>
              <w:t>Goal</w:t>
            </w:r>
          </w:p>
        </w:tc>
        <w:tc>
          <w:tcPr>
            <w:tcW w:w="0" w:type="auto"/>
            <w:vAlign w:val="center"/>
            <w:hideMark/>
          </w:tcPr>
          <w:p w14:paraId="260122BA" w14:textId="77777777" w:rsidR="005A35D5" w:rsidRPr="005A35D5" w:rsidRDefault="005A35D5" w:rsidP="005A35D5">
            <w:pPr>
              <w:rPr>
                <w:color w:val="auto"/>
                <w:sz w:val="20"/>
                <w:szCs w:val="20"/>
              </w:rPr>
            </w:pPr>
            <w:r w:rsidRPr="005A35D5">
              <w:rPr>
                <w:color w:val="auto"/>
                <w:sz w:val="20"/>
                <w:szCs w:val="20"/>
              </w:rPr>
              <w:t xml:space="preserve">Prevent </w:t>
            </w:r>
            <w:r w:rsidRPr="005A35D5">
              <w:rPr>
                <w:b/>
                <w:bCs/>
                <w:color w:val="auto"/>
                <w:sz w:val="20"/>
                <w:szCs w:val="20"/>
              </w:rPr>
              <w:t>overfitting</w:t>
            </w:r>
            <w:r w:rsidRPr="005A35D5">
              <w:rPr>
                <w:color w:val="auto"/>
                <w:sz w:val="20"/>
                <w:szCs w:val="20"/>
              </w:rPr>
              <w:t xml:space="preserve"> early.</w:t>
            </w:r>
          </w:p>
        </w:tc>
        <w:tc>
          <w:tcPr>
            <w:tcW w:w="0" w:type="auto"/>
            <w:vAlign w:val="center"/>
            <w:hideMark/>
          </w:tcPr>
          <w:p w14:paraId="149DF3A5" w14:textId="77777777" w:rsidR="005A35D5" w:rsidRPr="005A35D5" w:rsidRDefault="005A35D5" w:rsidP="005A35D5">
            <w:pPr>
              <w:ind w:left="705" w:firstLine="0"/>
              <w:rPr>
                <w:color w:val="auto"/>
                <w:sz w:val="20"/>
                <w:szCs w:val="20"/>
              </w:rPr>
            </w:pPr>
            <w:r w:rsidRPr="005A35D5">
              <w:rPr>
                <w:color w:val="auto"/>
                <w:sz w:val="20"/>
                <w:szCs w:val="20"/>
              </w:rPr>
              <w:t xml:space="preserve">Correct </w:t>
            </w:r>
            <w:r w:rsidRPr="005A35D5">
              <w:rPr>
                <w:b/>
                <w:bCs/>
                <w:color w:val="auto"/>
                <w:sz w:val="20"/>
                <w:szCs w:val="20"/>
              </w:rPr>
              <w:t>overfitting</w:t>
            </w:r>
            <w:r w:rsidRPr="005A35D5">
              <w:rPr>
                <w:color w:val="auto"/>
                <w:sz w:val="20"/>
                <w:szCs w:val="20"/>
              </w:rPr>
              <w:t xml:space="preserve"> after full growth.</w:t>
            </w:r>
          </w:p>
        </w:tc>
      </w:tr>
      <w:tr w:rsidR="005A35D5" w:rsidRPr="005A35D5" w14:paraId="7AF438E1" w14:textId="77777777" w:rsidTr="005A35D5">
        <w:trPr>
          <w:tblCellSpacing w:w="15" w:type="dxa"/>
        </w:trPr>
        <w:tc>
          <w:tcPr>
            <w:tcW w:w="0" w:type="auto"/>
            <w:vAlign w:val="center"/>
            <w:hideMark/>
          </w:tcPr>
          <w:p w14:paraId="1DFDEDAD" w14:textId="77777777" w:rsidR="005A35D5" w:rsidRPr="005A35D5" w:rsidRDefault="005A35D5" w:rsidP="005A35D5">
            <w:pPr>
              <w:ind w:left="705" w:firstLine="0"/>
              <w:rPr>
                <w:color w:val="auto"/>
                <w:sz w:val="20"/>
                <w:szCs w:val="20"/>
              </w:rPr>
            </w:pPr>
            <w:r w:rsidRPr="005A35D5">
              <w:rPr>
                <w:b/>
                <w:bCs/>
                <w:color w:val="auto"/>
                <w:sz w:val="20"/>
                <w:szCs w:val="20"/>
              </w:rPr>
              <w:t>Complexity</w:t>
            </w:r>
          </w:p>
        </w:tc>
        <w:tc>
          <w:tcPr>
            <w:tcW w:w="0" w:type="auto"/>
            <w:vAlign w:val="center"/>
            <w:hideMark/>
          </w:tcPr>
          <w:p w14:paraId="3193CEAE" w14:textId="77777777" w:rsidR="005A35D5" w:rsidRPr="005A35D5" w:rsidRDefault="005A35D5" w:rsidP="005A35D5">
            <w:pPr>
              <w:rPr>
                <w:color w:val="auto"/>
                <w:sz w:val="20"/>
                <w:szCs w:val="20"/>
              </w:rPr>
            </w:pPr>
            <w:r w:rsidRPr="005A35D5">
              <w:rPr>
                <w:color w:val="auto"/>
                <w:sz w:val="20"/>
                <w:szCs w:val="20"/>
              </w:rPr>
              <w:t>Simpler tree, smaller computation.</w:t>
            </w:r>
          </w:p>
        </w:tc>
        <w:tc>
          <w:tcPr>
            <w:tcW w:w="0" w:type="auto"/>
            <w:vAlign w:val="center"/>
            <w:hideMark/>
          </w:tcPr>
          <w:p w14:paraId="0E6CB1F8" w14:textId="77777777" w:rsidR="005A35D5" w:rsidRPr="005A35D5" w:rsidRDefault="005A35D5" w:rsidP="005A35D5">
            <w:pPr>
              <w:ind w:left="705" w:firstLine="0"/>
              <w:rPr>
                <w:color w:val="auto"/>
                <w:sz w:val="20"/>
                <w:szCs w:val="20"/>
              </w:rPr>
            </w:pPr>
            <w:r w:rsidRPr="005A35D5">
              <w:rPr>
                <w:color w:val="auto"/>
                <w:sz w:val="20"/>
                <w:szCs w:val="20"/>
              </w:rPr>
              <w:t>Requires full tree first → more computation.</w:t>
            </w:r>
          </w:p>
        </w:tc>
      </w:tr>
      <w:tr w:rsidR="005A35D5" w:rsidRPr="005A35D5" w14:paraId="6A52E742" w14:textId="77777777" w:rsidTr="005A35D5">
        <w:trPr>
          <w:tblCellSpacing w:w="15" w:type="dxa"/>
        </w:trPr>
        <w:tc>
          <w:tcPr>
            <w:tcW w:w="0" w:type="auto"/>
            <w:vAlign w:val="center"/>
            <w:hideMark/>
          </w:tcPr>
          <w:p w14:paraId="0636FC03" w14:textId="77777777" w:rsidR="005A35D5" w:rsidRPr="005A35D5" w:rsidRDefault="005A35D5" w:rsidP="005A35D5">
            <w:pPr>
              <w:ind w:left="705" w:firstLine="0"/>
              <w:rPr>
                <w:color w:val="auto"/>
                <w:sz w:val="20"/>
                <w:szCs w:val="20"/>
              </w:rPr>
            </w:pPr>
            <w:r w:rsidRPr="005A35D5">
              <w:rPr>
                <w:b/>
                <w:bCs/>
                <w:color w:val="auto"/>
                <w:sz w:val="20"/>
                <w:szCs w:val="20"/>
              </w:rPr>
              <w:t>Risk</w:t>
            </w:r>
          </w:p>
        </w:tc>
        <w:tc>
          <w:tcPr>
            <w:tcW w:w="0" w:type="auto"/>
            <w:vAlign w:val="center"/>
            <w:hideMark/>
          </w:tcPr>
          <w:p w14:paraId="066EC4B4" w14:textId="77777777" w:rsidR="005A35D5" w:rsidRPr="005A35D5" w:rsidRDefault="005A35D5" w:rsidP="005A35D5">
            <w:pPr>
              <w:rPr>
                <w:color w:val="auto"/>
                <w:sz w:val="20"/>
                <w:szCs w:val="20"/>
              </w:rPr>
            </w:pPr>
            <w:r w:rsidRPr="005A35D5">
              <w:rPr>
                <w:color w:val="auto"/>
                <w:sz w:val="20"/>
                <w:szCs w:val="20"/>
              </w:rPr>
              <w:t xml:space="preserve">May </w:t>
            </w:r>
            <w:r w:rsidRPr="005A35D5">
              <w:rPr>
                <w:b/>
                <w:bCs/>
                <w:color w:val="auto"/>
                <w:sz w:val="20"/>
                <w:szCs w:val="20"/>
              </w:rPr>
              <w:t>underfit</w:t>
            </w:r>
            <w:r w:rsidRPr="005A35D5">
              <w:rPr>
                <w:color w:val="auto"/>
                <w:sz w:val="20"/>
                <w:szCs w:val="20"/>
              </w:rPr>
              <w:t xml:space="preserve"> if stopped too early.</w:t>
            </w:r>
          </w:p>
        </w:tc>
        <w:tc>
          <w:tcPr>
            <w:tcW w:w="0" w:type="auto"/>
            <w:vAlign w:val="center"/>
            <w:hideMark/>
          </w:tcPr>
          <w:p w14:paraId="627CD70D" w14:textId="77777777" w:rsidR="005A35D5" w:rsidRPr="005A35D5" w:rsidRDefault="005A35D5" w:rsidP="005A35D5">
            <w:pPr>
              <w:ind w:left="705" w:firstLine="0"/>
              <w:rPr>
                <w:color w:val="auto"/>
                <w:sz w:val="20"/>
                <w:szCs w:val="20"/>
              </w:rPr>
            </w:pPr>
            <w:r w:rsidRPr="005A35D5">
              <w:rPr>
                <w:color w:val="auto"/>
                <w:sz w:val="20"/>
                <w:szCs w:val="20"/>
              </w:rPr>
              <w:t>Less risk of underfitting; can find optimal tree.</w:t>
            </w:r>
          </w:p>
        </w:tc>
      </w:tr>
      <w:tr w:rsidR="005A35D5" w:rsidRPr="005A35D5" w14:paraId="68AAEDC8" w14:textId="77777777" w:rsidTr="005A35D5">
        <w:trPr>
          <w:tblCellSpacing w:w="15" w:type="dxa"/>
        </w:trPr>
        <w:tc>
          <w:tcPr>
            <w:tcW w:w="0" w:type="auto"/>
            <w:vAlign w:val="center"/>
            <w:hideMark/>
          </w:tcPr>
          <w:p w14:paraId="097ED181" w14:textId="77777777" w:rsidR="005A35D5" w:rsidRPr="005A35D5" w:rsidRDefault="005A35D5" w:rsidP="005A35D5">
            <w:pPr>
              <w:ind w:left="705" w:firstLine="0"/>
              <w:rPr>
                <w:color w:val="auto"/>
                <w:sz w:val="20"/>
                <w:szCs w:val="20"/>
              </w:rPr>
            </w:pPr>
            <w:r w:rsidRPr="005A35D5">
              <w:rPr>
                <w:b/>
                <w:bCs/>
                <w:color w:val="auto"/>
                <w:sz w:val="20"/>
                <w:szCs w:val="20"/>
              </w:rPr>
              <w:t>Example</w:t>
            </w:r>
          </w:p>
        </w:tc>
        <w:tc>
          <w:tcPr>
            <w:tcW w:w="0" w:type="auto"/>
            <w:vAlign w:val="center"/>
            <w:hideMark/>
          </w:tcPr>
          <w:p w14:paraId="6138055F" w14:textId="77777777" w:rsidR="005A35D5" w:rsidRPr="005A35D5" w:rsidRDefault="005A35D5" w:rsidP="005A35D5">
            <w:pPr>
              <w:rPr>
                <w:color w:val="auto"/>
                <w:sz w:val="20"/>
                <w:szCs w:val="20"/>
              </w:rPr>
            </w:pPr>
            <w:r w:rsidRPr="005A35D5">
              <w:rPr>
                <w:color w:val="auto"/>
                <w:sz w:val="20"/>
                <w:szCs w:val="20"/>
              </w:rPr>
              <w:t>Stop splitting a node if number of samples &lt; 5.</w:t>
            </w:r>
          </w:p>
        </w:tc>
        <w:tc>
          <w:tcPr>
            <w:tcW w:w="0" w:type="auto"/>
            <w:vAlign w:val="center"/>
            <w:hideMark/>
          </w:tcPr>
          <w:p w14:paraId="3D33009A" w14:textId="77777777" w:rsidR="005A35D5" w:rsidRPr="005A35D5" w:rsidRDefault="005A35D5" w:rsidP="005A35D5">
            <w:pPr>
              <w:ind w:left="705" w:firstLine="0"/>
              <w:rPr>
                <w:color w:val="auto"/>
                <w:sz w:val="20"/>
                <w:szCs w:val="20"/>
              </w:rPr>
            </w:pPr>
            <w:r w:rsidRPr="005A35D5">
              <w:rPr>
                <w:color w:val="auto"/>
                <w:sz w:val="20"/>
                <w:szCs w:val="20"/>
              </w:rPr>
              <w:t>Remove a branch that splits 2 samples but doesn’t improve accuracy.</w:t>
            </w:r>
          </w:p>
        </w:tc>
      </w:tr>
    </w:tbl>
    <w:p w14:paraId="34113EB8" w14:textId="77777777" w:rsidR="005A35D5" w:rsidRPr="00B509BD" w:rsidRDefault="005A35D5" w:rsidP="005A35D5">
      <w:pPr>
        <w:ind w:left="0" w:firstLine="0"/>
        <w:rPr>
          <w:color w:val="auto"/>
          <w:sz w:val="20"/>
          <w:szCs w:val="20"/>
        </w:rPr>
      </w:pPr>
    </w:p>
    <w:p w14:paraId="15D93112" w14:textId="40D9CDA5" w:rsidR="00661FD9" w:rsidRPr="00661FD9" w:rsidRDefault="00000000" w:rsidP="00661FD9">
      <w:pPr>
        <w:numPr>
          <w:ilvl w:val="0"/>
          <w:numId w:val="1"/>
        </w:numPr>
        <w:ind w:hanging="360"/>
        <w:rPr>
          <w:color w:val="auto"/>
          <w:sz w:val="20"/>
          <w:szCs w:val="20"/>
        </w:rPr>
      </w:pPr>
      <w:r w:rsidRPr="00B509BD">
        <w:rPr>
          <w:color w:val="auto"/>
          <w:sz w:val="20"/>
          <w:szCs w:val="20"/>
        </w:rPr>
        <w:t xml:space="preserve">Discuss the strengths and weaknesses of decision trees. Why do decision trees often face the problem of overfitting, and how can pruning or ensemble methods (like Random Forests) help? </w:t>
      </w:r>
    </w:p>
    <w:p w14:paraId="483C3364" w14:textId="592D4AC3" w:rsidR="00661FD9" w:rsidRPr="00B509BD" w:rsidRDefault="00661FD9" w:rsidP="00661FD9">
      <w:pPr>
        <w:pStyle w:val="ListParagraph"/>
        <w:numPr>
          <w:ilvl w:val="0"/>
          <w:numId w:val="19"/>
        </w:numPr>
        <w:spacing w:before="100" w:beforeAutospacing="1" w:after="100" w:afterAutospacing="1" w:line="240" w:lineRule="auto"/>
        <w:jc w:val="left"/>
        <w:rPr>
          <w:color w:val="auto"/>
          <w:kern w:val="0"/>
          <w:sz w:val="20"/>
          <w:szCs w:val="20"/>
          <w14:ligatures w14:val="none"/>
        </w:rPr>
      </w:pPr>
      <w:r w:rsidRPr="00B509BD">
        <w:rPr>
          <w:color w:val="auto"/>
          <w:kern w:val="0"/>
          <w:sz w:val="20"/>
          <w:szCs w:val="20"/>
          <w14:ligatures w14:val="none"/>
        </w:rPr>
        <w:t xml:space="preserve">ADVANTAGE -&gt; </w:t>
      </w:r>
      <w:r w:rsidRPr="00B509BD">
        <w:rPr>
          <w:color w:val="auto"/>
          <w:kern w:val="0"/>
          <w:sz w:val="20"/>
          <w:szCs w:val="20"/>
          <w14:ligatures w14:val="none"/>
        </w:rPr>
        <w:t>Easy,</w:t>
      </w:r>
      <w:r w:rsidRPr="00B509BD">
        <w:rPr>
          <w:color w:val="auto"/>
          <w:kern w:val="0"/>
          <w:sz w:val="20"/>
          <w:szCs w:val="20"/>
          <w14:ligatures w14:val="none"/>
        </w:rPr>
        <w:t xml:space="preserve"> can make a flowchart as well, </w:t>
      </w:r>
      <w:r w:rsidR="00B55561" w:rsidRPr="00B509BD">
        <w:rPr>
          <w:color w:val="auto"/>
          <w:kern w:val="0"/>
          <w:sz w:val="20"/>
          <w:szCs w:val="20"/>
          <w14:ligatures w14:val="none"/>
        </w:rPr>
        <w:t>handles</w:t>
      </w:r>
      <w:r w:rsidRPr="00B509BD">
        <w:rPr>
          <w:color w:val="auto"/>
          <w:kern w:val="0"/>
          <w:sz w:val="20"/>
          <w:szCs w:val="20"/>
          <w14:ligatures w14:val="none"/>
        </w:rPr>
        <w:t xml:space="preserve"> both numerical &amp; categorical </w:t>
      </w:r>
      <w:r w:rsidR="00B55561" w:rsidRPr="00B509BD">
        <w:rPr>
          <w:color w:val="auto"/>
          <w:kern w:val="0"/>
          <w:sz w:val="20"/>
          <w:szCs w:val="20"/>
          <w14:ligatures w14:val="none"/>
        </w:rPr>
        <w:t>data,</w:t>
      </w:r>
      <w:r w:rsidRPr="00B509BD">
        <w:rPr>
          <w:color w:val="auto"/>
          <w:kern w:val="0"/>
          <w:sz w:val="20"/>
          <w:szCs w:val="20"/>
          <w14:ligatures w14:val="none"/>
        </w:rPr>
        <w:t xml:space="preserve"> </w:t>
      </w:r>
      <w:proofErr w:type="spellStart"/>
      <w:r w:rsidR="00B55561" w:rsidRPr="00B509BD">
        <w:rPr>
          <w:color w:val="auto"/>
          <w:kern w:val="0"/>
          <w:sz w:val="20"/>
          <w:szCs w:val="20"/>
          <w14:ligatures w14:val="none"/>
        </w:rPr>
        <w:t>non</w:t>
      </w:r>
      <w:r w:rsidRPr="00B509BD">
        <w:rPr>
          <w:color w:val="auto"/>
          <w:kern w:val="0"/>
          <w:sz w:val="20"/>
          <w:szCs w:val="20"/>
          <w14:ligatures w14:val="none"/>
        </w:rPr>
        <w:t xml:space="preserve"> linear</w:t>
      </w:r>
      <w:proofErr w:type="spellEnd"/>
      <w:r w:rsidRPr="00B509BD">
        <w:rPr>
          <w:color w:val="auto"/>
          <w:kern w:val="0"/>
          <w:sz w:val="20"/>
          <w:szCs w:val="20"/>
          <w14:ligatures w14:val="none"/>
        </w:rPr>
        <w:t xml:space="preserve"> relationships, works without normalization or feature scaling.</w:t>
      </w:r>
    </w:p>
    <w:p w14:paraId="488C517A" w14:textId="2FCB90DD" w:rsidR="00661FD9" w:rsidRPr="00B509BD" w:rsidRDefault="00661FD9" w:rsidP="00661FD9">
      <w:pPr>
        <w:pStyle w:val="ListParagraph"/>
        <w:numPr>
          <w:ilvl w:val="0"/>
          <w:numId w:val="19"/>
        </w:numPr>
        <w:spacing w:before="100" w:beforeAutospacing="1" w:after="100" w:afterAutospacing="1" w:line="240" w:lineRule="auto"/>
        <w:jc w:val="left"/>
        <w:rPr>
          <w:color w:val="auto"/>
          <w:kern w:val="0"/>
          <w:sz w:val="20"/>
          <w:szCs w:val="20"/>
          <w14:ligatures w14:val="none"/>
        </w:rPr>
      </w:pPr>
      <w:r w:rsidRPr="00B509BD">
        <w:rPr>
          <w:color w:val="auto"/>
          <w:kern w:val="0"/>
          <w:sz w:val="20"/>
          <w:szCs w:val="20"/>
          <w14:ligatures w14:val="none"/>
        </w:rPr>
        <w:t xml:space="preserve">DISADVANTAGE </w:t>
      </w:r>
      <w:r w:rsidRPr="00B509BD">
        <w:rPr>
          <w:color w:val="auto"/>
          <w:kern w:val="0"/>
          <w:sz w:val="20"/>
          <w:szCs w:val="20"/>
          <w14:ligatures w14:val="none"/>
        </w:rPr>
        <w:t>–</w:t>
      </w:r>
      <w:r w:rsidRPr="00B509BD">
        <w:rPr>
          <w:color w:val="auto"/>
          <w:kern w:val="0"/>
          <w:sz w:val="20"/>
          <w:szCs w:val="20"/>
          <w14:ligatures w14:val="none"/>
        </w:rPr>
        <w:t>&gt;</w:t>
      </w:r>
      <w:r w:rsidRPr="00B509BD">
        <w:rPr>
          <w:color w:val="auto"/>
          <w:kern w:val="0"/>
          <w:sz w:val="20"/>
          <w:szCs w:val="20"/>
          <w14:ligatures w14:val="none"/>
        </w:rPr>
        <w:t xml:space="preserve"> Overfits, unstable</w:t>
      </w:r>
      <w:r w:rsidRPr="00B509BD">
        <w:rPr>
          <w:color w:val="auto"/>
          <w:kern w:val="0"/>
          <w:sz w:val="20"/>
          <w:szCs w:val="20"/>
          <w14:ligatures w14:val="none"/>
        </w:rPr>
        <w:t>, high variance, bias towards attributes with many layers. Poor outside training. Focus more on outliers and noise.</w:t>
      </w:r>
    </w:p>
    <w:p w14:paraId="4A1EA078" w14:textId="6053D4CD" w:rsidR="00661FD9" w:rsidRPr="00B509BD" w:rsidRDefault="00661FD9" w:rsidP="00661FD9">
      <w:pPr>
        <w:pStyle w:val="ListParagraph"/>
        <w:numPr>
          <w:ilvl w:val="0"/>
          <w:numId w:val="19"/>
        </w:numPr>
        <w:spacing w:before="100" w:beforeAutospacing="1" w:after="100" w:afterAutospacing="1" w:line="240" w:lineRule="auto"/>
        <w:jc w:val="left"/>
        <w:rPr>
          <w:color w:val="auto"/>
          <w:kern w:val="0"/>
          <w:sz w:val="20"/>
          <w:szCs w:val="20"/>
          <w14:ligatures w14:val="none"/>
        </w:rPr>
      </w:pPr>
      <w:r w:rsidRPr="00B509BD">
        <w:rPr>
          <w:i/>
          <w:iCs/>
          <w:color w:val="auto"/>
          <w:kern w:val="0"/>
          <w:sz w:val="20"/>
          <w:szCs w:val="20"/>
          <w14:ligatures w14:val="none"/>
        </w:rPr>
        <w:t>Fix:</w:t>
      </w:r>
      <w:r w:rsidRPr="00B509BD">
        <w:rPr>
          <w:color w:val="auto"/>
          <w:kern w:val="0"/>
          <w:sz w:val="20"/>
          <w:szCs w:val="20"/>
          <w14:ligatures w14:val="none"/>
        </w:rPr>
        <w:t xml:space="preserve"> Pruning, </w:t>
      </w:r>
      <w:r w:rsidR="002D3E42" w:rsidRPr="00B509BD">
        <w:rPr>
          <w:b/>
          <w:bCs/>
          <w:color w:val="auto"/>
          <w:kern w:val="0"/>
          <w:sz w:val="20"/>
          <w:szCs w:val="20"/>
          <w14:ligatures w14:val="none"/>
        </w:rPr>
        <w:t>Random Forest:</w:t>
      </w:r>
      <w:r w:rsidR="002D3E42" w:rsidRPr="00B509BD">
        <w:rPr>
          <w:color w:val="auto"/>
          <w:kern w:val="0"/>
          <w:sz w:val="20"/>
          <w:szCs w:val="20"/>
          <w14:ligatures w14:val="none"/>
        </w:rPr>
        <w:t xml:space="preserve"> Build multiple trees on random subsets → average predictions → reduces variance</w:t>
      </w:r>
      <w:r w:rsidR="002D3E42" w:rsidRPr="00B509BD">
        <w:rPr>
          <w:color w:val="auto"/>
          <w:kern w:val="0"/>
          <w:sz w:val="20"/>
          <w:szCs w:val="20"/>
          <w14:ligatures w14:val="none"/>
        </w:rPr>
        <w:t xml:space="preserve">, </w:t>
      </w:r>
      <w:proofErr w:type="gramStart"/>
      <w:r w:rsidR="002D3E42" w:rsidRPr="00B509BD">
        <w:rPr>
          <w:b/>
          <w:bCs/>
          <w:color w:val="auto"/>
          <w:kern w:val="0"/>
          <w:sz w:val="20"/>
          <w:szCs w:val="20"/>
          <w14:ligatures w14:val="none"/>
        </w:rPr>
        <w:t>Boosting</w:t>
      </w:r>
      <w:proofErr w:type="gramEnd"/>
      <w:r w:rsidR="002D3E42" w:rsidRPr="00B509BD">
        <w:rPr>
          <w:b/>
          <w:bCs/>
          <w:color w:val="auto"/>
          <w:kern w:val="0"/>
          <w:sz w:val="20"/>
          <w:szCs w:val="20"/>
          <w14:ligatures w14:val="none"/>
        </w:rPr>
        <w:t xml:space="preserve"> (e.g., </w:t>
      </w:r>
      <w:proofErr w:type="spellStart"/>
      <w:r w:rsidR="002D3E42" w:rsidRPr="00B509BD">
        <w:rPr>
          <w:b/>
          <w:bCs/>
          <w:color w:val="auto"/>
          <w:kern w:val="0"/>
          <w:sz w:val="20"/>
          <w:szCs w:val="20"/>
          <w14:ligatures w14:val="none"/>
        </w:rPr>
        <w:t>XGBoost</w:t>
      </w:r>
      <w:proofErr w:type="spellEnd"/>
      <w:r w:rsidR="002D3E42" w:rsidRPr="00B509BD">
        <w:rPr>
          <w:b/>
          <w:bCs/>
          <w:color w:val="auto"/>
          <w:kern w:val="0"/>
          <w:sz w:val="20"/>
          <w:szCs w:val="20"/>
          <w14:ligatures w14:val="none"/>
        </w:rPr>
        <w:t>):</w:t>
      </w:r>
      <w:r w:rsidR="002D3E42" w:rsidRPr="00B509BD">
        <w:rPr>
          <w:color w:val="auto"/>
          <w:kern w:val="0"/>
          <w:sz w:val="20"/>
          <w:szCs w:val="20"/>
          <w14:ligatures w14:val="none"/>
        </w:rPr>
        <w:t xml:space="preserve"> Sequential trees that correct previous errors → robust model.</w:t>
      </w:r>
    </w:p>
    <w:p w14:paraId="03C8266D" w14:textId="77777777" w:rsidR="00661FD9" w:rsidRPr="00B509BD" w:rsidRDefault="00661FD9" w:rsidP="00661FD9">
      <w:pPr>
        <w:ind w:left="705" w:firstLine="0"/>
        <w:rPr>
          <w:color w:val="auto"/>
          <w:sz w:val="20"/>
          <w:szCs w:val="20"/>
        </w:rPr>
      </w:pPr>
    </w:p>
    <w:p w14:paraId="70496902" w14:textId="77777777" w:rsidR="00B4110D" w:rsidRPr="00B509BD" w:rsidRDefault="00000000" w:rsidP="000F58EA">
      <w:pPr>
        <w:numPr>
          <w:ilvl w:val="0"/>
          <w:numId w:val="1"/>
        </w:numPr>
        <w:ind w:hanging="360"/>
        <w:rPr>
          <w:color w:val="auto"/>
          <w:sz w:val="20"/>
          <w:szCs w:val="20"/>
        </w:rPr>
      </w:pPr>
      <w:r w:rsidRPr="00B509BD">
        <w:rPr>
          <w:color w:val="auto"/>
          <w:sz w:val="20"/>
          <w:szCs w:val="20"/>
        </w:rPr>
        <w:t xml:space="preserve">Using the Gini Index method, calculate the best attribute to split from the following dataset (simplified example from the notes): </w:t>
      </w:r>
    </w:p>
    <w:tbl>
      <w:tblPr>
        <w:tblStyle w:val="TableGrid"/>
        <w:tblW w:w="2739" w:type="dxa"/>
        <w:tblInd w:w="3533" w:type="dxa"/>
        <w:tblCellMar>
          <w:top w:w="0" w:type="dxa"/>
          <w:left w:w="0" w:type="dxa"/>
          <w:bottom w:w="0" w:type="dxa"/>
          <w:right w:w="0" w:type="dxa"/>
        </w:tblCellMar>
        <w:tblLook w:val="04A0" w:firstRow="1" w:lastRow="0" w:firstColumn="1" w:lastColumn="0" w:noHBand="0" w:noVBand="1"/>
      </w:tblPr>
      <w:tblGrid>
        <w:gridCol w:w="1433"/>
        <w:gridCol w:w="1306"/>
      </w:tblGrid>
      <w:tr w:rsidR="007A4530" w:rsidRPr="00B509BD" w14:paraId="59AB81A5" w14:textId="77777777">
        <w:trPr>
          <w:trHeight w:val="277"/>
        </w:trPr>
        <w:tc>
          <w:tcPr>
            <w:tcW w:w="1433" w:type="dxa"/>
            <w:tcBorders>
              <w:top w:val="nil"/>
              <w:left w:val="nil"/>
              <w:bottom w:val="nil"/>
              <w:right w:val="nil"/>
            </w:tcBorders>
          </w:tcPr>
          <w:p w14:paraId="4B4E7813" w14:textId="77777777" w:rsidR="00B4110D" w:rsidRPr="00B509BD" w:rsidRDefault="00000000">
            <w:pPr>
              <w:spacing w:after="0" w:line="259" w:lineRule="auto"/>
              <w:ind w:left="0" w:firstLine="0"/>
              <w:jc w:val="left"/>
              <w:rPr>
                <w:color w:val="auto"/>
                <w:sz w:val="20"/>
                <w:szCs w:val="20"/>
              </w:rPr>
            </w:pPr>
            <w:r w:rsidRPr="00B509BD">
              <w:rPr>
                <w:color w:val="auto"/>
                <w:sz w:val="20"/>
                <w:szCs w:val="20"/>
              </w:rPr>
              <w:t xml:space="preserve">Gender </w:t>
            </w:r>
          </w:p>
        </w:tc>
        <w:tc>
          <w:tcPr>
            <w:tcW w:w="1306" w:type="dxa"/>
            <w:tcBorders>
              <w:top w:val="nil"/>
              <w:left w:val="nil"/>
              <w:bottom w:val="nil"/>
              <w:right w:val="nil"/>
            </w:tcBorders>
          </w:tcPr>
          <w:p w14:paraId="1C613E9B" w14:textId="77777777" w:rsidR="00B4110D" w:rsidRPr="00B509BD" w:rsidRDefault="00000000">
            <w:pPr>
              <w:spacing w:after="0" w:line="259" w:lineRule="auto"/>
              <w:ind w:left="53" w:firstLine="0"/>
              <w:rPr>
                <w:color w:val="auto"/>
                <w:sz w:val="20"/>
                <w:szCs w:val="20"/>
              </w:rPr>
            </w:pPr>
            <w:r w:rsidRPr="00B509BD">
              <w:rPr>
                <w:color w:val="auto"/>
                <w:sz w:val="20"/>
                <w:szCs w:val="20"/>
              </w:rPr>
              <w:t xml:space="preserve">Play Cricket </w:t>
            </w:r>
          </w:p>
        </w:tc>
      </w:tr>
      <w:tr w:rsidR="007A4530" w:rsidRPr="00B509BD" w14:paraId="45CC7C0A" w14:textId="77777777">
        <w:trPr>
          <w:trHeight w:val="336"/>
        </w:trPr>
        <w:tc>
          <w:tcPr>
            <w:tcW w:w="1433" w:type="dxa"/>
            <w:tcBorders>
              <w:top w:val="nil"/>
              <w:left w:val="nil"/>
              <w:bottom w:val="nil"/>
              <w:right w:val="nil"/>
            </w:tcBorders>
          </w:tcPr>
          <w:p w14:paraId="23997FC5" w14:textId="77777777" w:rsidR="00B4110D" w:rsidRPr="00B509BD" w:rsidRDefault="00000000">
            <w:pPr>
              <w:spacing w:after="0" w:line="259" w:lineRule="auto"/>
              <w:ind w:left="0" w:firstLine="0"/>
              <w:jc w:val="left"/>
              <w:rPr>
                <w:color w:val="auto"/>
                <w:sz w:val="20"/>
                <w:szCs w:val="20"/>
              </w:rPr>
            </w:pPr>
            <w:r w:rsidRPr="00B509BD">
              <w:rPr>
                <w:color w:val="auto"/>
                <w:sz w:val="20"/>
                <w:szCs w:val="20"/>
              </w:rPr>
              <w:t xml:space="preserve">Male </w:t>
            </w:r>
          </w:p>
        </w:tc>
        <w:tc>
          <w:tcPr>
            <w:tcW w:w="1306" w:type="dxa"/>
            <w:tcBorders>
              <w:top w:val="nil"/>
              <w:left w:val="nil"/>
              <w:bottom w:val="nil"/>
              <w:right w:val="nil"/>
            </w:tcBorders>
          </w:tcPr>
          <w:p w14:paraId="52C76076" w14:textId="77777777" w:rsidR="00B4110D" w:rsidRPr="00B509BD" w:rsidRDefault="00000000">
            <w:pPr>
              <w:spacing w:after="0" w:line="259" w:lineRule="auto"/>
              <w:ind w:left="53" w:firstLine="0"/>
              <w:jc w:val="left"/>
              <w:rPr>
                <w:color w:val="auto"/>
                <w:sz w:val="20"/>
                <w:szCs w:val="20"/>
              </w:rPr>
            </w:pPr>
            <w:r w:rsidRPr="00B509BD">
              <w:rPr>
                <w:color w:val="auto"/>
                <w:sz w:val="20"/>
                <w:szCs w:val="20"/>
              </w:rPr>
              <w:t xml:space="preserve">Yes </w:t>
            </w:r>
          </w:p>
        </w:tc>
      </w:tr>
      <w:tr w:rsidR="007A4530" w:rsidRPr="00B509BD" w14:paraId="01108374" w14:textId="77777777">
        <w:trPr>
          <w:trHeight w:val="336"/>
        </w:trPr>
        <w:tc>
          <w:tcPr>
            <w:tcW w:w="1433" w:type="dxa"/>
            <w:tcBorders>
              <w:top w:val="nil"/>
              <w:left w:val="nil"/>
              <w:bottom w:val="nil"/>
              <w:right w:val="nil"/>
            </w:tcBorders>
          </w:tcPr>
          <w:p w14:paraId="50BF580F" w14:textId="77777777" w:rsidR="00B4110D" w:rsidRPr="00B509BD" w:rsidRDefault="00000000">
            <w:pPr>
              <w:spacing w:after="0" w:line="259" w:lineRule="auto"/>
              <w:ind w:left="0" w:firstLine="0"/>
              <w:jc w:val="left"/>
              <w:rPr>
                <w:color w:val="auto"/>
                <w:sz w:val="20"/>
                <w:szCs w:val="20"/>
              </w:rPr>
            </w:pPr>
            <w:r w:rsidRPr="00B509BD">
              <w:rPr>
                <w:color w:val="auto"/>
                <w:sz w:val="20"/>
                <w:szCs w:val="20"/>
              </w:rPr>
              <w:t xml:space="preserve">Male </w:t>
            </w:r>
          </w:p>
        </w:tc>
        <w:tc>
          <w:tcPr>
            <w:tcW w:w="1306" w:type="dxa"/>
            <w:tcBorders>
              <w:top w:val="nil"/>
              <w:left w:val="nil"/>
              <w:bottom w:val="nil"/>
              <w:right w:val="nil"/>
            </w:tcBorders>
          </w:tcPr>
          <w:p w14:paraId="57A21BC7" w14:textId="77777777" w:rsidR="00B4110D" w:rsidRPr="00B509BD" w:rsidRDefault="00000000">
            <w:pPr>
              <w:spacing w:after="0" w:line="259" w:lineRule="auto"/>
              <w:ind w:left="53" w:firstLine="0"/>
              <w:jc w:val="left"/>
              <w:rPr>
                <w:color w:val="auto"/>
                <w:sz w:val="20"/>
                <w:szCs w:val="20"/>
              </w:rPr>
            </w:pPr>
            <w:r w:rsidRPr="00B509BD">
              <w:rPr>
                <w:color w:val="auto"/>
                <w:sz w:val="20"/>
                <w:szCs w:val="20"/>
              </w:rPr>
              <w:t xml:space="preserve">No </w:t>
            </w:r>
          </w:p>
        </w:tc>
      </w:tr>
      <w:tr w:rsidR="007A4530" w:rsidRPr="00B509BD" w14:paraId="3ECF0550" w14:textId="77777777">
        <w:trPr>
          <w:trHeight w:val="277"/>
        </w:trPr>
        <w:tc>
          <w:tcPr>
            <w:tcW w:w="1433" w:type="dxa"/>
            <w:tcBorders>
              <w:top w:val="nil"/>
              <w:left w:val="nil"/>
              <w:bottom w:val="nil"/>
              <w:right w:val="nil"/>
            </w:tcBorders>
          </w:tcPr>
          <w:p w14:paraId="718FAAAA" w14:textId="77777777" w:rsidR="00B4110D" w:rsidRPr="00B509BD" w:rsidRDefault="00000000">
            <w:pPr>
              <w:spacing w:after="0" w:line="259" w:lineRule="auto"/>
              <w:ind w:left="0" w:firstLine="0"/>
              <w:jc w:val="left"/>
              <w:rPr>
                <w:color w:val="auto"/>
                <w:sz w:val="20"/>
                <w:szCs w:val="20"/>
              </w:rPr>
            </w:pPr>
            <w:r w:rsidRPr="00B509BD">
              <w:rPr>
                <w:color w:val="auto"/>
                <w:sz w:val="20"/>
                <w:szCs w:val="20"/>
              </w:rPr>
              <w:t xml:space="preserve">Male </w:t>
            </w:r>
          </w:p>
        </w:tc>
        <w:tc>
          <w:tcPr>
            <w:tcW w:w="1306" w:type="dxa"/>
            <w:tcBorders>
              <w:top w:val="nil"/>
              <w:left w:val="nil"/>
              <w:bottom w:val="nil"/>
              <w:right w:val="nil"/>
            </w:tcBorders>
          </w:tcPr>
          <w:p w14:paraId="2F933E6F" w14:textId="77777777" w:rsidR="00B4110D" w:rsidRPr="00B509BD" w:rsidRDefault="00000000">
            <w:pPr>
              <w:spacing w:after="0" w:line="259" w:lineRule="auto"/>
              <w:ind w:left="53" w:firstLine="0"/>
              <w:jc w:val="left"/>
              <w:rPr>
                <w:color w:val="auto"/>
                <w:sz w:val="20"/>
                <w:szCs w:val="20"/>
              </w:rPr>
            </w:pPr>
            <w:r w:rsidRPr="00B509BD">
              <w:rPr>
                <w:color w:val="auto"/>
                <w:sz w:val="20"/>
                <w:szCs w:val="20"/>
              </w:rPr>
              <w:t xml:space="preserve">Yes </w:t>
            </w:r>
          </w:p>
        </w:tc>
      </w:tr>
    </w:tbl>
    <w:p w14:paraId="01D9A143" w14:textId="77777777" w:rsidR="00B4110D" w:rsidRPr="00B509BD" w:rsidRDefault="00000000">
      <w:pPr>
        <w:tabs>
          <w:tab w:val="center" w:pos="3886"/>
          <w:tab w:val="center" w:pos="5193"/>
        </w:tabs>
        <w:spacing w:after="76" w:line="259" w:lineRule="auto"/>
        <w:ind w:left="0" w:firstLine="0"/>
        <w:jc w:val="left"/>
        <w:rPr>
          <w:color w:val="auto"/>
          <w:sz w:val="20"/>
          <w:szCs w:val="20"/>
        </w:rPr>
      </w:pPr>
      <w:r w:rsidRPr="00B509BD">
        <w:rPr>
          <w:rFonts w:ascii="Calibri" w:eastAsia="Calibri" w:hAnsi="Calibri" w:cs="Calibri"/>
          <w:color w:val="auto"/>
          <w:sz w:val="20"/>
          <w:szCs w:val="20"/>
        </w:rPr>
        <w:tab/>
      </w:r>
      <w:r w:rsidRPr="00B509BD">
        <w:rPr>
          <w:color w:val="auto"/>
          <w:sz w:val="20"/>
          <w:szCs w:val="20"/>
        </w:rPr>
        <w:t xml:space="preserve">Female </w:t>
      </w:r>
      <w:r w:rsidRPr="00B509BD">
        <w:rPr>
          <w:color w:val="auto"/>
          <w:sz w:val="20"/>
          <w:szCs w:val="20"/>
        </w:rPr>
        <w:tab/>
        <w:t xml:space="preserve">Yes </w:t>
      </w:r>
    </w:p>
    <w:p w14:paraId="150C3EF1" w14:textId="77777777" w:rsidR="00B4110D" w:rsidRPr="00B509BD" w:rsidRDefault="00000000">
      <w:pPr>
        <w:tabs>
          <w:tab w:val="center" w:pos="3886"/>
          <w:tab w:val="center" w:pos="5166"/>
        </w:tabs>
        <w:spacing w:after="25" w:line="259" w:lineRule="auto"/>
        <w:ind w:left="0" w:firstLine="0"/>
        <w:jc w:val="left"/>
        <w:rPr>
          <w:color w:val="auto"/>
          <w:sz w:val="20"/>
          <w:szCs w:val="20"/>
        </w:rPr>
      </w:pPr>
      <w:r w:rsidRPr="00B509BD">
        <w:rPr>
          <w:rFonts w:ascii="Calibri" w:eastAsia="Calibri" w:hAnsi="Calibri" w:cs="Calibri"/>
          <w:color w:val="auto"/>
          <w:sz w:val="20"/>
          <w:szCs w:val="20"/>
        </w:rPr>
        <w:tab/>
      </w:r>
      <w:r w:rsidRPr="00B509BD">
        <w:rPr>
          <w:color w:val="auto"/>
          <w:sz w:val="20"/>
          <w:szCs w:val="20"/>
        </w:rPr>
        <w:t xml:space="preserve">Female </w:t>
      </w:r>
      <w:r w:rsidRPr="00B509BD">
        <w:rPr>
          <w:color w:val="auto"/>
          <w:sz w:val="20"/>
          <w:szCs w:val="20"/>
        </w:rPr>
        <w:tab/>
        <w:t xml:space="preserve">No </w:t>
      </w:r>
    </w:p>
    <w:p w14:paraId="11D74E7D" w14:textId="074F384C" w:rsidR="00B4110D" w:rsidRPr="00B509BD" w:rsidRDefault="007F1938">
      <w:pPr>
        <w:pStyle w:val="Heading1"/>
        <w:ind w:left="730"/>
        <w:rPr>
          <w:i w:val="0"/>
          <w:color w:val="auto"/>
          <w:sz w:val="20"/>
          <w:szCs w:val="20"/>
        </w:rPr>
      </w:pPr>
      <w:r w:rsidRPr="00B509BD">
        <w:rPr>
          <w:noProof/>
          <w:sz w:val="20"/>
          <w:szCs w:val="20"/>
        </w:rPr>
        <w:drawing>
          <wp:anchor distT="0" distB="0" distL="114300" distR="114300" simplePos="0" relativeHeight="251662336" behindDoc="0" locked="0" layoutInCell="1" allowOverlap="1" wp14:anchorId="67A9F02A" wp14:editId="335BD6C2">
            <wp:simplePos x="0" y="0"/>
            <wp:positionH relativeFrom="margin">
              <wp:posOffset>1319530</wp:posOffset>
            </wp:positionH>
            <wp:positionV relativeFrom="paragraph">
              <wp:posOffset>321310</wp:posOffset>
            </wp:positionV>
            <wp:extent cx="2929890" cy="1097280"/>
            <wp:effectExtent l="0" t="0" r="3810" b="7620"/>
            <wp:wrapTopAndBottom/>
            <wp:docPr id="67562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25876" name=""/>
                    <pic:cNvPicPr/>
                  </pic:nvPicPr>
                  <pic:blipFill rotWithShape="1">
                    <a:blip r:embed="rId9">
                      <a:extLst>
                        <a:ext uri="{28A0092B-C50C-407E-A947-70E740481C1C}">
                          <a14:useLocalDpi xmlns:a14="http://schemas.microsoft.com/office/drawing/2010/main" val="0"/>
                        </a:ext>
                      </a:extLst>
                    </a:blip>
                    <a:srcRect l="2475" t="34509" r="66410" b="44780"/>
                    <a:stretch>
                      <a:fillRect/>
                    </a:stretch>
                  </pic:blipFill>
                  <pic:spPr bwMode="auto">
                    <a:xfrm>
                      <a:off x="0" y="0"/>
                      <a:ext cx="2929890" cy="1097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sidRPr="00B509BD">
        <w:rPr>
          <w:i w:val="0"/>
          <w:color w:val="auto"/>
          <w:sz w:val="20"/>
          <w:szCs w:val="20"/>
        </w:rPr>
        <w:t>(</w:t>
      </w:r>
      <w:r w:rsidR="00000000" w:rsidRPr="00B509BD">
        <w:rPr>
          <w:color w:val="auto"/>
          <w:sz w:val="20"/>
          <w:szCs w:val="20"/>
        </w:rPr>
        <w:t>Hint: Compute Gini for split on Gender and decide if it is a good split.</w:t>
      </w:r>
      <w:r w:rsidR="00000000" w:rsidRPr="00B509BD">
        <w:rPr>
          <w:i w:val="0"/>
          <w:color w:val="auto"/>
          <w:sz w:val="20"/>
          <w:szCs w:val="20"/>
        </w:rPr>
        <w:t xml:space="preserve">) </w:t>
      </w:r>
    </w:p>
    <w:p w14:paraId="6E02E3BD" w14:textId="77777777" w:rsidR="007F1938" w:rsidRPr="007F1938" w:rsidRDefault="007F1938" w:rsidP="007F1938">
      <w:pPr>
        <w:numPr>
          <w:ilvl w:val="0"/>
          <w:numId w:val="20"/>
        </w:numPr>
        <w:rPr>
          <w:sz w:val="20"/>
          <w:szCs w:val="20"/>
        </w:rPr>
      </w:pPr>
      <w:r w:rsidRPr="007F1938">
        <w:rPr>
          <w:sz w:val="20"/>
          <w:szCs w:val="20"/>
        </w:rPr>
        <w:t>Yes = 3</w:t>
      </w:r>
    </w:p>
    <w:p w14:paraId="7FE7AE6F" w14:textId="77777777" w:rsidR="007F1938" w:rsidRPr="007F1938" w:rsidRDefault="007F1938" w:rsidP="007F1938">
      <w:pPr>
        <w:numPr>
          <w:ilvl w:val="0"/>
          <w:numId w:val="20"/>
        </w:numPr>
        <w:rPr>
          <w:sz w:val="20"/>
          <w:szCs w:val="20"/>
        </w:rPr>
      </w:pPr>
      <w:r w:rsidRPr="007F1938">
        <w:rPr>
          <w:sz w:val="20"/>
          <w:szCs w:val="20"/>
        </w:rPr>
        <w:t>No = 2</w:t>
      </w:r>
    </w:p>
    <w:p w14:paraId="761BE45D" w14:textId="77777777" w:rsidR="007F1938" w:rsidRPr="007F1938" w:rsidRDefault="007F1938" w:rsidP="007F1938">
      <w:pPr>
        <w:numPr>
          <w:ilvl w:val="0"/>
          <w:numId w:val="20"/>
        </w:numPr>
        <w:rPr>
          <w:sz w:val="20"/>
          <w:szCs w:val="20"/>
        </w:rPr>
      </w:pPr>
      <w:r w:rsidRPr="007F1938">
        <w:rPr>
          <w:sz w:val="20"/>
          <w:szCs w:val="20"/>
        </w:rPr>
        <w:t>Total = 5</w:t>
      </w:r>
    </w:p>
    <w:p w14:paraId="2714B05C" w14:textId="56D24EEC" w:rsidR="007F1938" w:rsidRPr="007F1938" w:rsidRDefault="007F1938" w:rsidP="007F1938">
      <w:pPr>
        <w:rPr>
          <w:sz w:val="20"/>
          <w:szCs w:val="20"/>
        </w:rPr>
      </w:pPr>
      <m:oMathPara>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Yes</m:t>
              </m:r>
            </m:sub>
          </m:sSub>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3</m:t>
              </m:r>
            </m:num>
            <m:den>
              <m:r>
                <w:rPr>
                  <w:rFonts w:ascii="Cambria Math" w:hAnsi="Cambria Math"/>
                  <w:sz w:val="20"/>
                  <w:szCs w:val="20"/>
                </w:rPr>
                <m:t>5</m:t>
              </m:r>
            </m:den>
          </m:f>
          <m:r>
            <w:rPr>
              <w:rFonts w:ascii="Cambria Math" w:hAnsi="Cambria Math"/>
              <w:sz w:val="20"/>
              <w:szCs w:val="20"/>
            </w:rPr>
            <m:t>=0.6,</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No</m:t>
              </m:r>
            </m:sub>
          </m:sSub>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2</m:t>
              </m:r>
            </m:num>
            <m:den>
              <m:r>
                <w:rPr>
                  <w:rFonts w:ascii="Cambria Math" w:hAnsi="Cambria Math"/>
                  <w:sz w:val="20"/>
                  <w:szCs w:val="20"/>
                </w:rPr>
                <m:t>5</m:t>
              </m:r>
            </m:den>
          </m:f>
          <m:r>
            <w:rPr>
              <w:rFonts w:ascii="Cambria Math" w:hAnsi="Cambria Math"/>
              <w:sz w:val="20"/>
              <w:szCs w:val="20"/>
            </w:rPr>
            <m:t>=0.4</m:t>
          </m:r>
          <m:r>
            <w:rPr>
              <w:i/>
              <w:sz w:val="20"/>
              <w:szCs w:val="20"/>
            </w:rPr>
            <w:br/>
          </m:r>
        </m:oMath>
        <m:oMath>
          <m:r>
            <w:rPr>
              <w:rFonts w:ascii="Cambria Math" w:hAnsi="Cambria Math"/>
              <w:sz w:val="20"/>
              <w:szCs w:val="20"/>
            </w:rPr>
            <m:t>Gini(S)=1-(</m:t>
          </m:r>
          <m:sSup>
            <m:sSupPr>
              <m:ctrlPr>
                <w:rPr>
                  <w:rFonts w:ascii="Cambria Math" w:hAnsi="Cambria Math"/>
                  <w:sz w:val="20"/>
                  <w:szCs w:val="20"/>
                </w:rPr>
              </m:ctrlPr>
            </m:sSupPr>
            <m:e>
              <m:r>
                <w:rPr>
                  <w:rFonts w:ascii="Cambria Math" w:hAnsi="Cambria Math"/>
                  <w:sz w:val="20"/>
                  <w:szCs w:val="20"/>
                </w:rPr>
                <m:t>0.6</m:t>
              </m:r>
            </m:e>
            <m:sup>
              <m:r>
                <w:rPr>
                  <w:rFonts w:ascii="Cambria Math" w:hAnsi="Cambria Math"/>
                  <w:sz w:val="20"/>
                  <w:szCs w:val="20"/>
                </w:rPr>
                <m:t>2</m:t>
              </m:r>
            </m:sup>
          </m:sSup>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0.4</m:t>
              </m:r>
            </m:e>
            <m:sup>
              <m:r>
                <w:rPr>
                  <w:rFonts w:ascii="Cambria Math" w:hAnsi="Cambria Math"/>
                  <w:sz w:val="20"/>
                  <w:szCs w:val="20"/>
                </w:rPr>
                <m:t>2</m:t>
              </m:r>
            </m:sup>
          </m:sSup>
          <m:r>
            <w:rPr>
              <w:rFonts w:ascii="Cambria Math" w:hAnsi="Cambria Math"/>
              <w:sz w:val="20"/>
              <w:szCs w:val="20"/>
            </w:rPr>
            <m:t>)=1-(0.36+0.16)=1-0.52=0.48</m:t>
          </m:r>
          <m:r>
            <w:rPr>
              <w:i/>
              <w:sz w:val="20"/>
              <w:szCs w:val="20"/>
            </w:rPr>
            <w:br/>
          </m:r>
        </m:oMath>
      </m:oMathPara>
    </w:p>
    <w:p w14:paraId="5FBE748A" w14:textId="77777777" w:rsidR="007F1938" w:rsidRPr="007F1938" w:rsidRDefault="007F1938" w:rsidP="007F1938">
      <w:pPr>
        <w:rPr>
          <w:sz w:val="20"/>
          <w:szCs w:val="20"/>
        </w:rPr>
      </w:pPr>
      <w:r w:rsidRPr="007F1938">
        <w:rPr>
          <w:rFonts w:ascii="Segoe UI Emoji" w:hAnsi="Segoe UI Emoji" w:cs="Segoe UI Emoji"/>
          <w:sz w:val="20"/>
          <w:szCs w:val="20"/>
        </w:rPr>
        <w:t>✅</w:t>
      </w:r>
      <w:r w:rsidRPr="007F1938">
        <w:rPr>
          <w:sz w:val="20"/>
          <w:szCs w:val="20"/>
        </w:rPr>
        <w:t xml:space="preserve"> Gini for dataset = </w:t>
      </w:r>
      <w:r w:rsidRPr="007F1938">
        <w:rPr>
          <w:b/>
          <w:bCs/>
          <w:sz w:val="20"/>
          <w:szCs w:val="20"/>
        </w:rPr>
        <w:t>0.48</w:t>
      </w:r>
    </w:p>
    <w:p w14:paraId="1D656E0F" w14:textId="5A40B1BB" w:rsidR="007F1938" w:rsidRPr="00B509BD" w:rsidRDefault="007F1938" w:rsidP="007F1938">
      <w:pPr>
        <w:rPr>
          <w:sz w:val="20"/>
          <w:szCs w:val="20"/>
        </w:rPr>
      </w:pPr>
      <w:r w:rsidRPr="00B509BD">
        <w:rPr>
          <w:sz w:val="20"/>
          <w:szCs w:val="20"/>
        </w:rPr>
        <w:t>Compute Gini Index for splitting by Gender</w:t>
      </w:r>
    </w:p>
    <w:p w14:paraId="5CCECB9D" w14:textId="00556D95" w:rsidR="007F1938" w:rsidRPr="00B509BD" w:rsidRDefault="007F1938" w:rsidP="007F1938">
      <w:pPr>
        <w:rPr>
          <w:sz w:val="20"/>
          <w:szCs w:val="20"/>
        </w:rPr>
      </w:pPr>
      <w:proofErr w:type="gramStart"/>
      <w:r w:rsidRPr="00B509BD">
        <w:rPr>
          <w:sz w:val="20"/>
          <w:szCs w:val="20"/>
        </w:rPr>
        <w:t>Gini(</w:t>
      </w:r>
      <w:proofErr w:type="gramEnd"/>
      <w:r w:rsidRPr="00B509BD">
        <w:rPr>
          <w:sz w:val="20"/>
          <w:szCs w:val="20"/>
        </w:rPr>
        <w:t>Male)=1</w:t>
      </w:r>
      <w:r w:rsidRPr="00B509BD">
        <w:rPr>
          <w:rFonts w:eastAsiaTheme="majorEastAsia"/>
          <w:sz w:val="20"/>
          <w:szCs w:val="20"/>
        </w:rPr>
        <w:t>−</w:t>
      </w:r>
      <w:r w:rsidRPr="00B509BD">
        <w:rPr>
          <w:sz w:val="20"/>
          <w:szCs w:val="20"/>
        </w:rPr>
        <w:t>((2/3)2</w:t>
      </w:r>
      <w:r w:rsidRPr="00B509BD">
        <w:rPr>
          <w:rFonts w:eastAsiaTheme="majorEastAsia"/>
          <w:sz w:val="20"/>
          <w:szCs w:val="20"/>
        </w:rPr>
        <w:t>+</w:t>
      </w:r>
      <w:r w:rsidRPr="00B509BD">
        <w:rPr>
          <w:sz w:val="20"/>
          <w:szCs w:val="20"/>
        </w:rPr>
        <w:t>(1/3)</w:t>
      </w:r>
      <w:proofErr w:type="gramStart"/>
      <w:r w:rsidRPr="00B509BD">
        <w:rPr>
          <w:sz w:val="20"/>
          <w:szCs w:val="20"/>
        </w:rPr>
        <w:t>2)=</w:t>
      </w:r>
      <w:proofErr w:type="gramEnd"/>
      <w:r w:rsidRPr="00B509BD">
        <w:rPr>
          <w:sz w:val="20"/>
          <w:szCs w:val="20"/>
        </w:rPr>
        <w:t>1</w:t>
      </w:r>
      <w:r w:rsidRPr="00B509BD">
        <w:rPr>
          <w:rFonts w:eastAsiaTheme="majorEastAsia"/>
          <w:sz w:val="20"/>
          <w:szCs w:val="20"/>
        </w:rPr>
        <w:t>−</w:t>
      </w:r>
      <w:r w:rsidRPr="00B509BD">
        <w:rPr>
          <w:sz w:val="20"/>
          <w:szCs w:val="20"/>
        </w:rPr>
        <w:t>(4/9</w:t>
      </w:r>
      <w:r w:rsidRPr="00B509BD">
        <w:rPr>
          <w:rFonts w:eastAsiaTheme="majorEastAsia"/>
          <w:sz w:val="20"/>
          <w:szCs w:val="20"/>
        </w:rPr>
        <w:t>+</w:t>
      </w:r>
      <w:r w:rsidRPr="00B509BD">
        <w:rPr>
          <w:sz w:val="20"/>
          <w:szCs w:val="20"/>
        </w:rPr>
        <w:t>1/</w:t>
      </w:r>
      <w:proofErr w:type="gramStart"/>
      <w:r w:rsidRPr="00B509BD">
        <w:rPr>
          <w:sz w:val="20"/>
          <w:szCs w:val="20"/>
        </w:rPr>
        <w:t>9)=</w:t>
      </w:r>
      <w:proofErr w:type="gramEnd"/>
      <w:r w:rsidRPr="00B509BD">
        <w:rPr>
          <w:sz w:val="20"/>
          <w:szCs w:val="20"/>
        </w:rPr>
        <w:t>1</w:t>
      </w:r>
      <w:r w:rsidRPr="00B509BD">
        <w:rPr>
          <w:rFonts w:eastAsiaTheme="majorEastAsia"/>
          <w:sz w:val="20"/>
          <w:szCs w:val="20"/>
        </w:rPr>
        <w:t>−</w:t>
      </w:r>
      <w:r w:rsidRPr="00B509BD">
        <w:rPr>
          <w:sz w:val="20"/>
          <w:szCs w:val="20"/>
        </w:rPr>
        <w:t>5/9=4/9≈0.4</w:t>
      </w:r>
    </w:p>
    <w:p w14:paraId="7980B91B" w14:textId="4174454D" w:rsidR="007F1938" w:rsidRPr="00B509BD" w:rsidRDefault="007F1938" w:rsidP="007F1938">
      <w:pPr>
        <w:rPr>
          <w:sz w:val="20"/>
          <w:szCs w:val="20"/>
        </w:rPr>
      </w:pPr>
      <w:proofErr w:type="gramStart"/>
      <w:r w:rsidRPr="00B509BD">
        <w:rPr>
          <w:sz w:val="20"/>
          <w:szCs w:val="20"/>
        </w:rPr>
        <w:t>Gini(</w:t>
      </w:r>
      <w:proofErr w:type="gramEnd"/>
      <w:r w:rsidRPr="00B509BD">
        <w:rPr>
          <w:sz w:val="20"/>
          <w:szCs w:val="20"/>
        </w:rPr>
        <w:t>Female)=1</w:t>
      </w:r>
      <w:r w:rsidRPr="00B509BD">
        <w:rPr>
          <w:rFonts w:eastAsiaTheme="majorEastAsia"/>
          <w:sz w:val="20"/>
          <w:szCs w:val="20"/>
        </w:rPr>
        <w:t>−</w:t>
      </w:r>
      <w:r w:rsidRPr="00B509BD">
        <w:rPr>
          <w:sz w:val="20"/>
          <w:szCs w:val="20"/>
        </w:rPr>
        <w:t>((1/2)2</w:t>
      </w:r>
      <w:r w:rsidRPr="00B509BD">
        <w:rPr>
          <w:rFonts w:eastAsiaTheme="majorEastAsia"/>
          <w:sz w:val="20"/>
          <w:szCs w:val="20"/>
        </w:rPr>
        <w:t>+</w:t>
      </w:r>
      <w:r w:rsidRPr="00B509BD">
        <w:rPr>
          <w:sz w:val="20"/>
          <w:szCs w:val="20"/>
        </w:rPr>
        <w:t>(1/2)</w:t>
      </w:r>
      <w:proofErr w:type="gramStart"/>
      <w:r w:rsidRPr="00B509BD">
        <w:rPr>
          <w:sz w:val="20"/>
          <w:szCs w:val="20"/>
        </w:rPr>
        <w:t>2)=</w:t>
      </w:r>
      <w:proofErr w:type="gramEnd"/>
      <w:r w:rsidRPr="00B509BD">
        <w:rPr>
          <w:sz w:val="20"/>
          <w:szCs w:val="20"/>
        </w:rPr>
        <w:t>1</w:t>
      </w:r>
      <w:r w:rsidRPr="00B509BD">
        <w:rPr>
          <w:rFonts w:eastAsiaTheme="majorEastAsia"/>
          <w:sz w:val="20"/>
          <w:szCs w:val="20"/>
        </w:rPr>
        <w:t>−</w:t>
      </w:r>
      <w:r w:rsidRPr="00B509BD">
        <w:rPr>
          <w:sz w:val="20"/>
          <w:szCs w:val="20"/>
        </w:rPr>
        <w:t>(0.25</w:t>
      </w:r>
      <w:r w:rsidRPr="00B509BD">
        <w:rPr>
          <w:rFonts w:eastAsiaTheme="majorEastAsia"/>
          <w:sz w:val="20"/>
          <w:szCs w:val="20"/>
        </w:rPr>
        <w:t>+</w:t>
      </w:r>
      <w:r w:rsidRPr="00B509BD">
        <w:rPr>
          <w:sz w:val="20"/>
          <w:szCs w:val="20"/>
        </w:rPr>
        <w:t>0.</w:t>
      </w:r>
      <w:proofErr w:type="gramStart"/>
      <w:r w:rsidRPr="00B509BD">
        <w:rPr>
          <w:sz w:val="20"/>
          <w:szCs w:val="20"/>
        </w:rPr>
        <w:t>25)=</w:t>
      </w:r>
      <w:proofErr w:type="gramEnd"/>
      <w:r w:rsidRPr="00B509BD">
        <w:rPr>
          <w:sz w:val="20"/>
          <w:szCs w:val="20"/>
        </w:rPr>
        <w:t>1</w:t>
      </w:r>
      <w:r w:rsidRPr="00B509BD">
        <w:rPr>
          <w:rFonts w:eastAsiaTheme="majorEastAsia"/>
          <w:sz w:val="20"/>
          <w:szCs w:val="20"/>
        </w:rPr>
        <w:t>−</w:t>
      </w:r>
      <w:r w:rsidRPr="00B509BD">
        <w:rPr>
          <w:sz w:val="20"/>
          <w:szCs w:val="20"/>
        </w:rPr>
        <w:t>0.5=0.5</w:t>
      </w:r>
    </w:p>
    <w:p w14:paraId="2AE2D4C2" w14:textId="7AB38773" w:rsidR="00B4694D" w:rsidRPr="00B509BD" w:rsidRDefault="00B4694D" w:rsidP="007F1938">
      <w:pPr>
        <w:rPr>
          <w:sz w:val="20"/>
          <w:szCs w:val="20"/>
        </w:rPr>
      </w:pPr>
      <m:oMathPara>
        <m:oMath>
          <m:r>
            <w:rPr>
              <w:rFonts w:ascii="Cambria Math" w:hAnsi="Cambria Math"/>
              <w:sz w:val="20"/>
              <w:szCs w:val="20"/>
            </w:rPr>
            <m:t>Gin</m:t>
          </m:r>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split</m:t>
              </m:r>
            </m:sub>
          </m:sSub>
          <m:r>
            <w:rPr>
              <w:rFonts w:ascii="Cambria Math" w:hAnsi="Cambria Math"/>
              <w:sz w:val="20"/>
              <w:szCs w:val="20"/>
            </w:rPr>
            <m:t>=0.2664+0.2=0.4664≈0.466</m:t>
          </m:r>
          <m:r>
            <w:rPr>
              <w:i/>
              <w:sz w:val="20"/>
              <w:szCs w:val="20"/>
            </w:rPr>
            <w:br/>
          </m:r>
        </m:oMath>
      </m:oMathPara>
      <w:r w:rsidRPr="00B509BD">
        <w:rPr>
          <w:sz w:val="20"/>
          <w:szCs w:val="20"/>
        </w:rPr>
        <w:t>Gini Gain=Gini(S)</w:t>
      </w:r>
      <w:r w:rsidRPr="00B509BD">
        <w:rPr>
          <w:rFonts w:eastAsiaTheme="majorEastAsia"/>
          <w:sz w:val="20"/>
          <w:szCs w:val="20"/>
        </w:rPr>
        <w:t>−</w:t>
      </w:r>
      <w:proofErr w:type="spellStart"/>
      <w:r w:rsidRPr="00B509BD">
        <w:rPr>
          <w:sz w:val="20"/>
          <w:szCs w:val="20"/>
        </w:rPr>
        <w:t>Ginisplit</w:t>
      </w:r>
      <w:proofErr w:type="spellEnd"/>
      <w:r w:rsidRPr="00B509BD">
        <w:rPr>
          <w:sz w:val="20"/>
          <w:szCs w:val="20"/>
        </w:rPr>
        <w:t>​=0.48</w:t>
      </w:r>
      <w:r w:rsidRPr="00B509BD">
        <w:rPr>
          <w:rFonts w:eastAsiaTheme="majorEastAsia"/>
          <w:sz w:val="20"/>
          <w:szCs w:val="20"/>
        </w:rPr>
        <w:t>−</w:t>
      </w:r>
      <w:r w:rsidRPr="00B509BD">
        <w:rPr>
          <w:sz w:val="20"/>
          <w:szCs w:val="20"/>
        </w:rPr>
        <w:t>0.466=0.014</w:t>
      </w:r>
    </w:p>
    <w:p w14:paraId="13DCE82B" w14:textId="6CAAC88E" w:rsidR="00B4110D" w:rsidRPr="00B509BD" w:rsidRDefault="00B4110D">
      <w:pPr>
        <w:spacing w:after="0" w:line="259" w:lineRule="auto"/>
        <w:ind w:left="0" w:firstLine="0"/>
        <w:jc w:val="left"/>
        <w:rPr>
          <w:color w:val="auto"/>
          <w:sz w:val="20"/>
          <w:szCs w:val="20"/>
        </w:rPr>
      </w:pPr>
    </w:p>
    <w:p w14:paraId="75BF83B6" w14:textId="77777777" w:rsidR="00800080" w:rsidRPr="00B509BD" w:rsidRDefault="00000000" w:rsidP="00800080">
      <w:pPr>
        <w:numPr>
          <w:ilvl w:val="0"/>
          <w:numId w:val="3"/>
        </w:numPr>
        <w:ind w:hanging="360"/>
        <w:rPr>
          <w:color w:val="auto"/>
          <w:sz w:val="20"/>
          <w:szCs w:val="20"/>
        </w:rPr>
      </w:pPr>
      <w:r w:rsidRPr="00B509BD">
        <w:rPr>
          <w:color w:val="auto"/>
          <w:sz w:val="20"/>
          <w:szCs w:val="20"/>
        </w:rPr>
        <w:t xml:space="preserve">Define support vectors in the context of SVM. Why are they critical in determining the optimal hyperplane? </w:t>
      </w:r>
    </w:p>
    <w:p w14:paraId="75E9EA11" w14:textId="77777777" w:rsidR="00800080" w:rsidRPr="00800080" w:rsidRDefault="00800080" w:rsidP="00800080">
      <w:pPr>
        <w:spacing w:before="100" w:beforeAutospacing="1" w:after="100" w:afterAutospacing="1" w:line="240" w:lineRule="auto"/>
        <w:ind w:left="705" w:firstLine="0"/>
        <w:jc w:val="left"/>
        <w:rPr>
          <w:color w:val="auto"/>
          <w:kern w:val="0"/>
          <w:sz w:val="20"/>
          <w:szCs w:val="20"/>
          <w14:ligatures w14:val="none"/>
        </w:rPr>
      </w:pPr>
      <w:r w:rsidRPr="00800080">
        <w:rPr>
          <w:color w:val="auto"/>
          <w:kern w:val="0"/>
          <w:sz w:val="20"/>
          <w:szCs w:val="20"/>
          <w14:ligatures w14:val="none"/>
        </w:rPr>
        <w:t xml:space="preserve">Support vectors are </w:t>
      </w:r>
      <w:r w:rsidRPr="00800080">
        <w:rPr>
          <w:b/>
          <w:bCs/>
          <w:color w:val="auto"/>
          <w:kern w:val="0"/>
          <w:sz w:val="20"/>
          <w:szCs w:val="20"/>
          <w14:ligatures w14:val="none"/>
        </w:rPr>
        <w:t>the data points that lie closest to the decision boundary (hyperplane)</w:t>
      </w:r>
      <w:r w:rsidRPr="00800080">
        <w:rPr>
          <w:color w:val="auto"/>
          <w:kern w:val="0"/>
          <w:sz w:val="20"/>
          <w:szCs w:val="20"/>
          <w14:ligatures w14:val="none"/>
        </w:rPr>
        <w:t xml:space="preserve"> in a Support Vector Machine (SVM).</w:t>
      </w:r>
    </w:p>
    <w:p w14:paraId="29C583F7" w14:textId="77777777" w:rsidR="00800080" w:rsidRPr="00800080" w:rsidRDefault="00800080" w:rsidP="00800080">
      <w:pPr>
        <w:spacing w:before="100" w:beforeAutospacing="1" w:after="100" w:afterAutospacing="1" w:line="240" w:lineRule="auto"/>
        <w:ind w:left="705" w:firstLine="0"/>
        <w:jc w:val="left"/>
        <w:rPr>
          <w:color w:val="auto"/>
          <w:kern w:val="0"/>
          <w:sz w:val="20"/>
          <w:szCs w:val="20"/>
          <w14:ligatures w14:val="none"/>
        </w:rPr>
      </w:pPr>
      <w:r w:rsidRPr="00800080">
        <w:rPr>
          <w:color w:val="auto"/>
          <w:kern w:val="0"/>
          <w:sz w:val="20"/>
          <w:szCs w:val="20"/>
          <w14:ligatures w14:val="none"/>
        </w:rPr>
        <w:t xml:space="preserve">These points </w:t>
      </w:r>
      <w:r w:rsidRPr="00800080">
        <w:rPr>
          <w:b/>
          <w:bCs/>
          <w:color w:val="auto"/>
          <w:kern w:val="0"/>
          <w:sz w:val="20"/>
          <w:szCs w:val="20"/>
          <w14:ligatures w14:val="none"/>
        </w:rPr>
        <w:t>“support” or define</w:t>
      </w:r>
      <w:r w:rsidRPr="00800080">
        <w:rPr>
          <w:color w:val="auto"/>
          <w:kern w:val="0"/>
          <w:sz w:val="20"/>
          <w:szCs w:val="20"/>
          <w14:ligatures w14:val="none"/>
        </w:rPr>
        <w:t xml:space="preserve"> the position and orientation of the hyperplane.</w:t>
      </w:r>
    </w:p>
    <w:p w14:paraId="196462E4" w14:textId="77777777" w:rsidR="00800080" w:rsidRPr="00800080" w:rsidRDefault="00800080" w:rsidP="00800080">
      <w:pPr>
        <w:spacing w:before="100" w:beforeAutospacing="1" w:after="100" w:afterAutospacing="1" w:line="240" w:lineRule="auto"/>
        <w:ind w:left="705" w:firstLine="0"/>
        <w:jc w:val="left"/>
        <w:rPr>
          <w:color w:val="auto"/>
          <w:kern w:val="0"/>
          <w:sz w:val="20"/>
          <w:szCs w:val="20"/>
          <w14:ligatures w14:val="none"/>
        </w:rPr>
      </w:pPr>
      <w:r w:rsidRPr="00800080">
        <w:rPr>
          <w:color w:val="auto"/>
          <w:kern w:val="0"/>
          <w:sz w:val="20"/>
          <w:szCs w:val="20"/>
          <w14:ligatures w14:val="none"/>
        </w:rPr>
        <w:t>Mathematically, for a linear SVM:</w:t>
      </w:r>
    </w:p>
    <w:p w14:paraId="3B32753C" w14:textId="77777777" w:rsidR="00800080" w:rsidRPr="00800080" w:rsidRDefault="00800080" w:rsidP="00800080">
      <w:pPr>
        <w:spacing w:after="0" w:line="240" w:lineRule="auto"/>
        <w:ind w:left="0" w:firstLine="0"/>
        <w:jc w:val="left"/>
        <w:rPr>
          <w:color w:val="auto"/>
          <w:kern w:val="0"/>
          <w:sz w:val="20"/>
          <w:szCs w:val="20"/>
          <w14:ligatures w14:val="none"/>
        </w:rPr>
      </w:pPr>
      <m:oMathPara>
        <m:oMath>
          <m:sSub>
            <m:sSubPr>
              <m:ctrlPr>
                <w:rPr>
                  <w:rFonts w:ascii="Cambria Math" w:hAnsi="Cambria Math"/>
                  <w:color w:val="auto"/>
                  <w:kern w:val="0"/>
                  <w:sz w:val="20"/>
                  <w:szCs w:val="20"/>
                  <w14:ligatures w14:val="none"/>
                </w:rPr>
              </m:ctrlPr>
            </m:sSubPr>
            <m:e>
              <m:r>
                <w:rPr>
                  <w:rFonts w:ascii="Cambria Math" w:hAnsi="Cambria Math"/>
                  <w:color w:val="auto"/>
                  <w:kern w:val="0"/>
                  <w:sz w:val="20"/>
                  <w:szCs w:val="20"/>
                  <w14:ligatures w14:val="none"/>
                </w:rPr>
                <m:t>y</m:t>
              </m:r>
            </m:e>
            <m:sub>
              <m:r>
                <w:rPr>
                  <w:rFonts w:ascii="Cambria Math" w:hAnsi="Cambria Math"/>
                  <w:color w:val="auto"/>
                  <w:kern w:val="0"/>
                  <w:sz w:val="20"/>
                  <w:szCs w:val="20"/>
                  <w14:ligatures w14:val="none"/>
                </w:rPr>
                <m:t>i</m:t>
              </m:r>
            </m:sub>
          </m:sSub>
          <m:r>
            <w:rPr>
              <w:rFonts w:ascii="Cambria Math" w:hAnsi="Cambria Math"/>
              <w:color w:val="auto"/>
              <w:kern w:val="0"/>
              <w:sz w:val="20"/>
              <w:szCs w:val="20"/>
              <w14:ligatures w14:val="none"/>
            </w:rPr>
            <m:t>(</m:t>
          </m:r>
          <m:r>
            <m:rPr>
              <m:sty m:val="b"/>
            </m:rPr>
            <w:rPr>
              <w:rFonts w:ascii="Cambria Math" w:hAnsi="Cambria Math"/>
              <w:color w:val="auto"/>
              <w:kern w:val="0"/>
              <w:sz w:val="20"/>
              <w:szCs w:val="20"/>
              <w14:ligatures w14:val="none"/>
            </w:rPr>
            <m:t>w</m:t>
          </m:r>
          <m:r>
            <w:rPr>
              <w:rFonts w:ascii="Cambria Math" w:hAnsi="Cambria Math"/>
              <w:color w:val="auto"/>
              <w:kern w:val="0"/>
              <w:sz w:val="20"/>
              <w:szCs w:val="20"/>
              <w14:ligatures w14:val="none"/>
            </w:rPr>
            <m:t>⋅</m:t>
          </m:r>
          <m:sSub>
            <m:sSubPr>
              <m:ctrlPr>
                <w:rPr>
                  <w:rFonts w:ascii="Cambria Math" w:hAnsi="Cambria Math"/>
                  <w:color w:val="auto"/>
                  <w:kern w:val="0"/>
                  <w:sz w:val="20"/>
                  <w:szCs w:val="20"/>
                  <w14:ligatures w14:val="none"/>
                </w:rPr>
              </m:ctrlPr>
            </m:sSubPr>
            <m:e>
              <m:r>
                <m:rPr>
                  <m:sty m:val="b"/>
                </m:rPr>
                <w:rPr>
                  <w:rFonts w:ascii="Cambria Math" w:hAnsi="Cambria Math"/>
                  <w:color w:val="auto"/>
                  <w:kern w:val="0"/>
                  <w:sz w:val="20"/>
                  <w:szCs w:val="20"/>
                  <w14:ligatures w14:val="none"/>
                </w:rPr>
                <m:t>x</m:t>
              </m:r>
            </m:e>
            <m:sub>
              <m:r>
                <w:rPr>
                  <w:rFonts w:ascii="Cambria Math" w:hAnsi="Cambria Math"/>
                  <w:color w:val="auto"/>
                  <w:kern w:val="0"/>
                  <w:sz w:val="20"/>
                  <w:szCs w:val="20"/>
                  <w14:ligatures w14:val="none"/>
                </w:rPr>
                <m:t>i</m:t>
              </m:r>
            </m:sub>
          </m:sSub>
          <m:r>
            <w:rPr>
              <w:rFonts w:ascii="Cambria Math" w:hAnsi="Cambria Math"/>
              <w:color w:val="auto"/>
              <w:kern w:val="0"/>
              <w:sz w:val="20"/>
              <w:szCs w:val="20"/>
              <w14:ligatures w14:val="none"/>
            </w:rPr>
            <m:t>+b)=1</m:t>
          </m:r>
          <m:r>
            <w:rPr>
              <w:rFonts w:ascii="Cambria Math" w:hAnsi="Cambria Math"/>
              <w:i/>
              <w:color w:val="auto"/>
              <w:kern w:val="0"/>
              <w:sz w:val="20"/>
              <w:szCs w:val="20"/>
              <w14:ligatures w14:val="none"/>
            </w:rPr>
            <w:br/>
          </m:r>
        </m:oMath>
      </m:oMathPara>
    </w:p>
    <w:p w14:paraId="19C83F50" w14:textId="77777777" w:rsidR="00800080" w:rsidRPr="00B509BD" w:rsidRDefault="00800080" w:rsidP="00800080">
      <w:pPr>
        <w:spacing w:before="100" w:beforeAutospacing="1" w:after="100" w:afterAutospacing="1" w:line="240" w:lineRule="auto"/>
        <w:ind w:left="0" w:firstLine="0"/>
        <w:jc w:val="left"/>
        <w:rPr>
          <w:color w:val="auto"/>
          <w:kern w:val="0"/>
          <w:sz w:val="20"/>
          <w:szCs w:val="20"/>
          <w14:ligatures w14:val="none"/>
        </w:rPr>
      </w:pPr>
      <w:r w:rsidRPr="00800080">
        <w:rPr>
          <w:color w:val="auto"/>
          <w:kern w:val="0"/>
          <w:sz w:val="20"/>
          <w:szCs w:val="20"/>
          <w14:ligatures w14:val="none"/>
        </w:rPr>
        <w:t xml:space="preserve">where </w:t>
      </w:r>
      <m:oMath>
        <m:sSub>
          <m:sSubPr>
            <m:ctrlPr>
              <w:rPr>
                <w:rFonts w:ascii="Cambria Math" w:hAnsi="Cambria Math"/>
                <w:color w:val="auto"/>
                <w:kern w:val="0"/>
                <w:sz w:val="20"/>
                <w:szCs w:val="20"/>
                <w14:ligatures w14:val="none"/>
              </w:rPr>
            </m:ctrlPr>
          </m:sSubPr>
          <m:e>
            <m:r>
              <m:rPr>
                <m:sty m:val="b"/>
              </m:rPr>
              <w:rPr>
                <w:rFonts w:ascii="Cambria Math" w:hAnsi="Cambria Math"/>
                <w:color w:val="auto"/>
                <w:kern w:val="0"/>
                <w:sz w:val="20"/>
                <w:szCs w:val="20"/>
                <w14:ligatures w14:val="none"/>
              </w:rPr>
              <m:t>x</m:t>
            </m:r>
          </m:e>
          <m:sub>
            <m:r>
              <w:rPr>
                <w:rFonts w:ascii="Cambria Math" w:hAnsi="Cambria Math"/>
                <w:color w:val="auto"/>
                <w:kern w:val="0"/>
                <w:sz w:val="20"/>
                <w:szCs w:val="20"/>
                <w14:ligatures w14:val="none"/>
              </w:rPr>
              <m:t>i</m:t>
            </m:r>
          </m:sub>
        </m:sSub>
      </m:oMath>
      <w:r w:rsidRPr="00800080">
        <w:rPr>
          <w:color w:val="auto"/>
          <w:kern w:val="0"/>
          <w:sz w:val="20"/>
          <w:szCs w:val="20"/>
          <w14:ligatures w14:val="none"/>
        </w:rPr>
        <w:t>are the support vectors.</w:t>
      </w:r>
    </w:p>
    <w:p w14:paraId="6F08B0F8" w14:textId="77777777" w:rsidR="00800080" w:rsidRPr="00800080" w:rsidRDefault="00800080" w:rsidP="00800080">
      <w:pPr>
        <w:spacing w:before="100" w:beforeAutospacing="1" w:after="100" w:afterAutospacing="1" w:line="240" w:lineRule="auto"/>
        <w:ind w:left="0" w:firstLine="0"/>
        <w:jc w:val="left"/>
        <w:rPr>
          <w:b/>
          <w:bCs/>
          <w:color w:val="auto"/>
          <w:kern w:val="0"/>
          <w:sz w:val="20"/>
          <w:szCs w:val="20"/>
          <w14:ligatures w14:val="none"/>
        </w:rPr>
      </w:pPr>
      <w:r w:rsidRPr="00800080">
        <w:rPr>
          <w:b/>
          <w:bCs/>
          <w:color w:val="auto"/>
          <w:kern w:val="0"/>
          <w:sz w:val="20"/>
          <w:szCs w:val="20"/>
          <w14:ligatures w14:val="none"/>
        </w:rPr>
        <w:t>Why Are Support Vectors Critical?</w:t>
      </w:r>
    </w:p>
    <w:p w14:paraId="3B7A1FD7" w14:textId="77777777" w:rsidR="00800080" w:rsidRPr="00800080" w:rsidRDefault="00800080" w:rsidP="00800080">
      <w:pPr>
        <w:numPr>
          <w:ilvl w:val="0"/>
          <w:numId w:val="22"/>
        </w:numPr>
        <w:spacing w:before="100" w:beforeAutospacing="1" w:after="100" w:afterAutospacing="1" w:line="240" w:lineRule="auto"/>
        <w:jc w:val="left"/>
        <w:rPr>
          <w:color w:val="auto"/>
          <w:kern w:val="0"/>
          <w:sz w:val="20"/>
          <w:szCs w:val="20"/>
          <w14:ligatures w14:val="none"/>
        </w:rPr>
      </w:pPr>
      <w:r w:rsidRPr="00800080">
        <w:rPr>
          <w:color w:val="auto"/>
          <w:kern w:val="0"/>
          <w:sz w:val="20"/>
          <w:szCs w:val="20"/>
          <w14:ligatures w14:val="none"/>
        </w:rPr>
        <w:t xml:space="preserve">The </w:t>
      </w:r>
      <w:r w:rsidRPr="00800080">
        <w:rPr>
          <w:b/>
          <w:bCs/>
          <w:color w:val="auto"/>
          <w:kern w:val="0"/>
          <w:sz w:val="20"/>
          <w:szCs w:val="20"/>
          <w14:ligatures w14:val="none"/>
        </w:rPr>
        <w:t>optimal hyperplane</w:t>
      </w:r>
      <w:r w:rsidRPr="00800080">
        <w:rPr>
          <w:color w:val="auto"/>
          <w:kern w:val="0"/>
          <w:sz w:val="20"/>
          <w:szCs w:val="20"/>
          <w14:ligatures w14:val="none"/>
        </w:rPr>
        <w:t xml:space="preserve"> is determined </w:t>
      </w:r>
      <w:r w:rsidRPr="00800080">
        <w:rPr>
          <w:b/>
          <w:bCs/>
          <w:color w:val="auto"/>
          <w:kern w:val="0"/>
          <w:sz w:val="20"/>
          <w:szCs w:val="20"/>
          <w14:ligatures w14:val="none"/>
        </w:rPr>
        <w:t>only by the support vectors</w:t>
      </w:r>
      <w:r w:rsidRPr="00800080">
        <w:rPr>
          <w:color w:val="auto"/>
          <w:kern w:val="0"/>
          <w:sz w:val="20"/>
          <w:szCs w:val="20"/>
          <w14:ligatures w14:val="none"/>
        </w:rPr>
        <w:t>, not by all the points in the dataset.</w:t>
      </w:r>
    </w:p>
    <w:p w14:paraId="57245DC9" w14:textId="77777777" w:rsidR="00800080" w:rsidRPr="00800080" w:rsidRDefault="00800080" w:rsidP="00800080">
      <w:pPr>
        <w:numPr>
          <w:ilvl w:val="0"/>
          <w:numId w:val="22"/>
        </w:numPr>
        <w:spacing w:before="100" w:beforeAutospacing="1" w:after="100" w:afterAutospacing="1" w:line="240" w:lineRule="auto"/>
        <w:jc w:val="left"/>
        <w:rPr>
          <w:color w:val="auto"/>
          <w:kern w:val="0"/>
          <w:sz w:val="20"/>
          <w:szCs w:val="20"/>
          <w14:ligatures w14:val="none"/>
        </w:rPr>
      </w:pPr>
      <w:r w:rsidRPr="00800080">
        <w:rPr>
          <w:color w:val="auto"/>
          <w:kern w:val="0"/>
          <w:sz w:val="20"/>
          <w:szCs w:val="20"/>
          <w14:ligatures w14:val="none"/>
        </w:rPr>
        <w:t xml:space="preserve">They </w:t>
      </w:r>
      <w:r w:rsidRPr="00800080">
        <w:rPr>
          <w:b/>
          <w:bCs/>
          <w:color w:val="auto"/>
          <w:kern w:val="0"/>
          <w:sz w:val="20"/>
          <w:szCs w:val="20"/>
          <w14:ligatures w14:val="none"/>
        </w:rPr>
        <w:t>maximize the margin</w:t>
      </w:r>
      <w:r w:rsidRPr="00800080">
        <w:rPr>
          <w:color w:val="auto"/>
          <w:kern w:val="0"/>
          <w:sz w:val="20"/>
          <w:szCs w:val="20"/>
          <w14:ligatures w14:val="none"/>
        </w:rPr>
        <w:t xml:space="preserve"> between classes → SVM finds the hyperplane with the </w:t>
      </w:r>
      <w:r w:rsidRPr="00800080">
        <w:rPr>
          <w:b/>
          <w:bCs/>
          <w:color w:val="auto"/>
          <w:kern w:val="0"/>
          <w:sz w:val="20"/>
          <w:szCs w:val="20"/>
          <w14:ligatures w14:val="none"/>
        </w:rPr>
        <w:t>largest separation</w:t>
      </w:r>
      <w:r w:rsidRPr="00800080">
        <w:rPr>
          <w:color w:val="auto"/>
          <w:kern w:val="0"/>
          <w:sz w:val="20"/>
          <w:szCs w:val="20"/>
          <w14:ligatures w14:val="none"/>
        </w:rPr>
        <w:t>.</w:t>
      </w:r>
    </w:p>
    <w:p w14:paraId="18145112" w14:textId="1FA896AA" w:rsidR="00800080" w:rsidRPr="00B509BD" w:rsidRDefault="00800080" w:rsidP="00800080">
      <w:pPr>
        <w:numPr>
          <w:ilvl w:val="0"/>
          <w:numId w:val="22"/>
        </w:numPr>
        <w:spacing w:before="100" w:beforeAutospacing="1" w:after="100" w:afterAutospacing="1" w:line="240" w:lineRule="auto"/>
        <w:jc w:val="left"/>
        <w:rPr>
          <w:color w:val="auto"/>
          <w:kern w:val="0"/>
          <w:sz w:val="20"/>
          <w:szCs w:val="20"/>
          <w14:ligatures w14:val="none"/>
        </w:rPr>
      </w:pPr>
      <w:r w:rsidRPr="00800080">
        <w:rPr>
          <w:color w:val="auto"/>
          <w:kern w:val="0"/>
          <w:sz w:val="20"/>
          <w:szCs w:val="20"/>
          <w14:ligatures w14:val="none"/>
        </w:rPr>
        <w:t xml:space="preserve">Removing non-support vectors </w:t>
      </w:r>
      <w:r w:rsidRPr="00800080">
        <w:rPr>
          <w:b/>
          <w:bCs/>
          <w:color w:val="auto"/>
          <w:kern w:val="0"/>
          <w:sz w:val="20"/>
          <w:szCs w:val="20"/>
          <w14:ligatures w14:val="none"/>
        </w:rPr>
        <w:t>does not affect</w:t>
      </w:r>
      <w:r w:rsidRPr="00800080">
        <w:rPr>
          <w:color w:val="auto"/>
          <w:kern w:val="0"/>
          <w:sz w:val="20"/>
          <w:szCs w:val="20"/>
          <w14:ligatures w14:val="none"/>
        </w:rPr>
        <w:t xml:space="preserve"> the hyperplane.</w:t>
      </w:r>
    </w:p>
    <w:p w14:paraId="110380D5" w14:textId="50C7B269" w:rsidR="00B4110D" w:rsidRPr="00B509BD" w:rsidRDefault="00000000" w:rsidP="00800080">
      <w:pPr>
        <w:numPr>
          <w:ilvl w:val="0"/>
          <w:numId w:val="3"/>
        </w:numPr>
        <w:ind w:hanging="360"/>
        <w:rPr>
          <w:color w:val="auto"/>
          <w:sz w:val="20"/>
          <w:szCs w:val="20"/>
        </w:rPr>
      </w:pPr>
      <w:r w:rsidRPr="00B509BD">
        <w:rPr>
          <w:color w:val="auto"/>
          <w:sz w:val="20"/>
          <w:szCs w:val="20"/>
        </w:rPr>
        <w:lastRenderedPageBreak/>
        <w:t xml:space="preserve">Differentiate between linear SVM and non-linear SVM with suitable examples. </w:t>
      </w:r>
    </w:p>
    <w:p w14:paraId="2DF8D417" w14:textId="77777777" w:rsidR="00800080" w:rsidRPr="00B509BD" w:rsidRDefault="00800080" w:rsidP="00800080">
      <w:pPr>
        <w:ind w:left="705" w:firstLine="0"/>
        <w:rPr>
          <w:color w:val="auto"/>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6"/>
        <w:gridCol w:w="3343"/>
        <w:gridCol w:w="3592"/>
      </w:tblGrid>
      <w:tr w:rsidR="00800080" w:rsidRPr="00800080" w14:paraId="247F0A7F" w14:textId="77777777" w:rsidTr="00800080">
        <w:trPr>
          <w:tblHeader/>
          <w:tblCellSpacing w:w="15" w:type="dxa"/>
        </w:trPr>
        <w:tc>
          <w:tcPr>
            <w:tcW w:w="0" w:type="auto"/>
            <w:vAlign w:val="center"/>
            <w:hideMark/>
          </w:tcPr>
          <w:p w14:paraId="6D42CA7C" w14:textId="77777777" w:rsidR="00800080" w:rsidRPr="00800080" w:rsidRDefault="00800080" w:rsidP="00800080">
            <w:pPr>
              <w:ind w:left="705" w:firstLine="0"/>
              <w:rPr>
                <w:b/>
                <w:bCs/>
                <w:color w:val="auto"/>
                <w:sz w:val="20"/>
                <w:szCs w:val="20"/>
              </w:rPr>
            </w:pPr>
            <w:r w:rsidRPr="00800080">
              <w:rPr>
                <w:b/>
                <w:bCs/>
                <w:color w:val="auto"/>
                <w:sz w:val="20"/>
                <w:szCs w:val="20"/>
              </w:rPr>
              <w:t>Aspect</w:t>
            </w:r>
          </w:p>
        </w:tc>
        <w:tc>
          <w:tcPr>
            <w:tcW w:w="0" w:type="auto"/>
            <w:vAlign w:val="center"/>
            <w:hideMark/>
          </w:tcPr>
          <w:p w14:paraId="365EF9A6" w14:textId="77777777" w:rsidR="00800080" w:rsidRPr="00800080" w:rsidRDefault="00800080" w:rsidP="00800080">
            <w:pPr>
              <w:ind w:left="705" w:firstLine="0"/>
              <w:rPr>
                <w:b/>
                <w:bCs/>
                <w:color w:val="auto"/>
                <w:sz w:val="20"/>
                <w:szCs w:val="20"/>
              </w:rPr>
            </w:pPr>
            <w:r w:rsidRPr="00800080">
              <w:rPr>
                <w:b/>
                <w:bCs/>
                <w:color w:val="auto"/>
                <w:sz w:val="20"/>
                <w:szCs w:val="20"/>
              </w:rPr>
              <w:t>Linear SVM</w:t>
            </w:r>
          </w:p>
        </w:tc>
        <w:tc>
          <w:tcPr>
            <w:tcW w:w="0" w:type="auto"/>
            <w:vAlign w:val="center"/>
            <w:hideMark/>
          </w:tcPr>
          <w:p w14:paraId="749C1FDB" w14:textId="77777777" w:rsidR="00800080" w:rsidRPr="00800080" w:rsidRDefault="00800080" w:rsidP="00800080">
            <w:pPr>
              <w:ind w:left="705" w:firstLine="0"/>
              <w:rPr>
                <w:b/>
                <w:bCs/>
                <w:color w:val="auto"/>
                <w:sz w:val="20"/>
                <w:szCs w:val="20"/>
              </w:rPr>
            </w:pPr>
            <w:r w:rsidRPr="00800080">
              <w:rPr>
                <w:b/>
                <w:bCs/>
                <w:color w:val="auto"/>
                <w:sz w:val="20"/>
                <w:szCs w:val="20"/>
              </w:rPr>
              <w:t>Non-Linear SVM</w:t>
            </w:r>
          </w:p>
        </w:tc>
      </w:tr>
      <w:tr w:rsidR="00800080" w:rsidRPr="00800080" w14:paraId="49D415C0" w14:textId="77777777" w:rsidTr="00800080">
        <w:trPr>
          <w:tblCellSpacing w:w="15" w:type="dxa"/>
        </w:trPr>
        <w:tc>
          <w:tcPr>
            <w:tcW w:w="0" w:type="auto"/>
            <w:vAlign w:val="center"/>
            <w:hideMark/>
          </w:tcPr>
          <w:p w14:paraId="38C28061" w14:textId="77777777" w:rsidR="00800080" w:rsidRPr="00800080" w:rsidRDefault="00800080" w:rsidP="00800080">
            <w:pPr>
              <w:ind w:left="705" w:firstLine="0"/>
              <w:rPr>
                <w:color w:val="auto"/>
                <w:sz w:val="20"/>
                <w:szCs w:val="20"/>
              </w:rPr>
            </w:pPr>
            <w:r w:rsidRPr="00800080">
              <w:rPr>
                <w:b/>
                <w:bCs/>
                <w:color w:val="auto"/>
                <w:sz w:val="20"/>
                <w:szCs w:val="20"/>
              </w:rPr>
              <w:t>Definition</w:t>
            </w:r>
          </w:p>
        </w:tc>
        <w:tc>
          <w:tcPr>
            <w:tcW w:w="0" w:type="auto"/>
            <w:vAlign w:val="center"/>
            <w:hideMark/>
          </w:tcPr>
          <w:p w14:paraId="18C3E5B4" w14:textId="77777777" w:rsidR="00800080" w:rsidRPr="00800080" w:rsidRDefault="00800080" w:rsidP="00800080">
            <w:pPr>
              <w:ind w:left="705" w:firstLine="0"/>
              <w:rPr>
                <w:color w:val="auto"/>
                <w:sz w:val="20"/>
                <w:szCs w:val="20"/>
              </w:rPr>
            </w:pPr>
            <w:r w:rsidRPr="00800080">
              <w:rPr>
                <w:color w:val="auto"/>
                <w:sz w:val="20"/>
                <w:szCs w:val="20"/>
              </w:rPr>
              <w:t xml:space="preserve">Finds a </w:t>
            </w:r>
            <w:r w:rsidRPr="00800080">
              <w:rPr>
                <w:b/>
                <w:bCs/>
                <w:color w:val="auto"/>
                <w:sz w:val="20"/>
                <w:szCs w:val="20"/>
              </w:rPr>
              <w:t>straight-line (or hyperplane)</w:t>
            </w:r>
            <w:r w:rsidRPr="00800080">
              <w:rPr>
                <w:color w:val="auto"/>
                <w:sz w:val="20"/>
                <w:szCs w:val="20"/>
              </w:rPr>
              <w:t xml:space="preserve"> to separate classes.</w:t>
            </w:r>
          </w:p>
        </w:tc>
        <w:tc>
          <w:tcPr>
            <w:tcW w:w="0" w:type="auto"/>
            <w:vAlign w:val="center"/>
            <w:hideMark/>
          </w:tcPr>
          <w:p w14:paraId="2E4FE36A" w14:textId="77777777" w:rsidR="00800080" w:rsidRPr="00800080" w:rsidRDefault="00800080" w:rsidP="00800080">
            <w:pPr>
              <w:ind w:left="705" w:firstLine="0"/>
              <w:rPr>
                <w:color w:val="auto"/>
                <w:sz w:val="20"/>
                <w:szCs w:val="20"/>
              </w:rPr>
            </w:pPr>
            <w:r w:rsidRPr="00800080">
              <w:rPr>
                <w:color w:val="auto"/>
                <w:sz w:val="20"/>
                <w:szCs w:val="20"/>
              </w:rPr>
              <w:t xml:space="preserve">Uses </w:t>
            </w:r>
            <w:r w:rsidRPr="00800080">
              <w:rPr>
                <w:b/>
                <w:bCs/>
                <w:color w:val="auto"/>
                <w:sz w:val="20"/>
                <w:szCs w:val="20"/>
              </w:rPr>
              <w:t>kernel functions</w:t>
            </w:r>
            <w:r w:rsidRPr="00800080">
              <w:rPr>
                <w:color w:val="auto"/>
                <w:sz w:val="20"/>
                <w:szCs w:val="20"/>
              </w:rPr>
              <w:t xml:space="preserve"> to map data into higher dimensions to separate </w:t>
            </w:r>
            <w:r w:rsidRPr="00800080">
              <w:rPr>
                <w:b/>
                <w:bCs/>
                <w:color w:val="auto"/>
                <w:sz w:val="20"/>
                <w:szCs w:val="20"/>
              </w:rPr>
              <w:t>non-linear patterns</w:t>
            </w:r>
            <w:r w:rsidRPr="00800080">
              <w:rPr>
                <w:color w:val="auto"/>
                <w:sz w:val="20"/>
                <w:szCs w:val="20"/>
              </w:rPr>
              <w:t>.</w:t>
            </w:r>
          </w:p>
        </w:tc>
      </w:tr>
      <w:tr w:rsidR="00800080" w:rsidRPr="00800080" w14:paraId="7CAEBA9A" w14:textId="77777777" w:rsidTr="00800080">
        <w:trPr>
          <w:tblCellSpacing w:w="15" w:type="dxa"/>
        </w:trPr>
        <w:tc>
          <w:tcPr>
            <w:tcW w:w="0" w:type="auto"/>
            <w:vAlign w:val="center"/>
            <w:hideMark/>
          </w:tcPr>
          <w:p w14:paraId="68534216" w14:textId="77777777" w:rsidR="00800080" w:rsidRPr="00800080" w:rsidRDefault="00800080" w:rsidP="00800080">
            <w:pPr>
              <w:ind w:left="705" w:firstLine="0"/>
              <w:rPr>
                <w:color w:val="auto"/>
                <w:sz w:val="20"/>
                <w:szCs w:val="20"/>
              </w:rPr>
            </w:pPr>
            <w:r w:rsidRPr="00800080">
              <w:rPr>
                <w:b/>
                <w:bCs/>
                <w:color w:val="auto"/>
                <w:sz w:val="20"/>
                <w:szCs w:val="20"/>
              </w:rPr>
              <w:t>Decision Boundary</w:t>
            </w:r>
          </w:p>
        </w:tc>
        <w:tc>
          <w:tcPr>
            <w:tcW w:w="0" w:type="auto"/>
            <w:vAlign w:val="center"/>
            <w:hideMark/>
          </w:tcPr>
          <w:p w14:paraId="5D1B2FF0" w14:textId="3FC6C571" w:rsidR="00800080" w:rsidRPr="00800080" w:rsidRDefault="00800080" w:rsidP="00800080">
            <w:pPr>
              <w:ind w:left="705" w:firstLine="0"/>
              <w:rPr>
                <w:color w:val="auto"/>
                <w:sz w:val="20"/>
                <w:szCs w:val="20"/>
              </w:rPr>
            </w:pPr>
            <w:r w:rsidRPr="00800080">
              <w:rPr>
                <w:color w:val="auto"/>
                <w:sz w:val="20"/>
                <w:szCs w:val="20"/>
              </w:rPr>
              <w:t xml:space="preserve">Straight line (2D) / flat </w:t>
            </w:r>
            <w:proofErr w:type="gramStart"/>
            <w:r w:rsidRPr="00800080">
              <w:rPr>
                <w:color w:val="auto"/>
                <w:sz w:val="20"/>
                <w:szCs w:val="20"/>
              </w:rPr>
              <w:t>hyperplane(</w:t>
            </w:r>
            <w:proofErr w:type="gramEnd"/>
            <w:r w:rsidRPr="00800080">
              <w:rPr>
                <w:color w:val="auto"/>
                <w:sz w:val="20"/>
                <w:szCs w:val="20"/>
              </w:rPr>
              <w:t>higher dimensions)</w:t>
            </w:r>
          </w:p>
        </w:tc>
        <w:tc>
          <w:tcPr>
            <w:tcW w:w="0" w:type="auto"/>
            <w:vAlign w:val="center"/>
            <w:hideMark/>
          </w:tcPr>
          <w:p w14:paraId="770B043E" w14:textId="77777777" w:rsidR="00800080" w:rsidRPr="00800080" w:rsidRDefault="00800080" w:rsidP="00800080">
            <w:pPr>
              <w:ind w:left="705" w:firstLine="0"/>
              <w:rPr>
                <w:color w:val="auto"/>
                <w:sz w:val="20"/>
                <w:szCs w:val="20"/>
              </w:rPr>
            </w:pPr>
            <w:r w:rsidRPr="00800080">
              <w:rPr>
                <w:color w:val="auto"/>
                <w:sz w:val="20"/>
                <w:szCs w:val="20"/>
              </w:rPr>
              <w:t>Curved or complex boundary in original space</w:t>
            </w:r>
          </w:p>
        </w:tc>
      </w:tr>
      <w:tr w:rsidR="00800080" w:rsidRPr="00800080" w14:paraId="5FB2FF4B" w14:textId="77777777" w:rsidTr="00800080">
        <w:trPr>
          <w:tblCellSpacing w:w="15" w:type="dxa"/>
        </w:trPr>
        <w:tc>
          <w:tcPr>
            <w:tcW w:w="0" w:type="auto"/>
            <w:vAlign w:val="center"/>
            <w:hideMark/>
          </w:tcPr>
          <w:p w14:paraId="56399E5B" w14:textId="77777777" w:rsidR="00800080" w:rsidRPr="00800080" w:rsidRDefault="00800080" w:rsidP="00800080">
            <w:pPr>
              <w:ind w:left="705" w:firstLine="0"/>
              <w:rPr>
                <w:color w:val="auto"/>
                <w:sz w:val="20"/>
                <w:szCs w:val="20"/>
              </w:rPr>
            </w:pPr>
            <w:r w:rsidRPr="00800080">
              <w:rPr>
                <w:b/>
                <w:bCs/>
                <w:color w:val="auto"/>
                <w:sz w:val="20"/>
                <w:szCs w:val="20"/>
              </w:rPr>
              <w:t>Use Case / Example</w:t>
            </w:r>
          </w:p>
        </w:tc>
        <w:tc>
          <w:tcPr>
            <w:tcW w:w="0" w:type="auto"/>
            <w:vAlign w:val="center"/>
            <w:hideMark/>
          </w:tcPr>
          <w:p w14:paraId="7B7CDEFF" w14:textId="77777777" w:rsidR="00800080" w:rsidRPr="00800080" w:rsidRDefault="00800080" w:rsidP="00800080">
            <w:pPr>
              <w:ind w:left="705" w:firstLine="0"/>
              <w:rPr>
                <w:color w:val="auto"/>
                <w:sz w:val="20"/>
                <w:szCs w:val="20"/>
              </w:rPr>
            </w:pPr>
            <w:r w:rsidRPr="00800080">
              <w:rPr>
                <w:color w:val="auto"/>
                <w:sz w:val="20"/>
                <w:szCs w:val="20"/>
              </w:rPr>
              <w:t>Separating emails as Spam/Not-Spam when features are clearly separable</w:t>
            </w:r>
          </w:p>
        </w:tc>
        <w:tc>
          <w:tcPr>
            <w:tcW w:w="0" w:type="auto"/>
            <w:vAlign w:val="center"/>
            <w:hideMark/>
          </w:tcPr>
          <w:p w14:paraId="0083E9F5" w14:textId="77777777" w:rsidR="00800080" w:rsidRPr="00800080" w:rsidRDefault="00800080" w:rsidP="00800080">
            <w:pPr>
              <w:ind w:left="705" w:firstLine="0"/>
              <w:rPr>
                <w:color w:val="auto"/>
                <w:sz w:val="20"/>
                <w:szCs w:val="20"/>
              </w:rPr>
            </w:pPr>
            <w:r w:rsidRPr="00800080">
              <w:rPr>
                <w:color w:val="auto"/>
                <w:sz w:val="20"/>
                <w:szCs w:val="20"/>
              </w:rPr>
              <w:t>Classifying circular data points: e.g., points inside a circle = Class A, outside = Class B</w:t>
            </w:r>
          </w:p>
        </w:tc>
      </w:tr>
      <w:tr w:rsidR="00800080" w:rsidRPr="00800080" w14:paraId="5203C06D" w14:textId="77777777" w:rsidTr="00800080">
        <w:trPr>
          <w:tblCellSpacing w:w="15" w:type="dxa"/>
        </w:trPr>
        <w:tc>
          <w:tcPr>
            <w:tcW w:w="0" w:type="auto"/>
            <w:vAlign w:val="center"/>
            <w:hideMark/>
          </w:tcPr>
          <w:p w14:paraId="70F8CF4A" w14:textId="77777777" w:rsidR="00800080" w:rsidRPr="00800080" w:rsidRDefault="00800080" w:rsidP="00800080">
            <w:pPr>
              <w:ind w:left="705" w:firstLine="0"/>
              <w:rPr>
                <w:color w:val="auto"/>
                <w:sz w:val="20"/>
                <w:szCs w:val="20"/>
              </w:rPr>
            </w:pPr>
            <w:r w:rsidRPr="00800080">
              <w:rPr>
                <w:b/>
                <w:bCs/>
                <w:color w:val="auto"/>
                <w:sz w:val="20"/>
                <w:szCs w:val="20"/>
              </w:rPr>
              <w:t>Kernel</w:t>
            </w:r>
          </w:p>
        </w:tc>
        <w:tc>
          <w:tcPr>
            <w:tcW w:w="0" w:type="auto"/>
            <w:vAlign w:val="center"/>
            <w:hideMark/>
          </w:tcPr>
          <w:p w14:paraId="14353688" w14:textId="77777777" w:rsidR="00800080" w:rsidRPr="00800080" w:rsidRDefault="00800080" w:rsidP="00800080">
            <w:pPr>
              <w:ind w:left="705" w:firstLine="0"/>
              <w:rPr>
                <w:color w:val="auto"/>
                <w:sz w:val="20"/>
                <w:szCs w:val="20"/>
              </w:rPr>
            </w:pPr>
            <w:r w:rsidRPr="00800080">
              <w:rPr>
                <w:color w:val="auto"/>
                <w:sz w:val="20"/>
                <w:szCs w:val="20"/>
              </w:rPr>
              <w:t>No kernel needed</w:t>
            </w:r>
          </w:p>
        </w:tc>
        <w:tc>
          <w:tcPr>
            <w:tcW w:w="0" w:type="auto"/>
            <w:vAlign w:val="center"/>
            <w:hideMark/>
          </w:tcPr>
          <w:p w14:paraId="5879C191" w14:textId="77777777" w:rsidR="00800080" w:rsidRPr="00800080" w:rsidRDefault="00800080" w:rsidP="00800080">
            <w:pPr>
              <w:ind w:left="705" w:firstLine="0"/>
              <w:rPr>
                <w:color w:val="auto"/>
                <w:sz w:val="20"/>
                <w:szCs w:val="20"/>
              </w:rPr>
            </w:pPr>
            <w:r w:rsidRPr="00800080">
              <w:rPr>
                <w:color w:val="auto"/>
                <w:sz w:val="20"/>
                <w:szCs w:val="20"/>
              </w:rPr>
              <w:t>Requires kernel function (RBF, polynomial, sigmoid)</w:t>
            </w:r>
          </w:p>
        </w:tc>
      </w:tr>
      <w:tr w:rsidR="00800080" w:rsidRPr="00800080" w14:paraId="0B4BC1E6" w14:textId="77777777" w:rsidTr="00800080">
        <w:trPr>
          <w:tblCellSpacing w:w="15" w:type="dxa"/>
        </w:trPr>
        <w:tc>
          <w:tcPr>
            <w:tcW w:w="0" w:type="auto"/>
            <w:vAlign w:val="center"/>
            <w:hideMark/>
          </w:tcPr>
          <w:p w14:paraId="74F9ECE3" w14:textId="77777777" w:rsidR="00800080" w:rsidRPr="00800080" w:rsidRDefault="00800080" w:rsidP="00800080">
            <w:pPr>
              <w:ind w:left="705" w:firstLine="0"/>
              <w:rPr>
                <w:color w:val="auto"/>
                <w:sz w:val="20"/>
                <w:szCs w:val="20"/>
              </w:rPr>
            </w:pPr>
            <w:r w:rsidRPr="00800080">
              <w:rPr>
                <w:b/>
                <w:bCs/>
                <w:color w:val="auto"/>
                <w:sz w:val="20"/>
                <w:szCs w:val="20"/>
              </w:rPr>
              <w:t>Complexity</w:t>
            </w:r>
          </w:p>
        </w:tc>
        <w:tc>
          <w:tcPr>
            <w:tcW w:w="0" w:type="auto"/>
            <w:vAlign w:val="center"/>
            <w:hideMark/>
          </w:tcPr>
          <w:p w14:paraId="3301B1C2" w14:textId="77777777" w:rsidR="00800080" w:rsidRPr="00800080" w:rsidRDefault="00800080" w:rsidP="00800080">
            <w:pPr>
              <w:ind w:left="705" w:firstLine="0"/>
              <w:rPr>
                <w:color w:val="auto"/>
                <w:sz w:val="20"/>
                <w:szCs w:val="20"/>
              </w:rPr>
            </w:pPr>
            <w:r w:rsidRPr="00800080">
              <w:rPr>
                <w:color w:val="auto"/>
                <w:sz w:val="20"/>
                <w:szCs w:val="20"/>
              </w:rPr>
              <w:t>Simpler, faster</w:t>
            </w:r>
          </w:p>
        </w:tc>
        <w:tc>
          <w:tcPr>
            <w:tcW w:w="0" w:type="auto"/>
            <w:vAlign w:val="center"/>
            <w:hideMark/>
          </w:tcPr>
          <w:p w14:paraId="630D2B87" w14:textId="77777777" w:rsidR="00800080" w:rsidRPr="00800080" w:rsidRDefault="00800080" w:rsidP="00800080">
            <w:pPr>
              <w:ind w:left="705" w:firstLine="0"/>
              <w:rPr>
                <w:color w:val="auto"/>
                <w:sz w:val="20"/>
                <w:szCs w:val="20"/>
              </w:rPr>
            </w:pPr>
            <w:r w:rsidRPr="00800080">
              <w:rPr>
                <w:color w:val="auto"/>
                <w:sz w:val="20"/>
                <w:szCs w:val="20"/>
              </w:rPr>
              <w:t>More complex, computationally intensive</w:t>
            </w:r>
          </w:p>
        </w:tc>
      </w:tr>
      <w:tr w:rsidR="00800080" w:rsidRPr="00800080" w14:paraId="433F6A35" w14:textId="77777777" w:rsidTr="00800080">
        <w:trPr>
          <w:tblCellSpacing w:w="15" w:type="dxa"/>
        </w:trPr>
        <w:tc>
          <w:tcPr>
            <w:tcW w:w="0" w:type="auto"/>
            <w:vAlign w:val="center"/>
            <w:hideMark/>
          </w:tcPr>
          <w:p w14:paraId="745A3E96" w14:textId="77777777" w:rsidR="00800080" w:rsidRPr="00800080" w:rsidRDefault="00800080" w:rsidP="00800080">
            <w:pPr>
              <w:ind w:left="705" w:firstLine="0"/>
              <w:rPr>
                <w:color w:val="auto"/>
                <w:sz w:val="20"/>
                <w:szCs w:val="20"/>
              </w:rPr>
            </w:pPr>
            <w:r w:rsidRPr="00800080">
              <w:rPr>
                <w:b/>
                <w:bCs/>
                <w:color w:val="auto"/>
                <w:sz w:val="20"/>
                <w:szCs w:val="20"/>
              </w:rPr>
              <w:t>Advantage</w:t>
            </w:r>
          </w:p>
        </w:tc>
        <w:tc>
          <w:tcPr>
            <w:tcW w:w="0" w:type="auto"/>
            <w:vAlign w:val="center"/>
            <w:hideMark/>
          </w:tcPr>
          <w:p w14:paraId="451FFCE0" w14:textId="77777777" w:rsidR="00800080" w:rsidRPr="00800080" w:rsidRDefault="00800080" w:rsidP="00800080">
            <w:pPr>
              <w:ind w:left="705" w:firstLine="0"/>
              <w:rPr>
                <w:color w:val="auto"/>
                <w:sz w:val="20"/>
                <w:szCs w:val="20"/>
              </w:rPr>
            </w:pPr>
            <w:r w:rsidRPr="00800080">
              <w:rPr>
                <w:color w:val="auto"/>
                <w:sz w:val="20"/>
                <w:szCs w:val="20"/>
              </w:rPr>
              <w:t>Efficient and easy to interpret</w:t>
            </w:r>
          </w:p>
        </w:tc>
        <w:tc>
          <w:tcPr>
            <w:tcW w:w="0" w:type="auto"/>
            <w:vAlign w:val="center"/>
            <w:hideMark/>
          </w:tcPr>
          <w:p w14:paraId="7734E4EE" w14:textId="77777777" w:rsidR="00800080" w:rsidRPr="00800080" w:rsidRDefault="00800080" w:rsidP="00800080">
            <w:pPr>
              <w:ind w:left="705" w:firstLine="0"/>
              <w:rPr>
                <w:color w:val="auto"/>
                <w:sz w:val="20"/>
                <w:szCs w:val="20"/>
              </w:rPr>
            </w:pPr>
            <w:r w:rsidRPr="00800080">
              <w:rPr>
                <w:color w:val="auto"/>
                <w:sz w:val="20"/>
                <w:szCs w:val="20"/>
              </w:rPr>
              <w:t>Can handle complex, non-linear relationships</w:t>
            </w:r>
          </w:p>
        </w:tc>
      </w:tr>
      <w:tr w:rsidR="00800080" w:rsidRPr="00800080" w14:paraId="2279D1E6" w14:textId="77777777" w:rsidTr="00800080">
        <w:trPr>
          <w:tblCellSpacing w:w="15" w:type="dxa"/>
        </w:trPr>
        <w:tc>
          <w:tcPr>
            <w:tcW w:w="0" w:type="auto"/>
            <w:vAlign w:val="center"/>
            <w:hideMark/>
          </w:tcPr>
          <w:p w14:paraId="72DA54E2" w14:textId="77777777" w:rsidR="00800080" w:rsidRPr="00800080" w:rsidRDefault="00800080" w:rsidP="00800080">
            <w:pPr>
              <w:ind w:left="705" w:firstLine="0"/>
              <w:rPr>
                <w:color w:val="auto"/>
                <w:sz w:val="20"/>
                <w:szCs w:val="20"/>
              </w:rPr>
            </w:pPr>
            <w:r w:rsidRPr="00800080">
              <w:rPr>
                <w:b/>
                <w:bCs/>
                <w:color w:val="auto"/>
                <w:sz w:val="20"/>
                <w:szCs w:val="20"/>
              </w:rPr>
              <w:t>Disadvantage</w:t>
            </w:r>
          </w:p>
        </w:tc>
        <w:tc>
          <w:tcPr>
            <w:tcW w:w="0" w:type="auto"/>
            <w:vAlign w:val="center"/>
            <w:hideMark/>
          </w:tcPr>
          <w:p w14:paraId="3CF755F1" w14:textId="77777777" w:rsidR="00800080" w:rsidRPr="00800080" w:rsidRDefault="00800080" w:rsidP="00800080">
            <w:pPr>
              <w:ind w:left="705" w:firstLine="0"/>
              <w:rPr>
                <w:color w:val="auto"/>
                <w:sz w:val="20"/>
                <w:szCs w:val="20"/>
              </w:rPr>
            </w:pPr>
            <w:r w:rsidRPr="00800080">
              <w:rPr>
                <w:color w:val="auto"/>
                <w:sz w:val="20"/>
                <w:szCs w:val="20"/>
              </w:rPr>
              <w:t>Cannot handle non-linear patterns</w:t>
            </w:r>
          </w:p>
        </w:tc>
        <w:tc>
          <w:tcPr>
            <w:tcW w:w="0" w:type="auto"/>
            <w:vAlign w:val="center"/>
            <w:hideMark/>
          </w:tcPr>
          <w:p w14:paraId="77A8D17E" w14:textId="77777777" w:rsidR="00800080" w:rsidRPr="00800080" w:rsidRDefault="00800080" w:rsidP="00800080">
            <w:pPr>
              <w:ind w:left="705" w:firstLine="0"/>
              <w:rPr>
                <w:color w:val="auto"/>
                <w:sz w:val="20"/>
                <w:szCs w:val="20"/>
              </w:rPr>
            </w:pPr>
            <w:r w:rsidRPr="00800080">
              <w:rPr>
                <w:color w:val="auto"/>
                <w:sz w:val="20"/>
                <w:szCs w:val="20"/>
              </w:rPr>
              <w:t>More prone to overfitting if not tuned</w:t>
            </w:r>
          </w:p>
        </w:tc>
      </w:tr>
    </w:tbl>
    <w:p w14:paraId="624A459A" w14:textId="77777777" w:rsidR="00800080" w:rsidRPr="00B509BD" w:rsidRDefault="00800080" w:rsidP="00800080">
      <w:pPr>
        <w:ind w:left="705" w:firstLine="0"/>
        <w:rPr>
          <w:color w:val="auto"/>
          <w:sz w:val="20"/>
          <w:szCs w:val="20"/>
        </w:rPr>
      </w:pPr>
    </w:p>
    <w:p w14:paraId="4E7234F5" w14:textId="77777777" w:rsidR="00B4110D" w:rsidRPr="00B509BD" w:rsidRDefault="00000000">
      <w:pPr>
        <w:numPr>
          <w:ilvl w:val="0"/>
          <w:numId w:val="3"/>
        </w:numPr>
        <w:ind w:hanging="360"/>
        <w:rPr>
          <w:color w:val="auto"/>
          <w:sz w:val="20"/>
          <w:szCs w:val="20"/>
        </w:rPr>
      </w:pPr>
      <w:r w:rsidRPr="00B509BD">
        <w:rPr>
          <w:color w:val="auto"/>
          <w:sz w:val="20"/>
          <w:szCs w:val="20"/>
        </w:rPr>
        <w:t xml:space="preserve">Explain the role of the kernel trick in SVM. How do different kernels (Linear, Polynomial, and RBF) transform the input space, and what are the implications of choosing the wrong kernel? </w:t>
      </w:r>
    </w:p>
    <w:p w14:paraId="6CA7CA74" w14:textId="5A8D4719" w:rsidR="00483ABB" w:rsidRPr="00B509BD" w:rsidRDefault="00800080" w:rsidP="00483ABB">
      <w:pPr>
        <w:ind w:left="705"/>
        <w:rPr>
          <w:sz w:val="20"/>
          <w:szCs w:val="20"/>
        </w:rPr>
      </w:pPr>
      <w:r w:rsidRPr="00B509BD">
        <w:rPr>
          <w:color w:val="auto"/>
          <w:sz w:val="20"/>
          <w:szCs w:val="20"/>
        </w:rPr>
        <w:t>Answer-&gt;</w:t>
      </w:r>
      <w:r w:rsidR="00483ABB" w:rsidRPr="00B509BD">
        <w:rPr>
          <w:rFonts w:hAnsi="Symbol"/>
          <w:color w:val="auto"/>
          <w:kern w:val="0"/>
          <w:sz w:val="20"/>
          <w:szCs w:val="20"/>
          <w14:ligatures w14:val="none"/>
        </w:rPr>
        <w:t xml:space="preserve"> </w:t>
      </w:r>
      <w:proofErr w:type="gramStart"/>
      <w:r w:rsidR="00483ABB" w:rsidRPr="00B509BD">
        <w:rPr>
          <w:sz w:val="20"/>
          <w:szCs w:val="20"/>
        </w:rPr>
        <w:t>  Some</w:t>
      </w:r>
      <w:proofErr w:type="gramEnd"/>
      <w:r w:rsidR="00483ABB" w:rsidRPr="00B509BD">
        <w:rPr>
          <w:sz w:val="20"/>
          <w:szCs w:val="20"/>
        </w:rPr>
        <w:t xml:space="preserve"> datasets are </w:t>
      </w:r>
      <w:r w:rsidR="00483ABB" w:rsidRPr="00B509BD">
        <w:rPr>
          <w:b/>
          <w:bCs/>
          <w:sz w:val="20"/>
          <w:szCs w:val="20"/>
        </w:rPr>
        <w:t>not linearly separable</w:t>
      </w:r>
      <w:r w:rsidR="00483ABB" w:rsidRPr="00B509BD">
        <w:rPr>
          <w:sz w:val="20"/>
          <w:szCs w:val="20"/>
        </w:rPr>
        <w:t xml:space="preserve"> in the original feature space.</w:t>
      </w:r>
    </w:p>
    <w:p w14:paraId="7C0EBA86" w14:textId="4F25C119" w:rsidR="00483ABB" w:rsidRPr="00483ABB" w:rsidRDefault="00483ABB" w:rsidP="00483ABB">
      <w:pPr>
        <w:ind w:left="705" w:firstLine="0"/>
        <w:rPr>
          <w:color w:val="auto"/>
          <w:sz w:val="20"/>
          <w:szCs w:val="20"/>
        </w:rPr>
      </w:pPr>
      <w:r w:rsidRPr="00483ABB">
        <w:rPr>
          <w:b/>
          <w:bCs/>
          <w:color w:val="auto"/>
          <w:sz w:val="20"/>
          <w:szCs w:val="20"/>
        </w:rPr>
        <w:t>Solution (Kernel Trick):</w:t>
      </w:r>
      <w:r w:rsidRPr="00483ABB">
        <w:rPr>
          <w:color w:val="auto"/>
          <w:sz w:val="20"/>
          <w:szCs w:val="20"/>
        </w:rPr>
        <w:t xml:space="preserve"> Transforms data into a </w:t>
      </w:r>
      <w:r w:rsidRPr="00483ABB">
        <w:rPr>
          <w:b/>
          <w:bCs/>
          <w:color w:val="auto"/>
          <w:sz w:val="20"/>
          <w:szCs w:val="20"/>
        </w:rPr>
        <w:t>higher-dimensional space</w:t>
      </w:r>
      <w:r w:rsidRPr="00483ABB">
        <w:rPr>
          <w:color w:val="auto"/>
          <w:sz w:val="20"/>
          <w:szCs w:val="20"/>
        </w:rPr>
        <w:t xml:space="preserve"> where a </w:t>
      </w:r>
      <w:r w:rsidRPr="00483ABB">
        <w:rPr>
          <w:b/>
          <w:bCs/>
          <w:color w:val="auto"/>
          <w:sz w:val="20"/>
          <w:szCs w:val="20"/>
        </w:rPr>
        <w:t>linear hyperplane</w:t>
      </w:r>
      <w:r w:rsidRPr="00483ABB">
        <w:rPr>
          <w:color w:val="auto"/>
          <w:sz w:val="20"/>
          <w:szCs w:val="20"/>
        </w:rPr>
        <w:t xml:space="preserve"> can separate classes</w:t>
      </w:r>
    </w:p>
    <w:p w14:paraId="72192154" w14:textId="5C16A695" w:rsidR="00800080" w:rsidRPr="00800080" w:rsidRDefault="00800080" w:rsidP="00800080">
      <w:pPr>
        <w:ind w:left="705" w:firstLine="0"/>
        <w:rPr>
          <w:color w:val="auto"/>
          <w:sz w:val="20"/>
          <w:szCs w:val="20"/>
        </w:rPr>
      </w:pPr>
    </w:p>
    <w:p w14:paraId="4920900C" w14:textId="77777777" w:rsidR="00800080" w:rsidRPr="00800080" w:rsidRDefault="00800080" w:rsidP="00800080">
      <w:pPr>
        <w:numPr>
          <w:ilvl w:val="0"/>
          <w:numId w:val="23"/>
        </w:numPr>
        <w:tabs>
          <w:tab w:val="num" w:pos="720"/>
        </w:tabs>
        <w:rPr>
          <w:color w:val="auto"/>
          <w:sz w:val="20"/>
          <w:szCs w:val="20"/>
        </w:rPr>
      </w:pPr>
      <w:r w:rsidRPr="00800080">
        <w:rPr>
          <w:color w:val="auto"/>
          <w:sz w:val="20"/>
          <w:szCs w:val="20"/>
        </w:rPr>
        <w:t>Linear → line</w:t>
      </w:r>
    </w:p>
    <w:p w14:paraId="0142F202" w14:textId="550E5622" w:rsidR="00800080" w:rsidRPr="00800080" w:rsidRDefault="00800080" w:rsidP="00800080">
      <w:pPr>
        <w:numPr>
          <w:ilvl w:val="0"/>
          <w:numId w:val="23"/>
        </w:numPr>
        <w:tabs>
          <w:tab w:val="num" w:pos="720"/>
        </w:tabs>
        <w:rPr>
          <w:color w:val="auto"/>
          <w:sz w:val="20"/>
          <w:szCs w:val="20"/>
        </w:rPr>
      </w:pPr>
      <w:r w:rsidRPr="00800080">
        <w:rPr>
          <w:color w:val="auto"/>
          <w:sz w:val="20"/>
          <w:szCs w:val="20"/>
        </w:rPr>
        <w:t>Polynomial → curves</w:t>
      </w:r>
      <w:r w:rsidR="006D5CF9" w:rsidRPr="00B509BD">
        <w:rPr>
          <w:color w:val="auto"/>
          <w:sz w:val="20"/>
          <w:szCs w:val="20"/>
        </w:rPr>
        <w:t xml:space="preserve"> Ex: </w:t>
      </w:r>
      <w:r w:rsidR="006D5CF9" w:rsidRPr="00B509BD">
        <w:rPr>
          <w:color w:val="auto"/>
          <w:sz w:val="20"/>
          <w:szCs w:val="20"/>
        </w:rPr>
        <w:t>Classifying data in an XOR pattern</w:t>
      </w:r>
    </w:p>
    <w:p w14:paraId="004ADB72" w14:textId="5D9DC6A0" w:rsidR="00800080" w:rsidRPr="00800080" w:rsidRDefault="00800080" w:rsidP="00800080">
      <w:pPr>
        <w:numPr>
          <w:ilvl w:val="0"/>
          <w:numId w:val="23"/>
        </w:numPr>
        <w:tabs>
          <w:tab w:val="num" w:pos="720"/>
        </w:tabs>
        <w:rPr>
          <w:color w:val="auto"/>
          <w:sz w:val="20"/>
          <w:szCs w:val="20"/>
        </w:rPr>
      </w:pPr>
      <w:r w:rsidRPr="00800080">
        <w:rPr>
          <w:color w:val="auto"/>
          <w:sz w:val="20"/>
          <w:szCs w:val="20"/>
        </w:rPr>
        <w:t>RBF</w:t>
      </w:r>
      <w:r w:rsidR="00847027" w:rsidRPr="00B509BD">
        <w:rPr>
          <w:color w:val="auto"/>
          <w:sz w:val="20"/>
          <w:szCs w:val="20"/>
        </w:rPr>
        <w:t xml:space="preserve"> (</w:t>
      </w:r>
      <w:r w:rsidR="00847027" w:rsidRPr="00B509BD">
        <w:rPr>
          <w:b/>
          <w:bCs/>
          <w:color w:val="auto"/>
          <w:sz w:val="20"/>
          <w:szCs w:val="20"/>
        </w:rPr>
        <w:t>R</w:t>
      </w:r>
      <w:r w:rsidR="00847027" w:rsidRPr="00B509BD">
        <w:rPr>
          <w:color w:val="auto"/>
          <w:sz w:val="20"/>
          <w:szCs w:val="20"/>
        </w:rPr>
        <w:t xml:space="preserve">adial </w:t>
      </w:r>
      <w:r w:rsidR="00847027" w:rsidRPr="00B509BD">
        <w:rPr>
          <w:b/>
          <w:bCs/>
          <w:color w:val="auto"/>
          <w:sz w:val="20"/>
          <w:szCs w:val="20"/>
        </w:rPr>
        <w:t>B</w:t>
      </w:r>
      <w:r w:rsidR="00847027" w:rsidRPr="00B509BD">
        <w:rPr>
          <w:color w:val="auto"/>
          <w:sz w:val="20"/>
          <w:szCs w:val="20"/>
        </w:rPr>
        <w:t xml:space="preserve">asis </w:t>
      </w:r>
      <w:r w:rsidR="00847027" w:rsidRPr="00B509BD">
        <w:rPr>
          <w:b/>
          <w:bCs/>
          <w:color w:val="auto"/>
          <w:sz w:val="20"/>
          <w:szCs w:val="20"/>
        </w:rPr>
        <w:t>F</w:t>
      </w:r>
      <w:r w:rsidR="00847027" w:rsidRPr="00B509BD">
        <w:rPr>
          <w:color w:val="auto"/>
          <w:sz w:val="20"/>
          <w:szCs w:val="20"/>
        </w:rPr>
        <w:t>unction</w:t>
      </w:r>
      <w:r w:rsidR="00847027" w:rsidRPr="00B509BD">
        <w:rPr>
          <w:color w:val="auto"/>
          <w:sz w:val="20"/>
          <w:szCs w:val="20"/>
        </w:rPr>
        <w:t>)</w:t>
      </w:r>
      <w:r w:rsidRPr="00800080">
        <w:rPr>
          <w:color w:val="auto"/>
          <w:sz w:val="20"/>
          <w:szCs w:val="20"/>
        </w:rPr>
        <w:t xml:space="preserve"> → circles</w:t>
      </w:r>
      <w:r w:rsidR="006D5CF9" w:rsidRPr="00B509BD">
        <w:rPr>
          <w:color w:val="auto"/>
          <w:sz w:val="20"/>
          <w:szCs w:val="20"/>
        </w:rPr>
        <w:t xml:space="preserve"> or complex boundaries (infinite dimensions) </w:t>
      </w:r>
      <w:proofErr w:type="spellStart"/>
      <w:proofErr w:type="gramStart"/>
      <w:r w:rsidR="006D5CF9" w:rsidRPr="00B509BD">
        <w:rPr>
          <w:color w:val="auto"/>
          <w:sz w:val="20"/>
          <w:szCs w:val="20"/>
        </w:rPr>
        <w:t>Ex;points</w:t>
      </w:r>
      <w:proofErr w:type="spellEnd"/>
      <w:proofErr w:type="gramEnd"/>
      <w:r w:rsidR="006D5CF9" w:rsidRPr="00B509BD">
        <w:rPr>
          <w:color w:val="auto"/>
          <w:sz w:val="20"/>
          <w:szCs w:val="20"/>
        </w:rPr>
        <w:t xml:space="preserve"> inside or outside circle</w:t>
      </w:r>
    </w:p>
    <w:p w14:paraId="52D1580A" w14:textId="1887A7AD" w:rsidR="00800080" w:rsidRPr="00800080" w:rsidRDefault="00800080" w:rsidP="00800080">
      <w:pPr>
        <w:ind w:left="705" w:firstLine="0"/>
        <w:rPr>
          <w:color w:val="auto"/>
          <w:sz w:val="20"/>
          <w:szCs w:val="20"/>
        </w:rPr>
      </w:pPr>
      <w:r w:rsidRPr="00800080">
        <w:rPr>
          <w:color w:val="auto"/>
          <w:sz w:val="20"/>
          <w:szCs w:val="20"/>
        </w:rPr>
        <w:t>Wrong kernel → poor accuracy.</w:t>
      </w:r>
    </w:p>
    <w:p w14:paraId="4F33D8FF" w14:textId="77777777" w:rsidR="00800080" w:rsidRPr="00B509BD" w:rsidRDefault="00800080" w:rsidP="00800080">
      <w:pPr>
        <w:ind w:left="705" w:firstLine="0"/>
        <w:rPr>
          <w:color w:val="auto"/>
          <w:sz w:val="20"/>
          <w:szCs w:val="20"/>
        </w:rPr>
      </w:pPr>
    </w:p>
    <w:p w14:paraId="0E668315" w14:textId="77777777" w:rsidR="00B4110D" w:rsidRPr="00B509BD" w:rsidRDefault="00000000">
      <w:pPr>
        <w:numPr>
          <w:ilvl w:val="0"/>
          <w:numId w:val="3"/>
        </w:numPr>
        <w:ind w:hanging="360"/>
        <w:rPr>
          <w:color w:val="auto"/>
          <w:sz w:val="20"/>
          <w:szCs w:val="20"/>
        </w:rPr>
      </w:pPr>
      <w:r w:rsidRPr="00B509BD">
        <w:rPr>
          <w:color w:val="auto"/>
          <w:sz w:val="20"/>
          <w:szCs w:val="20"/>
        </w:rPr>
        <w:t xml:space="preserve">Consider a 2D dataset with two features (x1, x2) where two classes are linearly separable. The equations of the separating hyperplanes are: </w:t>
      </w:r>
    </w:p>
    <w:p w14:paraId="31D8DF9E" w14:textId="77777777" w:rsidR="00AB3C57" w:rsidRPr="00B509BD" w:rsidRDefault="00000000" w:rsidP="00AB3C57">
      <w:pPr>
        <w:ind w:left="1440" w:firstLine="0"/>
        <w:rPr>
          <w:color w:val="auto"/>
          <w:sz w:val="20"/>
          <w:szCs w:val="20"/>
        </w:rPr>
      </w:pPr>
      <w:r w:rsidRPr="00B509BD">
        <w:rPr>
          <w:color w:val="auto"/>
          <w:sz w:val="20"/>
          <w:szCs w:val="20"/>
        </w:rPr>
        <w:t>Positive class: w</w:t>
      </w:r>
      <w:r w:rsidRPr="00B509BD">
        <w:rPr>
          <w:noProof/>
          <w:color w:val="auto"/>
          <w:sz w:val="20"/>
          <w:szCs w:val="20"/>
        </w:rPr>
        <w:drawing>
          <wp:inline distT="0" distB="0" distL="0" distR="0" wp14:anchorId="476AFF41" wp14:editId="6ECF4C82">
            <wp:extent cx="21336" cy="24384"/>
            <wp:effectExtent l="0" t="0" r="0" b="0"/>
            <wp:docPr id="6234" name="Picture 6234"/>
            <wp:cNvGraphicFramePr/>
            <a:graphic xmlns:a="http://schemas.openxmlformats.org/drawingml/2006/main">
              <a:graphicData uri="http://schemas.openxmlformats.org/drawingml/2006/picture">
                <pic:pic xmlns:pic="http://schemas.openxmlformats.org/drawingml/2006/picture">
                  <pic:nvPicPr>
                    <pic:cNvPr id="6234" name="Picture 6234"/>
                    <pic:cNvPicPr/>
                  </pic:nvPicPr>
                  <pic:blipFill>
                    <a:blip r:embed="rId10"/>
                    <a:stretch>
                      <a:fillRect/>
                    </a:stretch>
                  </pic:blipFill>
                  <pic:spPr>
                    <a:xfrm>
                      <a:off x="0" y="0"/>
                      <a:ext cx="21336" cy="24384"/>
                    </a:xfrm>
                    <a:prstGeom prst="rect">
                      <a:avLst/>
                    </a:prstGeom>
                  </pic:spPr>
                </pic:pic>
              </a:graphicData>
            </a:graphic>
          </wp:inline>
        </w:drawing>
      </w:r>
      <w:proofErr w:type="spellStart"/>
      <w:r w:rsidRPr="00B509BD">
        <w:rPr>
          <w:color w:val="auto"/>
          <w:sz w:val="20"/>
          <w:szCs w:val="20"/>
        </w:rPr>
        <w:t>x+b</w:t>
      </w:r>
      <w:proofErr w:type="spellEnd"/>
      <w:r w:rsidRPr="00B509BD">
        <w:rPr>
          <w:color w:val="auto"/>
          <w:sz w:val="20"/>
          <w:szCs w:val="20"/>
        </w:rPr>
        <w:t xml:space="preserve">=+1 </w:t>
      </w:r>
    </w:p>
    <w:p w14:paraId="675C45C2" w14:textId="77777777" w:rsidR="00AB3C57" w:rsidRPr="00B509BD" w:rsidRDefault="00000000" w:rsidP="00AB3C57">
      <w:pPr>
        <w:ind w:left="1440" w:firstLine="0"/>
        <w:rPr>
          <w:color w:val="auto"/>
          <w:sz w:val="20"/>
          <w:szCs w:val="20"/>
        </w:rPr>
      </w:pPr>
      <w:r w:rsidRPr="00B509BD">
        <w:rPr>
          <w:color w:val="auto"/>
          <w:sz w:val="20"/>
          <w:szCs w:val="20"/>
        </w:rPr>
        <w:t>Negative class: w</w:t>
      </w:r>
      <w:r w:rsidRPr="00B509BD">
        <w:rPr>
          <w:noProof/>
          <w:color w:val="auto"/>
          <w:sz w:val="20"/>
          <w:szCs w:val="20"/>
        </w:rPr>
        <w:drawing>
          <wp:inline distT="0" distB="0" distL="0" distR="0" wp14:anchorId="21B706A6" wp14:editId="0586C5AE">
            <wp:extent cx="21336" cy="24384"/>
            <wp:effectExtent l="0" t="0" r="0" b="0"/>
            <wp:docPr id="6235" name="Picture 6235"/>
            <wp:cNvGraphicFramePr/>
            <a:graphic xmlns:a="http://schemas.openxmlformats.org/drawingml/2006/main">
              <a:graphicData uri="http://schemas.openxmlformats.org/drawingml/2006/picture">
                <pic:pic xmlns:pic="http://schemas.openxmlformats.org/drawingml/2006/picture">
                  <pic:nvPicPr>
                    <pic:cNvPr id="6235" name="Picture 6235"/>
                    <pic:cNvPicPr/>
                  </pic:nvPicPr>
                  <pic:blipFill>
                    <a:blip r:embed="rId11"/>
                    <a:stretch>
                      <a:fillRect/>
                    </a:stretch>
                  </pic:blipFill>
                  <pic:spPr>
                    <a:xfrm>
                      <a:off x="0" y="0"/>
                      <a:ext cx="21336" cy="24384"/>
                    </a:xfrm>
                    <a:prstGeom prst="rect">
                      <a:avLst/>
                    </a:prstGeom>
                  </pic:spPr>
                </pic:pic>
              </a:graphicData>
            </a:graphic>
          </wp:inline>
        </w:drawing>
      </w:r>
      <w:proofErr w:type="spellStart"/>
      <w:r w:rsidRPr="00B509BD">
        <w:rPr>
          <w:color w:val="auto"/>
          <w:sz w:val="20"/>
          <w:szCs w:val="20"/>
        </w:rPr>
        <w:t>x+b</w:t>
      </w:r>
      <w:proofErr w:type="spellEnd"/>
      <w:r w:rsidRPr="00B509BD">
        <w:rPr>
          <w:color w:val="auto"/>
          <w:sz w:val="20"/>
          <w:szCs w:val="20"/>
        </w:rPr>
        <w:t>=−1</w:t>
      </w:r>
    </w:p>
    <w:p w14:paraId="76CF9ACA" w14:textId="77777777" w:rsidR="00AB3C57" w:rsidRPr="00B509BD" w:rsidRDefault="00000000" w:rsidP="00AB3C57">
      <w:pPr>
        <w:ind w:left="1440" w:firstLine="0"/>
        <w:rPr>
          <w:color w:val="auto"/>
          <w:sz w:val="20"/>
          <w:szCs w:val="20"/>
        </w:rPr>
      </w:pPr>
      <w:r w:rsidRPr="00B509BD">
        <w:rPr>
          <w:color w:val="auto"/>
          <w:sz w:val="20"/>
          <w:szCs w:val="20"/>
        </w:rPr>
        <w:t xml:space="preserve"> If w</w:t>
      </w:r>
      <w:proofErr w:type="gramStart"/>
      <w:r w:rsidRPr="00B509BD">
        <w:rPr>
          <w:color w:val="auto"/>
          <w:sz w:val="20"/>
          <w:szCs w:val="20"/>
        </w:rPr>
        <w:t>=(</w:t>
      </w:r>
      <w:proofErr w:type="gramEnd"/>
      <w:r w:rsidRPr="00B509BD">
        <w:rPr>
          <w:color w:val="auto"/>
          <w:sz w:val="20"/>
          <w:szCs w:val="20"/>
        </w:rPr>
        <w:t xml:space="preserve">2,1) and b=−3, calculate: </w:t>
      </w:r>
    </w:p>
    <w:p w14:paraId="0DBF7B92" w14:textId="5DD9010F" w:rsidR="00B4110D" w:rsidRPr="00B509BD" w:rsidRDefault="00AB3C57" w:rsidP="00AB3C57">
      <w:pPr>
        <w:rPr>
          <w:color w:val="auto"/>
          <w:sz w:val="20"/>
          <w:szCs w:val="20"/>
        </w:rPr>
      </w:pPr>
      <w:r w:rsidRPr="00B509BD">
        <w:rPr>
          <w:rFonts w:ascii="Arial" w:eastAsia="Arial" w:hAnsi="Arial" w:cs="Arial"/>
          <w:color w:val="auto"/>
          <w:sz w:val="20"/>
          <w:szCs w:val="20"/>
        </w:rPr>
        <w:tab/>
      </w:r>
      <w:r w:rsidRPr="00B509BD">
        <w:rPr>
          <w:rFonts w:ascii="Arial" w:eastAsia="Arial" w:hAnsi="Arial" w:cs="Arial"/>
          <w:color w:val="auto"/>
          <w:sz w:val="20"/>
          <w:szCs w:val="20"/>
        </w:rPr>
        <w:tab/>
      </w:r>
      <w:r w:rsidR="00000000" w:rsidRPr="00B509BD">
        <w:rPr>
          <w:color w:val="auto"/>
          <w:sz w:val="20"/>
          <w:szCs w:val="20"/>
        </w:rPr>
        <w:t xml:space="preserve">The equation of the optimal hyperplane. </w:t>
      </w:r>
    </w:p>
    <w:p w14:paraId="3AB72CC7" w14:textId="7B96B8E0" w:rsidR="008D31B2" w:rsidRPr="00B509BD" w:rsidRDefault="008D31B2" w:rsidP="00AB3C57">
      <w:pPr>
        <w:rPr>
          <w:color w:val="auto"/>
          <w:sz w:val="20"/>
          <w:szCs w:val="20"/>
        </w:rPr>
      </w:pPr>
      <w:r w:rsidRPr="00B509BD">
        <w:rPr>
          <w:color w:val="auto"/>
          <w:sz w:val="20"/>
          <w:szCs w:val="20"/>
        </w:rPr>
        <w:t xml:space="preserve">Ans-&gt; </w:t>
      </w:r>
      <w:r w:rsidRPr="00B509BD">
        <w:rPr>
          <w:color w:val="auto"/>
          <w:sz w:val="20"/>
          <w:szCs w:val="20"/>
        </w:rPr>
        <w:t>w</w:t>
      </w:r>
      <w:r w:rsidR="00847027" w:rsidRPr="00B509BD">
        <w:rPr>
          <w:color w:val="auto"/>
          <w:sz w:val="20"/>
          <w:szCs w:val="20"/>
        </w:rPr>
        <w:t xml:space="preserve"> = </w:t>
      </w:r>
      <w:r w:rsidRPr="00B509BD">
        <w:rPr>
          <w:color w:val="auto"/>
          <w:sz w:val="20"/>
          <w:szCs w:val="20"/>
        </w:rPr>
        <w:t>(2,1), b=-3 → Optimal plane: 2x₁ + x₂ - 3 = 0.</w:t>
      </w:r>
    </w:p>
    <w:p w14:paraId="05F459B3" w14:textId="7E042090" w:rsidR="00B4110D" w:rsidRPr="00B509BD" w:rsidRDefault="00AB3C57" w:rsidP="00AB3C57">
      <w:pPr>
        <w:rPr>
          <w:color w:val="auto"/>
          <w:sz w:val="20"/>
          <w:szCs w:val="20"/>
        </w:rPr>
      </w:pPr>
      <w:r w:rsidRPr="00B509BD">
        <w:rPr>
          <w:color w:val="auto"/>
          <w:sz w:val="20"/>
          <w:szCs w:val="20"/>
        </w:rPr>
        <w:t xml:space="preserve">       </w:t>
      </w:r>
      <w:r w:rsidR="00000000" w:rsidRPr="00B509BD">
        <w:rPr>
          <w:color w:val="auto"/>
          <w:sz w:val="20"/>
          <w:szCs w:val="20"/>
        </w:rPr>
        <w:t xml:space="preserve">The margin width between the two classes. </w:t>
      </w:r>
    </w:p>
    <w:p w14:paraId="7B89480D" w14:textId="69F1A270" w:rsidR="00847027" w:rsidRPr="00847027" w:rsidRDefault="00847027" w:rsidP="00847027">
      <w:pPr>
        <w:rPr>
          <w:color w:val="auto"/>
          <w:sz w:val="20"/>
          <w:szCs w:val="20"/>
        </w:rPr>
      </w:pPr>
      <w:r w:rsidRPr="00847027">
        <w:rPr>
          <w:b/>
          <w:bCs/>
          <w:color w:val="auto"/>
          <w:sz w:val="20"/>
          <w:szCs w:val="20"/>
        </w:rPr>
        <w:t>Margin (distance between +1 and -1 hyperplanes):</w:t>
      </w:r>
      <w:r w:rsidRPr="00B509BD">
        <w:rPr>
          <w:b/>
          <w:bCs/>
          <w:color w:val="auto"/>
          <w:sz w:val="20"/>
          <w:szCs w:val="20"/>
        </w:rPr>
        <w:t xml:space="preserve"> 2 come from distance between c1 and c2</w:t>
      </w:r>
    </w:p>
    <w:p w14:paraId="5C9E2770" w14:textId="46943F0F" w:rsidR="00847027" w:rsidRPr="00847027" w:rsidRDefault="00847027" w:rsidP="00847027">
      <w:pPr>
        <w:rPr>
          <w:color w:val="auto"/>
          <w:sz w:val="20"/>
          <w:szCs w:val="20"/>
        </w:rPr>
      </w:pPr>
      <m:oMathPara>
        <m:oMath>
          <m:r>
            <m:rPr>
              <m:nor/>
            </m:rPr>
            <w:rPr>
              <w:color w:val="auto"/>
              <w:sz w:val="20"/>
              <w:szCs w:val="20"/>
            </w:rPr>
            <m:t>Margin</m:t>
          </m:r>
          <m:r>
            <w:rPr>
              <w:rFonts w:ascii="Cambria Math" w:hAnsi="Cambria Math"/>
              <w:color w:val="auto"/>
              <w:sz w:val="20"/>
              <w:szCs w:val="20"/>
            </w:rPr>
            <m:t>=</m:t>
          </m:r>
          <m:f>
            <m:fPr>
              <m:ctrlPr>
                <w:rPr>
                  <w:rFonts w:ascii="Cambria Math" w:hAnsi="Cambria Math"/>
                  <w:color w:val="auto"/>
                  <w:sz w:val="20"/>
                  <w:szCs w:val="20"/>
                </w:rPr>
              </m:ctrlPr>
            </m:fPr>
            <m:num>
              <m:r>
                <w:rPr>
                  <w:rFonts w:ascii="Cambria Math" w:hAnsi="Cambria Math"/>
                  <w:color w:val="auto"/>
                  <w:sz w:val="20"/>
                  <w:szCs w:val="20"/>
                </w:rPr>
                <m:t>2</m:t>
              </m:r>
            </m:num>
            <m:den>
              <m:r>
                <m:rPr>
                  <m:sty m:val="p"/>
                </m:rPr>
                <w:rPr>
                  <w:rFonts w:ascii="Cambria Math" w:hAnsi="Cambria Math"/>
                  <w:color w:val="auto"/>
                  <w:sz w:val="20"/>
                  <w:szCs w:val="20"/>
                </w:rPr>
                <m:t>∥</m:t>
              </m:r>
              <m:r>
                <w:rPr>
                  <w:rFonts w:ascii="Cambria Math" w:hAnsi="Cambria Math"/>
                  <w:color w:val="auto"/>
                  <w:sz w:val="20"/>
                  <w:szCs w:val="20"/>
                </w:rPr>
                <m:t>w</m:t>
              </m:r>
              <m:r>
                <m:rPr>
                  <m:sty m:val="p"/>
                </m:rPr>
                <w:rPr>
                  <w:rFonts w:ascii="Cambria Math" w:hAnsi="Cambria Math"/>
                  <w:color w:val="auto"/>
                  <w:sz w:val="20"/>
                  <w:szCs w:val="20"/>
                </w:rPr>
                <m:t>∥</m:t>
              </m:r>
            </m:den>
          </m:f>
          <m:r>
            <w:rPr>
              <w:color w:val="auto"/>
              <w:sz w:val="20"/>
              <w:szCs w:val="20"/>
            </w:rPr>
            <w:br/>
          </m:r>
        </m:oMath>
      </m:oMathPara>
    </w:p>
    <w:p w14:paraId="3A5BD253" w14:textId="0C3808CA" w:rsidR="00847027" w:rsidRPr="00847027" w:rsidRDefault="00847027" w:rsidP="00847027">
      <w:pPr>
        <w:numPr>
          <w:ilvl w:val="0"/>
          <w:numId w:val="24"/>
        </w:numPr>
        <w:rPr>
          <w:color w:val="auto"/>
          <w:sz w:val="20"/>
          <w:szCs w:val="20"/>
        </w:rPr>
      </w:pPr>
      <w:r w:rsidRPr="00847027">
        <w:rPr>
          <w:color w:val="auto"/>
          <w:sz w:val="20"/>
          <w:szCs w:val="20"/>
        </w:rPr>
        <w:t xml:space="preserve">Magnitude of </w:t>
      </w:r>
      <m:oMath>
        <m:r>
          <w:rPr>
            <w:rFonts w:ascii="Cambria Math" w:hAnsi="Cambria Math"/>
            <w:color w:val="auto"/>
            <w:sz w:val="20"/>
            <w:szCs w:val="20"/>
          </w:rPr>
          <m:t>w</m:t>
        </m:r>
      </m:oMath>
      <w:r w:rsidRPr="00847027">
        <w:rPr>
          <w:color w:val="auto"/>
          <w:sz w:val="20"/>
          <w:szCs w:val="20"/>
        </w:rPr>
        <w:t>:</w:t>
      </w:r>
    </w:p>
    <w:p w14:paraId="6FA07D6F" w14:textId="64435E4D" w:rsidR="00847027" w:rsidRPr="00847027" w:rsidRDefault="00847027" w:rsidP="00847027">
      <w:pPr>
        <w:rPr>
          <w:color w:val="auto"/>
          <w:sz w:val="20"/>
          <w:szCs w:val="20"/>
        </w:rPr>
      </w:pPr>
      <m:oMathPara>
        <m:oMath>
          <m:r>
            <m:rPr>
              <m:sty m:val="p"/>
            </m:rPr>
            <w:rPr>
              <w:rFonts w:ascii="Cambria Math" w:hAnsi="Cambria Math"/>
              <w:color w:val="auto"/>
              <w:sz w:val="20"/>
              <w:szCs w:val="20"/>
            </w:rPr>
            <m:t>∥</m:t>
          </m:r>
          <m:r>
            <w:rPr>
              <w:rFonts w:ascii="Cambria Math" w:hAnsi="Cambria Math"/>
              <w:color w:val="auto"/>
              <w:sz w:val="20"/>
              <w:szCs w:val="20"/>
            </w:rPr>
            <m:t>w</m:t>
          </m:r>
          <m:r>
            <m:rPr>
              <m:sty m:val="p"/>
            </m:rPr>
            <w:rPr>
              <w:rFonts w:ascii="Cambria Math" w:hAnsi="Cambria Math"/>
              <w:color w:val="auto"/>
              <w:sz w:val="20"/>
              <w:szCs w:val="20"/>
            </w:rPr>
            <m:t>∥</m:t>
          </m:r>
          <m:r>
            <w:rPr>
              <w:rFonts w:ascii="Cambria Math" w:hAnsi="Cambria Math"/>
              <w:color w:val="auto"/>
              <w:sz w:val="20"/>
              <w:szCs w:val="20"/>
            </w:rPr>
            <m:t>=</m:t>
          </m:r>
          <m:rad>
            <m:radPr>
              <m:degHide m:val="1"/>
              <m:ctrlPr>
                <w:rPr>
                  <w:rFonts w:ascii="Cambria Math" w:hAnsi="Cambria Math"/>
                  <w:color w:val="auto"/>
                  <w:sz w:val="20"/>
                  <w:szCs w:val="20"/>
                </w:rPr>
              </m:ctrlPr>
            </m:radPr>
            <m:deg/>
            <m:e>
              <m:sSup>
                <m:sSupPr>
                  <m:ctrlPr>
                    <w:rPr>
                      <w:rFonts w:ascii="Cambria Math" w:hAnsi="Cambria Math"/>
                      <w:color w:val="auto"/>
                      <w:sz w:val="20"/>
                      <w:szCs w:val="20"/>
                    </w:rPr>
                  </m:ctrlPr>
                </m:sSupPr>
                <m:e>
                  <m:r>
                    <w:rPr>
                      <w:rFonts w:ascii="Cambria Math" w:hAnsi="Cambria Math"/>
                      <w:color w:val="auto"/>
                      <w:sz w:val="20"/>
                      <w:szCs w:val="20"/>
                    </w:rPr>
                    <m:t>2</m:t>
                  </m:r>
                </m:e>
                <m:sup>
                  <m:r>
                    <w:rPr>
                      <w:rFonts w:ascii="Cambria Math" w:hAnsi="Cambria Math"/>
                      <w:color w:val="auto"/>
                      <w:sz w:val="20"/>
                      <w:szCs w:val="20"/>
                    </w:rPr>
                    <m:t>2</m:t>
                  </m:r>
                </m:sup>
              </m:sSup>
              <m:r>
                <w:rPr>
                  <w:rFonts w:ascii="Cambria Math" w:hAnsi="Cambria Math"/>
                  <w:color w:val="auto"/>
                  <w:sz w:val="20"/>
                  <w:szCs w:val="20"/>
                </w:rPr>
                <m:t>+</m:t>
              </m:r>
              <m:sSup>
                <m:sSupPr>
                  <m:ctrlPr>
                    <w:rPr>
                      <w:rFonts w:ascii="Cambria Math" w:hAnsi="Cambria Math"/>
                      <w:color w:val="auto"/>
                      <w:sz w:val="20"/>
                      <w:szCs w:val="20"/>
                    </w:rPr>
                  </m:ctrlPr>
                </m:sSupPr>
                <m:e>
                  <m:r>
                    <w:rPr>
                      <w:rFonts w:ascii="Cambria Math" w:hAnsi="Cambria Math"/>
                      <w:color w:val="auto"/>
                      <w:sz w:val="20"/>
                      <w:szCs w:val="20"/>
                    </w:rPr>
                    <m:t>1</m:t>
                  </m:r>
                </m:e>
                <m:sup>
                  <m:r>
                    <w:rPr>
                      <w:rFonts w:ascii="Cambria Math" w:hAnsi="Cambria Math"/>
                      <w:color w:val="auto"/>
                      <w:sz w:val="20"/>
                      <w:szCs w:val="20"/>
                    </w:rPr>
                    <m:t>2</m:t>
                  </m:r>
                </m:sup>
              </m:sSup>
            </m:e>
          </m:rad>
          <m:r>
            <w:rPr>
              <w:rFonts w:ascii="Cambria Math" w:hAnsi="Cambria Math"/>
              <w:color w:val="auto"/>
              <w:sz w:val="20"/>
              <w:szCs w:val="20"/>
            </w:rPr>
            <m:t>=</m:t>
          </m:r>
          <m:rad>
            <m:radPr>
              <m:degHide m:val="1"/>
              <m:ctrlPr>
                <w:rPr>
                  <w:rFonts w:ascii="Cambria Math" w:hAnsi="Cambria Math"/>
                  <w:color w:val="auto"/>
                  <w:sz w:val="20"/>
                  <w:szCs w:val="20"/>
                </w:rPr>
              </m:ctrlPr>
            </m:radPr>
            <m:deg/>
            <m:e>
              <m:r>
                <w:rPr>
                  <w:rFonts w:ascii="Cambria Math" w:hAnsi="Cambria Math"/>
                  <w:color w:val="auto"/>
                  <w:sz w:val="20"/>
                  <w:szCs w:val="20"/>
                </w:rPr>
                <m:t>4+1</m:t>
              </m:r>
            </m:e>
          </m:rad>
          <m:r>
            <w:rPr>
              <w:rFonts w:ascii="Cambria Math" w:hAnsi="Cambria Math"/>
              <w:color w:val="auto"/>
              <w:sz w:val="20"/>
              <w:szCs w:val="20"/>
            </w:rPr>
            <m:t>=</m:t>
          </m:r>
          <m:rad>
            <m:radPr>
              <m:degHide m:val="1"/>
              <m:ctrlPr>
                <w:rPr>
                  <w:rFonts w:ascii="Cambria Math" w:hAnsi="Cambria Math"/>
                  <w:color w:val="auto"/>
                  <w:sz w:val="20"/>
                  <w:szCs w:val="20"/>
                </w:rPr>
              </m:ctrlPr>
            </m:radPr>
            <m:deg/>
            <m:e>
              <m:r>
                <w:rPr>
                  <w:rFonts w:ascii="Cambria Math" w:hAnsi="Cambria Math"/>
                  <w:color w:val="auto"/>
                  <w:sz w:val="20"/>
                  <w:szCs w:val="20"/>
                </w:rPr>
                <m:t>5</m:t>
              </m:r>
            </m:e>
          </m:rad>
          <m:r>
            <w:rPr>
              <w:color w:val="auto"/>
              <w:sz w:val="20"/>
              <w:szCs w:val="20"/>
            </w:rPr>
            <w:br/>
          </m:r>
        </m:oMath>
        <m:oMath>
          <m:r>
            <m:rPr>
              <m:nor/>
            </m:rPr>
            <w:rPr>
              <w:color w:val="auto"/>
              <w:sz w:val="20"/>
              <w:szCs w:val="20"/>
            </w:rPr>
            <m:t>Margin</m:t>
          </m:r>
          <m:r>
            <w:rPr>
              <w:rFonts w:ascii="Cambria Math" w:hAnsi="Cambria Math"/>
              <w:color w:val="auto"/>
              <w:sz w:val="20"/>
              <w:szCs w:val="20"/>
            </w:rPr>
            <m:t>=</m:t>
          </m:r>
          <m:f>
            <m:fPr>
              <m:ctrlPr>
                <w:rPr>
                  <w:rFonts w:ascii="Cambria Math" w:hAnsi="Cambria Math"/>
                  <w:color w:val="auto"/>
                  <w:sz w:val="20"/>
                  <w:szCs w:val="20"/>
                </w:rPr>
              </m:ctrlPr>
            </m:fPr>
            <m:num>
              <m:r>
                <w:rPr>
                  <w:rFonts w:ascii="Cambria Math" w:hAnsi="Cambria Math"/>
                  <w:color w:val="auto"/>
                  <w:sz w:val="20"/>
                  <w:szCs w:val="20"/>
                </w:rPr>
                <m:t>2</m:t>
              </m:r>
            </m:num>
            <m:den>
              <m:rad>
                <m:radPr>
                  <m:degHide m:val="1"/>
                  <m:ctrlPr>
                    <w:rPr>
                      <w:rFonts w:ascii="Cambria Math" w:hAnsi="Cambria Math"/>
                      <w:color w:val="auto"/>
                      <w:sz w:val="20"/>
                      <w:szCs w:val="20"/>
                    </w:rPr>
                  </m:ctrlPr>
                </m:radPr>
                <m:deg/>
                <m:e>
                  <m:r>
                    <w:rPr>
                      <w:rFonts w:ascii="Cambria Math" w:hAnsi="Cambria Math"/>
                      <w:color w:val="auto"/>
                      <w:sz w:val="20"/>
                      <w:szCs w:val="20"/>
                    </w:rPr>
                    <m:t>5</m:t>
                  </m:r>
                </m:e>
              </m:rad>
            </m:den>
          </m:f>
          <m:r>
            <w:rPr>
              <w:rFonts w:ascii="Cambria Math" w:hAnsi="Cambria Math"/>
              <w:color w:val="auto"/>
              <w:sz w:val="20"/>
              <w:szCs w:val="20"/>
            </w:rPr>
            <m:t>≈0.894</m:t>
          </m:r>
          <m:r>
            <w:rPr>
              <w:i/>
              <w:color w:val="auto"/>
              <w:sz w:val="20"/>
              <w:szCs w:val="20"/>
            </w:rPr>
            <w:br/>
          </m:r>
        </m:oMath>
      </m:oMathPara>
    </w:p>
    <w:p w14:paraId="7AF90FDE" w14:textId="77777777" w:rsidR="00847027" w:rsidRPr="00847027" w:rsidRDefault="00847027" w:rsidP="00847027">
      <w:pPr>
        <w:rPr>
          <w:color w:val="auto"/>
          <w:sz w:val="20"/>
          <w:szCs w:val="20"/>
        </w:rPr>
      </w:pPr>
      <w:r w:rsidRPr="00847027">
        <w:rPr>
          <w:rFonts w:ascii="Segoe UI Emoji" w:hAnsi="Segoe UI Emoji" w:cs="Segoe UI Emoji"/>
          <w:color w:val="auto"/>
          <w:sz w:val="20"/>
          <w:szCs w:val="20"/>
        </w:rPr>
        <w:t>✅</w:t>
      </w:r>
      <w:r w:rsidRPr="00847027">
        <w:rPr>
          <w:color w:val="auto"/>
          <w:sz w:val="20"/>
          <w:szCs w:val="20"/>
        </w:rPr>
        <w:t xml:space="preserve"> </w:t>
      </w:r>
      <w:r w:rsidRPr="00847027">
        <w:rPr>
          <w:b/>
          <w:bCs/>
          <w:color w:val="auto"/>
          <w:sz w:val="20"/>
          <w:szCs w:val="20"/>
        </w:rPr>
        <w:t>Margin width:</w:t>
      </w:r>
    </w:p>
    <w:p w14:paraId="7BF8C220" w14:textId="4E08A2DF" w:rsidR="00847027" w:rsidRPr="00B509BD" w:rsidRDefault="00847027" w:rsidP="00847027">
      <w:pPr>
        <w:rPr>
          <w:color w:val="auto"/>
          <w:sz w:val="20"/>
          <w:szCs w:val="20"/>
        </w:rPr>
      </w:pPr>
      <m:oMathPara>
        <m:oMath>
          <m:borderBox>
            <m:borderBoxPr>
              <m:ctrlPr>
                <w:rPr>
                  <w:rFonts w:ascii="Cambria Math" w:hAnsi="Cambria Math"/>
                  <w:color w:val="auto"/>
                  <w:sz w:val="20"/>
                  <w:szCs w:val="20"/>
                </w:rPr>
              </m:ctrlPr>
            </m:borderBoxPr>
            <m:e>
              <m:r>
                <w:rPr>
                  <w:rFonts w:ascii="Cambria Math" w:hAnsi="Cambria Math"/>
                  <w:color w:val="auto"/>
                  <w:sz w:val="20"/>
                  <w:szCs w:val="20"/>
                </w:rPr>
                <m:t>0.894</m:t>
              </m:r>
              <m:r>
                <m:rPr>
                  <m:nor/>
                </m:rPr>
                <w:rPr>
                  <w:color w:val="auto"/>
                  <w:sz w:val="20"/>
                  <w:szCs w:val="20"/>
                </w:rPr>
                <m:t xml:space="preserve"> units</m:t>
              </m:r>
            </m:e>
          </m:borderBox>
        </m:oMath>
      </m:oMathPara>
    </w:p>
    <w:p w14:paraId="0A21CA59" w14:textId="77777777" w:rsidR="00B4110D" w:rsidRPr="00B509BD" w:rsidRDefault="00000000">
      <w:pPr>
        <w:numPr>
          <w:ilvl w:val="0"/>
          <w:numId w:val="3"/>
        </w:numPr>
        <w:ind w:hanging="360"/>
        <w:rPr>
          <w:color w:val="auto"/>
          <w:sz w:val="20"/>
          <w:szCs w:val="20"/>
        </w:rPr>
      </w:pPr>
      <w:r w:rsidRPr="00B509BD">
        <w:rPr>
          <w:color w:val="auto"/>
          <w:sz w:val="20"/>
          <w:szCs w:val="20"/>
        </w:rPr>
        <w:lastRenderedPageBreak/>
        <w:t xml:space="preserve">A company wants to build an email spam classifier using SVM. </w:t>
      </w:r>
    </w:p>
    <w:p w14:paraId="59983856" w14:textId="77777777" w:rsidR="00207809" w:rsidRPr="00B509BD" w:rsidRDefault="00000000">
      <w:pPr>
        <w:numPr>
          <w:ilvl w:val="1"/>
          <w:numId w:val="3"/>
        </w:numPr>
        <w:ind w:hanging="360"/>
        <w:rPr>
          <w:color w:val="auto"/>
          <w:sz w:val="20"/>
          <w:szCs w:val="20"/>
        </w:rPr>
      </w:pPr>
      <w:r w:rsidRPr="00B509BD">
        <w:rPr>
          <w:color w:val="auto"/>
          <w:sz w:val="20"/>
          <w:szCs w:val="20"/>
        </w:rPr>
        <w:t xml:space="preserve">Which kernel would you prefer for text classification and why? </w:t>
      </w:r>
    </w:p>
    <w:p w14:paraId="4D5C7326" w14:textId="464B2433" w:rsidR="00B4110D" w:rsidRPr="00B509BD" w:rsidRDefault="00000000">
      <w:pPr>
        <w:numPr>
          <w:ilvl w:val="1"/>
          <w:numId w:val="3"/>
        </w:numPr>
        <w:ind w:hanging="360"/>
        <w:rPr>
          <w:color w:val="auto"/>
          <w:sz w:val="20"/>
          <w:szCs w:val="20"/>
        </w:rPr>
      </w:pPr>
      <w:r w:rsidRPr="00B509BD">
        <w:rPr>
          <w:color w:val="auto"/>
          <w:sz w:val="20"/>
          <w:szCs w:val="20"/>
        </w:rPr>
        <w:t xml:space="preserve">How would you tune the C and gamma parameters to avoid overfitting or underfitting? </w:t>
      </w:r>
    </w:p>
    <w:p w14:paraId="6EBA6932" w14:textId="77777777" w:rsidR="00B4110D" w:rsidRPr="00B509BD" w:rsidRDefault="00000000">
      <w:pPr>
        <w:numPr>
          <w:ilvl w:val="1"/>
          <w:numId w:val="3"/>
        </w:numPr>
        <w:ind w:hanging="360"/>
        <w:rPr>
          <w:color w:val="auto"/>
          <w:sz w:val="20"/>
          <w:szCs w:val="20"/>
        </w:rPr>
      </w:pPr>
      <w:r w:rsidRPr="00B509BD">
        <w:rPr>
          <w:color w:val="auto"/>
          <w:sz w:val="20"/>
          <w:szCs w:val="20"/>
        </w:rPr>
        <w:t xml:space="preserve">Discuss one advantage and one disadvantage of using SVM for this task. </w:t>
      </w:r>
    </w:p>
    <w:p w14:paraId="22BB1442" w14:textId="77777777" w:rsidR="00207809" w:rsidRPr="00B509BD" w:rsidRDefault="00207809" w:rsidP="00207809">
      <w:pPr>
        <w:ind w:left="1440" w:firstLine="0"/>
        <w:rPr>
          <w:color w:val="auto"/>
          <w:sz w:val="20"/>
          <w:szCs w:val="20"/>
        </w:rPr>
      </w:pPr>
    </w:p>
    <w:p w14:paraId="211FF28B" w14:textId="1C67DC6A" w:rsidR="00207809" w:rsidRPr="00B509BD" w:rsidRDefault="00207809" w:rsidP="00207809">
      <w:pPr>
        <w:pStyle w:val="ListParagraph"/>
        <w:numPr>
          <w:ilvl w:val="0"/>
          <w:numId w:val="24"/>
        </w:numPr>
        <w:rPr>
          <w:color w:val="auto"/>
          <w:sz w:val="20"/>
          <w:szCs w:val="20"/>
        </w:rPr>
      </w:pPr>
      <w:r w:rsidRPr="00B509BD">
        <w:rPr>
          <w:color w:val="auto"/>
          <w:sz w:val="20"/>
          <w:szCs w:val="20"/>
        </w:rPr>
        <w:t xml:space="preserve">Text data is usually </w:t>
      </w:r>
      <w:r w:rsidRPr="00B509BD">
        <w:rPr>
          <w:b/>
          <w:bCs/>
          <w:color w:val="auto"/>
          <w:sz w:val="20"/>
          <w:szCs w:val="20"/>
        </w:rPr>
        <w:t>high-dimensional (each word = a feature)</w:t>
      </w:r>
      <w:r w:rsidRPr="00B509BD">
        <w:rPr>
          <w:color w:val="auto"/>
          <w:sz w:val="20"/>
          <w:szCs w:val="20"/>
        </w:rPr>
        <w:t>.</w:t>
      </w:r>
    </w:p>
    <w:p w14:paraId="61A885D3" w14:textId="4200B133" w:rsidR="00207809" w:rsidRPr="00B509BD" w:rsidRDefault="00207809" w:rsidP="00207809">
      <w:pPr>
        <w:pStyle w:val="ListParagraph"/>
        <w:numPr>
          <w:ilvl w:val="0"/>
          <w:numId w:val="24"/>
        </w:numPr>
        <w:rPr>
          <w:color w:val="auto"/>
          <w:sz w:val="20"/>
          <w:szCs w:val="20"/>
        </w:rPr>
      </w:pPr>
      <w:r w:rsidRPr="00B509BD">
        <w:rPr>
          <w:color w:val="auto"/>
          <w:sz w:val="20"/>
          <w:szCs w:val="20"/>
        </w:rPr>
        <w:t xml:space="preserve">In high-dimensional sparse data, </w:t>
      </w:r>
      <w:r w:rsidRPr="00B509BD">
        <w:rPr>
          <w:b/>
          <w:bCs/>
          <w:color w:val="auto"/>
          <w:sz w:val="20"/>
          <w:szCs w:val="20"/>
        </w:rPr>
        <w:t>classes are often linearly separable</w:t>
      </w:r>
      <w:r w:rsidRPr="00B509BD">
        <w:rPr>
          <w:color w:val="auto"/>
          <w:sz w:val="20"/>
          <w:szCs w:val="20"/>
        </w:rPr>
        <w:t>.</w:t>
      </w:r>
    </w:p>
    <w:p w14:paraId="1922ECDC" w14:textId="4A0B70E4" w:rsidR="00207809" w:rsidRPr="00B509BD" w:rsidRDefault="00207809" w:rsidP="00207809">
      <w:pPr>
        <w:pStyle w:val="ListParagraph"/>
        <w:numPr>
          <w:ilvl w:val="0"/>
          <w:numId w:val="24"/>
        </w:numPr>
        <w:rPr>
          <w:color w:val="auto"/>
          <w:sz w:val="20"/>
          <w:szCs w:val="20"/>
        </w:rPr>
      </w:pPr>
      <w:r w:rsidRPr="00B509BD">
        <w:rPr>
          <w:color w:val="auto"/>
          <w:sz w:val="20"/>
          <w:szCs w:val="20"/>
        </w:rPr>
        <w:t xml:space="preserve">Linear kernel is </w:t>
      </w:r>
      <w:r w:rsidRPr="00B509BD">
        <w:rPr>
          <w:b/>
          <w:bCs/>
          <w:color w:val="auto"/>
          <w:sz w:val="20"/>
          <w:szCs w:val="20"/>
        </w:rPr>
        <w:t>faster and performs well</w:t>
      </w:r>
      <w:r w:rsidRPr="00B509BD">
        <w:rPr>
          <w:color w:val="auto"/>
          <w:sz w:val="20"/>
          <w:szCs w:val="20"/>
        </w:rPr>
        <w:t xml:space="preserve"> compared to RBF or polynomial.</w:t>
      </w:r>
    </w:p>
    <w:p w14:paraId="46F62A42" w14:textId="77777777" w:rsidR="00207809" w:rsidRPr="00207809" w:rsidRDefault="00207809" w:rsidP="00207809">
      <w:pPr>
        <w:pStyle w:val="ListParagraph"/>
        <w:numPr>
          <w:ilvl w:val="0"/>
          <w:numId w:val="24"/>
        </w:numPr>
        <w:rPr>
          <w:b/>
          <w:bCs/>
          <w:color w:val="auto"/>
          <w:sz w:val="20"/>
          <w:szCs w:val="20"/>
        </w:rPr>
      </w:pPr>
      <w:r w:rsidRPr="00207809">
        <w:rPr>
          <w:b/>
          <w:bCs/>
          <w:color w:val="auto"/>
          <w:sz w:val="20"/>
          <w:szCs w:val="20"/>
        </w:rPr>
        <w:t>Tuning C and Gamma</w:t>
      </w:r>
    </w:p>
    <w:p w14:paraId="6CC00C40" w14:textId="77777777" w:rsidR="00207809" w:rsidRPr="00207809" w:rsidRDefault="00207809" w:rsidP="00207809">
      <w:pPr>
        <w:pStyle w:val="ListParagraph"/>
        <w:numPr>
          <w:ilvl w:val="0"/>
          <w:numId w:val="24"/>
        </w:numPr>
        <w:rPr>
          <w:color w:val="auto"/>
          <w:sz w:val="20"/>
          <w:szCs w:val="20"/>
        </w:rPr>
      </w:pPr>
      <w:r w:rsidRPr="00207809">
        <w:rPr>
          <w:b/>
          <w:bCs/>
          <w:color w:val="auto"/>
          <w:sz w:val="20"/>
          <w:szCs w:val="20"/>
        </w:rPr>
        <w:t>C (Regularization Parameter):</w:t>
      </w:r>
    </w:p>
    <w:p w14:paraId="1EA2F122" w14:textId="77777777" w:rsidR="00207809" w:rsidRPr="00207809" w:rsidRDefault="00207809" w:rsidP="00207809">
      <w:pPr>
        <w:pStyle w:val="ListParagraph"/>
        <w:numPr>
          <w:ilvl w:val="1"/>
          <w:numId w:val="24"/>
        </w:numPr>
        <w:rPr>
          <w:color w:val="auto"/>
          <w:sz w:val="20"/>
          <w:szCs w:val="20"/>
        </w:rPr>
      </w:pPr>
      <w:r w:rsidRPr="00207809">
        <w:rPr>
          <w:color w:val="auto"/>
          <w:sz w:val="20"/>
          <w:szCs w:val="20"/>
        </w:rPr>
        <w:t xml:space="preserve">Controls </w:t>
      </w:r>
      <w:r w:rsidRPr="00207809">
        <w:rPr>
          <w:b/>
          <w:bCs/>
          <w:color w:val="auto"/>
          <w:sz w:val="20"/>
          <w:szCs w:val="20"/>
        </w:rPr>
        <w:t>trade-off between margin width and misclassification</w:t>
      </w:r>
      <w:r w:rsidRPr="00207809">
        <w:rPr>
          <w:color w:val="auto"/>
          <w:sz w:val="20"/>
          <w:szCs w:val="20"/>
        </w:rPr>
        <w:t>.</w:t>
      </w:r>
    </w:p>
    <w:p w14:paraId="6C095ED2" w14:textId="77777777" w:rsidR="00207809" w:rsidRPr="00207809" w:rsidRDefault="00207809" w:rsidP="00207809">
      <w:pPr>
        <w:pStyle w:val="ListParagraph"/>
        <w:numPr>
          <w:ilvl w:val="1"/>
          <w:numId w:val="24"/>
        </w:numPr>
        <w:rPr>
          <w:color w:val="auto"/>
          <w:sz w:val="20"/>
          <w:szCs w:val="20"/>
        </w:rPr>
      </w:pPr>
      <w:r w:rsidRPr="00207809">
        <w:rPr>
          <w:b/>
          <w:bCs/>
          <w:color w:val="auto"/>
          <w:sz w:val="20"/>
          <w:szCs w:val="20"/>
        </w:rPr>
        <w:t>High C → low bias, high variance</w:t>
      </w:r>
      <w:r w:rsidRPr="00207809">
        <w:rPr>
          <w:color w:val="auto"/>
          <w:sz w:val="20"/>
          <w:szCs w:val="20"/>
        </w:rPr>
        <w:t xml:space="preserve"> → model fits training data closely → risk of overfitting.</w:t>
      </w:r>
    </w:p>
    <w:p w14:paraId="3E878458" w14:textId="77777777" w:rsidR="00207809" w:rsidRPr="00207809" w:rsidRDefault="00207809" w:rsidP="00207809">
      <w:pPr>
        <w:pStyle w:val="ListParagraph"/>
        <w:numPr>
          <w:ilvl w:val="1"/>
          <w:numId w:val="24"/>
        </w:numPr>
        <w:rPr>
          <w:color w:val="auto"/>
          <w:sz w:val="20"/>
          <w:szCs w:val="20"/>
        </w:rPr>
      </w:pPr>
      <w:r w:rsidRPr="00207809">
        <w:rPr>
          <w:b/>
          <w:bCs/>
          <w:color w:val="auto"/>
          <w:sz w:val="20"/>
          <w:szCs w:val="20"/>
        </w:rPr>
        <w:t>Low C → high bias, low variance</w:t>
      </w:r>
      <w:r w:rsidRPr="00207809">
        <w:rPr>
          <w:color w:val="auto"/>
          <w:sz w:val="20"/>
          <w:szCs w:val="20"/>
        </w:rPr>
        <w:t xml:space="preserve"> → allows some misclassification → reduces overfitting.</w:t>
      </w:r>
    </w:p>
    <w:p w14:paraId="6FECE6BA" w14:textId="77777777" w:rsidR="00207809" w:rsidRPr="00207809" w:rsidRDefault="00207809" w:rsidP="00207809">
      <w:pPr>
        <w:pStyle w:val="ListParagraph"/>
        <w:numPr>
          <w:ilvl w:val="0"/>
          <w:numId w:val="24"/>
        </w:numPr>
        <w:rPr>
          <w:color w:val="auto"/>
          <w:sz w:val="20"/>
          <w:szCs w:val="20"/>
        </w:rPr>
      </w:pPr>
      <w:r w:rsidRPr="00207809">
        <w:rPr>
          <w:b/>
          <w:bCs/>
          <w:color w:val="auto"/>
          <w:sz w:val="20"/>
          <w:szCs w:val="20"/>
        </w:rPr>
        <w:t>Gamma (for RBF kernel, if used):</w:t>
      </w:r>
    </w:p>
    <w:p w14:paraId="6E5C67B3" w14:textId="77777777" w:rsidR="00207809" w:rsidRPr="00207809" w:rsidRDefault="00207809" w:rsidP="00207809">
      <w:pPr>
        <w:pStyle w:val="ListParagraph"/>
        <w:numPr>
          <w:ilvl w:val="1"/>
          <w:numId w:val="24"/>
        </w:numPr>
        <w:rPr>
          <w:color w:val="auto"/>
          <w:sz w:val="20"/>
          <w:szCs w:val="20"/>
        </w:rPr>
      </w:pPr>
      <w:r w:rsidRPr="00207809">
        <w:rPr>
          <w:color w:val="auto"/>
          <w:sz w:val="20"/>
          <w:szCs w:val="20"/>
        </w:rPr>
        <w:t xml:space="preserve">Controls </w:t>
      </w:r>
      <w:r w:rsidRPr="00207809">
        <w:rPr>
          <w:b/>
          <w:bCs/>
          <w:color w:val="auto"/>
          <w:sz w:val="20"/>
          <w:szCs w:val="20"/>
        </w:rPr>
        <w:t>influence of a single training point</w:t>
      </w:r>
      <w:r w:rsidRPr="00207809">
        <w:rPr>
          <w:color w:val="auto"/>
          <w:sz w:val="20"/>
          <w:szCs w:val="20"/>
        </w:rPr>
        <w:t>.</w:t>
      </w:r>
    </w:p>
    <w:p w14:paraId="6A034139" w14:textId="77777777" w:rsidR="00207809" w:rsidRPr="00207809" w:rsidRDefault="00207809" w:rsidP="00207809">
      <w:pPr>
        <w:pStyle w:val="ListParagraph"/>
        <w:numPr>
          <w:ilvl w:val="1"/>
          <w:numId w:val="24"/>
        </w:numPr>
        <w:rPr>
          <w:color w:val="auto"/>
          <w:sz w:val="20"/>
          <w:szCs w:val="20"/>
        </w:rPr>
      </w:pPr>
      <w:r w:rsidRPr="00207809">
        <w:rPr>
          <w:b/>
          <w:bCs/>
          <w:color w:val="auto"/>
          <w:sz w:val="20"/>
          <w:szCs w:val="20"/>
        </w:rPr>
        <w:t>High gamma → overfitting</w:t>
      </w:r>
      <w:r w:rsidRPr="00207809">
        <w:rPr>
          <w:color w:val="auto"/>
          <w:sz w:val="20"/>
          <w:szCs w:val="20"/>
        </w:rPr>
        <w:t xml:space="preserve"> (points influence a small region).</w:t>
      </w:r>
    </w:p>
    <w:p w14:paraId="19EA2A03" w14:textId="77777777" w:rsidR="00207809" w:rsidRPr="00207809" w:rsidRDefault="00207809" w:rsidP="00207809">
      <w:pPr>
        <w:pStyle w:val="ListParagraph"/>
        <w:numPr>
          <w:ilvl w:val="1"/>
          <w:numId w:val="24"/>
        </w:numPr>
        <w:rPr>
          <w:color w:val="auto"/>
          <w:sz w:val="20"/>
          <w:szCs w:val="20"/>
        </w:rPr>
      </w:pPr>
      <w:r w:rsidRPr="00207809">
        <w:rPr>
          <w:b/>
          <w:bCs/>
          <w:color w:val="auto"/>
          <w:sz w:val="20"/>
          <w:szCs w:val="20"/>
        </w:rPr>
        <w:t>Low gamma → underfitting</w:t>
      </w:r>
      <w:r w:rsidRPr="00207809">
        <w:rPr>
          <w:color w:val="auto"/>
          <w:sz w:val="20"/>
          <w:szCs w:val="20"/>
        </w:rPr>
        <w:t xml:space="preserve"> (points influence a large region).</w:t>
      </w:r>
    </w:p>
    <w:p w14:paraId="68159EFF" w14:textId="12EA22E2" w:rsidR="00207809" w:rsidRPr="00B509BD" w:rsidRDefault="00207809" w:rsidP="00207809">
      <w:pPr>
        <w:rPr>
          <w:color w:val="auto"/>
          <w:sz w:val="20"/>
          <w:szCs w:val="20"/>
        </w:rPr>
      </w:pPr>
      <w:r w:rsidRPr="00B509BD">
        <w:rPr>
          <w:b/>
          <w:bCs/>
          <w:color w:val="auto"/>
          <w:sz w:val="20"/>
          <w:szCs w:val="20"/>
        </w:rPr>
        <w:t>For linear kernel:</w:t>
      </w:r>
      <w:r w:rsidRPr="00B509BD">
        <w:rPr>
          <w:color w:val="auto"/>
          <w:sz w:val="20"/>
          <w:szCs w:val="20"/>
        </w:rPr>
        <w:t xml:space="preserve"> gamma is not used; only </w:t>
      </w:r>
      <w:r w:rsidRPr="00B509BD">
        <w:rPr>
          <w:b/>
          <w:bCs/>
          <w:color w:val="auto"/>
          <w:sz w:val="20"/>
          <w:szCs w:val="20"/>
        </w:rPr>
        <w:t>C</w:t>
      </w:r>
      <w:r w:rsidRPr="00B509BD">
        <w:rPr>
          <w:color w:val="auto"/>
          <w:sz w:val="20"/>
          <w:szCs w:val="20"/>
        </w:rPr>
        <w:t xml:space="preserve"> is tuned using </w:t>
      </w:r>
      <w:r w:rsidRPr="00B509BD">
        <w:rPr>
          <w:b/>
          <w:bCs/>
          <w:color w:val="auto"/>
          <w:sz w:val="20"/>
          <w:szCs w:val="20"/>
        </w:rPr>
        <w:t>cross-validation</w:t>
      </w:r>
      <w:r w:rsidRPr="00B509BD">
        <w:rPr>
          <w:color w:val="auto"/>
          <w:sz w:val="20"/>
          <w:szCs w:val="20"/>
        </w:rPr>
        <w:t>.</w:t>
      </w:r>
    </w:p>
    <w:p w14:paraId="1E775F61" w14:textId="77777777" w:rsidR="00207809" w:rsidRPr="00B509BD" w:rsidRDefault="00207809" w:rsidP="00207809">
      <w:pPr>
        <w:ind w:left="1440" w:firstLine="0"/>
        <w:rPr>
          <w:color w:val="auto"/>
          <w:sz w:val="20"/>
          <w:szCs w:val="20"/>
        </w:rPr>
      </w:pPr>
    </w:p>
    <w:p w14:paraId="00628EB1" w14:textId="77777777" w:rsidR="00B4110D" w:rsidRPr="00B509BD" w:rsidRDefault="00000000">
      <w:pPr>
        <w:numPr>
          <w:ilvl w:val="0"/>
          <w:numId w:val="3"/>
        </w:numPr>
        <w:ind w:hanging="360"/>
        <w:rPr>
          <w:color w:val="auto"/>
          <w:sz w:val="20"/>
          <w:szCs w:val="20"/>
        </w:rPr>
      </w:pPr>
      <w:r w:rsidRPr="00B509BD">
        <w:rPr>
          <w:color w:val="auto"/>
          <w:sz w:val="20"/>
          <w:szCs w:val="20"/>
        </w:rPr>
        <w:t xml:space="preserve">In Support Vector Regression (SVR), what is the role of the epsilon-insensitive zone? Explain how SVR differs from traditional linear regression in handling outliers and noisy data. </w:t>
      </w:r>
    </w:p>
    <w:p w14:paraId="09D27669" w14:textId="6A2AD6BF" w:rsidR="007956E3" w:rsidRPr="00B509BD" w:rsidRDefault="0011021B" w:rsidP="0011021B">
      <w:pPr>
        <w:ind w:left="360" w:firstLine="0"/>
        <w:rPr>
          <w:color w:val="auto"/>
          <w:sz w:val="20"/>
          <w:szCs w:val="20"/>
        </w:rPr>
      </w:pPr>
      <w:r w:rsidRPr="00B509BD">
        <w:rPr>
          <w:color w:val="auto"/>
          <w:sz w:val="20"/>
          <w:szCs w:val="20"/>
        </w:rPr>
        <w:t xml:space="preserve">The </w:t>
      </w:r>
      <w:r w:rsidRPr="00B509BD">
        <w:rPr>
          <w:b/>
          <w:bCs/>
          <w:color w:val="auto"/>
          <w:sz w:val="20"/>
          <w:szCs w:val="20"/>
        </w:rPr>
        <w:t>epsilon-insensitive zone</w:t>
      </w:r>
      <w:r w:rsidRPr="00B509BD">
        <w:rPr>
          <w:color w:val="auto"/>
          <w:sz w:val="20"/>
          <w:szCs w:val="20"/>
        </w:rPr>
        <w:t xml:space="preserve"> (or </w:t>
      </w:r>
      <w:r w:rsidRPr="00B509BD">
        <w:rPr>
          <w:b/>
          <w:bCs/>
          <w:color w:val="auto"/>
          <w:sz w:val="20"/>
          <w:szCs w:val="20"/>
        </w:rPr>
        <w:t>epsilon-tube</w:t>
      </w:r>
      <w:r w:rsidRPr="00B509BD">
        <w:rPr>
          <w:color w:val="auto"/>
          <w:sz w:val="20"/>
          <w:szCs w:val="20"/>
        </w:rPr>
        <w:t xml:space="preserve">) is a region around the predicted function where </w:t>
      </w:r>
      <w:r w:rsidRPr="00B509BD">
        <w:rPr>
          <w:b/>
          <w:bCs/>
          <w:color w:val="auto"/>
          <w:sz w:val="20"/>
          <w:szCs w:val="20"/>
        </w:rPr>
        <w:t>errors are ignored</w:t>
      </w:r>
      <w:r w:rsidRPr="00B509BD">
        <w:rPr>
          <w:color w:val="auto"/>
          <w:sz w:val="20"/>
          <w:szCs w:val="20"/>
        </w:rPr>
        <w:t>.</w:t>
      </w:r>
    </w:p>
    <w:p w14:paraId="6008C296" w14:textId="3A0B9592" w:rsidR="00B4110D" w:rsidRPr="00B509BD" w:rsidRDefault="00000000" w:rsidP="0011021B">
      <w:pPr>
        <w:tabs>
          <w:tab w:val="left" w:pos="902"/>
        </w:tabs>
        <w:spacing w:after="0" w:line="259" w:lineRule="auto"/>
        <w:ind w:left="0" w:firstLine="0"/>
        <w:jc w:val="left"/>
        <w:rPr>
          <w:color w:val="auto"/>
          <w:sz w:val="20"/>
          <w:szCs w:val="20"/>
        </w:rPr>
      </w:pPr>
      <w:r w:rsidRPr="00B509BD">
        <w:rPr>
          <w:color w:val="auto"/>
          <w:sz w:val="20"/>
          <w:szCs w:val="20"/>
        </w:rPr>
        <w:t xml:space="preserve"> </w:t>
      </w:r>
      <w:r w:rsidR="0011021B" w:rsidRPr="00B509BD">
        <w:rPr>
          <w:color w:val="auto"/>
          <w:sz w:val="20"/>
          <w:szCs w:val="20"/>
        </w:rPr>
        <w:t xml:space="preserve">Points lying </w:t>
      </w:r>
      <w:r w:rsidR="0011021B" w:rsidRPr="00B509BD">
        <w:rPr>
          <w:b/>
          <w:bCs/>
          <w:color w:val="auto"/>
          <w:sz w:val="20"/>
          <w:szCs w:val="20"/>
        </w:rPr>
        <w:t>within ±ε of the predicted value</w:t>
      </w:r>
      <w:r w:rsidR="0011021B" w:rsidRPr="00B509BD">
        <w:rPr>
          <w:color w:val="auto"/>
          <w:sz w:val="20"/>
          <w:szCs w:val="20"/>
        </w:rPr>
        <w:t xml:space="preserve"> are considered </w:t>
      </w:r>
      <w:r w:rsidR="0011021B" w:rsidRPr="00B509BD">
        <w:rPr>
          <w:b/>
          <w:bCs/>
          <w:color w:val="auto"/>
          <w:sz w:val="20"/>
          <w:szCs w:val="20"/>
        </w:rPr>
        <w:t>“good enough”</w:t>
      </w:r>
      <w:r w:rsidR="0011021B" w:rsidRPr="00B509BD">
        <w:rPr>
          <w:color w:val="auto"/>
          <w:sz w:val="20"/>
          <w:szCs w:val="20"/>
        </w:rPr>
        <w:t xml:space="preserve"> and </w:t>
      </w:r>
      <w:r w:rsidR="0011021B" w:rsidRPr="00B509BD">
        <w:rPr>
          <w:b/>
          <w:bCs/>
          <w:color w:val="auto"/>
          <w:sz w:val="20"/>
          <w:szCs w:val="20"/>
        </w:rPr>
        <w:t>do not contribute to the loss function</w:t>
      </w:r>
      <w:r w:rsidR="0011021B" w:rsidRPr="00B509BD">
        <w:rPr>
          <w:color w:val="auto"/>
          <w:sz w:val="20"/>
          <w:szCs w:val="20"/>
        </w:rPr>
        <w:t>.</w:t>
      </w:r>
    </w:p>
    <w:p w14:paraId="67EBCAA5" w14:textId="261577C9" w:rsidR="0011021B" w:rsidRPr="00B509BD" w:rsidRDefault="0011021B" w:rsidP="0011021B">
      <w:pPr>
        <w:tabs>
          <w:tab w:val="left" w:pos="902"/>
        </w:tabs>
        <w:spacing w:after="0" w:line="259" w:lineRule="auto"/>
        <w:ind w:left="0" w:firstLine="0"/>
        <w:jc w:val="left"/>
        <w:rPr>
          <w:color w:val="auto"/>
          <w:sz w:val="20"/>
          <w:szCs w:val="20"/>
        </w:rPr>
      </w:pPr>
      <w:r w:rsidRPr="00B509BD">
        <w:rPr>
          <w:color w:val="auto"/>
          <w:sz w:val="20"/>
          <w:szCs w:val="20"/>
        </w:rPr>
        <w:t>Minimizes error.</w:t>
      </w:r>
    </w:p>
    <w:p w14:paraId="6F49D6FD" w14:textId="77777777" w:rsidR="007A0F4E" w:rsidRPr="00B509BD" w:rsidRDefault="007A0F4E" w:rsidP="0011021B">
      <w:pPr>
        <w:tabs>
          <w:tab w:val="left" w:pos="902"/>
        </w:tabs>
        <w:spacing w:after="0" w:line="259" w:lineRule="auto"/>
        <w:ind w:left="0" w:firstLine="0"/>
        <w:jc w:val="left"/>
        <w:rPr>
          <w:color w:val="auto"/>
          <w:sz w:val="20"/>
          <w:szCs w:val="20"/>
        </w:rPr>
      </w:pPr>
    </w:p>
    <w:p w14:paraId="4B1DEDBA" w14:textId="77777777" w:rsidR="00B4110D" w:rsidRPr="00B509BD" w:rsidRDefault="00000000">
      <w:pPr>
        <w:numPr>
          <w:ilvl w:val="0"/>
          <w:numId w:val="3"/>
        </w:numPr>
        <w:ind w:hanging="360"/>
        <w:rPr>
          <w:color w:val="auto"/>
          <w:sz w:val="20"/>
          <w:szCs w:val="20"/>
        </w:rPr>
      </w:pPr>
      <w:r w:rsidRPr="00B509BD">
        <w:rPr>
          <w:color w:val="auto"/>
          <w:sz w:val="20"/>
          <w:szCs w:val="20"/>
        </w:rPr>
        <w:t xml:space="preserve">Why is KNN considered a lazy learning algorithm? How does it differ from </w:t>
      </w:r>
      <w:proofErr w:type="spellStart"/>
      <w:r w:rsidRPr="00B509BD">
        <w:rPr>
          <w:color w:val="auto"/>
          <w:sz w:val="20"/>
          <w:szCs w:val="20"/>
        </w:rPr>
        <w:t>modelbased</w:t>
      </w:r>
      <w:proofErr w:type="spellEnd"/>
      <w:r w:rsidRPr="00B509BD">
        <w:rPr>
          <w:color w:val="auto"/>
          <w:sz w:val="20"/>
          <w:szCs w:val="20"/>
        </w:rPr>
        <w:t xml:space="preserve"> learning techniques? </w:t>
      </w:r>
    </w:p>
    <w:p w14:paraId="71A57ACF" w14:textId="0F2C50B7" w:rsidR="007A0F4E" w:rsidRPr="00B509BD" w:rsidRDefault="007A0F4E" w:rsidP="007A0F4E">
      <w:pPr>
        <w:ind w:left="705" w:firstLine="0"/>
        <w:rPr>
          <w:color w:val="auto"/>
          <w:sz w:val="20"/>
          <w:szCs w:val="20"/>
        </w:rPr>
      </w:pPr>
      <w:r w:rsidRPr="00B509BD">
        <w:rPr>
          <w:color w:val="auto"/>
          <w:sz w:val="20"/>
          <w:szCs w:val="20"/>
        </w:rPr>
        <w:t>No model built; computes during prediction</w:t>
      </w:r>
    </w:p>
    <w:p w14:paraId="3CCA160D" w14:textId="77777777" w:rsidR="007A0F4E" w:rsidRPr="00B509BD" w:rsidRDefault="007A0F4E" w:rsidP="007A0F4E">
      <w:pPr>
        <w:ind w:left="705" w:firstLine="0"/>
        <w:rPr>
          <w:color w:val="auto"/>
          <w:sz w:val="20"/>
          <w:szCs w:val="20"/>
        </w:rPr>
      </w:pPr>
    </w:p>
    <w:p w14:paraId="4527152A" w14:textId="5A2C199B" w:rsidR="007A0F4E" w:rsidRPr="007A0F4E" w:rsidRDefault="00000000" w:rsidP="007A0F4E">
      <w:pPr>
        <w:numPr>
          <w:ilvl w:val="0"/>
          <w:numId w:val="3"/>
        </w:numPr>
        <w:ind w:hanging="360"/>
        <w:rPr>
          <w:color w:val="auto"/>
          <w:sz w:val="20"/>
          <w:szCs w:val="20"/>
        </w:rPr>
      </w:pPr>
      <w:r w:rsidRPr="00B509BD">
        <w:rPr>
          <w:color w:val="auto"/>
          <w:sz w:val="20"/>
          <w:szCs w:val="20"/>
        </w:rPr>
        <w:t xml:space="preserve">List any two advantages and two disadvantages of using KNN for classification tasks. </w:t>
      </w:r>
      <w:r w:rsidR="007A0F4E" w:rsidRPr="007A0F4E">
        <w:rPr>
          <w:color w:val="auto"/>
          <w:kern w:val="0"/>
          <w:sz w:val="20"/>
          <w:szCs w:val="20"/>
          <w14:ligatures w14:val="none"/>
        </w:rPr>
        <w:t xml:space="preserve">  </w:t>
      </w:r>
    </w:p>
    <w:p w14:paraId="0763BD69" w14:textId="53FCF2ED" w:rsidR="007A0F4E" w:rsidRPr="00B509BD" w:rsidRDefault="007A0F4E" w:rsidP="007A0F4E">
      <w:pPr>
        <w:pStyle w:val="ListParagraph"/>
        <w:numPr>
          <w:ilvl w:val="0"/>
          <w:numId w:val="28"/>
        </w:numPr>
        <w:spacing w:before="100" w:beforeAutospacing="1" w:after="100" w:afterAutospacing="1" w:line="240" w:lineRule="auto"/>
        <w:jc w:val="left"/>
        <w:rPr>
          <w:color w:val="auto"/>
          <w:kern w:val="0"/>
          <w:sz w:val="20"/>
          <w:szCs w:val="20"/>
          <w14:ligatures w14:val="none"/>
        </w:rPr>
      </w:pPr>
      <w:r w:rsidRPr="00B509BD">
        <w:rPr>
          <w:color w:val="auto"/>
          <w:kern w:val="0"/>
          <w:sz w:val="20"/>
          <w:szCs w:val="20"/>
          <w14:ligatures w14:val="none"/>
        </w:rPr>
        <w:t>Simple, no training</w:t>
      </w:r>
      <w:r w:rsidRPr="00B509BD">
        <w:rPr>
          <w:color w:val="auto"/>
          <w:kern w:val="0"/>
          <w:sz w:val="20"/>
          <w:szCs w:val="20"/>
          <w14:ligatures w14:val="none"/>
        </w:rPr>
        <w:t xml:space="preserve">, </w:t>
      </w:r>
      <w:r w:rsidRPr="00B509BD">
        <w:rPr>
          <w:color w:val="auto"/>
          <w:kern w:val="0"/>
          <w:sz w:val="20"/>
          <w:szCs w:val="20"/>
          <w14:ligatures w14:val="none"/>
        </w:rPr>
        <w:t>Non-Parametric &amp; Flexible:</w:t>
      </w:r>
    </w:p>
    <w:p w14:paraId="6B6285F8" w14:textId="602C4381" w:rsidR="00B4110D" w:rsidRPr="00B509BD" w:rsidRDefault="007A0F4E" w:rsidP="00FB54EE">
      <w:pPr>
        <w:pStyle w:val="ListParagraph"/>
        <w:numPr>
          <w:ilvl w:val="0"/>
          <w:numId w:val="28"/>
        </w:numPr>
        <w:spacing w:before="100" w:beforeAutospacing="1" w:after="100" w:afterAutospacing="1" w:line="240" w:lineRule="auto"/>
        <w:jc w:val="left"/>
        <w:rPr>
          <w:color w:val="auto"/>
          <w:kern w:val="0"/>
          <w:sz w:val="20"/>
          <w:szCs w:val="20"/>
          <w14:ligatures w14:val="none"/>
        </w:rPr>
      </w:pPr>
      <w:r w:rsidRPr="00B509BD">
        <w:rPr>
          <w:color w:val="auto"/>
          <w:kern w:val="0"/>
          <w:sz w:val="20"/>
          <w:szCs w:val="20"/>
          <w14:ligatures w14:val="none"/>
        </w:rPr>
        <w:t>Slow, sensitive to scale/noise</w:t>
      </w:r>
      <w:r w:rsidRPr="00B509BD">
        <w:rPr>
          <w:color w:val="auto"/>
          <w:kern w:val="0"/>
          <w:sz w:val="20"/>
          <w:szCs w:val="20"/>
          <w14:ligatures w14:val="none"/>
        </w:rPr>
        <w:t>,</w:t>
      </w:r>
      <w:r w:rsidRPr="00B509BD">
        <w:rPr>
          <w:sz w:val="20"/>
          <w:szCs w:val="20"/>
        </w:rPr>
        <w:t xml:space="preserve"> </w:t>
      </w:r>
      <w:r w:rsidRPr="00B509BD">
        <w:rPr>
          <w:color w:val="auto"/>
          <w:kern w:val="0"/>
          <w:sz w:val="20"/>
          <w:szCs w:val="20"/>
          <w14:ligatures w14:val="none"/>
        </w:rPr>
        <w:t>Computationally Expensive</w:t>
      </w:r>
      <w:r w:rsidRPr="00B509BD">
        <w:rPr>
          <w:color w:val="auto"/>
          <w:kern w:val="0"/>
          <w:sz w:val="20"/>
          <w:szCs w:val="20"/>
          <w14:ligatures w14:val="none"/>
        </w:rPr>
        <w:t>, need to be feature scaled.</w:t>
      </w:r>
    </w:p>
    <w:p w14:paraId="3DBA5B3A" w14:textId="77777777" w:rsidR="00B4110D" w:rsidRPr="00B509BD" w:rsidRDefault="00000000">
      <w:pPr>
        <w:numPr>
          <w:ilvl w:val="0"/>
          <w:numId w:val="3"/>
        </w:numPr>
        <w:ind w:hanging="360"/>
        <w:rPr>
          <w:color w:val="auto"/>
          <w:sz w:val="20"/>
          <w:szCs w:val="20"/>
        </w:rPr>
      </w:pPr>
      <w:r w:rsidRPr="00B509BD">
        <w:rPr>
          <w:color w:val="auto"/>
          <w:sz w:val="20"/>
          <w:szCs w:val="20"/>
        </w:rPr>
        <w:t xml:space="preserve">Explain the effect of different values of K in the KNN algorithm. What issues can occur when K is too small or too large, and how can we decide the optimal K for a dataset? </w:t>
      </w:r>
    </w:p>
    <w:p w14:paraId="390294FC" w14:textId="77777777" w:rsidR="00FB54EE" w:rsidRPr="00B509BD" w:rsidRDefault="00FB54EE" w:rsidP="00FB54EE">
      <w:pPr>
        <w:pStyle w:val="NormalWeb"/>
        <w:spacing w:before="0" w:beforeAutospacing="0" w:after="0" w:afterAutospacing="0"/>
        <w:ind w:left="705"/>
        <w:rPr>
          <w:sz w:val="20"/>
          <w:szCs w:val="20"/>
        </w:rPr>
      </w:pPr>
      <w:proofErr w:type="gramStart"/>
      <w:r w:rsidRPr="00B509BD">
        <w:rPr>
          <w:rFonts w:hAnsi="Symbol"/>
          <w:sz w:val="20"/>
          <w:szCs w:val="20"/>
        </w:rPr>
        <w:t></w:t>
      </w:r>
      <w:r w:rsidRPr="00B509BD">
        <w:rPr>
          <w:sz w:val="20"/>
          <w:szCs w:val="20"/>
        </w:rPr>
        <w:t xml:space="preserve">  Small</w:t>
      </w:r>
      <w:proofErr w:type="gramEnd"/>
      <w:r w:rsidRPr="00B509BD">
        <w:rPr>
          <w:sz w:val="20"/>
          <w:szCs w:val="20"/>
        </w:rPr>
        <w:t xml:space="preserve"> K → noise-sensitive.</w:t>
      </w:r>
    </w:p>
    <w:p w14:paraId="331A4A9C" w14:textId="77777777" w:rsidR="00FB54EE" w:rsidRPr="00B509BD" w:rsidRDefault="00FB54EE" w:rsidP="00FB54EE">
      <w:pPr>
        <w:pStyle w:val="NormalWeb"/>
        <w:spacing w:before="0" w:beforeAutospacing="0" w:after="0" w:afterAutospacing="0"/>
        <w:ind w:left="705"/>
        <w:rPr>
          <w:sz w:val="20"/>
          <w:szCs w:val="20"/>
        </w:rPr>
      </w:pPr>
      <w:proofErr w:type="gramStart"/>
      <w:r w:rsidRPr="00B509BD">
        <w:rPr>
          <w:rFonts w:hAnsi="Symbol"/>
          <w:sz w:val="20"/>
          <w:szCs w:val="20"/>
        </w:rPr>
        <w:t></w:t>
      </w:r>
      <w:r w:rsidRPr="00B509BD">
        <w:rPr>
          <w:sz w:val="20"/>
          <w:szCs w:val="20"/>
        </w:rPr>
        <w:t xml:space="preserve">  Large</w:t>
      </w:r>
      <w:proofErr w:type="gramEnd"/>
      <w:r w:rsidRPr="00B509BD">
        <w:rPr>
          <w:sz w:val="20"/>
          <w:szCs w:val="20"/>
        </w:rPr>
        <w:t xml:space="preserve"> K → smooth but biased.</w:t>
      </w:r>
    </w:p>
    <w:p w14:paraId="40F3D1E4" w14:textId="07274BF7" w:rsidR="00B4110D" w:rsidRPr="00B509BD" w:rsidRDefault="00FB54EE" w:rsidP="00FB54EE">
      <w:pPr>
        <w:pStyle w:val="NormalWeb"/>
        <w:spacing w:before="0" w:beforeAutospacing="0" w:after="0" w:afterAutospacing="0"/>
        <w:ind w:left="705"/>
        <w:rPr>
          <w:sz w:val="20"/>
          <w:szCs w:val="20"/>
        </w:rPr>
      </w:pPr>
      <w:proofErr w:type="gramStart"/>
      <w:r w:rsidRPr="00B509BD">
        <w:rPr>
          <w:rFonts w:hAnsi="Symbol"/>
          <w:sz w:val="20"/>
          <w:szCs w:val="20"/>
        </w:rPr>
        <w:t></w:t>
      </w:r>
      <w:r w:rsidRPr="00B509BD">
        <w:rPr>
          <w:sz w:val="20"/>
          <w:szCs w:val="20"/>
        </w:rPr>
        <w:t xml:space="preserve">  Use</w:t>
      </w:r>
      <w:proofErr w:type="gramEnd"/>
      <w:r w:rsidRPr="00B509BD">
        <w:rPr>
          <w:sz w:val="20"/>
          <w:szCs w:val="20"/>
        </w:rPr>
        <w:t xml:space="preserve"> cross-validation to pick K.</w:t>
      </w:r>
      <w:r w:rsidR="00000000" w:rsidRPr="00B509BD">
        <w:rPr>
          <w:sz w:val="20"/>
          <w:szCs w:val="20"/>
        </w:rPr>
        <w:t xml:space="preserve"> </w:t>
      </w:r>
    </w:p>
    <w:p w14:paraId="64C7ED3F" w14:textId="77777777" w:rsidR="00B4110D" w:rsidRPr="00B509BD" w:rsidRDefault="00000000">
      <w:pPr>
        <w:spacing w:after="0" w:line="259" w:lineRule="auto"/>
        <w:ind w:left="0" w:firstLine="0"/>
        <w:jc w:val="left"/>
        <w:rPr>
          <w:color w:val="auto"/>
          <w:sz w:val="20"/>
          <w:szCs w:val="20"/>
        </w:rPr>
      </w:pPr>
      <w:r w:rsidRPr="00B509BD">
        <w:rPr>
          <w:color w:val="auto"/>
          <w:sz w:val="20"/>
          <w:szCs w:val="20"/>
        </w:rPr>
        <w:t xml:space="preserve"> </w:t>
      </w:r>
    </w:p>
    <w:p w14:paraId="64E5666C" w14:textId="77777777" w:rsidR="00B4110D" w:rsidRPr="00B509BD" w:rsidRDefault="00000000" w:rsidP="00FB54EE">
      <w:pPr>
        <w:numPr>
          <w:ilvl w:val="0"/>
          <w:numId w:val="3"/>
        </w:numPr>
        <w:ind w:hanging="360"/>
        <w:rPr>
          <w:color w:val="auto"/>
          <w:sz w:val="20"/>
          <w:szCs w:val="20"/>
        </w:rPr>
      </w:pPr>
      <w:r w:rsidRPr="00B509BD">
        <w:rPr>
          <w:color w:val="auto"/>
          <w:sz w:val="20"/>
          <w:szCs w:val="20"/>
        </w:rPr>
        <w:t xml:space="preserve">Why is Naïve Bayes called “naïve”? Explain with an example. </w:t>
      </w:r>
    </w:p>
    <w:p w14:paraId="382CFB64" w14:textId="77777777" w:rsidR="00D6636C" w:rsidRPr="00B509BD" w:rsidRDefault="00D6636C" w:rsidP="00D6636C">
      <w:pPr>
        <w:pStyle w:val="NormalWeb"/>
        <w:ind w:left="705"/>
        <w:rPr>
          <w:sz w:val="20"/>
          <w:szCs w:val="20"/>
        </w:rPr>
      </w:pPr>
      <w:proofErr w:type="gramStart"/>
      <w:r w:rsidRPr="00B509BD">
        <w:rPr>
          <w:rFonts w:hAnsi="Symbol"/>
          <w:sz w:val="20"/>
          <w:szCs w:val="20"/>
        </w:rPr>
        <w:t></w:t>
      </w:r>
      <w:r w:rsidRPr="00B509BD">
        <w:rPr>
          <w:sz w:val="20"/>
          <w:szCs w:val="20"/>
        </w:rPr>
        <w:t xml:space="preserve">  It</w:t>
      </w:r>
      <w:proofErr w:type="gramEnd"/>
      <w:r w:rsidRPr="00B509BD">
        <w:rPr>
          <w:sz w:val="20"/>
          <w:szCs w:val="20"/>
        </w:rPr>
        <w:t xml:space="preserve"> assumes that </w:t>
      </w:r>
      <w:r w:rsidRPr="00B509BD">
        <w:rPr>
          <w:rStyle w:val="Strong"/>
          <w:sz w:val="20"/>
          <w:szCs w:val="20"/>
        </w:rPr>
        <w:t>all features are independent</w:t>
      </w:r>
      <w:r w:rsidRPr="00B509BD">
        <w:rPr>
          <w:sz w:val="20"/>
          <w:szCs w:val="20"/>
        </w:rPr>
        <w:t xml:space="preserve"> of each other given the class label.</w:t>
      </w:r>
    </w:p>
    <w:p w14:paraId="30B51042" w14:textId="7F53F3FE" w:rsidR="00D6636C" w:rsidRPr="00B509BD" w:rsidRDefault="00D6636C" w:rsidP="00D6636C">
      <w:pPr>
        <w:pStyle w:val="NormalWeb"/>
        <w:ind w:left="705"/>
        <w:rPr>
          <w:sz w:val="20"/>
          <w:szCs w:val="20"/>
        </w:rPr>
      </w:pPr>
      <w:proofErr w:type="gramStart"/>
      <w:r w:rsidRPr="00B509BD">
        <w:rPr>
          <w:rFonts w:hAnsi="Symbol"/>
          <w:sz w:val="20"/>
          <w:szCs w:val="20"/>
        </w:rPr>
        <w:t></w:t>
      </w:r>
      <w:r w:rsidRPr="00B509BD">
        <w:rPr>
          <w:sz w:val="20"/>
          <w:szCs w:val="20"/>
        </w:rPr>
        <w:t xml:space="preserve">  This</w:t>
      </w:r>
      <w:proofErr w:type="gramEnd"/>
      <w:r w:rsidRPr="00B509BD">
        <w:rPr>
          <w:sz w:val="20"/>
          <w:szCs w:val="20"/>
        </w:rPr>
        <w:t xml:space="preserve"> assumption is </w:t>
      </w:r>
      <w:r w:rsidRPr="00B509BD">
        <w:rPr>
          <w:rStyle w:val="Strong"/>
          <w:sz w:val="20"/>
          <w:szCs w:val="20"/>
        </w:rPr>
        <w:t>“naïve”</w:t>
      </w:r>
      <w:r w:rsidRPr="00B509BD">
        <w:rPr>
          <w:sz w:val="20"/>
          <w:szCs w:val="20"/>
        </w:rPr>
        <w:t xml:space="preserve"> because, in real-world data, features are often correlated</w:t>
      </w:r>
      <w:r w:rsidRPr="00B509BD">
        <w:rPr>
          <w:sz w:val="20"/>
          <w:szCs w:val="20"/>
        </w:rPr>
        <w:t xml:space="preserve">. Ex: </w:t>
      </w:r>
      <w:r w:rsidRPr="00B509BD">
        <w:rPr>
          <w:sz w:val="20"/>
          <w:szCs w:val="20"/>
        </w:rPr>
        <w:t xml:space="preserve">Spam detection: </w:t>
      </w:r>
      <w:proofErr w:type="gramStart"/>
      <w:r w:rsidRPr="00B509BD">
        <w:rPr>
          <w:sz w:val="20"/>
          <w:szCs w:val="20"/>
        </w:rPr>
        <w:t>P(</w:t>
      </w:r>
      <w:proofErr w:type="gramEnd"/>
      <w:r w:rsidRPr="00B509BD">
        <w:rPr>
          <w:sz w:val="20"/>
          <w:szCs w:val="20"/>
        </w:rPr>
        <w:t>Free ∩ Offer ∩ Click</w:t>
      </w:r>
      <w:r w:rsidRPr="00B509BD">
        <w:rPr>
          <w:sz w:val="20"/>
          <w:szCs w:val="20"/>
        </w:rPr>
        <w:t>)</w:t>
      </w:r>
    </w:p>
    <w:p w14:paraId="1C05D611" w14:textId="77777777" w:rsidR="00D6636C" w:rsidRDefault="00D6636C" w:rsidP="00D6636C">
      <w:pPr>
        <w:ind w:left="705" w:firstLine="0"/>
        <w:rPr>
          <w:color w:val="auto"/>
          <w:sz w:val="20"/>
          <w:szCs w:val="20"/>
        </w:rPr>
      </w:pPr>
    </w:p>
    <w:p w14:paraId="3F304D23" w14:textId="77777777" w:rsidR="00B509BD" w:rsidRDefault="00B509BD" w:rsidP="00D6636C">
      <w:pPr>
        <w:ind w:left="705" w:firstLine="0"/>
        <w:rPr>
          <w:color w:val="auto"/>
          <w:sz w:val="20"/>
          <w:szCs w:val="20"/>
        </w:rPr>
      </w:pPr>
    </w:p>
    <w:p w14:paraId="5A12BA5C" w14:textId="77777777" w:rsidR="00B509BD" w:rsidRDefault="00B509BD" w:rsidP="00D6636C">
      <w:pPr>
        <w:ind w:left="705" w:firstLine="0"/>
        <w:rPr>
          <w:color w:val="auto"/>
          <w:sz w:val="20"/>
          <w:szCs w:val="20"/>
        </w:rPr>
      </w:pPr>
    </w:p>
    <w:p w14:paraId="3A975607" w14:textId="77777777" w:rsidR="00B509BD" w:rsidRPr="00B509BD" w:rsidRDefault="00B509BD" w:rsidP="00D6636C">
      <w:pPr>
        <w:ind w:left="705" w:firstLine="0"/>
        <w:rPr>
          <w:color w:val="auto"/>
          <w:sz w:val="20"/>
          <w:szCs w:val="20"/>
        </w:rPr>
      </w:pPr>
    </w:p>
    <w:p w14:paraId="4F972396" w14:textId="77777777" w:rsidR="00B4110D" w:rsidRPr="00B509BD" w:rsidRDefault="00000000" w:rsidP="00FB54EE">
      <w:pPr>
        <w:numPr>
          <w:ilvl w:val="0"/>
          <w:numId w:val="3"/>
        </w:numPr>
        <w:ind w:hanging="360"/>
        <w:rPr>
          <w:color w:val="auto"/>
          <w:sz w:val="20"/>
          <w:szCs w:val="20"/>
        </w:rPr>
      </w:pPr>
      <w:r w:rsidRPr="00B509BD">
        <w:rPr>
          <w:color w:val="auto"/>
          <w:sz w:val="20"/>
          <w:szCs w:val="20"/>
        </w:rPr>
        <w:lastRenderedPageBreak/>
        <w:t xml:space="preserve">List any two pros and two cons of the Naïve Bayes classifier. </w:t>
      </w:r>
    </w:p>
    <w:p w14:paraId="22F9B7C5" w14:textId="2DE1E98C" w:rsidR="00D6636C" w:rsidRPr="00D6636C" w:rsidRDefault="00D6636C" w:rsidP="00D6636C">
      <w:pPr>
        <w:spacing w:before="100" w:beforeAutospacing="1" w:after="100" w:afterAutospacing="1" w:line="240" w:lineRule="auto"/>
        <w:ind w:left="705" w:firstLine="0"/>
        <w:jc w:val="left"/>
        <w:rPr>
          <w:color w:val="auto"/>
          <w:kern w:val="0"/>
          <w:sz w:val="20"/>
          <w:szCs w:val="20"/>
          <w14:ligatures w14:val="none"/>
        </w:rPr>
      </w:pPr>
    </w:p>
    <w:p w14:paraId="610BB803" w14:textId="77777777" w:rsidR="00D6636C" w:rsidRPr="00B509BD" w:rsidRDefault="00D6636C" w:rsidP="00D6636C">
      <w:pPr>
        <w:pStyle w:val="ListParagraph"/>
        <w:numPr>
          <w:ilvl w:val="0"/>
          <w:numId w:val="30"/>
        </w:numPr>
        <w:spacing w:before="100" w:beforeAutospacing="1" w:after="100" w:afterAutospacing="1" w:line="240" w:lineRule="auto"/>
        <w:jc w:val="left"/>
        <w:rPr>
          <w:color w:val="auto"/>
          <w:kern w:val="0"/>
          <w:sz w:val="20"/>
          <w:szCs w:val="20"/>
          <w14:ligatures w14:val="none"/>
        </w:rPr>
      </w:pPr>
      <w:r w:rsidRPr="00B509BD">
        <w:rPr>
          <w:color w:val="auto"/>
          <w:kern w:val="0"/>
          <w:sz w:val="20"/>
          <w:szCs w:val="20"/>
          <w14:ligatures w14:val="none"/>
        </w:rPr>
        <w:t>Fast, works on small data</w:t>
      </w:r>
    </w:p>
    <w:p w14:paraId="199F34D1" w14:textId="436F485A" w:rsidR="00D6636C" w:rsidRPr="00B509BD" w:rsidRDefault="00D6636C" w:rsidP="00D6636C">
      <w:pPr>
        <w:pStyle w:val="ListParagraph"/>
        <w:numPr>
          <w:ilvl w:val="0"/>
          <w:numId w:val="30"/>
        </w:numPr>
        <w:spacing w:before="100" w:beforeAutospacing="1" w:after="100" w:afterAutospacing="1" w:line="240" w:lineRule="auto"/>
        <w:jc w:val="left"/>
        <w:rPr>
          <w:color w:val="auto"/>
          <w:kern w:val="0"/>
          <w:sz w:val="20"/>
          <w:szCs w:val="20"/>
          <w14:ligatures w14:val="none"/>
        </w:rPr>
      </w:pPr>
      <w:r w:rsidRPr="00B509BD">
        <w:rPr>
          <w:color w:val="auto"/>
          <w:kern w:val="0"/>
          <w:sz w:val="20"/>
          <w:szCs w:val="20"/>
          <w14:ligatures w14:val="none"/>
        </w:rPr>
        <w:t>Independence assumption, poor on correlated data.</w:t>
      </w:r>
    </w:p>
    <w:p w14:paraId="09FECB9C" w14:textId="77777777" w:rsidR="00D6636C" w:rsidRPr="00B509BD" w:rsidRDefault="00D6636C" w:rsidP="00D6636C">
      <w:pPr>
        <w:ind w:left="705" w:firstLine="0"/>
        <w:rPr>
          <w:color w:val="auto"/>
          <w:sz w:val="20"/>
          <w:szCs w:val="20"/>
        </w:rPr>
      </w:pPr>
    </w:p>
    <w:p w14:paraId="743D0FF9" w14:textId="77777777" w:rsidR="00B4110D" w:rsidRPr="00B509BD" w:rsidRDefault="00000000" w:rsidP="00FB54EE">
      <w:pPr>
        <w:numPr>
          <w:ilvl w:val="0"/>
          <w:numId w:val="3"/>
        </w:numPr>
        <w:ind w:hanging="360"/>
        <w:rPr>
          <w:color w:val="auto"/>
          <w:sz w:val="20"/>
          <w:szCs w:val="20"/>
        </w:rPr>
      </w:pPr>
      <w:r w:rsidRPr="00B509BD">
        <w:rPr>
          <w:color w:val="auto"/>
          <w:sz w:val="20"/>
          <w:szCs w:val="20"/>
        </w:rPr>
        <w:t xml:space="preserve">Explain how prior probability, likelihood, and posterior probability interact in the Naïve Bayes algorithm. Use the example of predicting whether a cloudy morning leads to rain to illustrate your answer. </w:t>
      </w:r>
    </w:p>
    <w:p w14:paraId="659AC588" w14:textId="77777777" w:rsidR="00B4110D" w:rsidRDefault="00000000">
      <w:pPr>
        <w:spacing w:after="0" w:line="259" w:lineRule="auto"/>
        <w:ind w:left="0" w:firstLine="0"/>
        <w:jc w:val="left"/>
        <w:rPr>
          <w:color w:val="auto"/>
          <w:sz w:val="20"/>
          <w:szCs w:val="20"/>
        </w:rPr>
      </w:pPr>
      <w:r w:rsidRPr="00B509BD">
        <w:rPr>
          <w:color w:val="auto"/>
          <w:sz w:val="20"/>
          <w:szCs w:val="20"/>
        </w:rPr>
        <w:t xml:space="preserve"> </w:t>
      </w:r>
    </w:p>
    <w:p w14:paraId="19386304" w14:textId="77777777" w:rsidR="006C5E6B" w:rsidRDefault="006C5E6B">
      <w:pPr>
        <w:spacing w:after="0" w:line="259" w:lineRule="auto"/>
        <w:ind w:left="0" w:firstLine="0"/>
        <w:jc w:val="left"/>
        <w:rPr>
          <w:color w:val="auto"/>
          <w:sz w:val="20"/>
          <w:szCs w:val="20"/>
        </w:rPr>
      </w:pPr>
    </w:p>
    <w:p w14:paraId="339E53A7" w14:textId="77777777" w:rsidR="006C5E6B" w:rsidRDefault="006C5E6B">
      <w:pPr>
        <w:spacing w:after="0" w:line="259" w:lineRule="auto"/>
        <w:ind w:left="0" w:firstLine="0"/>
        <w:jc w:val="left"/>
        <w:rPr>
          <w:color w:val="auto"/>
          <w:sz w:val="20"/>
          <w:szCs w:val="20"/>
        </w:rPr>
      </w:pPr>
    </w:p>
    <w:p w14:paraId="41DC4923" w14:textId="77777777" w:rsidR="006C5E6B" w:rsidRPr="00B509BD" w:rsidRDefault="006C5E6B">
      <w:pPr>
        <w:spacing w:after="0" w:line="259" w:lineRule="auto"/>
        <w:ind w:left="0" w:firstLine="0"/>
        <w:jc w:val="left"/>
        <w:rPr>
          <w:color w:val="auto"/>
          <w:sz w:val="20"/>
          <w:szCs w:val="20"/>
        </w:rPr>
      </w:pPr>
    </w:p>
    <w:p w14:paraId="7D98D8D4" w14:textId="77777777" w:rsidR="00B4110D" w:rsidRPr="00B509BD" w:rsidRDefault="00000000" w:rsidP="00FB54EE">
      <w:pPr>
        <w:numPr>
          <w:ilvl w:val="0"/>
          <w:numId w:val="3"/>
        </w:numPr>
        <w:ind w:hanging="360"/>
        <w:rPr>
          <w:color w:val="auto"/>
          <w:sz w:val="20"/>
          <w:szCs w:val="20"/>
        </w:rPr>
      </w:pPr>
      <w:r w:rsidRPr="00B509BD">
        <w:rPr>
          <w:color w:val="auto"/>
          <w:sz w:val="20"/>
          <w:szCs w:val="20"/>
        </w:rPr>
        <w:t xml:space="preserve">Consider the following weather dataset: </w:t>
      </w:r>
    </w:p>
    <w:p w14:paraId="6BC348D4" w14:textId="77777777" w:rsidR="00B4110D" w:rsidRPr="00B509BD" w:rsidRDefault="00000000">
      <w:pPr>
        <w:numPr>
          <w:ilvl w:val="0"/>
          <w:numId w:val="6"/>
        </w:numPr>
        <w:ind w:hanging="360"/>
        <w:rPr>
          <w:color w:val="auto"/>
          <w:sz w:val="20"/>
          <w:szCs w:val="20"/>
        </w:rPr>
      </w:pPr>
      <w:r w:rsidRPr="00B509BD">
        <w:rPr>
          <w:color w:val="auto"/>
          <w:sz w:val="20"/>
          <w:szCs w:val="20"/>
        </w:rPr>
        <w:t>P(Sunny</w:t>
      </w:r>
      <w:r w:rsidRPr="00B509BD">
        <w:rPr>
          <w:noProof/>
          <w:color w:val="auto"/>
          <w:sz w:val="20"/>
          <w:szCs w:val="20"/>
        </w:rPr>
        <w:drawing>
          <wp:inline distT="0" distB="0" distL="0" distR="0" wp14:anchorId="1E5A609B" wp14:editId="0C38DD39">
            <wp:extent cx="18288" cy="121920"/>
            <wp:effectExtent l="0" t="0" r="0" b="0"/>
            <wp:docPr id="6236" name="Picture 6236"/>
            <wp:cNvGraphicFramePr/>
            <a:graphic xmlns:a="http://schemas.openxmlformats.org/drawingml/2006/main">
              <a:graphicData uri="http://schemas.openxmlformats.org/drawingml/2006/picture">
                <pic:pic xmlns:pic="http://schemas.openxmlformats.org/drawingml/2006/picture">
                  <pic:nvPicPr>
                    <pic:cNvPr id="6236" name="Picture 6236"/>
                    <pic:cNvPicPr/>
                  </pic:nvPicPr>
                  <pic:blipFill>
                    <a:blip r:embed="rId12"/>
                    <a:stretch>
                      <a:fillRect/>
                    </a:stretch>
                  </pic:blipFill>
                  <pic:spPr>
                    <a:xfrm>
                      <a:off x="0" y="0"/>
                      <a:ext cx="18288" cy="121920"/>
                    </a:xfrm>
                    <a:prstGeom prst="rect">
                      <a:avLst/>
                    </a:prstGeom>
                  </pic:spPr>
                </pic:pic>
              </a:graphicData>
            </a:graphic>
          </wp:inline>
        </w:drawing>
      </w:r>
      <w:proofErr w:type="gramStart"/>
      <w:r w:rsidRPr="00B509BD">
        <w:rPr>
          <w:color w:val="auto"/>
          <w:sz w:val="20"/>
          <w:szCs w:val="20"/>
        </w:rPr>
        <w:t>Yes)=</w:t>
      </w:r>
      <w:proofErr w:type="gramEnd"/>
      <w:r w:rsidRPr="00B509BD">
        <w:rPr>
          <w:color w:val="auto"/>
          <w:sz w:val="20"/>
          <w:szCs w:val="20"/>
        </w:rPr>
        <w:t xml:space="preserve">3/9=0.33 </w:t>
      </w:r>
    </w:p>
    <w:p w14:paraId="3DCDEB1F" w14:textId="77777777" w:rsidR="00B4110D" w:rsidRPr="00B509BD" w:rsidRDefault="00000000">
      <w:pPr>
        <w:numPr>
          <w:ilvl w:val="0"/>
          <w:numId w:val="6"/>
        </w:numPr>
        <w:ind w:hanging="360"/>
        <w:rPr>
          <w:color w:val="auto"/>
          <w:sz w:val="20"/>
          <w:szCs w:val="20"/>
        </w:rPr>
      </w:pPr>
      <w:r w:rsidRPr="00B509BD">
        <w:rPr>
          <w:color w:val="auto"/>
          <w:sz w:val="20"/>
          <w:szCs w:val="20"/>
        </w:rPr>
        <w:t xml:space="preserve">P(Yes)=9/14=0.64 </w:t>
      </w:r>
    </w:p>
    <w:p w14:paraId="1FC1D2B7" w14:textId="77777777" w:rsidR="00B4110D" w:rsidRPr="00B509BD" w:rsidRDefault="00000000">
      <w:pPr>
        <w:numPr>
          <w:ilvl w:val="0"/>
          <w:numId w:val="6"/>
        </w:numPr>
        <w:ind w:hanging="360"/>
        <w:rPr>
          <w:color w:val="auto"/>
          <w:sz w:val="20"/>
          <w:szCs w:val="20"/>
        </w:rPr>
      </w:pPr>
      <w:r w:rsidRPr="00B509BD">
        <w:rPr>
          <w:color w:val="auto"/>
          <w:sz w:val="20"/>
          <w:szCs w:val="20"/>
        </w:rPr>
        <w:t xml:space="preserve">P(Sunny)=5/14=0.36 </w:t>
      </w:r>
    </w:p>
    <w:p w14:paraId="69BD70C6" w14:textId="77777777" w:rsidR="00B4110D" w:rsidRDefault="00000000">
      <w:pPr>
        <w:ind w:left="10"/>
        <w:rPr>
          <w:color w:val="auto"/>
          <w:sz w:val="20"/>
          <w:szCs w:val="20"/>
        </w:rPr>
      </w:pPr>
      <w:r w:rsidRPr="00B509BD">
        <w:rPr>
          <w:color w:val="auto"/>
          <w:sz w:val="20"/>
          <w:szCs w:val="20"/>
        </w:rPr>
        <w:t>Use the Naïve Bayes formula to calculate P(Yes</w:t>
      </w:r>
      <w:r w:rsidRPr="00B509BD">
        <w:rPr>
          <w:noProof/>
          <w:color w:val="auto"/>
          <w:sz w:val="20"/>
          <w:szCs w:val="20"/>
        </w:rPr>
        <w:drawing>
          <wp:inline distT="0" distB="0" distL="0" distR="0" wp14:anchorId="7C8B8F0C" wp14:editId="10FBBA2C">
            <wp:extent cx="18288" cy="121920"/>
            <wp:effectExtent l="0" t="0" r="0" b="0"/>
            <wp:docPr id="6237" name="Picture 6237"/>
            <wp:cNvGraphicFramePr/>
            <a:graphic xmlns:a="http://schemas.openxmlformats.org/drawingml/2006/main">
              <a:graphicData uri="http://schemas.openxmlformats.org/drawingml/2006/picture">
                <pic:pic xmlns:pic="http://schemas.openxmlformats.org/drawingml/2006/picture">
                  <pic:nvPicPr>
                    <pic:cNvPr id="6237" name="Picture 6237"/>
                    <pic:cNvPicPr/>
                  </pic:nvPicPr>
                  <pic:blipFill>
                    <a:blip r:embed="rId13"/>
                    <a:stretch>
                      <a:fillRect/>
                    </a:stretch>
                  </pic:blipFill>
                  <pic:spPr>
                    <a:xfrm>
                      <a:off x="0" y="0"/>
                      <a:ext cx="18288" cy="121920"/>
                    </a:xfrm>
                    <a:prstGeom prst="rect">
                      <a:avLst/>
                    </a:prstGeom>
                  </pic:spPr>
                </pic:pic>
              </a:graphicData>
            </a:graphic>
          </wp:inline>
        </w:drawing>
      </w:r>
      <w:r w:rsidRPr="00B509BD">
        <w:rPr>
          <w:color w:val="auto"/>
          <w:sz w:val="20"/>
          <w:szCs w:val="20"/>
        </w:rPr>
        <w:t xml:space="preserve">Sunny). Based on the result, decide whether players are likely to play on a sunny day. </w:t>
      </w:r>
    </w:p>
    <w:p w14:paraId="6B603E6F" w14:textId="77777777" w:rsidR="006C5E6B" w:rsidRDefault="006C5E6B">
      <w:pPr>
        <w:ind w:left="10"/>
        <w:rPr>
          <w:color w:val="auto"/>
          <w:sz w:val="20"/>
          <w:szCs w:val="20"/>
        </w:rPr>
      </w:pPr>
    </w:p>
    <w:p w14:paraId="794794C9" w14:textId="77777777" w:rsidR="006C5E6B" w:rsidRDefault="006C5E6B">
      <w:pPr>
        <w:ind w:left="10"/>
        <w:rPr>
          <w:color w:val="auto"/>
          <w:sz w:val="20"/>
          <w:szCs w:val="20"/>
        </w:rPr>
      </w:pPr>
    </w:p>
    <w:p w14:paraId="5ECAE847" w14:textId="77777777" w:rsidR="006C5E6B" w:rsidRPr="00B509BD" w:rsidRDefault="006C5E6B">
      <w:pPr>
        <w:ind w:left="10"/>
        <w:rPr>
          <w:color w:val="auto"/>
          <w:sz w:val="20"/>
          <w:szCs w:val="20"/>
        </w:rPr>
      </w:pPr>
    </w:p>
    <w:p w14:paraId="239C41E9" w14:textId="1314FD79" w:rsidR="00B4110D" w:rsidRPr="00B509BD" w:rsidRDefault="00000000" w:rsidP="00FB54EE">
      <w:pPr>
        <w:pStyle w:val="ListParagraph"/>
        <w:numPr>
          <w:ilvl w:val="0"/>
          <w:numId w:val="3"/>
        </w:numPr>
        <w:rPr>
          <w:color w:val="auto"/>
          <w:sz w:val="20"/>
          <w:szCs w:val="20"/>
        </w:rPr>
      </w:pPr>
      <w:r w:rsidRPr="00B509BD">
        <w:rPr>
          <w:color w:val="auto"/>
          <w:sz w:val="20"/>
          <w:szCs w:val="20"/>
        </w:rPr>
        <w:t xml:space="preserve">A company wants to build an email spam filter using Naïve Bayes. </w:t>
      </w:r>
    </w:p>
    <w:p w14:paraId="3C99434A" w14:textId="77777777" w:rsidR="00B4110D" w:rsidRPr="00B509BD" w:rsidRDefault="00000000" w:rsidP="00FB54EE">
      <w:pPr>
        <w:numPr>
          <w:ilvl w:val="1"/>
          <w:numId w:val="3"/>
        </w:numPr>
        <w:ind w:hanging="360"/>
        <w:rPr>
          <w:color w:val="auto"/>
          <w:sz w:val="20"/>
          <w:szCs w:val="20"/>
        </w:rPr>
      </w:pPr>
      <w:r w:rsidRPr="00B509BD">
        <w:rPr>
          <w:color w:val="auto"/>
          <w:sz w:val="20"/>
          <w:szCs w:val="20"/>
        </w:rPr>
        <w:t xml:space="preserve">Which type of Naïve Bayes model (Gaussian, Multinomial, or Bernoulli) would be most appropriate, and why? </w:t>
      </w:r>
    </w:p>
    <w:p w14:paraId="5EB737D6" w14:textId="77777777" w:rsidR="00B4110D" w:rsidRPr="00B509BD" w:rsidRDefault="00000000" w:rsidP="00FB54EE">
      <w:pPr>
        <w:numPr>
          <w:ilvl w:val="1"/>
          <w:numId w:val="3"/>
        </w:numPr>
        <w:ind w:hanging="360"/>
        <w:rPr>
          <w:color w:val="auto"/>
          <w:sz w:val="20"/>
          <w:szCs w:val="20"/>
        </w:rPr>
      </w:pPr>
      <w:r w:rsidRPr="00B509BD">
        <w:rPr>
          <w:color w:val="auto"/>
          <w:sz w:val="20"/>
          <w:szCs w:val="20"/>
        </w:rPr>
        <w:t xml:space="preserve">What problem might occur if a word appears in the test email but was not observed in the training data? </w:t>
      </w:r>
    </w:p>
    <w:p w14:paraId="35E5F14C" w14:textId="77777777" w:rsidR="00B4110D" w:rsidRDefault="00000000" w:rsidP="00FB54EE">
      <w:pPr>
        <w:numPr>
          <w:ilvl w:val="1"/>
          <w:numId w:val="3"/>
        </w:numPr>
        <w:ind w:hanging="360"/>
        <w:rPr>
          <w:color w:val="auto"/>
          <w:sz w:val="20"/>
          <w:szCs w:val="20"/>
        </w:rPr>
      </w:pPr>
      <w:r w:rsidRPr="00B509BD">
        <w:rPr>
          <w:color w:val="auto"/>
          <w:sz w:val="20"/>
          <w:szCs w:val="20"/>
        </w:rPr>
        <w:t xml:space="preserve">Suggest a solution to handle this issue. </w:t>
      </w:r>
    </w:p>
    <w:p w14:paraId="6D33985F" w14:textId="77777777" w:rsidR="006C5E6B" w:rsidRDefault="006C5E6B" w:rsidP="006C5E6B">
      <w:pPr>
        <w:rPr>
          <w:color w:val="auto"/>
          <w:sz w:val="20"/>
          <w:szCs w:val="20"/>
        </w:rPr>
      </w:pPr>
    </w:p>
    <w:p w14:paraId="37FDACDA" w14:textId="77777777" w:rsidR="006C5E6B" w:rsidRDefault="006C5E6B" w:rsidP="006C5E6B">
      <w:pPr>
        <w:rPr>
          <w:color w:val="auto"/>
          <w:sz w:val="20"/>
          <w:szCs w:val="20"/>
        </w:rPr>
      </w:pPr>
    </w:p>
    <w:p w14:paraId="4CBD1C1E" w14:textId="77777777" w:rsidR="006C5E6B" w:rsidRPr="00B509BD" w:rsidRDefault="006C5E6B" w:rsidP="006C5E6B">
      <w:pPr>
        <w:rPr>
          <w:color w:val="auto"/>
          <w:sz w:val="20"/>
          <w:szCs w:val="20"/>
        </w:rPr>
      </w:pPr>
    </w:p>
    <w:p w14:paraId="5166C14E" w14:textId="77777777" w:rsidR="00B4110D" w:rsidRPr="00B509BD" w:rsidRDefault="00000000" w:rsidP="00FB54EE">
      <w:pPr>
        <w:numPr>
          <w:ilvl w:val="0"/>
          <w:numId w:val="3"/>
        </w:numPr>
        <w:ind w:hanging="360"/>
        <w:rPr>
          <w:color w:val="auto"/>
          <w:sz w:val="20"/>
          <w:szCs w:val="20"/>
        </w:rPr>
      </w:pPr>
      <w:r w:rsidRPr="00B509BD">
        <w:rPr>
          <w:color w:val="auto"/>
          <w:sz w:val="20"/>
          <w:szCs w:val="20"/>
        </w:rPr>
        <w:t xml:space="preserve">Suppose you are using Naïve Bayes to predict whether a person has flu based on symptoms like fever, cough, and sore throat. </w:t>
      </w:r>
      <w:r w:rsidRPr="00B509BD">
        <w:rPr>
          <w:rFonts w:ascii="Courier New" w:eastAsia="Courier New" w:hAnsi="Courier New" w:cs="Courier New"/>
          <w:color w:val="auto"/>
          <w:sz w:val="20"/>
          <w:szCs w:val="20"/>
        </w:rPr>
        <w:t>o</w:t>
      </w:r>
      <w:r w:rsidRPr="00B509BD">
        <w:rPr>
          <w:rFonts w:ascii="Arial" w:eastAsia="Arial" w:hAnsi="Arial" w:cs="Arial"/>
          <w:color w:val="auto"/>
          <w:sz w:val="20"/>
          <w:szCs w:val="20"/>
        </w:rPr>
        <w:t xml:space="preserve"> </w:t>
      </w:r>
      <w:r w:rsidRPr="00B509BD">
        <w:rPr>
          <w:color w:val="auto"/>
          <w:sz w:val="20"/>
          <w:szCs w:val="20"/>
        </w:rPr>
        <w:t xml:space="preserve">Why might the independence assumption of Naïve Bayes lead to incorrect predictions in this case? </w:t>
      </w:r>
    </w:p>
    <w:p w14:paraId="6E12BF39" w14:textId="77777777" w:rsidR="00B4110D" w:rsidRDefault="00000000" w:rsidP="00FB54EE">
      <w:pPr>
        <w:numPr>
          <w:ilvl w:val="1"/>
          <w:numId w:val="3"/>
        </w:numPr>
        <w:ind w:hanging="360"/>
        <w:rPr>
          <w:color w:val="auto"/>
          <w:sz w:val="20"/>
          <w:szCs w:val="20"/>
        </w:rPr>
      </w:pPr>
      <w:r w:rsidRPr="00B509BD">
        <w:rPr>
          <w:color w:val="auto"/>
          <w:sz w:val="20"/>
          <w:szCs w:val="20"/>
        </w:rPr>
        <w:t xml:space="preserve">Despite this limitation, why is Naïve Bayes still widely used in practice? </w:t>
      </w:r>
    </w:p>
    <w:p w14:paraId="44376925" w14:textId="77777777" w:rsidR="006C5E6B" w:rsidRDefault="006C5E6B" w:rsidP="006C5E6B">
      <w:pPr>
        <w:rPr>
          <w:color w:val="auto"/>
          <w:sz w:val="20"/>
          <w:szCs w:val="20"/>
        </w:rPr>
      </w:pPr>
    </w:p>
    <w:p w14:paraId="7A85C0EE" w14:textId="77777777" w:rsidR="006C5E6B" w:rsidRDefault="006C5E6B" w:rsidP="006C5E6B">
      <w:pPr>
        <w:rPr>
          <w:color w:val="auto"/>
          <w:sz w:val="20"/>
          <w:szCs w:val="20"/>
        </w:rPr>
      </w:pPr>
    </w:p>
    <w:p w14:paraId="6455AA37" w14:textId="77777777" w:rsidR="006C5E6B" w:rsidRPr="00B509BD" w:rsidRDefault="006C5E6B" w:rsidP="006C5E6B">
      <w:pPr>
        <w:rPr>
          <w:color w:val="auto"/>
          <w:sz w:val="20"/>
          <w:szCs w:val="20"/>
        </w:rPr>
      </w:pPr>
    </w:p>
    <w:p w14:paraId="603EF181" w14:textId="77777777" w:rsidR="00B4110D" w:rsidRDefault="00000000" w:rsidP="00FB54EE">
      <w:pPr>
        <w:numPr>
          <w:ilvl w:val="0"/>
          <w:numId w:val="3"/>
        </w:numPr>
        <w:ind w:hanging="360"/>
        <w:rPr>
          <w:color w:val="auto"/>
          <w:sz w:val="20"/>
          <w:szCs w:val="20"/>
        </w:rPr>
      </w:pPr>
      <w:r w:rsidRPr="00B509BD">
        <w:rPr>
          <w:color w:val="auto"/>
          <w:sz w:val="20"/>
          <w:szCs w:val="20"/>
        </w:rPr>
        <w:t xml:space="preserve">Define clustering. How does it differ from classification in machine learning? </w:t>
      </w:r>
    </w:p>
    <w:p w14:paraId="27B3C2F6" w14:textId="77777777" w:rsidR="006C5E6B" w:rsidRDefault="006C5E6B" w:rsidP="006C5E6B">
      <w:pPr>
        <w:ind w:left="705" w:firstLine="0"/>
        <w:rPr>
          <w:color w:val="auto"/>
          <w:sz w:val="20"/>
          <w:szCs w:val="20"/>
        </w:rPr>
      </w:pPr>
    </w:p>
    <w:p w14:paraId="784CD5CB" w14:textId="77777777" w:rsidR="006C5E6B" w:rsidRDefault="006C5E6B" w:rsidP="006C5E6B">
      <w:pPr>
        <w:ind w:left="705" w:firstLine="0"/>
        <w:rPr>
          <w:color w:val="auto"/>
          <w:sz w:val="20"/>
          <w:szCs w:val="20"/>
        </w:rPr>
      </w:pPr>
    </w:p>
    <w:p w14:paraId="01065F24" w14:textId="77777777" w:rsidR="006C5E6B" w:rsidRDefault="006C5E6B" w:rsidP="006C5E6B">
      <w:pPr>
        <w:ind w:left="705" w:firstLine="0"/>
        <w:rPr>
          <w:color w:val="auto"/>
          <w:sz w:val="20"/>
          <w:szCs w:val="20"/>
        </w:rPr>
      </w:pPr>
    </w:p>
    <w:p w14:paraId="69C3CF2E" w14:textId="77777777" w:rsidR="00B4110D" w:rsidRDefault="00000000" w:rsidP="00FB54EE">
      <w:pPr>
        <w:numPr>
          <w:ilvl w:val="0"/>
          <w:numId w:val="3"/>
        </w:numPr>
        <w:ind w:hanging="360"/>
        <w:rPr>
          <w:color w:val="auto"/>
          <w:sz w:val="20"/>
          <w:szCs w:val="20"/>
        </w:rPr>
      </w:pPr>
      <w:r w:rsidRPr="00B509BD">
        <w:rPr>
          <w:color w:val="auto"/>
          <w:sz w:val="20"/>
          <w:szCs w:val="20"/>
        </w:rPr>
        <w:t xml:space="preserve">List two advantages of using clustering in real-world applications such as marketing or recommendation systems. </w:t>
      </w:r>
    </w:p>
    <w:p w14:paraId="00BF26EA" w14:textId="77777777" w:rsidR="006C5E6B" w:rsidRDefault="006C5E6B" w:rsidP="006C5E6B">
      <w:pPr>
        <w:ind w:left="705" w:firstLine="0"/>
        <w:rPr>
          <w:color w:val="auto"/>
          <w:sz w:val="20"/>
          <w:szCs w:val="20"/>
        </w:rPr>
      </w:pPr>
    </w:p>
    <w:p w14:paraId="20448147" w14:textId="77777777" w:rsidR="006C5E6B" w:rsidRDefault="006C5E6B" w:rsidP="006C5E6B">
      <w:pPr>
        <w:ind w:left="705" w:firstLine="0"/>
        <w:rPr>
          <w:color w:val="auto"/>
          <w:sz w:val="20"/>
          <w:szCs w:val="20"/>
        </w:rPr>
      </w:pPr>
    </w:p>
    <w:p w14:paraId="11B8AA49" w14:textId="77777777" w:rsidR="006C5E6B" w:rsidRDefault="006C5E6B" w:rsidP="006C5E6B">
      <w:pPr>
        <w:ind w:left="705" w:firstLine="0"/>
        <w:rPr>
          <w:color w:val="auto"/>
          <w:sz w:val="20"/>
          <w:szCs w:val="20"/>
        </w:rPr>
      </w:pPr>
    </w:p>
    <w:p w14:paraId="0A2FFCAD" w14:textId="77777777" w:rsidR="006C5E6B" w:rsidRPr="00B509BD" w:rsidRDefault="006C5E6B" w:rsidP="006C5E6B">
      <w:pPr>
        <w:ind w:left="705" w:firstLine="0"/>
        <w:rPr>
          <w:color w:val="auto"/>
          <w:sz w:val="20"/>
          <w:szCs w:val="20"/>
        </w:rPr>
      </w:pPr>
    </w:p>
    <w:p w14:paraId="17F01871" w14:textId="77777777" w:rsidR="00B4110D" w:rsidRDefault="00000000" w:rsidP="00FB54EE">
      <w:pPr>
        <w:numPr>
          <w:ilvl w:val="0"/>
          <w:numId w:val="3"/>
        </w:numPr>
        <w:ind w:hanging="360"/>
        <w:rPr>
          <w:color w:val="auto"/>
          <w:sz w:val="20"/>
          <w:szCs w:val="20"/>
        </w:rPr>
      </w:pPr>
      <w:r w:rsidRPr="00B509BD">
        <w:rPr>
          <w:color w:val="auto"/>
          <w:sz w:val="20"/>
          <w:szCs w:val="20"/>
        </w:rPr>
        <w:t xml:space="preserve">Compare partitioning, hierarchical, and density-based clustering approaches. Explain with suitable examples when each is most effective. </w:t>
      </w:r>
    </w:p>
    <w:p w14:paraId="23584C50" w14:textId="77777777" w:rsidR="006C5E6B" w:rsidRDefault="006C5E6B" w:rsidP="006C5E6B">
      <w:pPr>
        <w:ind w:left="705" w:firstLine="0"/>
        <w:rPr>
          <w:color w:val="auto"/>
          <w:sz w:val="20"/>
          <w:szCs w:val="20"/>
        </w:rPr>
      </w:pPr>
    </w:p>
    <w:p w14:paraId="41CB9A41" w14:textId="77777777" w:rsidR="006C5E6B" w:rsidRPr="00B509BD" w:rsidRDefault="006C5E6B" w:rsidP="006C5E6B">
      <w:pPr>
        <w:ind w:left="705" w:firstLine="0"/>
        <w:rPr>
          <w:color w:val="auto"/>
          <w:sz w:val="20"/>
          <w:szCs w:val="20"/>
        </w:rPr>
      </w:pPr>
    </w:p>
    <w:p w14:paraId="70E65CC6" w14:textId="77777777" w:rsidR="00B4110D" w:rsidRPr="00B509BD" w:rsidRDefault="00000000" w:rsidP="00FB54EE">
      <w:pPr>
        <w:numPr>
          <w:ilvl w:val="0"/>
          <w:numId w:val="3"/>
        </w:numPr>
        <w:ind w:hanging="360"/>
        <w:rPr>
          <w:color w:val="auto"/>
          <w:sz w:val="20"/>
          <w:szCs w:val="20"/>
        </w:rPr>
      </w:pPr>
      <w:r w:rsidRPr="00B509BD">
        <w:rPr>
          <w:color w:val="auto"/>
          <w:sz w:val="20"/>
          <w:szCs w:val="20"/>
        </w:rPr>
        <w:lastRenderedPageBreak/>
        <w:t xml:space="preserve">Consider </w:t>
      </w:r>
      <w:r w:rsidRPr="00B509BD">
        <w:rPr>
          <w:color w:val="auto"/>
          <w:sz w:val="20"/>
          <w:szCs w:val="20"/>
        </w:rPr>
        <w:tab/>
        <w:t xml:space="preserve">the </w:t>
      </w:r>
      <w:r w:rsidRPr="00B509BD">
        <w:rPr>
          <w:color w:val="auto"/>
          <w:sz w:val="20"/>
          <w:szCs w:val="20"/>
        </w:rPr>
        <w:tab/>
        <w:t xml:space="preserve">following </w:t>
      </w:r>
      <w:r w:rsidRPr="00B509BD">
        <w:rPr>
          <w:color w:val="auto"/>
          <w:sz w:val="20"/>
          <w:szCs w:val="20"/>
        </w:rPr>
        <w:tab/>
        <w:t xml:space="preserve">2D </w:t>
      </w:r>
      <w:r w:rsidRPr="00B509BD">
        <w:rPr>
          <w:color w:val="auto"/>
          <w:sz w:val="20"/>
          <w:szCs w:val="20"/>
        </w:rPr>
        <w:tab/>
        <w:t xml:space="preserve">points: </w:t>
      </w:r>
    </w:p>
    <w:p w14:paraId="5081FAD6" w14:textId="77777777" w:rsidR="00B4110D" w:rsidRPr="00B509BD" w:rsidRDefault="00000000">
      <w:pPr>
        <w:ind w:left="730"/>
        <w:rPr>
          <w:color w:val="auto"/>
          <w:sz w:val="20"/>
          <w:szCs w:val="20"/>
        </w:rPr>
      </w:pPr>
      <w:r w:rsidRPr="00B509BD">
        <w:rPr>
          <w:color w:val="auto"/>
          <w:sz w:val="20"/>
          <w:szCs w:val="20"/>
        </w:rPr>
        <w:t>(2,3</w:t>
      </w:r>
      <w:proofErr w:type="gramStart"/>
      <w:r w:rsidRPr="00B509BD">
        <w:rPr>
          <w:color w:val="auto"/>
          <w:sz w:val="20"/>
          <w:szCs w:val="20"/>
        </w:rPr>
        <w:t>),(</w:t>
      </w:r>
      <w:proofErr w:type="gramEnd"/>
      <w:r w:rsidRPr="00B509BD">
        <w:rPr>
          <w:color w:val="auto"/>
          <w:sz w:val="20"/>
          <w:szCs w:val="20"/>
        </w:rPr>
        <w:t>3,3</w:t>
      </w:r>
      <w:proofErr w:type="gramStart"/>
      <w:r w:rsidRPr="00B509BD">
        <w:rPr>
          <w:color w:val="auto"/>
          <w:sz w:val="20"/>
          <w:szCs w:val="20"/>
        </w:rPr>
        <w:t>),(</w:t>
      </w:r>
      <w:proofErr w:type="gramEnd"/>
      <w:r w:rsidRPr="00B509BD">
        <w:rPr>
          <w:color w:val="auto"/>
          <w:sz w:val="20"/>
          <w:szCs w:val="20"/>
        </w:rPr>
        <w:t>6,8</w:t>
      </w:r>
      <w:proofErr w:type="gramStart"/>
      <w:r w:rsidRPr="00B509BD">
        <w:rPr>
          <w:color w:val="auto"/>
          <w:sz w:val="20"/>
          <w:szCs w:val="20"/>
        </w:rPr>
        <w:t>),(</w:t>
      </w:r>
      <w:proofErr w:type="gramEnd"/>
      <w:r w:rsidRPr="00B509BD">
        <w:rPr>
          <w:color w:val="auto"/>
          <w:sz w:val="20"/>
          <w:szCs w:val="20"/>
        </w:rPr>
        <w:t xml:space="preserve">7,9). </w:t>
      </w:r>
    </w:p>
    <w:p w14:paraId="2580B497" w14:textId="77777777" w:rsidR="00B4110D" w:rsidRPr="00B509BD" w:rsidRDefault="00000000">
      <w:pPr>
        <w:ind w:left="730"/>
        <w:rPr>
          <w:color w:val="auto"/>
          <w:sz w:val="20"/>
          <w:szCs w:val="20"/>
        </w:rPr>
      </w:pPr>
      <w:r w:rsidRPr="00B509BD">
        <w:rPr>
          <w:color w:val="auto"/>
          <w:sz w:val="20"/>
          <w:szCs w:val="20"/>
        </w:rPr>
        <w:t xml:space="preserve">Apply one iteration of K-means clustering with k=2. </w:t>
      </w:r>
    </w:p>
    <w:p w14:paraId="559CDE52" w14:textId="77777777" w:rsidR="00B4110D" w:rsidRPr="00B509BD" w:rsidRDefault="00000000">
      <w:pPr>
        <w:numPr>
          <w:ilvl w:val="0"/>
          <w:numId w:val="8"/>
        </w:numPr>
        <w:ind w:hanging="360"/>
        <w:rPr>
          <w:color w:val="auto"/>
          <w:sz w:val="20"/>
          <w:szCs w:val="20"/>
        </w:rPr>
      </w:pPr>
      <w:r w:rsidRPr="00B509BD">
        <w:rPr>
          <w:color w:val="auto"/>
          <w:sz w:val="20"/>
          <w:szCs w:val="20"/>
        </w:rPr>
        <w:t>Initialize centroids as C1</w:t>
      </w:r>
      <w:proofErr w:type="gramStart"/>
      <w:r w:rsidRPr="00B509BD">
        <w:rPr>
          <w:color w:val="auto"/>
          <w:sz w:val="20"/>
          <w:szCs w:val="20"/>
        </w:rPr>
        <w:t>=(</w:t>
      </w:r>
      <w:proofErr w:type="gramEnd"/>
      <w:r w:rsidRPr="00B509BD">
        <w:rPr>
          <w:color w:val="auto"/>
          <w:sz w:val="20"/>
          <w:szCs w:val="20"/>
        </w:rPr>
        <w:t>2,3) and C2</w:t>
      </w:r>
      <w:proofErr w:type="gramStart"/>
      <w:r w:rsidRPr="00B509BD">
        <w:rPr>
          <w:color w:val="auto"/>
          <w:sz w:val="20"/>
          <w:szCs w:val="20"/>
        </w:rPr>
        <w:t>=(</w:t>
      </w:r>
      <w:proofErr w:type="gramEnd"/>
      <w:r w:rsidRPr="00B509BD">
        <w:rPr>
          <w:color w:val="auto"/>
          <w:sz w:val="20"/>
          <w:szCs w:val="20"/>
        </w:rPr>
        <w:t xml:space="preserve">6,8). </w:t>
      </w:r>
    </w:p>
    <w:p w14:paraId="7E09C4FB" w14:textId="77777777" w:rsidR="00B4110D" w:rsidRPr="00B509BD" w:rsidRDefault="00000000">
      <w:pPr>
        <w:numPr>
          <w:ilvl w:val="0"/>
          <w:numId w:val="8"/>
        </w:numPr>
        <w:ind w:hanging="360"/>
        <w:rPr>
          <w:color w:val="auto"/>
          <w:sz w:val="20"/>
          <w:szCs w:val="20"/>
        </w:rPr>
      </w:pPr>
      <w:r w:rsidRPr="00B509BD">
        <w:rPr>
          <w:color w:val="auto"/>
          <w:sz w:val="20"/>
          <w:szCs w:val="20"/>
        </w:rPr>
        <w:t xml:space="preserve">Assign points to the nearest cluster using Euclidean distance. </w:t>
      </w:r>
    </w:p>
    <w:p w14:paraId="57D6BF2D" w14:textId="77777777" w:rsidR="00B4110D" w:rsidRDefault="00000000">
      <w:pPr>
        <w:numPr>
          <w:ilvl w:val="0"/>
          <w:numId w:val="8"/>
        </w:numPr>
        <w:ind w:hanging="360"/>
        <w:rPr>
          <w:color w:val="auto"/>
          <w:sz w:val="20"/>
          <w:szCs w:val="20"/>
        </w:rPr>
      </w:pPr>
      <w:r w:rsidRPr="00B509BD">
        <w:rPr>
          <w:color w:val="auto"/>
          <w:sz w:val="20"/>
          <w:szCs w:val="20"/>
        </w:rPr>
        <w:t xml:space="preserve">Compute the new centroids after this iteration. </w:t>
      </w:r>
    </w:p>
    <w:p w14:paraId="2A904CBB" w14:textId="77777777" w:rsidR="006C5E6B" w:rsidRDefault="006C5E6B" w:rsidP="006C5E6B">
      <w:pPr>
        <w:ind w:left="705" w:firstLine="0"/>
        <w:rPr>
          <w:color w:val="auto"/>
          <w:sz w:val="20"/>
          <w:szCs w:val="20"/>
        </w:rPr>
      </w:pPr>
    </w:p>
    <w:p w14:paraId="2ED34BA4" w14:textId="77777777" w:rsidR="006C5E6B" w:rsidRDefault="006C5E6B" w:rsidP="006C5E6B">
      <w:pPr>
        <w:ind w:left="705" w:firstLine="0"/>
        <w:rPr>
          <w:color w:val="auto"/>
          <w:sz w:val="20"/>
          <w:szCs w:val="20"/>
        </w:rPr>
      </w:pPr>
    </w:p>
    <w:p w14:paraId="3BDAE58C" w14:textId="77777777" w:rsidR="006C5E6B" w:rsidRDefault="006C5E6B" w:rsidP="006C5E6B">
      <w:pPr>
        <w:ind w:left="705" w:firstLine="0"/>
        <w:rPr>
          <w:color w:val="auto"/>
          <w:sz w:val="20"/>
          <w:szCs w:val="20"/>
        </w:rPr>
      </w:pPr>
    </w:p>
    <w:p w14:paraId="6E387FCB" w14:textId="77777777" w:rsidR="006C5E6B" w:rsidRDefault="006C5E6B" w:rsidP="006C5E6B">
      <w:pPr>
        <w:ind w:left="705" w:firstLine="0"/>
        <w:rPr>
          <w:color w:val="auto"/>
          <w:sz w:val="20"/>
          <w:szCs w:val="20"/>
        </w:rPr>
      </w:pPr>
    </w:p>
    <w:p w14:paraId="6DB399E8" w14:textId="77777777" w:rsidR="006C5E6B" w:rsidRPr="00B509BD" w:rsidRDefault="006C5E6B" w:rsidP="006C5E6B">
      <w:pPr>
        <w:ind w:left="705" w:firstLine="0"/>
        <w:rPr>
          <w:color w:val="auto"/>
          <w:sz w:val="20"/>
          <w:szCs w:val="20"/>
        </w:rPr>
      </w:pPr>
    </w:p>
    <w:p w14:paraId="64711410" w14:textId="50FD4670" w:rsidR="00B4110D" w:rsidRPr="00B509BD" w:rsidRDefault="00000000" w:rsidP="00FB54EE">
      <w:pPr>
        <w:pStyle w:val="ListParagraph"/>
        <w:numPr>
          <w:ilvl w:val="0"/>
          <w:numId w:val="3"/>
        </w:numPr>
        <w:rPr>
          <w:color w:val="auto"/>
          <w:sz w:val="20"/>
          <w:szCs w:val="20"/>
        </w:rPr>
      </w:pPr>
      <w:r w:rsidRPr="00B509BD">
        <w:rPr>
          <w:color w:val="auto"/>
          <w:sz w:val="20"/>
          <w:szCs w:val="20"/>
        </w:rPr>
        <w:t xml:space="preserve">A bank wants to segment its customers using clustering based on income and debt levels. </w:t>
      </w:r>
    </w:p>
    <w:p w14:paraId="611B872C" w14:textId="77777777" w:rsidR="00B4110D" w:rsidRPr="00B509BD" w:rsidRDefault="00000000" w:rsidP="00FB54EE">
      <w:pPr>
        <w:numPr>
          <w:ilvl w:val="1"/>
          <w:numId w:val="3"/>
        </w:numPr>
        <w:ind w:hanging="360"/>
        <w:rPr>
          <w:color w:val="auto"/>
          <w:sz w:val="20"/>
          <w:szCs w:val="20"/>
        </w:rPr>
      </w:pPr>
      <w:r w:rsidRPr="00B509BD">
        <w:rPr>
          <w:color w:val="auto"/>
          <w:sz w:val="20"/>
          <w:szCs w:val="20"/>
        </w:rPr>
        <w:t xml:space="preserve">Explain how clustering can help in targeted marketing strategies. </w:t>
      </w:r>
    </w:p>
    <w:p w14:paraId="781D8942" w14:textId="77777777" w:rsidR="00B4110D" w:rsidRPr="00B509BD" w:rsidRDefault="00000000" w:rsidP="00FB54EE">
      <w:pPr>
        <w:numPr>
          <w:ilvl w:val="1"/>
          <w:numId w:val="3"/>
        </w:numPr>
        <w:ind w:hanging="360"/>
        <w:rPr>
          <w:color w:val="auto"/>
          <w:sz w:val="20"/>
          <w:szCs w:val="20"/>
        </w:rPr>
      </w:pPr>
      <w:r w:rsidRPr="00B509BD">
        <w:rPr>
          <w:color w:val="auto"/>
          <w:sz w:val="20"/>
          <w:szCs w:val="20"/>
        </w:rPr>
        <w:t xml:space="preserve">Which clustering algorithm (K-means, Hierarchical, DBSCAN) would you recommend in this case and why? </w:t>
      </w:r>
    </w:p>
    <w:p w14:paraId="2027A6DC" w14:textId="77777777" w:rsidR="00B4110D" w:rsidRDefault="00000000" w:rsidP="00FB54EE">
      <w:pPr>
        <w:numPr>
          <w:ilvl w:val="1"/>
          <w:numId w:val="3"/>
        </w:numPr>
        <w:ind w:hanging="360"/>
        <w:rPr>
          <w:color w:val="auto"/>
          <w:sz w:val="20"/>
          <w:szCs w:val="20"/>
        </w:rPr>
      </w:pPr>
      <w:r w:rsidRPr="00B509BD">
        <w:rPr>
          <w:color w:val="auto"/>
          <w:sz w:val="20"/>
          <w:szCs w:val="20"/>
        </w:rPr>
        <w:t xml:space="preserve">How would you evaluate whether the clusters formed are meaningful? </w:t>
      </w:r>
    </w:p>
    <w:p w14:paraId="73EB7765" w14:textId="77777777" w:rsidR="006C5E6B" w:rsidRDefault="006C5E6B" w:rsidP="006C5E6B">
      <w:pPr>
        <w:ind w:left="1440" w:firstLine="0"/>
        <w:rPr>
          <w:color w:val="auto"/>
          <w:sz w:val="20"/>
          <w:szCs w:val="20"/>
        </w:rPr>
      </w:pPr>
    </w:p>
    <w:p w14:paraId="4268EBCF" w14:textId="77777777" w:rsidR="006C5E6B" w:rsidRDefault="006C5E6B" w:rsidP="006C5E6B">
      <w:pPr>
        <w:ind w:left="1440" w:firstLine="0"/>
        <w:rPr>
          <w:color w:val="auto"/>
          <w:sz w:val="20"/>
          <w:szCs w:val="20"/>
        </w:rPr>
      </w:pPr>
    </w:p>
    <w:p w14:paraId="6CBB74D0" w14:textId="77777777" w:rsidR="006C5E6B" w:rsidRDefault="006C5E6B" w:rsidP="006C5E6B">
      <w:pPr>
        <w:ind w:left="1440" w:firstLine="0"/>
        <w:rPr>
          <w:color w:val="auto"/>
          <w:sz w:val="20"/>
          <w:szCs w:val="20"/>
        </w:rPr>
      </w:pPr>
    </w:p>
    <w:p w14:paraId="56281E05" w14:textId="77777777" w:rsidR="006C5E6B" w:rsidRDefault="006C5E6B" w:rsidP="006C5E6B">
      <w:pPr>
        <w:ind w:left="1440" w:firstLine="0"/>
        <w:rPr>
          <w:color w:val="auto"/>
          <w:sz w:val="20"/>
          <w:szCs w:val="20"/>
        </w:rPr>
      </w:pPr>
    </w:p>
    <w:p w14:paraId="693796FD" w14:textId="77777777" w:rsidR="006C5E6B" w:rsidRDefault="006C5E6B" w:rsidP="006C5E6B">
      <w:pPr>
        <w:ind w:left="1440" w:firstLine="0"/>
        <w:rPr>
          <w:color w:val="auto"/>
          <w:sz w:val="20"/>
          <w:szCs w:val="20"/>
        </w:rPr>
      </w:pPr>
    </w:p>
    <w:p w14:paraId="17B2801F" w14:textId="77777777" w:rsidR="006C5E6B" w:rsidRPr="00B509BD" w:rsidRDefault="006C5E6B" w:rsidP="006C5E6B">
      <w:pPr>
        <w:ind w:left="1440" w:firstLine="0"/>
        <w:rPr>
          <w:color w:val="auto"/>
          <w:sz w:val="20"/>
          <w:szCs w:val="20"/>
        </w:rPr>
      </w:pPr>
    </w:p>
    <w:p w14:paraId="2C38FF65" w14:textId="77777777" w:rsidR="00B4110D" w:rsidRPr="00B509BD" w:rsidRDefault="00000000" w:rsidP="00FB54EE">
      <w:pPr>
        <w:numPr>
          <w:ilvl w:val="0"/>
          <w:numId w:val="3"/>
        </w:numPr>
        <w:ind w:hanging="360"/>
        <w:rPr>
          <w:color w:val="auto"/>
          <w:sz w:val="20"/>
          <w:szCs w:val="20"/>
        </w:rPr>
      </w:pPr>
      <w:r w:rsidRPr="00B509BD">
        <w:rPr>
          <w:color w:val="auto"/>
          <w:sz w:val="20"/>
          <w:szCs w:val="20"/>
        </w:rPr>
        <w:t xml:space="preserve">The Dunn Index and Inertia are two evaluation metrics for clustering. </w:t>
      </w:r>
    </w:p>
    <w:p w14:paraId="21AA8562" w14:textId="77777777" w:rsidR="00B4110D" w:rsidRDefault="00000000" w:rsidP="00FB54EE">
      <w:pPr>
        <w:numPr>
          <w:ilvl w:val="1"/>
          <w:numId w:val="3"/>
        </w:numPr>
        <w:ind w:hanging="360"/>
        <w:rPr>
          <w:color w:val="auto"/>
          <w:sz w:val="20"/>
          <w:szCs w:val="20"/>
        </w:rPr>
      </w:pPr>
      <w:r w:rsidRPr="00B509BD">
        <w:rPr>
          <w:color w:val="auto"/>
          <w:sz w:val="20"/>
          <w:szCs w:val="20"/>
        </w:rPr>
        <w:t xml:space="preserve">Explain how each metric works and what it tries to optimize. </w:t>
      </w:r>
      <w:r w:rsidRPr="00B509BD">
        <w:rPr>
          <w:rFonts w:ascii="Courier New" w:eastAsia="Courier New" w:hAnsi="Courier New" w:cs="Courier New"/>
          <w:color w:val="auto"/>
          <w:sz w:val="20"/>
          <w:szCs w:val="20"/>
        </w:rPr>
        <w:t>o</w:t>
      </w:r>
      <w:r w:rsidRPr="00B509BD">
        <w:rPr>
          <w:rFonts w:ascii="Arial" w:eastAsia="Arial" w:hAnsi="Arial" w:cs="Arial"/>
          <w:color w:val="auto"/>
          <w:sz w:val="20"/>
          <w:szCs w:val="20"/>
        </w:rPr>
        <w:t xml:space="preserve"> </w:t>
      </w:r>
      <w:r w:rsidRPr="00B509BD">
        <w:rPr>
          <w:color w:val="auto"/>
          <w:sz w:val="20"/>
          <w:szCs w:val="20"/>
        </w:rPr>
        <w:t xml:space="preserve">If you have compact clusters that are still very close to each other, what will happen to these two metrics? </w:t>
      </w:r>
    </w:p>
    <w:p w14:paraId="67E1B42F" w14:textId="77777777" w:rsidR="006C5E6B" w:rsidRDefault="006C5E6B" w:rsidP="006C5E6B">
      <w:pPr>
        <w:ind w:left="1440" w:firstLine="0"/>
        <w:rPr>
          <w:color w:val="auto"/>
          <w:sz w:val="20"/>
          <w:szCs w:val="20"/>
        </w:rPr>
      </w:pPr>
    </w:p>
    <w:p w14:paraId="64A0DC10" w14:textId="77777777" w:rsidR="006C5E6B" w:rsidRDefault="006C5E6B" w:rsidP="006C5E6B">
      <w:pPr>
        <w:ind w:left="1440" w:firstLine="0"/>
        <w:rPr>
          <w:color w:val="auto"/>
          <w:sz w:val="20"/>
          <w:szCs w:val="20"/>
        </w:rPr>
      </w:pPr>
    </w:p>
    <w:p w14:paraId="20A4DF16" w14:textId="77777777" w:rsidR="006C5E6B" w:rsidRPr="00B509BD" w:rsidRDefault="006C5E6B" w:rsidP="006C5E6B">
      <w:pPr>
        <w:ind w:left="1440" w:firstLine="0"/>
        <w:rPr>
          <w:color w:val="auto"/>
          <w:sz w:val="20"/>
          <w:szCs w:val="20"/>
        </w:rPr>
      </w:pPr>
    </w:p>
    <w:p w14:paraId="25CBC337" w14:textId="77777777" w:rsidR="00B4110D" w:rsidRPr="00B509BD" w:rsidRDefault="00000000">
      <w:pPr>
        <w:spacing w:after="0" w:line="259" w:lineRule="auto"/>
        <w:ind w:left="0" w:firstLine="0"/>
        <w:jc w:val="left"/>
        <w:rPr>
          <w:color w:val="auto"/>
          <w:sz w:val="20"/>
          <w:szCs w:val="20"/>
        </w:rPr>
      </w:pPr>
      <w:r w:rsidRPr="00B509BD">
        <w:rPr>
          <w:color w:val="auto"/>
          <w:sz w:val="20"/>
          <w:szCs w:val="20"/>
        </w:rPr>
        <w:t xml:space="preserve"> </w:t>
      </w:r>
    </w:p>
    <w:p w14:paraId="150CDAD1" w14:textId="77777777" w:rsidR="00B4110D" w:rsidRDefault="00000000" w:rsidP="00FB54EE">
      <w:pPr>
        <w:numPr>
          <w:ilvl w:val="0"/>
          <w:numId w:val="3"/>
        </w:numPr>
        <w:ind w:hanging="360"/>
        <w:rPr>
          <w:color w:val="auto"/>
          <w:sz w:val="20"/>
          <w:szCs w:val="20"/>
        </w:rPr>
      </w:pPr>
      <w:r w:rsidRPr="00B509BD">
        <w:rPr>
          <w:color w:val="auto"/>
          <w:sz w:val="20"/>
          <w:szCs w:val="20"/>
        </w:rPr>
        <w:t xml:space="preserve">Define dimensionality reduction. Why is it important in machine learning? </w:t>
      </w:r>
    </w:p>
    <w:p w14:paraId="0C5CD612" w14:textId="77777777" w:rsidR="006C5E6B" w:rsidRDefault="006C5E6B" w:rsidP="006C5E6B">
      <w:pPr>
        <w:ind w:left="705" w:firstLine="0"/>
        <w:rPr>
          <w:color w:val="auto"/>
          <w:sz w:val="20"/>
          <w:szCs w:val="20"/>
        </w:rPr>
      </w:pPr>
    </w:p>
    <w:p w14:paraId="1FF692C9" w14:textId="77777777" w:rsidR="006C5E6B" w:rsidRDefault="006C5E6B" w:rsidP="006C5E6B">
      <w:pPr>
        <w:ind w:left="705" w:firstLine="0"/>
        <w:rPr>
          <w:color w:val="auto"/>
          <w:sz w:val="20"/>
          <w:szCs w:val="20"/>
        </w:rPr>
      </w:pPr>
    </w:p>
    <w:p w14:paraId="670E70DB" w14:textId="77777777" w:rsidR="006C5E6B" w:rsidRDefault="006C5E6B" w:rsidP="006C5E6B">
      <w:pPr>
        <w:ind w:left="705" w:firstLine="0"/>
        <w:rPr>
          <w:color w:val="auto"/>
          <w:sz w:val="20"/>
          <w:szCs w:val="20"/>
        </w:rPr>
      </w:pPr>
    </w:p>
    <w:p w14:paraId="687982ED" w14:textId="77777777" w:rsidR="006C5E6B" w:rsidRPr="00B509BD" w:rsidRDefault="006C5E6B" w:rsidP="006C5E6B">
      <w:pPr>
        <w:ind w:left="705" w:firstLine="0"/>
        <w:rPr>
          <w:color w:val="auto"/>
          <w:sz w:val="20"/>
          <w:szCs w:val="20"/>
        </w:rPr>
      </w:pPr>
    </w:p>
    <w:p w14:paraId="2933427E" w14:textId="77777777" w:rsidR="00B4110D" w:rsidRDefault="00000000" w:rsidP="00FB54EE">
      <w:pPr>
        <w:numPr>
          <w:ilvl w:val="0"/>
          <w:numId w:val="3"/>
        </w:numPr>
        <w:ind w:hanging="360"/>
        <w:rPr>
          <w:color w:val="auto"/>
          <w:sz w:val="20"/>
          <w:szCs w:val="20"/>
        </w:rPr>
      </w:pPr>
      <w:r w:rsidRPr="00B509BD">
        <w:rPr>
          <w:color w:val="auto"/>
          <w:sz w:val="20"/>
          <w:szCs w:val="20"/>
        </w:rPr>
        <w:t xml:space="preserve">Differentiate between feature selection and feature extraction with one example each. </w:t>
      </w:r>
    </w:p>
    <w:p w14:paraId="6852B16C" w14:textId="77777777" w:rsidR="006C5E6B" w:rsidRDefault="006C5E6B" w:rsidP="006C5E6B">
      <w:pPr>
        <w:rPr>
          <w:color w:val="auto"/>
          <w:sz w:val="20"/>
          <w:szCs w:val="20"/>
        </w:rPr>
      </w:pPr>
    </w:p>
    <w:p w14:paraId="4915E25E" w14:textId="77777777" w:rsidR="006C5E6B" w:rsidRDefault="006C5E6B" w:rsidP="006C5E6B">
      <w:pPr>
        <w:rPr>
          <w:color w:val="auto"/>
          <w:sz w:val="20"/>
          <w:szCs w:val="20"/>
        </w:rPr>
      </w:pPr>
    </w:p>
    <w:p w14:paraId="1A86CBB5" w14:textId="77777777" w:rsidR="006C5E6B" w:rsidRPr="00B509BD" w:rsidRDefault="006C5E6B" w:rsidP="006C5E6B">
      <w:pPr>
        <w:rPr>
          <w:color w:val="auto"/>
          <w:sz w:val="20"/>
          <w:szCs w:val="20"/>
        </w:rPr>
      </w:pPr>
    </w:p>
    <w:p w14:paraId="2E8AA8F3" w14:textId="77777777" w:rsidR="00B4110D" w:rsidRPr="00B509BD" w:rsidRDefault="00000000">
      <w:pPr>
        <w:spacing w:after="0" w:line="259" w:lineRule="auto"/>
        <w:ind w:left="0" w:firstLine="0"/>
        <w:jc w:val="left"/>
        <w:rPr>
          <w:color w:val="auto"/>
          <w:sz w:val="20"/>
          <w:szCs w:val="20"/>
        </w:rPr>
      </w:pPr>
      <w:r w:rsidRPr="00B509BD">
        <w:rPr>
          <w:color w:val="auto"/>
          <w:sz w:val="20"/>
          <w:szCs w:val="20"/>
        </w:rPr>
        <w:t xml:space="preserve"> </w:t>
      </w:r>
    </w:p>
    <w:p w14:paraId="18804F91" w14:textId="77777777" w:rsidR="00B4110D" w:rsidRDefault="00000000" w:rsidP="00FB54EE">
      <w:pPr>
        <w:numPr>
          <w:ilvl w:val="0"/>
          <w:numId w:val="3"/>
        </w:numPr>
        <w:ind w:hanging="360"/>
        <w:rPr>
          <w:color w:val="auto"/>
          <w:sz w:val="20"/>
          <w:szCs w:val="20"/>
        </w:rPr>
      </w:pPr>
      <w:r w:rsidRPr="00B509BD">
        <w:rPr>
          <w:color w:val="auto"/>
          <w:sz w:val="20"/>
          <w:szCs w:val="20"/>
        </w:rPr>
        <w:t xml:space="preserve">Explain the step-by-step process of Principal Component Analysis (PCA) with mathematical justification. Why is standardization required before applying PCA? </w:t>
      </w:r>
    </w:p>
    <w:p w14:paraId="2FE1241B" w14:textId="77777777" w:rsidR="006C5E6B" w:rsidRDefault="006C5E6B" w:rsidP="006C5E6B">
      <w:pPr>
        <w:rPr>
          <w:color w:val="auto"/>
          <w:sz w:val="20"/>
          <w:szCs w:val="20"/>
        </w:rPr>
      </w:pPr>
    </w:p>
    <w:p w14:paraId="1AE88647" w14:textId="77777777" w:rsidR="006C5E6B" w:rsidRDefault="006C5E6B" w:rsidP="006C5E6B">
      <w:pPr>
        <w:rPr>
          <w:color w:val="auto"/>
          <w:sz w:val="20"/>
          <w:szCs w:val="20"/>
        </w:rPr>
      </w:pPr>
    </w:p>
    <w:p w14:paraId="2EE3FAC6" w14:textId="77777777" w:rsidR="006C5E6B" w:rsidRDefault="006C5E6B" w:rsidP="006C5E6B">
      <w:pPr>
        <w:rPr>
          <w:color w:val="auto"/>
          <w:sz w:val="20"/>
          <w:szCs w:val="20"/>
        </w:rPr>
      </w:pPr>
    </w:p>
    <w:p w14:paraId="1921A554" w14:textId="77777777" w:rsidR="006C5E6B" w:rsidRDefault="006C5E6B" w:rsidP="006C5E6B">
      <w:pPr>
        <w:rPr>
          <w:color w:val="auto"/>
          <w:sz w:val="20"/>
          <w:szCs w:val="20"/>
        </w:rPr>
      </w:pPr>
    </w:p>
    <w:p w14:paraId="616E3434" w14:textId="77777777" w:rsidR="006C5E6B" w:rsidRDefault="006C5E6B" w:rsidP="006C5E6B">
      <w:pPr>
        <w:rPr>
          <w:color w:val="auto"/>
          <w:sz w:val="20"/>
          <w:szCs w:val="20"/>
        </w:rPr>
      </w:pPr>
    </w:p>
    <w:p w14:paraId="2B163228" w14:textId="77777777" w:rsidR="006C5E6B" w:rsidRDefault="006C5E6B" w:rsidP="006C5E6B">
      <w:pPr>
        <w:rPr>
          <w:color w:val="auto"/>
          <w:sz w:val="20"/>
          <w:szCs w:val="20"/>
        </w:rPr>
      </w:pPr>
    </w:p>
    <w:p w14:paraId="414C9457" w14:textId="77777777" w:rsidR="006C5E6B" w:rsidRDefault="006C5E6B" w:rsidP="006C5E6B">
      <w:pPr>
        <w:rPr>
          <w:color w:val="auto"/>
          <w:sz w:val="20"/>
          <w:szCs w:val="20"/>
        </w:rPr>
      </w:pPr>
    </w:p>
    <w:p w14:paraId="061A0C66" w14:textId="77777777" w:rsidR="006C5E6B" w:rsidRDefault="006C5E6B" w:rsidP="006C5E6B">
      <w:pPr>
        <w:rPr>
          <w:color w:val="auto"/>
          <w:sz w:val="20"/>
          <w:szCs w:val="20"/>
        </w:rPr>
      </w:pPr>
    </w:p>
    <w:p w14:paraId="168459C0" w14:textId="77777777" w:rsidR="006C5E6B" w:rsidRDefault="006C5E6B" w:rsidP="006C5E6B">
      <w:pPr>
        <w:rPr>
          <w:color w:val="auto"/>
          <w:sz w:val="20"/>
          <w:szCs w:val="20"/>
        </w:rPr>
      </w:pPr>
    </w:p>
    <w:p w14:paraId="6F25316D" w14:textId="77777777" w:rsidR="006C5E6B" w:rsidRDefault="006C5E6B" w:rsidP="006C5E6B">
      <w:pPr>
        <w:rPr>
          <w:color w:val="auto"/>
          <w:sz w:val="20"/>
          <w:szCs w:val="20"/>
        </w:rPr>
      </w:pPr>
    </w:p>
    <w:p w14:paraId="14009031" w14:textId="77777777" w:rsidR="006C5E6B" w:rsidRDefault="006C5E6B" w:rsidP="006C5E6B">
      <w:pPr>
        <w:rPr>
          <w:color w:val="auto"/>
          <w:sz w:val="20"/>
          <w:szCs w:val="20"/>
        </w:rPr>
      </w:pPr>
    </w:p>
    <w:p w14:paraId="7DBF020D" w14:textId="77777777" w:rsidR="006C5E6B" w:rsidRPr="00B509BD" w:rsidRDefault="006C5E6B" w:rsidP="006C5E6B">
      <w:pPr>
        <w:rPr>
          <w:color w:val="auto"/>
          <w:sz w:val="20"/>
          <w:szCs w:val="20"/>
        </w:rPr>
      </w:pPr>
    </w:p>
    <w:p w14:paraId="0D7926A0" w14:textId="77777777" w:rsidR="00B4110D" w:rsidRPr="00B509BD" w:rsidRDefault="00000000" w:rsidP="00FB54EE">
      <w:pPr>
        <w:numPr>
          <w:ilvl w:val="0"/>
          <w:numId w:val="3"/>
        </w:numPr>
        <w:ind w:hanging="360"/>
        <w:rPr>
          <w:color w:val="auto"/>
          <w:sz w:val="20"/>
          <w:szCs w:val="20"/>
        </w:rPr>
      </w:pPr>
      <w:r w:rsidRPr="00B509BD">
        <w:rPr>
          <w:color w:val="auto"/>
          <w:sz w:val="20"/>
          <w:szCs w:val="20"/>
        </w:rPr>
        <w:lastRenderedPageBreak/>
        <w:t xml:space="preserve">Consider the following two variables X and Y: </w:t>
      </w:r>
    </w:p>
    <w:p w14:paraId="7BCB7D65" w14:textId="77777777" w:rsidR="00B4110D" w:rsidRPr="00B509BD" w:rsidRDefault="00000000">
      <w:pPr>
        <w:numPr>
          <w:ilvl w:val="0"/>
          <w:numId w:val="10"/>
        </w:numPr>
        <w:ind w:hanging="360"/>
        <w:rPr>
          <w:color w:val="auto"/>
          <w:sz w:val="20"/>
          <w:szCs w:val="20"/>
        </w:rPr>
      </w:pPr>
      <w:r w:rsidRPr="00B509BD">
        <w:rPr>
          <w:color w:val="auto"/>
          <w:sz w:val="20"/>
          <w:szCs w:val="20"/>
        </w:rPr>
        <w:t>X</w:t>
      </w:r>
      <w:proofErr w:type="gramStart"/>
      <w:r w:rsidRPr="00B509BD">
        <w:rPr>
          <w:color w:val="auto"/>
          <w:sz w:val="20"/>
          <w:szCs w:val="20"/>
        </w:rPr>
        <w:t>=[</w:t>
      </w:r>
      <w:proofErr w:type="gramEnd"/>
      <w:r w:rsidRPr="00B509BD">
        <w:rPr>
          <w:color w:val="auto"/>
          <w:sz w:val="20"/>
          <w:szCs w:val="20"/>
        </w:rPr>
        <w:t xml:space="preserve">2,4,6] </w:t>
      </w:r>
    </w:p>
    <w:p w14:paraId="48969183" w14:textId="77777777" w:rsidR="00B4110D" w:rsidRPr="00B509BD" w:rsidRDefault="00000000">
      <w:pPr>
        <w:numPr>
          <w:ilvl w:val="0"/>
          <w:numId w:val="10"/>
        </w:numPr>
        <w:ind w:hanging="360"/>
        <w:rPr>
          <w:color w:val="auto"/>
          <w:sz w:val="20"/>
          <w:szCs w:val="20"/>
        </w:rPr>
      </w:pPr>
      <w:r w:rsidRPr="00B509BD">
        <w:rPr>
          <w:color w:val="auto"/>
          <w:sz w:val="20"/>
          <w:szCs w:val="20"/>
        </w:rPr>
        <w:t>Y</w:t>
      </w:r>
      <w:proofErr w:type="gramStart"/>
      <w:r w:rsidRPr="00B509BD">
        <w:rPr>
          <w:color w:val="auto"/>
          <w:sz w:val="20"/>
          <w:szCs w:val="20"/>
        </w:rPr>
        <w:t>=[</w:t>
      </w:r>
      <w:proofErr w:type="gramEnd"/>
      <w:r w:rsidRPr="00B509BD">
        <w:rPr>
          <w:color w:val="auto"/>
          <w:sz w:val="20"/>
          <w:szCs w:val="20"/>
        </w:rPr>
        <w:t xml:space="preserve">1,3,5] </w:t>
      </w:r>
    </w:p>
    <w:p w14:paraId="53593850" w14:textId="77777777" w:rsidR="00B4110D" w:rsidRPr="00B509BD" w:rsidRDefault="00000000">
      <w:pPr>
        <w:numPr>
          <w:ilvl w:val="1"/>
          <w:numId w:val="10"/>
        </w:numPr>
        <w:ind w:hanging="360"/>
        <w:rPr>
          <w:color w:val="auto"/>
          <w:sz w:val="20"/>
          <w:szCs w:val="20"/>
        </w:rPr>
      </w:pPr>
      <w:r w:rsidRPr="00B509BD">
        <w:rPr>
          <w:color w:val="auto"/>
          <w:sz w:val="20"/>
          <w:szCs w:val="20"/>
        </w:rPr>
        <w:t xml:space="preserve">Compute the mean of X and Y. </w:t>
      </w:r>
    </w:p>
    <w:p w14:paraId="20D23A38" w14:textId="77777777" w:rsidR="00B4110D" w:rsidRPr="00B509BD" w:rsidRDefault="00000000">
      <w:pPr>
        <w:numPr>
          <w:ilvl w:val="1"/>
          <w:numId w:val="10"/>
        </w:numPr>
        <w:ind w:hanging="360"/>
        <w:rPr>
          <w:color w:val="auto"/>
          <w:sz w:val="20"/>
          <w:szCs w:val="20"/>
        </w:rPr>
      </w:pPr>
      <w:r w:rsidRPr="00B509BD">
        <w:rPr>
          <w:color w:val="auto"/>
          <w:sz w:val="20"/>
          <w:szCs w:val="20"/>
        </w:rPr>
        <w:t xml:space="preserve">Compute the covariance between X and Y. </w:t>
      </w:r>
    </w:p>
    <w:p w14:paraId="3C103210" w14:textId="77777777" w:rsidR="00B4110D" w:rsidRDefault="00000000">
      <w:pPr>
        <w:numPr>
          <w:ilvl w:val="1"/>
          <w:numId w:val="10"/>
        </w:numPr>
        <w:ind w:hanging="360"/>
        <w:rPr>
          <w:color w:val="auto"/>
          <w:sz w:val="20"/>
          <w:szCs w:val="20"/>
        </w:rPr>
      </w:pPr>
      <w:r w:rsidRPr="00B509BD">
        <w:rPr>
          <w:color w:val="auto"/>
          <w:sz w:val="20"/>
          <w:szCs w:val="20"/>
        </w:rPr>
        <w:t xml:space="preserve">Based on your result, state whether X and Y are positively or negatively correlated. </w:t>
      </w:r>
    </w:p>
    <w:p w14:paraId="6F0BBC53" w14:textId="77777777" w:rsidR="006C5E6B" w:rsidRDefault="006C5E6B" w:rsidP="006C5E6B">
      <w:pPr>
        <w:ind w:left="1440" w:firstLine="0"/>
        <w:rPr>
          <w:color w:val="auto"/>
          <w:sz w:val="20"/>
          <w:szCs w:val="20"/>
        </w:rPr>
      </w:pPr>
    </w:p>
    <w:p w14:paraId="54576AB5" w14:textId="77777777" w:rsidR="006C5E6B" w:rsidRDefault="006C5E6B" w:rsidP="006C5E6B">
      <w:pPr>
        <w:ind w:left="1440" w:firstLine="0"/>
        <w:rPr>
          <w:color w:val="auto"/>
          <w:sz w:val="20"/>
          <w:szCs w:val="20"/>
        </w:rPr>
      </w:pPr>
    </w:p>
    <w:p w14:paraId="665B8211" w14:textId="77777777" w:rsidR="006C5E6B" w:rsidRDefault="006C5E6B" w:rsidP="006C5E6B">
      <w:pPr>
        <w:ind w:left="1440" w:firstLine="0"/>
        <w:rPr>
          <w:color w:val="auto"/>
          <w:sz w:val="20"/>
          <w:szCs w:val="20"/>
        </w:rPr>
      </w:pPr>
    </w:p>
    <w:p w14:paraId="23FB66DC" w14:textId="77777777" w:rsidR="006C5E6B" w:rsidRDefault="006C5E6B" w:rsidP="006C5E6B">
      <w:pPr>
        <w:ind w:left="1440" w:firstLine="0"/>
        <w:rPr>
          <w:color w:val="auto"/>
          <w:sz w:val="20"/>
          <w:szCs w:val="20"/>
        </w:rPr>
      </w:pPr>
    </w:p>
    <w:p w14:paraId="3952D25F" w14:textId="77777777" w:rsidR="006C5E6B" w:rsidRDefault="006C5E6B" w:rsidP="006C5E6B">
      <w:pPr>
        <w:ind w:left="1440" w:firstLine="0"/>
        <w:rPr>
          <w:color w:val="auto"/>
          <w:sz w:val="20"/>
          <w:szCs w:val="20"/>
        </w:rPr>
      </w:pPr>
    </w:p>
    <w:p w14:paraId="4C01887E" w14:textId="77777777" w:rsidR="006C5E6B" w:rsidRDefault="006C5E6B" w:rsidP="006C5E6B">
      <w:pPr>
        <w:ind w:left="1440" w:firstLine="0"/>
        <w:rPr>
          <w:color w:val="auto"/>
          <w:sz w:val="20"/>
          <w:szCs w:val="20"/>
        </w:rPr>
      </w:pPr>
    </w:p>
    <w:p w14:paraId="3F5DE992" w14:textId="77777777" w:rsidR="006C5E6B" w:rsidRDefault="006C5E6B" w:rsidP="006C5E6B">
      <w:pPr>
        <w:ind w:left="1440" w:firstLine="0"/>
        <w:rPr>
          <w:color w:val="auto"/>
          <w:sz w:val="20"/>
          <w:szCs w:val="20"/>
        </w:rPr>
      </w:pPr>
    </w:p>
    <w:p w14:paraId="0D5F52F0" w14:textId="77777777" w:rsidR="006C5E6B" w:rsidRPr="00B509BD" w:rsidRDefault="006C5E6B" w:rsidP="006C5E6B">
      <w:pPr>
        <w:ind w:left="1440" w:firstLine="0"/>
        <w:rPr>
          <w:color w:val="auto"/>
          <w:sz w:val="20"/>
          <w:szCs w:val="20"/>
        </w:rPr>
      </w:pPr>
    </w:p>
    <w:p w14:paraId="545D60BC" w14:textId="110CC5C5" w:rsidR="00B4110D" w:rsidRPr="00B509BD" w:rsidRDefault="00000000" w:rsidP="00FB54EE">
      <w:pPr>
        <w:pStyle w:val="ListParagraph"/>
        <w:numPr>
          <w:ilvl w:val="0"/>
          <w:numId w:val="3"/>
        </w:numPr>
        <w:rPr>
          <w:color w:val="auto"/>
          <w:sz w:val="20"/>
          <w:szCs w:val="20"/>
        </w:rPr>
      </w:pPr>
      <w:r w:rsidRPr="00B509BD">
        <w:rPr>
          <w:color w:val="auto"/>
          <w:sz w:val="20"/>
          <w:szCs w:val="20"/>
        </w:rPr>
        <w:t xml:space="preserve">A company is working with a dataset containing 1,000 features for customer </w:t>
      </w:r>
      <w:proofErr w:type="spellStart"/>
      <w:r w:rsidRPr="00B509BD">
        <w:rPr>
          <w:color w:val="auto"/>
          <w:sz w:val="20"/>
          <w:szCs w:val="20"/>
        </w:rPr>
        <w:t>behavior</w:t>
      </w:r>
      <w:proofErr w:type="spellEnd"/>
      <w:r w:rsidRPr="00B509BD">
        <w:rPr>
          <w:color w:val="auto"/>
          <w:sz w:val="20"/>
          <w:szCs w:val="20"/>
        </w:rPr>
        <w:t xml:space="preserve"> prediction. </w:t>
      </w:r>
    </w:p>
    <w:p w14:paraId="1D54ECBB" w14:textId="77777777" w:rsidR="00B4110D" w:rsidRPr="00B509BD" w:rsidRDefault="00000000" w:rsidP="00FB54EE">
      <w:pPr>
        <w:numPr>
          <w:ilvl w:val="1"/>
          <w:numId w:val="3"/>
        </w:numPr>
        <w:ind w:hanging="360"/>
        <w:rPr>
          <w:color w:val="auto"/>
          <w:sz w:val="20"/>
          <w:szCs w:val="20"/>
        </w:rPr>
      </w:pPr>
      <w:r w:rsidRPr="00B509BD">
        <w:rPr>
          <w:color w:val="auto"/>
          <w:sz w:val="20"/>
          <w:szCs w:val="20"/>
        </w:rPr>
        <w:t xml:space="preserve">Why might applying dimensionality reduction improve both model performance and training speed? </w:t>
      </w:r>
      <w:r w:rsidRPr="00B509BD">
        <w:rPr>
          <w:rFonts w:ascii="Courier New" w:eastAsia="Courier New" w:hAnsi="Courier New" w:cs="Courier New"/>
          <w:color w:val="auto"/>
          <w:sz w:val="20"/>
          <w:szCs w:val="20"/>
        </w:rPr>
        <w:t>o</w:t>
      </w:r>
      <w:r w:rsidRPr="00B509BD">
        <w:rPr>
          <w:rFonts w:ascii="Arial" w:eastAsia="Arial" w:hAnsi="Arial" w:cs="Arial"/>
          <w:color w:val="auto"/>
          <w:sz w:val="20"/>
          <w:szCs w:val="20"/>
        </w:rPr>
        <w:t xml:space="preserve"> </w:t>
      </w:r>
      <w:r w:rsidRPr="00B509BD">
        <w:rPr>
          <w:color w:val="auto"/>
          <w:sz w:val="20"/>
          <w:szCs w:val="20"/>
        </w:rPr>
        <w:t xml:space="preserve">Which method would you recommend between PCA and Random Forest Feature Importance, and why? </w:t>
      </w:r>
    </w:p>
    <w:p w14:paraId="5E0A9301" w14:textId="77777777" w:rsidR="00B4110D" w:rsidRDefault="00000000" w:rsidP="00FB54EE">
      <w:pPr>
        <w:numPr>
          <w:ilvl w:val="1"/>
          <w:numId w:val="3"/>
        </w:numPr>
        <w:ind w:hanging="360"/>
        <w:rPr>
          <w:color w:val="auto"/>
          <w:sz w:val="20"/>
          <w:szCs w:val="20"/>
        </w:rPr>
      </w:pPr>
      <w:r w:rsidRPr="00B509BD">
        <w:rPr>
          <w:color w:val="auto"/>
          <w:sz w:val="20"/>
          <w:szCs w:val="20"/>
        </w:rPr>
        <w:t xml:space="preserve">How would visualization in 2D/3D after PCA help business decision-making? </w:t>
      </w:r>
    </w:p>
    <w:p w14:paraId="518613A5" w14:textId="3978BF1A" w:rsidR="006C5E6B" w:rsidRDefault="006C5E6B" w:rsidP="006C5E6B">
      <w:pPr>
        <w:ind w:left="1440" w:firstLine="0"/>
        <w:rPr>
          <w:color w:val="auto"/>
          <w:sz w:val="20"/>
          <w:szCs w:val="20"/>
        </w:rPr>
      </w:pPr>
    </w:p>
    <w:p w14:paraId="30AEAF55" w14:textId="77777777" w:rsidR="006C5E6B" w:rsidRDefault="006C5E6B" w:rsidP="006C5E6B">
      <w:pPr>
        <w:ind w:left="1440" w:firstLine="0"/>
        <w:rPr>
          <w:color w:val="auto"/>
          <w:sz w:val="20"/>
          <w:szCs w:val="20"/>
        </w:rPr>
      </w:pPr>
    </w:p>
    <w:p w14:paraId="006B9105" w14:textId="77777777" w:rsidR="006C5E6B" w:rsidRDefault="006C5E6B" w:rsidP="006C5E6B">
      <w:pPr>
        <w:ind w:left="1440" w:firstLine="0"/>
        <w:rPr>
          <w:color w:val="auto"/>
          <w:sz w:val="20"/>
          <w:szCs w:val="20"/>
        </w:rPr>
      </w:pPr>
    </w:p>
    <w:p w14:paraId="5CD0A06F" w14:textId="77777777" w:rsidR="006C5E6B" w:rsidRDefault="006C5E6B" w:rsidP="006C5E6B">
      <w:pPr>
        <w:ind w:left="1440" w:firstLine="0"/>
        <w:rPr>
          <w:color w:val="auto"/>
          <w:sz w:val="20"/>
          <w:szCs w:val="20"/>
        </w:rPr>
      </w:pPr>
    </w:p>
    <w:p w14:paraId="1C9757FE" w14:textId="77777777" w:rsidR="006C5E6B" w:rsidRDefault="006C5E6B" w:rsidP="006C5E6B">
      <w:pPr>
        <w:ind w:left="1440" w:firstLine="0"/>
        <w:rPr>
          <w:color w:val="auto"/>
          <w:sz w:val="20"/>
          <w:szCs w:val="20"/>
        </w:rPr>
      </w:pPr>
    </w:p>
    <w:p w14:paraId="1C1F22FC" w14:textId="77777777" w:rsidR="006C5E6B" w:rsidRDefault="006C5E6B" w:rsidP="006C5E6B">
      <w:pPr>
        <w:ind w:left="1440" w:firstLine="0"/>
        <w:rPr>
          <w:color w:val="auto"/>
          <w:sz w:val="20"/>
          <w:szCs w:val="20"/>
        </w:rPr>
      </w:pPr>
    </w:p>
    <w:p w14:paraId="6C197C80" w14:textId="77777777" w:rsidR="006C5E6B" w:rsidRPr="00B509BD" w:rsidRDefault="006C5E6B" w:rsidP="006C5E6B">
      <w:pPr>
        <w:ind w:left="1440" w:firstLine="0"/>
        <w:rPr>
          <w:color w:val="auto"/>
          <w:sz w:val="20"/>
          <w:szCs w:val="20"/>
        </w:rPr>
      </w:pPr>
    </w:p>
    <w:p w14:paraId="56B67BBB" w14:textId="77777777" w:rsidR="00B4110D" w:rsidRPr="00B509BD" w:rsidRDefault="00000000" w:rsidP="00FB54EE">
      <w:pPr>
        <w:numPr>
          <w:ilvl w:val="0"/>
          <w:numId w:val="3"/>
        </w:numPr>
        <w:ind w:hanging="360"/>
        <w:rPr>
          <w:color w:val="auto"/>
          <w:sz w:val="20"/>
          <w:szCs w:val="20"/>
        </w:rPr>
      </w:pPr>
      <w:r w:rsidRPr="00B509BD">
        <w:rPr>
          <w:color w:val="auto"/>
          <w:sz w:val="20"/>
          <w:szCs w:val="20"/>
        </w:rPr>
        <w:t xml:space="preserve">Compare PCA, ICA, and LDA in terms of: </w:t>
      </w:r>
    </w:p>
    <w:p w14:paraId="31B5A421" w14:textId="77777777" w:rsidR="00B4110D" w:rsidRPr="00B509BD" w:rsidRDefault="00000000" w:rsidP="00FB54EE">
      <w:pPr>
        <w:numPr>
          <w:ilvl w:val="1"/>
          <w:numId w:val="3"/>
        </w:numPr>
        <w:spacing w:after="0" w:line="246" w:lineRule="auto"/>
        <w:ind w:hanging="360"/>
        <w:rPr>
          <w:color w:val="auto"/>
          <w:sz w:val="20"/>
          <w:szCs w:val="20"/>
        </w:rPr>
      </w:pPr>
      <w:r w:rsidRPr="00B509BD">
        <w:rPr>
          <w:color w:val="auto"/>
          <w:sz w:val="20"/>
          <w:szCs w:val="20"/>
        </w:rPr>
        <w:t xml:space="preserve">Their objective (variance, independence, or class separation) </w:t>
      </w:r>
      <w:r w:rsidRPr="00B509BD">
        <w:rPr>
          <w:rFonts w:ascii="Courier New" w:eastAsia="Courier New" w:hAnsi="Courier New" w:cs="Courier New"/>
          <w:color w:val="auto"/>
          <w:sz w:val="20"/>
          <w:szCs w:val="20"/>
        </w:rPr>
        <w:t>o</w:t>
      </w:r>
      <w:r w:rsidRPr="00B509BD">
        <w:rPr>
          <w:rFonts w:ascii="Arial" w:eastAsia="Arial" w:hAnsi="Arial" w:cs="Arial"/>
          <w:color w:val="auto"/>
          <w:sz w:val="20"/>
          <w:szCs w:val="20"/>
        </w:rPr>
        <w:t xml:space="preserve"> </w:t>
      </w:r>
      <w:r w:rsidRPr="00B509BD">
        <w:rPr>
          <w:rFonts w:ascii="Arial" w:eastAsia="Arial" w:hAnsi="Arial" w:cs="Arial"/>
          <w:color w:val="auto"/>
          <w:sz w:val="20"/>
          <w:szCs w:val="20"/>
        </w:rPr>
        <w:tab/>
      </w:r>
      <w:r w:rsidRPr="00B509BD">
        <w:rPr>
          <w:color w:val="auto"/>
          <w:sz w:val="20"/>
          <w:szCs w:val="20"/>
        </w:rPr>
        <w:t xml:space="preserve">Whether they are supervised or unsupervised </w:t>
      </w:r>
      <w:r w:rsidRPr="00B509BD">
        <w:rPr>
          <w:rFonts w:ascii="Courier New" w:eastAsia="Courier New" w:hAnsi="Courier New" w:cs="Courier New"/>
          <w:color w:val="auto"/>
          <w:sz w:val="20"/>
          <w:szCs w:val="20"/>
        </w:rPr>
        <w:t>o</w:t>
      </w:r>
      <w:r w:rsidRPr="00B509BD">
        <w:rPr>
          <w:rFonts w:ascii="Arial" w:eastAsia="Arial" w:hAnsi="Arial" w:cs="Arial"/>
          <w:color w:val="auto"/>
          <w:sz w:val="20"/>
          <w:szCs w:val="20"/>
        </w:rPr>
        <w:t xml:space="preserve"> </w:t>
      </w:r>
      <w:r w:rsidRPr="00B509BD">
        <w:rPr>
          <w:rFonts w:ascii="Arial" w:eastAsia="Arial" w:hAnsi="Arial" w:cs="Arial"/>
          <w:color w:val="auto"/>
          <w:sz w:val="20"/>
          <w:szCs w:val="20"/>
        </w:rPr>
        <w:tab/>
      </w:r>
      <w:r w:rsidRPr="00B509BD">
        <w:rPr>
          <w:color w:val="auto"/>
          <w:sz w:val="20"/>
          <w:szCs w:val="20"/>
        </w:rPr>
        <w:t xml:space="preserve">One real-world application for each </w:t>
      </w:r>
    </w:p>
    <w:p w14:paraId="20664EBF" w14:textId="77777777" w:rsidR="00B4110D" w:rsidRPr="00B509BD" w:rsidRDefault="00000000">
      <w:pPr>
        <w:spacing w:after="0" w:line="259" w:lineRule="auto"/>
        <w:ind w:left="0" w:firstLine="0"/>
        <w:jc w:val="left"/>
        <w:rPr>
          <w:color w:val="auto"/>
          <w:sz w:val="20"/>
          <w:szCs w:val="20"/>
        </w:rPr>
      </w:pPr>
      <w:r w:rsidRPr="00B509BD">
        <w:rPr>
          <w:color w:val="auto"/>
          <w:sz w:val="20"/>
          <w:szCs w:val="20"/>
        </w:rPr>
        <w:t xml:space="preserve"> </w:t>
      </w:r>
    </w:p>
    <w:p w14:paraId="0FE7B72D" w14:textId="77777777" w:rsidR="00B4110D" w:rsidRPr="00B509BD" w:rsidRDefault="00000000">
      <w:pPr>
        <w:spacing w:after="0" w:line="259" w:lineRule="auto"/>
        <w:ind w:left="720" w:firstLine="0"/>
        <w:jc w:val="left"/>
        <w:rPr>
          <w:color w:val="auto"/>
          <w:sz w:val="20"/>
          <w:szCs w:val="20"/>
        </w:rPr>
      </w:pPr>
      <w:r w:rsidRPr="00B509BD">
        <w:rPr>
          <w:color w:val="auto"/>
          <w:sz w:val="20"/>
          <w:szCs w:val="20"/>
        </w:rPr>
        <w:t xml:space="preserve"> </w:t>
      </w:r>
    </w:p>
    <w:sectPr w:rsidR="00B4110D" w:rsidRPr="00B509BD">
      <w:pgSz w:w="11906" w:h="16838"/>
      <w:pgMar w:top="1498" w:right="1435" w:bottom="165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F5AC9"/>
    <w:multiLevelType w:val="hybridMultilevel"/>
    <w:tmpl w:val="507C21D6"/>
    <w:lvl w:ilvl="0" w:tplc="C5E69B2C">
      <w:numFmt w:val="bullet"/>
      <w:lvlText w:val=""/>
      <w:lvlJc w:val="left"/>
      <w:pPr>
        <w:ind w:left="1065"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2E2849"/>
    <w:multiLevelType w:val="hybridMultilevel"/>
    <w:tmpl w:val="5E94EFC8"/>
    <w:lvl w:ilvl="0" w:tplc="5A8C39C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FE628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3464C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6CC4F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1CF42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5852B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F85D0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DEC8F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625A0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E494344"/>
    <w:multiLevelType w:val="multilevel"/>
    <w:tmpl w:val="72D8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34DC3"/>
    <w:multiLevelType w:val="multilevel"/>
    <w:tmpl w:val="0332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21DD0"/>
    <w:multiLevelType w:val="hybridMultilevel"/>
    <w:tmpl w:val="EBEE949C"/>
    <w:lvl w:ilvl="0" w:tplc="C5E69B2C">
      <w:numFmt w:val="bullet"/>
      <w:lvlText w:val=""/>
      <w:lvlJc w:val="left"/>
      <w:pPr>
        <w:ind w:left="1065"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800722"/>
    <w:multiLevelType w:val="hybridMultilevel"/>
    <w:tmpl w:val="B9CE96AA"/>
    <w:lvl w:ilvl="0" w:tplc="A5F2A75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270FC">
      <w:start w:val="1"/>
      <w:numFmt w:val="lowerLetter"/>
      <w:lvlText w:val="%2"/>
      <w:lvlJc w:val="left"/>
      <w:pPr>
        <w:ind w:left="1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4ADD1A">
      <w:start w:val="1"/>
      <w:numFmt w:val="decimal"/>
      <w:lvlRestart w:val="0"/>
      <w:lvlText w:val="%3"/>
      <w:lvlJc w:val="left"/>
      <w:pPr>
        <w:ind w:left="30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8220BE">
      <w:start w:val="1"/>
      <w:numFmt w:val="decimal"/>
      <w:lvlText w:val="%4"/>
      <w:lvlJc w:val="left"/>
      <w:pPr>
        <w:ind w:left="4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62510A">
      <w:start w:val="1"/>
      <w:numFmt w:val="lowerLetter"/>
      <w:lvlText w:val="%5"/>
      <w:lvlJc w:val="left"/>
      <w:pPr>
        <w:ind w:left="4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226BCA">
      <w:start w:val="1"/>
      <w:numFmt w:val="lowerRoman"/>
      <w:lvlText w:val="%6"/>
      <w:lvlJc w:val="left"/>
      <w:pPr>
        <w:ind w:left="5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B8EAA2">
      <w:start w:val="1"/>
      <w:numFmt w:val="decimal"/>
      <w:lvlText w:val="%7"/>
      <w:lvlJc w:val="left"/>
      <w:pPr>
        <w:ind w:left="6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66FE6C">
      <w:start w:val="1"/>
      <w:numFmt w:val="lowerLetter"/>
      <w:lvlText w:val="%8"/>
      <w:lvlJc w:val="left"/>
      <w:pPr>
        <w:ind w:left="7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984B90">
      <w:start w:val="1"/>
      <w:numFmt w:val="lowerRoman"/>
      <w:lvlText w:val="%9"/>
      <w:lvlJc w:val="left"/>
      <w:pPr>
        <w:ind w:left="7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A987F3E"/>
    <w:multiLevelType w:val="multilevel"/>
    <w:tmpl w:val="87FC78E0"/>
    <w:lvl w:ilvl="0">
      <w:start w:val="1"/>
      <w:numFmt w:val="bullet"/>
      <w:lvlText w:val=""/>
      <w:lvlJc w:val="left"/>
      <w:pPr>
        <w:tabs>
          <w:tab w:val="num" w:pos="1065"/>
        </w:tabs>
        <w:ind w:left="1065" w:hanging="360"/>
      </w:pPr>
      <w:rPr>
        <w:rFonts w:ascii="Symbol" w:hAnsi="Symbol" w:hint="default"/>
        <w:sz w:val="20"/>
      </w:rPr>
    </w:lvl>
    <w:lvl w:ilvl="1" w:tentative="1">
      <w:start w:val="1"/>
      <w:numFmt w:val="bullet"/>
      <w:lvlText w:val="o"/>
      <w:lvlJc w:val="left"/>
      <w:pPr>
        <w:tabs>
          <w:tab w:val="num" w:pos="1785"/>
        </w:tabs>
        <w:ind w:left="1785" w:hanging="360"/>
      </w:pPr>
      <w:rPr>
        <w:rFonts w:ascii="Courier New" w:hAnsi="Courier New" w:hint="default"/>
        <w:sz w:val="20"/>
      </w:rPr>
    </w:lvl>
    <w:lvl w:ilvl="2" w:tentative="1">
      <w:start w:val="1"/>
      <w:numFmt w:val="bullet"/>
      <w:lvlText w:val=""/>
      <w:lvlJc w:val="left"/>
      <w:pPr>
        <w:tabs>
          <w:tab w:val="num" w:pos="2505"/>
        </w:tabs>
        <w:ind w:left="2505" w:hanging="360"/>
      </w:pPr>
      <w:rPr>
        <w:rFonts w:ascii="Wingdings" w:hAnsi="Wingdings" w:hint="default"/>
        <w:sz w:val="20"/>
      </w:rPr>
    </w:lvl>
    <w:lvl w:ilvl="3" w:tentative="1">
      <w:start w:val="1"/>
      <w:numFmt w:val="bullet"/>
      <w:lvlText w:val=""/>
      <w:lvlJc w:val="left"/>
      <w:pPr>
        <w:tabs>
          <w:tab w:val="num" w:pos="3225"/>
        </w:tabs>
        <w:ind w:left="3225" w:hanging="360"/>
      </w:pPr>
      <w:rPr>
        <w:rFonts w:ascii="Wingdings" w:hAnsi="Wingdings" w:hint="default"/>
        <w:sz w:val="20"/>
      </w:rPr>
    </w:lvl>
    <w:lvl w:ilvl="4" w:tentative="1">
      <w:start w:val="1"/>
      <w:numFmt w:val="bullet"/>
      <w:lvlText w:val=""/>
      <w:lvlJc w:val="left"/>
      <w:pPr>
        <w:tabs>
          <w:tab w:val="num" w:pos="3945"/>
        </w:tabs>
        <w:ind w:left="3945" w:hanging="360"/>
      </w:pPr>
      <w:rPr>
        <w:rFonts w:ascii="Wingdings" w:hAnsi="Wingdings" w:hint="default"/>
        <w:sz w:val="20"/>
      </w:rPr>
    </w:lvl>
    <w:lvl w:ilvl="5" w:tentative="1">
      <w:start w:val="1"/>
      <w:numFmt w:val="bullet"/>
      <w:lvlText w:val=""/>
      <w:lvlJc w:val="left"/>
      <w:pPr>
        <w:tabs>
          <w:tab w:val="num" w:pos="4665"/>
        </w:tabs>
        <w:ind w:left="4665" w:hanging="360"/>
      </w:pPr>
      <w:rPr>
        <w:rFonts w:ascii="Wingdings" w:hAnsi="Wingdings" w:hint="default"/>
        <w:sz w:val="20"/>
      </w:rPr>
    </w:lvl>
    <w:lvl w:ilvl="6" w:tentative="1">
      <w:start w:val="1"/>
      <w:numFmt w:val="bullet"/>
      <w:lvlText w:val=""/>
      <w:lvlJc w:val="left"/>
      <w:pPr>
        <w:tabs>
          <w:tab w:val="num" w:pos="5385"/>
        </w:tabs>
        <w:ind w:left="5385" w:hanging="360"/>
      </w:pPr>
      <w:rPr>
        <w:rFonts w:ascii="Wingdings" w:hAnsi="Wingdings" w:hint="default"/>
        <w:sz w:val="20"/>
      </w:rPr>
    </w:lvl>
    <w:lvl w:ilvl="7" w:tentative="1">
      <w:start w:val="1"/>
      <w:numFmt w:val="bullet"/>
      <w:lvlText w:val=""/>
      <w:lvlJc w:val="left"/>
      <w:pPr>
        <w:tabs>
          <w:tab w:val="num" w:pos="6105"/>
        </w:tabs>
        <w:ind w:left="6105" w:hanging="360"/>
      </w:pPr>
      <w:rPr>
        <w:rFonts w:ascii="Wingdings" w:hAnsi="Wingdings" w:hint="default"/>
        <w:sz w:val="20"/>
      </w:rPr>
    </w:lvl>
    <w:lvl w:ilvl="8" w:tentative="1">
      <w:start w:val="1"/>
      <w:numFmt w:val="bullet"/>
      <w:lvlText w:val=""/>
      <w:lvlJc w:val="left"/>
      <w:pPr>
        <w:tabs>
          <w:tab w:val="num" w:pos="6825"/>
        </w:tabs>
        <w:ind w:left="6825" w:hanging="360"/>
      </w:pPr>
      <w:rPr>
        <w:rFonts w:ascii="Wingdings" w:hAnsi="Wingdings" w:hint="default"/>
        <w:sz w:val="20"/>
      </w:rPr>
    </w:lvl>
  </w:abstractNum>
  <w:abstractNum w:abstractNumId="7" w15:restartNumberingAfterBreak="0">
    <w:nsid w:val="1FFA6EA1"/>
    <w:multiLevelType w:val="hybridMultilevel"/>
    <w:tmpl w:val="C79652F4"/>
    <w:lvl w:ilvl="0" w:tplc="C5E69B2C">
      <w:numFmt w:val="bullet"/>
      <w:lvlText w:val=""/>
      <w:lvlJc w:val="left"/>
      <w:pPr>
        <w:ind w:left="1065"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8FA2AE8"/>
    <w:multiLevelType w:val="multilevel"/>
    <w:tmpl w:val="8FC4B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94CC1"/>
    <w:multiLevelType w:val="multilevel"/>
    <w:tmpl w:val="92C62A32"/>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0" w15:restartNumberingAfterBreak="0">
    <w:nsid w:val="38AD01FA"/>
    <w:multiLevelType w:val="hybridMultilevel"/>
    <w:tmpl w:val="F112EFFC"/>
    <w:lvl w:ilvl="0" w:tplc="35FED3CC">
      <w:start w:val="5"/>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E2828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F86039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80878A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5163CF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0E0E14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A867AB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DC643B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B14CCC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9EF4BE0"/>
    <w:multiLevelType w:val="hybridMultilevel"/>
    <w:tmpl w:val="29FC03F4"/>
    <w:lvl w:ilvl="0" w:tplc="0A6E65B4">
      <w:start w:val="1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005CF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47E2AA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66EB11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7DE1FF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CFEE17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330133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FD8994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B14329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4291189"/>
    <w:multiLevelType w:val="hybridMultilevel"/>
    <w:tmpl w:val="F766A89C"/>
    <w:lvl w:ilvl="0" w:tplc="EFE6ED4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92F096">
      <w:start w:val="1"/>
      <w:numFmt w:val="decimal"/>
      <w:lvlText w:val="%2"/>
      <w:lvlJc w:val="left"/>
      <w:pPr>
        <w:ind w:left="1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363492">
      <w:start w:val="1"/>
      <w:numFmt w:val="lowerRoman"/>
      <w:lvlText w:val="%3"/>
      <w:lvlJc w:val="left"/>
      <w:pPr>
        <w:ind w:left="46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0AFA90">
      <w:start w:val="1"/>
      <w:numFmt w:val="decimal"/>
      <w:lvlText w:val="%4"/>
      <w:lvlJc w:val="left"/>
      <w:pPr>
        <w:ind w:left="5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20E77A">
      <w:start w:val="1"/>
      <w:numFmt w:val="lowerLetter"/>
      <w:lvlText w:val="%5"/>
      <w:lvlJc w:val="left"/>
      <w:pPr>
        <w:ind w:left="6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4C15C0">
      <w:start w:val="1"/>
      <w:numFmt w:val="lowerRoman"/>
      <w:lvlText w:val="%6"/>
      <w:lvlJc w:val="left"/>
      <w:pPr>
        <w:ind w:left="6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7C08B0">
      <w:start w:val="1"/>
      <w:numFmt w:val="decimal"/>
      <w:lvlText w:val="%7"/>
      <w:lvlJc w:val="left"/>
      <w:pPr>
        <w:ind w:left="7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8E4C96">
      <w:start w:val="1"/>
      <w:numFmt w:val="lowerLetter"/>
      <w:lvlText w:val="%8"/>
      <w:lvlJc w:val="left"/>
      <w:pPr>
        <w:ind w:left="8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801550">
      <w:start w:val="1"/>
      <w:numFmt w:val="lowerRoman"/>
      <w:lvlText w:val="%9"/>
      <w:lvlJc w:val="left"/>
      <w:pPr>
        <w:ind w:left="8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0632566"/>
    <w:multiLevelType w:val="hybridMultilevel"/>
    <w:tmpl w:val="F3968AA4"/>
    <w:lvl w:ilvl="0" w:tplc="25C07FE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5C12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F609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14E6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5E81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6256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661B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1ECA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5EAC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1630587"/>
    <w:multiLevelType w:val="multilevel"/>
    <w:tmpl w:val="8186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060040"/>
    <w:multiLevelType w:val="hybridMultilevel"/>
    <w:tmpl w:val="A2040374"/>
    <w:lvl w:ilvl="0" w:tplc="D8C47378">
      <w:start w:val="35"/>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0EE24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F86318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66CF63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2CE8FC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9E856D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9E06F6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09AEED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37E03A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4DC45FA"/>
    <w:multiLevelType w:val="hybridMultilevel"/>
    <w:tmpl w:val="7EB42DF4"/>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17" w15:restartNumberingAfterBreak="0">
    <w:nsid w:val="55B71B29"/>
    <w:multiLevelType w:val="multilevel"/>
    <w:tmpl w:val="4CCA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4D1DB1"/>
    <w:multiLevelType w:val="hybridMultilevel"/>
    <w:tmpl w:val="896C762E"/>
    <w:lvl w:ilvl="0" w:tplc="C5E69B2C">
      <w:numFmt w:val="bullet"/>
      <w:lvlText w:val=""/>
      <w:lvlJc w:val="left"/>
      <w:pPr>
        <w:ind w:left="2505" w:hanging="360"/>
      </w:pPr>
      <w:rPr>
        <w:rFonts w:ascii="Arial" w:eastAsia="Times New Roman" w:hAnsi="Arial" w:cs="Aria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5F7C51AA"/>
    <w:multiLevelType w:val="multilevel"/>
    <w:tmpl w:val="6278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8C5698"/>
    <w:multiLevelType w:val="hybridMultilevel"/>
    <w:tmpl w:val="89D64A32"/>
    <w:lvl w:ilvl="0" w:tplc="CB8C66B6">
      <w:start w:val="4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B278F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F3EE99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AA886F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9C4224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DD0E75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81200E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5927EB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D48197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7ED4E4A"/>
    <w:multiLevelType w:val="multilevel"/>
    <w:tmpl w:val="68C00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2D0565"/>
    <w:multiLevelType w:val="hybridMultilevel"/>
    <w:tmpl w:val="5362444C"/>
    <w:lvl w:ilvl="0" w:tplc="8E920AD2">
      <w:start w:val="29"/>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3AF64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5A2FEC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E800E8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B0039E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D56DDF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B6E6D3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3E8A91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18A252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A8830AC"/>
    <w:multiLevelType w:val="hybridMultilevel"/>
    <w:tmpl w:val="5DFC25B6"/>
    <w:lvl w:ilvl="0" w:tplc="C5E69B2C">
      <w:numFmt w:val="bullet"/>
      <w:lvlText w:val=""/>
      <w:lvlJc w:val="left"/>
      <w:pPr>
        <w:ind w:left="1065" w:hanging="360"/>
      </w:pPr>
      <w:rPr>
        <w:rFonts w:ascii="Arial" w:eastAsia="Times New Roman" w:hAnsi="Arial" w:cs="Aria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24" w15:restartNumberingAfterBreak="0">
    <w:nsid w:val="6B672208"/>
    <w:multiLevelType w:val="hybridMultilevel"/>
    <w:tmpl w:val="6D245DDE"/>
    <w:lvl w:ilvl="0" w:tplc="A1D8480C">
      <w:start w:val="23"/>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AE37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DF641F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FF2CD4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E32813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44E0D8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186DE6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D70C93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6C617E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03E4DAA"/>
    <w:multiLevelType w:val="multilevel"/>
    <w:tmpl w:val="6552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872618"/>
    <w:multiLevelType w:val="hybridMultilevel"/>
    <w:tmpl w:val="49F24C50"/>
    <w:lvl w:ilvl="0" w:tplc="C5E69B2C">
      <w:numFmt w:val="bullet"/>
      <w:lvlText w:val=""/>
      <w:lvlJc w:val="left"/>
      <w:pPr>
        <w:ind w:left="1065"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402447F"/>
    <w:multiLevelType w:val="multilevel"/>
    <w:tmpl w:val="F3C0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6C2400"/>
    <w:multiLevelType w:val="hybridMultilevel"/>
    <w:tmpl w:val="AA74AF4A"/>
    <w:lvl w:ilvl="0" w:tplc="3056C28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E403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1623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FA86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981E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C0D8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3A6F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02D1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3401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7B722630"/>
    <w:multiLevelType w:val="multilevel"/>
    <w:tmpl w:val="8EA6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467693">
    <w:abstractNumId w:val="12"/>
  </w:num>
  <w:num w:numId="2" w16cid:durableId="528102216">
    <w:abstractNumId w:val="10"/>
  </w:num>
  <w:num w:numId="3" w16cid:durableId="316763184">
    <w:abstractNumId w:val="11"/>
  </w:num>
  <w:num w:numId="4" w16cid:durableId="990331039">
    <w:abstractNumId w:val="5"/>
  </w:num>
  <w:num w:numId="5" w16cid:durableId="106434582">
    <w:abstractNumId w:val="24"/>
  </w:num>
  <w:num w:numId="6" w16cid:durableId="1847162727">
    <w:abstractNumId w:val="28"/>
  </w:num>
  <w:num w:numId="7" w16cid:durableId="528763952">
    <w:abstractNumId w:val="22"/>
  </w:num>
  <w:num w:numId="8" w16cid:durableId="49233591">
    <w:abstractNumId w:val="13"/>
  </w:num>
  <w:num w:numId="9" w16cid:durableId="1054281193">
    <w:abstractNumId w:val="15"/>
  </w:num>
  <w:num w:numId="10" w16cid:durableId="1070270891">
    <w:abstractNumId w:val="1"/>
  </w:num>
  <w:num w:numId="11" w16cid:durableId="1761022506">
    <w:abstractNumId w:val="20"/>
  </w:num>
  <w:num w:numId="12" w16cid:durableId="520749120">
    <w:abstractNumId w:val="16"/>
  </w:num>
  <w:num w:numId="13" w16cid:durableId="1669866970">
    <w:abstractNumId w:val="23"/>
  </w:num>
  <w:num w:numId="14" w16cid:durableId="168260153">
    <w:abstractNumId w:val="2"/>
  </w:num>
  <w:num w:numId="15" w16cid:durableId="1128426624">
    <w:abstractNumId w:val="25"/>
  </w:num>
  <w:num w:numId="16" w16cid:durableId="143744976">
    <w:abstractNumId w:val="9"/>
  </w:num>
  <w:num w:numId="17" w16cid:durableId="1275937785">
    <w:abstractNumId w:val="26"/>
  </w:num>
  <w:num w:numId="18" w16cid:durableId="329796380">
    <w:abstractNumId w:val="17"/>
  </w:num>
  <w:num w:numId="19" w16cid:durableId="1658680061">
    <w:abstractNumId w:val="4"/>
  </w:num>
  <w:num w:numId="20" w16cid:durableId="1491291817">
    <w:abstractNumId w:val="19"/>
  </w:num>
  <w:num w:numId="21" w16cid:durableId="863179158">
    <w:abstractNumId w:val="29"/>
  </w:num>
  <w:num w:numId="22" w16cid:durableId="641276697">
    <w:abstractNumId w:val="14"/>
  </w:num>
  <w:num w:numId="23" w16cid:durableId="1289042992">
    <w:abstractNumId w:val="6"/>
  </w:num>
  <w:num w:numId="24" w16cid:durableId="1306734956">
    <w:abstractNumId w:val="21"/>
  </w:num>
  <w:num w:numId="25" w16cid:durableId="1886335341">
    <w:abstractNumId w:val="18"/>
  </w:num>
  <w:num w:numId="26" w16cid:durableId="1593733789">
    <w:abstractNumId w:val="8"/>
  </w:num>
  <w:num w:numId="27" w16cid:durableId="1758868232">
    <w:abstractNumId w:val="27"/>
  </w:num>
  <w:num w:numId="28" w16cid:durableId="1607234100">
    <w:abstractNumId w:val="0"/>
  </w:num>
  <w:num w:numId="29" w16cid:durableId="1072460100">
    <w:abstractNumId w:val="3"/>
  </w:num>
  <w:num w:numId="30" w16cid:durableId="23191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10D"/>
    <w:rsid w:val="000F58EA"/>
    <w:rsid w:val="0011021B"/>
    <w:rsid w:val="001949CD"/>
    <w:rsid w:val="00207809"/>
    <w:rsid w:val="00262094"/>
    <w:rsid w:val="002D3E42"/>
    <w:rsid w:val="00483ABB"/>
    <w:rsid w:val="005A35D5"/>
    <w:rsid w:val="00661FD9"/>
    <w:rsid w:val="006C5E6B"/>
    <w:rsid w:val="006D5CF9"/>
    <w:rsid w:val="007956E3"/>
    <w:rsid w:val="007A0F4E"/>
    <w:rsid w:val="007A4530"/>
    <w:rsid w:val="007F1938"/>
    <w:rsid w:val="00800080"/>
    <w:rsid w:val="00847027"/>
    <w:rsid w:val="008D31B2"/>
    <w:rsid w:val="00967AF1"/>
    <w:rsid w:val="00A36643"/>
    <w:rsid w:val="00AB3C57"/>
    <w:rsid w:val="00B4110D"/>
    <w:rsid w:val="00B4694D"/>
    <w:rsid w:val="00B509BD"/>
    <w:rsid w:val="00B55561"/>
    <w:rsid w:val="00BF6B54"/>
    <w:rsid w:val="00D078F6"/>
    <w:rsid w:val="00D1023B"/>
    <w:rsid w:val="00D6636C"/>
    <w:rsid w:val="00FB54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E60E6"/>
  <w15:docId w15:val="{7ECC20ED-3F13-47C7-819B-36BE03C9E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8" w:lineRule="auto"/>
      <w:ind w:left="37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i/>
      <w:color w:val="000000"/>
    </w:rPr>
  </w:style>
  <w:style w:type="paragraph" w:styleId="Heading2">
    <w:name w:val="heading 2"/>
    <w:basedOn w:val="Normal"/>
    <w:next w:val="Normal"/>
    <w:link w:val="Heading2Char"/>
    <w:uiPriority w:val="9"/>
    <w:semiHidden/>
    <w:unhideWhenUsed/>
    <w:qFormat/>
    <w:rsid w:val="0080008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A4530"/>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7A453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262094"/>
    <w:pPr>
      <w:spacing w:before="100" w:beforeAutospacing="1" w:after="100" w:afterAutospacing="1" w:line="240" w:lineRule="auto"/>
      <w:ind w:left="0" w:firstLine="0"/>
      <w:jc w:val="left"/>
    </w:pPr>
    <w:rPr>
      <w:color w:val="auto"/>
      <w:kern w:val="0"/>
      <w14:ligatures w14:val="none"/>
    </w:rPr>
  </w:style>
  <w:style w:type="character" w:styleId="Emphasis">
    <w:name w:val="Emphasis"/>
    <w:basedOn w:val="DefaultParagraphFont"/>
    <w:uiPriority w:val="20"/>
    <w:qFormat/>
    <w:rsid w:val="00262094"/>
    <w:rPr>
      <w:i/>
      <w:iCs/>
    </w:rPr>
  </w:style>
  <w:style w:type="character" w:customStyle="1" w:styleId="Heading3Char">
    <w:name w:val="Heading 3 Char"/>
    <w:basedOn w:val="DefaultParagraphFont"/>
    <w:link w:val="Heading3"/>
    <w:uiPriority w:val="9"/>
    <w:semiHidden/>
    <w:rsid w:val="007A4530"/>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7A4530"/>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7A4530"/>
    <w:rPr>
      <w:b/>
      <w:bCs/>
    </w:rPr>
  </w:style>
  <w:style w:type="paragraph" w:styleId="ListParagraph">
    <w:name w:val="List Paragraph"/>
    <w:basedOn w:val="Normal"/>
    <w:uiPriority w:val="34"/>
    <w:qFormat/>
    <w:rsid w:val="001949CD"/>
    <w:pPr>
      <w:ind w:left="720"/>
      <w:contextualSpacing/>
    </w:pPr>
  </w:style>
  <w:style w:type="character" w:customStyle="1" w:styleId="Heading2Char">
    <w:name w:val="Heading 2 Char"/>
    <w:basedOn w:val="DefaultParagraphFont"/>
    <w:link w:val="Heading2"/>
    <w:uiPriority w:val="9"/>
    <w:semiHidden/>
    <w:rsid w:val="0080008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10</Pages>
  <Words>2430</Words>
  <Characters>13856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Sapna Yadav Ph.D. (Commputer Science)</dc:creator>
  <cp:keywords/>
  <cp:lastModifiedBy>ISHAAN JAIN</cp:lastModifiedBy>
  <cp:revision>20</cp:revision>
  <dcterms:created xsi:type="dcterms:W3CDTF">2025-10-06T04:08:00Z</dcterms:created>
  <dcterms:modified xsi:type="dcterms:W3CDTF">2025-10-06T05:32:00Z</dcterms:modified>
</cp:coreProperties>
</file>