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CB8" w:rsidRDefault="00E43CB8">
      <w:pPr>
        <w:rPr>
          <w:b/>
          <w:u w:val="single"/>
        </w:rPr>
      </w:pPr>
      <w:r>
        <w:rPr>
          <w:b/>
          <w:u w:val="single"/>
        </w:rPr>
        <w:t>Problem: SOQL time limits being hit</w:t>
      </w:r>
    </w:p>
    <w:p w:rsidR="00E43CB8" w:rsidRPr="00E43CB8" w:rsidRDefault="00E43CB8" w:rsidP="00E43CB8">
      <w:pPr>
        <w:pStyle w:val="ListParagraph"/>
        <w:numPr>
          <w:ilvl w:val="0"/>
          <w:numId w:val="1"/>
        </w:numPr>
      </w:pPr>
      <w:r w:rsidRPr="00E43CB8">
        <w:t>Make sure best practice of : 1 trigger per object</w:t>
      </w:r>
    </w:p>
    <w:p w:rsidR="009A7AD0" w:rsidRPr="009A7AD0" w:rsidRDefault="00E43CB8" w:rsidP="00851793">
      <w:pPr>
        <w:pStyle w:val="ListParagraph"/>
        <w:numPr>
          <w:ilvl w:val="0"/>
          <w:numId w:val="1"/>
        </w:numPr>
        <w:rPr>
          <w:rFonts w:ascii="Calibri" w:eastAsia="Times New Roman" w:hAnsi="Calibri" w:cs="Calibri"/>
          <w:color w:val="000000"/>
        </w:rPr>
      </w:pPr>
      <w:r w:rsidRPr="00E43CB8">
        <w:t xml:space="preserve">1 PB per object. Is followed. PBs are not recursive. Move nodes into before insert/update form PB if possible to save </w:t>
      </w:r>
      <w:proofErr w:type="spellStart"/>
      <w:r w:rsidRPr="00E43CB8">
        <w:t>addit</w:t>
      </w:r>
      <w:r>
        <w:t>o</w:t>
      </w:r>
      <w:r w:rsidRPr="00E43CB8">
        <w:t>nal</w:t>
      </w:r>
      <w:proofErr w:type="spellEnd"/>
      <w:r w:rsidRPr="00E43CB8">
        <w:t xml:space="preserve"> </w:t>
      </w:r>
      <w:proofErr w:type="spellStart"/>
      <w:r w:rsidRPr="00E43CB8">
        <w:t>dml</w:t>
      </w:r>
      <w:proofErr w:type="spellEnd"/>
      <w:r w:rsidRPr="00E43CB8">
        <w:t xml:space="preserve"> loop</w:t>
      </w:r>
      <w:r w:rsidR="009A7AD0">
        <w:t xml:space="preserve">. </w:t>
      </w:r>
    </w:p>
    <w:p w:rsidR="009A7AD0" w:rsidRPr="009A7AD0" w:rsidRDefault="009A7AD0" w:rsidP="00E43CB8">
      <w:pPr>
        <w:pStyle w:val="ListParagraph"/>
        <w:numPr>
          <w:ilvl w:val="0"/>
          <w:numId w:val="1"/>
        </w:numPr>
      </w:pPr>
      <w:r>
        <w:rPr>
          <w:rFonts w:ascii="Calibri" w:eastAsia="Times New Roman" w:hAnsi="Calibri" w:cs="Calibri"/>
          <w:color w:val="000000"/>
        </w:rPr>
        <w:t xml:space="preserve">Use winter’18 </w:t>
      </w:r>
      <w:proofErr w:type="gramStart"/>
      <w:r>
        <w:rPr>
          <w:rFonts w:ascii="Calibri" w:eastAsia="Times New Roman" w:hAnsi="Calibri" w:cs="Calibri"/>
          <w:color w:val="000000"/>
        </w:rPr>
        <w:t>feature .</w:t>
      </w:r>
      <w:proofErr w:type="gramEnd"/>
    </w:p>
    <w:p w:rsidR="009A7AD0" w:rsidRPr="009A7AD0" w:rsidRDefault="009A7AD0" w:rsidP="009A7AD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9A7AD0">
        <w:rPr>
          <w:rFonts w:ascii="inherit" w:eastAsia="Times New Roman" w:hAnsi="inherit" w:cs="Courier New"/>
          <w:sz w:val="20"/>
          <w:szCs w:val="20"/>
          <w:bdr w:val="none" w:sz="0" w:space="0" w:color="auto" w:frame="1"/>
        </w:rPr>
        <w:t xml:space="preserve">Boolean </w:t>
      </w:r>
      <w:proofErr w:type="spellStart"/>
      <w:r w:rsidRPr="009A7AD0">
        <w:rPr>
          <w:rFonts w:ascii="inherit" w:eastAsia="Times New Roman" w:hAnsi="inherit" w:cs="Courier New"/>
          <w:sz w:val="20"/>
          <w:szCs w:val="20"/>
          <w:bdr w:val="none" w:sz="0" w:space="0" w:color="auto" w:frame="1"/>
        </w:rPr>
        <w:t>hasPermission</w:t>
      </w:r>
      <w:proofErr w:type="spellEnd"/>
      <w:r w:rsidRPr="009A7AD0">
        <w:rPr>
          <w:rFonts w:ascii="inherit" w:eastAsia="Times New Roman" w:hAnsi="inherit" w:cs="Courier New"/>
          <w:sz w:val="20"/>
          <w:szCs w:val="20"/>
          <w:bdr w:val="none" w:sz="0" w:space="0" w:color="auto" w:frame="1"/>
        </w:rPr>
        <w:t xml:space="preserve"> = </w:t>
      </w:r>
      <w:proofErr w:type="spellStart"/>
      <w:proofErr w:type="gramStart"/>
      <w:r w:rsidRPr="009A7AD0">
        <w:rPr>
          <w:rFonts w:ascii="inherit" w:eastAsia="Times New Roman" w:hAnsi="inherit" w:cs="Courier New"/>
          <w:sz w:val="20"/>
          <w:szCs w:val="20"/>
          <w:bdr w:val="none" w:sz="0" w:space="0" w:color="auto" w:frame="1"/>
        </w:rPr>
        <w:t>FeatureManagement.checkPermission</w:t>
      </w:r>
      <w:proofErr w:type="spellEnd"/>
      <w:r w:rsidRPr="009A7AD0">
        <w:rPr>
          <w:rFonts w:ascii="inherit" w:eastAsia="Times New Roman" w:hAnsi="inherit" w:cs="Courier New"/>
          <w:sz w:val="20"/>
          <w:szCs w:val="20"/>
          <w:bdr w:val="none" w:sz="0" w:space="0" w:color="auto" w:frame="1"/>
        </w:rPr>
        <w:t>(</w:t>
      </w:r>
      <w:proofErr w:type="gramEnd"/>
      <w:r>
        <w:rPr>
          <w:rFonts w:ascii="inherit" w:eastAsia="Times New Roman" w:hAnsi="inherit" w:cs="Courier New"/>
          <w:sz w:val="20"/>
          <w:szCs w:val="20"/>
          <w:bdr w:val="none" w:sz="0" w:space="0" w:color="auto" w:frame="1"/>
        </w:rPr>
        <w:t xml:space="preserve">‘Permission set’) to check if a particular permission is assigned to user . </w:t>
      </w:r>
      <w:r w:rsidRPr="009A7AD0">
        <w:rPr>
          <w:rFonts w:ascii="Calibri" w:eastAsia="Times New Roman" w:hAnsi="Calibri" w:cs="Calibri"/>
          <w:color w:val="000000"/>
        </w:rPr>
        <w:t>Remove Profile Query</w:t>
      </w:r>
      <w:r>
        <w:rPr>
          <w:rFonts w:ascii="Calibri" w:eastAsia="Times New Roman" w:hAnsi="Calibri" w:cs="Calibri"/>
          <w:color w:val="000000"/>
        </w:rPr>
        <w:t xml:space="preserve"> if being used for this purpose.</w:t>
      </w:r>
    </w:p>
    <w:p w:rsidR="009A7AD0" w:rsidRPr="009A7AD0" w:rsidRDefault="009A7AD0" w:rsidP="009A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rsidR="00E43CB8" w:rsidRPr="00E43CB8" w:rsidRDefault="00E43CB8" w:rsidP="00E43CB8">
      <w:r>
        <w:t xml:space="preserve">Projects can be very big and complex with use of Managed packages etc. So, for better analysis below approach can be used in </w:t>
      </w:r>
      <w:proofErr w:type="gramStart"/>
      <w:r>
        <w:t>org ,</w:t>
      </w:r>
      <w:proofErr w:type="gramEnd"/>
      <w:r>
        <w:t xml:space="preserve"> so that there is enough visibility </w:t>
      </w:r>
      <w:r w:rsidR="00EA7B85">
        <w:t>of what method contri</w:t>
      </w:r>
      <w:r>
        <w:t>b</w:t>
      </w:r>
      <w:r w:rsidR="00EA7B85">
        <w:t>ut</w:t>
      </w:r>
      <w:r>
        <w:t xml:space="preserve">ing to SOQL,CPU time. This is a </w:t>
      </w:r>
      <w:r w:rsidR="00EA7B85">
        <w:t>scalable</w:t>
      </w:r>
      <w:r>
        <w:t xml:space="preserve"> solution, so can be made a process in </w:t>
      </w:r>
      <w:proofErr w:type="spellStart"/>
      <w:r>
        <w:t>dev</w:t>
      </w:r>
      <w:proofErr w:type="spellEnd"/>
      <w:r>
        <w:t xml:space="preserve"> orgs to list the contribution if apex class is being used.</w:t>
      </w:r>
    </w:p>
    <w:p w:rsidR="001B2A5A" w:rsidRDefault="00403D44">
      <w:pPr>
        <w:rPr>
          <w:b/>
          <w:u w:val="single"/>
        </w:rPr>
      </w:pPr>
      <w:r w:rsidRPr="00E43CB8">
        <w:rPr>
          <w:b/>
          <w:u w:val="single"/>
        </w:rPr>
        <w:t>Show/hide debug logs based on CPU limits.</w:t>
      </w:r>
    </w:p>
    <w:p w:rsidR="00E43CB8" w:rsidRPr="00E43CB8" w:rsidRDefault="00E43CB8">
      <w:r w:rsidRPr="00E43CB8">
        <w:t xml:space="preserve">To </w:t>
      </w:r>
      <w:proofErr w:type="spellStart"/>
      <w:r w:rsidRPr="00E43CB8">
        <w:t>analyse</w:t>
      </w:r>
      <w:proofErr w:type="spellEnd"/>
      <w:r w:rsidRPr="00E43CB8">
        <w:t xml:space="preserve"> in org, for each transaction, which method is contributing to SOQL count and CPU time usage. This will help in better code quality and better manageability from code review too to be able to understand overall performance at initial stages</w:t>
      </w:r>
    </w:p>
    <w:p w:rsidR="00403D44" w:rsidRDefault="00403D44"/>
    <w:tbl>
      <w:tblPr>
        <w:tblW w:w="21600" w:type="dxa"/>
        <w:tblCellSpacing w:w="0" w:type="dxa"/>
        <w:tblCellMar>
          <w:left w:w="0" w:type="dxa"/>
          <w:right w:w="0" w:type="dxa"/>
        </w:tblCellMar>
        <w:tblLook w:val="04A0" w:firstRow="1" w:lastRow="0" w:firstColumn="1" w:lastColumn="0" w:noHBand="0" w:noVBand="1"/>
      </w:tblPr>
      <w:tblGrid>
        <w:gridCol w:w="3836"/>
        <w:gridCol w:w="2497"/>
        <w:gridCol w:w="4466"/>
        <w:gridCol w:w="3837"/>
        <w:gridCol w:w="6964"/>
      </w:tblGrid>
      <w:tr w:rsidR="00403D44" w:rsidRPr="00403D44" w:rsidTr="00403D44">
        <w:trPr>
          <w:tblCellSpacing w:w="0" w:type="dxa"/>
        </w:trPr>
        <w:tc>
          <w:tcPr>
            <w:tcW w:w="6255" w:type="dxa"/>
            <w:gridSpan w:val="2"/>
            <w:tcMar>
              <w:top w:w="75" w:type="dxa"/>
              <w:left w:w="180" w:type="dxa"/>
              <w:bottom w:w="75" w:type="dxa"/>
              <w:right w:w="180" w:type="dxa"/>
            </w:tcMar>
            <w:vAlign w:val="center"/>
            <w:hideMark/>
          </w:tcPr>
          <w:p w:rsidR="00403D44" w:rsidRPr="00403D44" w:rsidRDefault="00403D44" w:rsidP="00403D44">
            <w:pPr>
              <w:spacing w:after="0" w:line="240" w:lineRule="auto"/>
              <w:outlineLvl w:val="1"/>
              <w:rPr>
                <w:rFonts w:ascii="Arial" w:eastAsia="Times New Roman" w:hAnsi="Arial" w:cs="Arial"/>
                <w:b/>
                <w:bCs/>
                <w:color w:val="000000"/>
                <w:sz w:val="21"/>
                <w:szCs w:val="21"/>
              </w:rPr>
            </w:pPr>
            <w:r w:rsidRPr="00403D44">
              <w:rPr>
                <w:rFonts w:ascii="Arial" w:eastAsia="Times New Roman" w:hAnsi="Arial" w:cs="Arial"/>
                <w:b/>
                <w:bCs/>
                <w:color w:val="000000"/>
                <w:sz w:val="21"/>
                <w:szCs w:val="21"/>
              </w:rPr>
              <w:t>Custom Metadata Type Detail</w:t>
            </w:r>
          </w:p>
        </w:tc>
        <w:tc>
          <w:tcPr>
            <w:tcW w:w="0" w:type="auto"/>
            <w:gridSpan w:val="3"/>
            <w:tcMar>
              <w:top w:w="75" w:type="dxa"/>
              <w:left w:w="180" w:type="dxa"/>
              <w:bottom w:w="75" w:type="dxa"/>
              <w:right w:w="180" w:type="dxa"/>
            </w:tcMar>
            <w:vAlign w:val="center"/>
            <w:hideMark/>
          </w:tcPr>
          <w:p w:rsidR="00403D44" w:rsidRPr="00403D44" w:rsidRDefault="00403D44" w:rsidP="00403D44">
            <w:pPr>
              <w:spacing w:after="0" w:line="240" w:lineRule="auto"/>
              <w:rPr>
                <w:rFonts w:ascii="Arial" w:eastAsia="Times New Roman" w:hAnsi="Arial" w:cs="Arial"/>
                <w:color w:val="222222"/>
                <w:sz w:val="24"/>
                <w:szCs w:val="24"/>
              </w:rPr>
            </w:pPr>
            <w:r w:rsidRPr="00403D44">
              <w:rPr>
                <w:rFonts w:ascii="Arial" w:eastAsia="Times New Roman" w:hAnsi="Arial" w:cs="Arial"/>
                <w:color w:val="222222"/>
                <w:sz w:val="24"/>
                <w:szCs w:val="24"/>
              </w:rPr>
              <w:t>  </w:t>
            </w:r>
          </w:p>
        </w:tc>
      </w:tr>
      <w:tr w:rsidR="00403D44" w:rsidRPr="00403D44" w:rsidTr="00403D44">
        <w:trPr>
          <w:tblCellSpacing w:w="0" w:type="dxa"/>
        </w:trPr>
        <w:tc>
          <w:tcPr>
            <w:tcW w:w="3789" w:type="dxa"/>
            <w:tcBorders>
              <w:top w:val="nil"/>
              <w:left w:val="nil"/>
              <w:bottom w:val="single" w:sz="6" w:space="0" w:color="ECECEC"/>
              <w:right w:val="nil"/>
            </w:tcBorders>
            <w:tcMar>
              <w:top w:w="45" w:type="dxa"/>
              <w:left w:w="30" w:type="dxa"/>
              <w:bottom w:w="45" w:type="dxa"/>
              <w:right w:w="150" w:type="dxa"/>
            </w:tcMar>
            <w:hideMark/>
          </w:tcPr>
          <w:p w:rsidR="00403D44" w:rsidRPr="00403D44" w:rsidRDefault="00403D44" w:rsidP="00403D44">
            <w:pPr>
              <w:spacing w:after="0" w:line="240" w:lineRule="auto"/>
              <w:jc w:val="right"/>
              <w:rPr>
                <w:rFonts w:ascii="Arial" w:eastAsia="Times New Roman" w:hAnsi="Arial" w:cs="Arial"/>
                <w:b/>
                <w:bCs/>
                <w:color w:val="4A4A56"/>
                <w:sz w:val="16"/>
                <w:szCs w:val="16"/>
              </w:rPr>
            </w:pPr>
            <w:r w:rsidRPr="00403D44">
              <w:rPr>
                <w:rFonts w:ascii="Arial" w:eastAsia="Times New Roman" w:hAnsi="Arial" w:cs="Arial"/>
                <w:b/>
                <w:bCs/>
                <w:color w:val="4A4A56"/>
                <w:sz w:val="16"/>
                <w:szCs w:val="16"/>
              </w:rPr>
              <w:t>Singular Label</w:t>
            </w:r>
          </w:p>
        </w:tc>
        <w:tc>
          <w:tcPr>
            <w:tcW w:w="6876" w:type="dxa"/>
            <w:gridSpan w:val="2"/>
            <w:tcBorders>
              <w:top w:val="nil"/>
              <w:left w:val="nil"/>
              <w:bottom w:val="single" w:sz="6" w:space="0" w:color="ECECEC"/>
              <w:right w:val="nil"/>
            </w:tcBorders>
            <w:tcMar>
              <w:top w:w="45" w:type="dxa"/>
              <w:left w:w="150" w:type="dxa"/>
              <w:bottom w:w="45" w:type="dxa"/>
              <w:right w:w="30" w:type="dxa"/>
            </w:tcMar>
            <w:hideMark/>
          </w:tcPr>
          <w:p w:rsidR="00403D44" w:rsidRPr="00403D44" w:rsidRDefault="00403D44" w:rsidP="00403D44">
            <w:pPr>
              <w:spacing w:after="0" w:line="240" w:lineRule="auto"/>
              <w:rPr>
                <w:rFonts w:ascii="Arial" w:eastAsia="Times New Roman" w:hAnsi="Arial" w:cs="Arial"/>
                <w:color w:val="000000"/>
                <w:sz w:val="24"/>
                <w:szCs w:val="24"/>
              </w:rPr>
            </w:pPr>
            <w:r w:rsidRPr="00403D44">
              <w:rPr>
                <w:rFonts w:ascii="Arial" w:eastAsia="Times New Roman" w:hAnsi="Arial" w:cs="Arial"/>
                <w:color w:val="000000"/>
                <w:sz w:val="24"/>
                <w:szCs w:val="24"/>
              </w:rPr>
              <w:t>Limits log Visibility</w:t>
            </w:r>
          </w:p>
        </w:tc>
        <w:tc>
          <w:tcPr>
            <w:tcW w:w="3789" w:type="dxa"/>
            <w:tcBorders>
              <w:top w:val="nil"/>
              <w:left w:val="nil"/>
              <w:bottom w:val="single" w:sz="6" w:space="0" w:color="ECECEC"/>
              <w:right w:val="nil"/>
            </w:tcBorders>
            <w:tcMar>
              <w:top w:w="45" w:type="dxa"/>
              <w:left w:w="30" w:type="dxa"/>
              <w:bottom w:w="45" w:type="dxa"/>
              <w:right w:w="150" w:type="dxa"/>
            </w:tcMar>
            <w:hideMark/>
          </w:tcPr>
          <w:p w:rsidR="00403D44" w:rsidRPr="00403D44" w:rsidRDefault="00403D44" w:rsidP="00403D44">
            <w:pPr>
              <w:spacing w:after="0" w:line="240" w:lineRule="auto"/>
              <w:jc w:val="right"/>
              <w:rPr>
                <w:rFonts w:ascii="Arial" w:eastAsia="Times New Roman" w:hAnsi="Arial" w:cs="Arial"/>
                <w:b/>
                <w:bCs/>
                <w:color w:val="4A4A56"/>
                <w:sz w:val="16"/>
                <w:szCs w:val="16"/>
              </w:rPr>
            </w:pPr>
            <w:r w:rsidRPr="00403D44">
              <w:rPr>
                <w:rFonts w:ascii="Arial" w:eastAsia="Times New Roman" w:hAnsi="Arial" w:cs="Arial"/>
                <w:b/>
                <w:bCs/>
                <w:color w:val="4A4A56"/>
                <w:sz w:val="16"/>
                <w:szCs w:val="16"/>
              </w:rPr>
              <w:t>Description</w:t>
            </w:r>
          </w:p>
        </w:tc>
        <w:tc>
          <w:tcPr>
            <w:tcW w:w="6877" w:type="dxa"/>
            <w:tcBorders>
              <w:top w:val="nil"/>
              <w:left w:val="nil"/>
              <w:bottom w:val="single" w:sz="6" w:space="0" w:color="ECECEC"/>
              <w:right w:val="nil"/>
            </w:tcBorders>
            <w:tcMar>
              <w:top w:w="45" w:type="dxa"/>
              <w:left w:w="150" w:type="dxa"/>
              <w:bottom w:w="45" w:type="dxa"/>
              <w:right w:w="30" w:type="dxa"/>
            </w:tcMar>
            <w:hideMark/>
          </w:tcPr>
          <w:p w:rsidR="00403D44" w:rsidRPr="00403D44" w:rsidRDefault="00403D44" w:rsidP="00403D44">
            <w:pPr>
              <w:spacing w:after="0" w:line="240" w:lineRule="auto"/>
              <w:rPr>
                <w:rFonts w:ascii="Arial" w:eastAsia="Times New Roman" w:hAnsi="Arial" w:cs="Arial"/>
                <w:color w:val="000000"/>
                <w:sz w:val="24"/>
                <w:szCs w:val="24"/>
              </w:rPr>
            </w:pPr>
            <w:r w:rsidRPr="00403D44">
              <w:rPr>
                <w:rFonts w:ascii="Arial" w:eastAsia="Times New Roman" w:hAnsi="Arial" w:cs="Arial"/>
                <w:color w:val="000000"/>
                <w:sz w:val="24"/>
                <w:szCs w:val="24"/>
              </w:rPr>
              <w:t xml:space="preserve">show/hide debug logs related to </w:t>
            </w:r>
            <w:proofErr w:type="spellStart"/>
            <w:r w:rsidRPr="00403D44">
              <w:rPr>
                <w:rFonts w:ascii="Arial" w:eastAsia="Times New Roman" w:hAnsi="Arial" w:cs="Arial"/>
                <w:color w:val="000000"/>
                <w:sz w:val="24"/>
                <w:szCs w:val="24"/>
              </w:rPr>
              <w:t>cpu</w:t>
            </w:r>
            <w:proofErr w:type="spellEnd"/>
            <w:r w:rsidRPr="00403D44">
              <w:rPr>
                <w:rFonts w:ascii="Arial" w:eastAsia="Times New Roman" w:hAnsi="Arial" w:cs="Arial"/>
                <w:color w:val="000000"/>
                <w:sz w:val="24"/>
                <w:szCs w:val="24"/>
              </w:rPr>
              <w:t xml:space="preserve"> limits</w:t>
            </w:r>
          </w:p>
        </w:tc>
      </w:tr>
      <w:tr w:rsidR="00403D44" w:rsidRPr="00403D44" w:rsidTr="00403D44">
        <w:trPr>
          <w:tblCellSpacing w:w="0" w:type="dxa"/>
        </w:trPr>
        <w:tc>
          <w:tcPr>
            <w:tcW w:w="3789" w:type="dxa"/>
            <w:tcBorders>
              <w:top w:val="nil"/>
              <w:left w:val="nil"/>
              <w:bottom w:val="single" w:sz="6" w:space="0" w:color="ECECEC"/>
              <w:right w:val="nil"/>
            </w:tcBorders>
            <w:tcMar>
              <w:top w:w="45" w:type="dxa"/>
              <w:left w:w="30" w:type="dxa"/>
              <w:bottom w:w="45" w:type="dxa"/>
              <w:right w:w="150" w:type="dxa"/>
            </w:tcMar>
            <w:hideMark/>
          </w:tcPr>
          <w:p w:rsidR="00403D44" w:rsidRPr="00403D44" w:rsidRDefault="00403D44" w:rsidP="00403D44">
            <w:pPr>
              <w:spacing w:after="0" w:line="240" w:lineRule="auto"/>
              <w:jc w:val="right"/>
              <w:rPr>
                <w:rFonts w:ascii="Arial" w:eastAsia="Times New Roman" w:hAnsi="Arial" w:cs="Arial"/>
                <w:b/>
                <w:bCs/>
                <w:color w:val="4A4A56"/>
                <w:sz w:val="16"/>
                <w:szCs w:val="16"/>
              </w:rPr>
            </w:pPr>
            <w:r w:rsidRPr="00403D44">
              <w:rPr>
                <w:rFonts w:ascii="Arial" w:eastAsia="Times New Roman" w:hAnsi="Arial" w:cs="Arial"/>
                <w:b/>
                <w:bCs/>
                <w:color w:val="4A4A56"/>
                <w:sz w:val="16"/>
                <w:szCs w:val="16"/>
              </w:rPr>
              <w:t>Plural Label</w:t>
            </w:r>
          </w:p>
        </w:tc>
        <w:tc>
          <w:tcPr>
            <w:tcW w:w="6876" w:type="dxa"/>
            <w:gridSpan w:val="2"/>
            <w:tcBorders>
              <w:top w:val="nil"/>
              <w:left w:val="nil"/>
              <w:bottom w:val="single" w:sz="6" w:space="0" w:color="ECECEC"/>
              <w:right w:val="nil"/>
            </w:tcBorders>
            <w:tcMar>
              <w:top w:w="45" w:type="dxa"/>
              <w:left w:w="150" w:type="dxa"/>
              <w:bottom w:w="45" w:type="dxa"/>
              <w:right w:w="30" w:type="dxa"/>
            </w:tcMar>
            <w:hideMark/>
          </w:tcPr>
          <w:p w:rsidR="00403D44" w:rsidRPr="00403D44" w:rsidRDefault="00403D44" w:rsidP="00403D44">
            <w:pPr>
              <w:spacing w:after="0" w:line="240" w:lineRule="auto"/>
              <w:rPr>
                <w:rFonts w:ascii="Arial" w:eastAsia="Times New Roman" w:hAnsi="Arial" w:cs="Arial"/>
                <w:color w:val="000000"/>
                <w:sz w:val="24"/>
                <w:szCs w:val="24"/>
              </w:rPr>
            </w:pPr>
            <w:r w:rsidRPr="00403D44">
              <w:rPr>
                <w:rFonts w:ascii="Arial" w:eastAsia="Times New Roman" w:hAnsi="Arial" w:cs="Arial"/>
                <w:color w:val="000000"/>
                <w:sz w:val="24"/>
                <w:szCs w:val="24"/>
              </w:rPr>
              <w:t xml:space="preserve">Limits log </w:t>
            </w:r>
            <w:proofErr w:type="spellStart"/>
            <w:r w:rsidRPr="00403D44">
              <w:rPr>
                <w:rFonts w:ascii="Arial" w:eastAsia="Times New Roman" w:hAnsi="Arial" w:cs="Arial"/>
                <w:color w:val="000000"/>
                <w:sz w:val="24"/>
                <w:szCs w:val="24"/>
              </w:rPr>
              <w:t>Visibilites</w:t>
            </w:r>
            <w:proofErr w:type="spellEnd"/>
          </w:p>
        </w:tc>
        <w:tc>
          <w:tcPr>
            <w:tcW w:w="3789" w:type="dxa"/>
            <w:tcBorders>
              <w:top w:val="nil"/>
              <w:left w:val="nil"/>
              <w:bottom w:val="single" w:sz="6" w:space="0" w:color="ECECEC"/>
              <w:right w:val="nil"/>
            </w:tcBorders>
            <w:tcMar>
              <w:top w:w="45" w:type="dxa"/>
              <w:left w:w="30" w:type="dxa"/>
              <w:bottom w:w="45" w:type="dxa"/>
              <w:right w:w="150" w:type="dxa"/>
            </w:tcMar>
            <w:hideMark/>
          </w:tcPr>
          <w:p w:rsidR="00403D44" w:rsidRPr="00403D44" w:rsidRDefault="00403D44" w:rsidP="00403D44">
            <w:pPr>
              <w:spacing w:after="0" w:line="240" w:lineRule="auto"/>
              <w:jc w:val="right"/>
              <w:rPr>
                <w:rFonts w:ascii="Arial" w:eastAsia="Times New Roman" w:hAnsi="Arial" w:cs="Arial"/>
                <w:b/>
                <w:bCs/>
                <w:color w:val="4A4A56"/>
                <w:sz w:val="16"/>
                <w:szCs w:val="16"/>
              </w:rPr>
            </w:pPr>
            <w:r w:rsidRPr="00403D44">
              <w:rPr>
                <w:rFonts w:ascii="Arial" w:eastAsia="Times New Roman" w:hAnsi="Arial" w:cs="Arial"/>
                <w:b/>
                <w:bCs/>
                <w:color w:val="4A4A56"/>
                <w:sz w:val="16"/>
                <w:szCs w:val="16"/>
              </w:rPr>
              <w:t>Visibility</w:t>
            </w:r>
          </w:p>
        </w:tc>
        <w:tc>
          <w:tcPr>
            <w:tcW w:w="6877" w:type="dxa"/>
            <w:tcBorders>
              <w:top w:val="nil"/>
              <w:left w:val="nil"/>
              <w:bottom w:val="single" w:sz="6" w:space="0" w:color="ECECEC"/>
              <w:right w:val="nil"/>
            </w:tcBorders>
            <w:tcMar>
              <w:top w:w="45" w:type="dxa"/>
              <w:left w:w="150" w:type="dxa"/>
              <w:bottom w:w="45" w:type="dxa"/>
              <w:right w:w="30" w:type="dxa"/>
            </w:tcMar>
            <w:hideMark/>
          </w:tcPr>
          <w:p w:rsidR="00403D44" w:rsidRPr="00403D44" w:rsidRDefault="00403D44" w:rsidP="00403D44">
            <w:pPr>
              <w:spacing w:after="0" w:line="240" w:lineRule="auto"/>
              <w:rPr>
                <w:rFonts w:ascii="Arial" w:eastAsia="Times New Roman" w:hAnsi="Arial" w:cs="Arial"/>
                <w:color w:val="000000"/>
                <w:sz w:val="24"/>
                <w:szCs w:val="24"/>
              </w:rPr>
            </w:pPr>
            <w:r w:rsidRPr="00403D44">
              <w:rPr>
                <w:rFonts w:ascii="Arial" w:eastAsia="Times New Roman" w:hAnsi="Arial" w:cs="Arial"/>
                <w:color w:val="000000"/>
                <w:sz w:val="24"/>
                <w:szCs w:val="24"/>
              </w:rPr>
              <w:t>Public</w:t>
            </w:r>
          </w:p>
        </w:tc>
      </w:tr>
      <w:tr w:rsidR="00403D44" w:rsidRPr="00403D44" w:rsidTr="00403D44">
        <w:trPr>
          <w:tblCellSpacing w:w="0" w:type="dxa"/>
        </w:trPr>
        <w:tc>
          <w:tcPr>
            <w:tcW w:w="3789" w:type="dxa"/>
            <w:tcBorders>
              <w:top w:val="nil"/>
              <w:left w:val="nil"/>
              <w:bottom w:val="single" w:sz="6" w:space="0" w:color="ECECEC"/>
              <w:right w:val="nil"/>
            </w:tcBorders>
            <w:tcMar>
              <w:top w:w="45" w:type="dxa"/>
              <w:left w:w="30" w:type="dxa"/>
              <w:bottom w:w="45" w:type="dxa"/>
              <w:right w:w="150" w:type="dxa"/>
            </w:tcMar>
            <w:hideMark/>
          </w:tcPr>
          <w:p w:rsidR="00403D44" w:rsidRPr="00403D44" w:rsidRDefault="00403D44" w:rsidP="00403D44">
            <w:pPr>
              <w:spacing w:after="0" w:line="240" w:lineRule="auto"/>
              <w:jc w:val="right"/>
              <w:rPr>
                <w:rFonts w:ascii="Arial" w:eastAsia="Times New Roman" w:hAnsi="Arial" w:cs="Arial"/>
                <w:b/>
                <w:bCs/>
                <w:color w:val="4A4A56"/>
                <w:sz w:val="16"/>
                <w:szCs w:val="16"/>
              </w:rPr>
            </w:pPr>
            <w:r w:rsidRPr="00403D44">
              <w:rPr>
                <w:rFonts w:ascii="Arial" w:eastAsia="Times New Roman" w:hAnsi="Arial" w:cs="Arial"/>
                <w:b/>
                <w:bCs/>
                <w:color w:val="4A4A56"/>
                <w:sz w:val="16"/>
                <w:szCs w:val="16"/>
              </w:rPr>
              <w:t>Object Name</w:t>
            </w:r>
          </w:p>
        </w:tc>
        <w:tc>
          <w:tcPr>
            <w:tcW w:w="6876" w:type="dxa"/>
            <w:gridSpan w:val="2"/>
            <w:tcBorders>
              <w:top w:val="nil"/>
              <w:left w:val="nil"/>
              <w:bottom w:val="single" w:sz="6" w:space="0" w:color="ECECEC"/>
              <w:right w:val="nil"/>
            </w:tcBorders>
            <w:tcMar>
              <w:top w:w="45" w:type="dxa"/>
              <w:left w:w="150" w:type="dxa"/>
              <w:bottom w:w="45" w:type="dxa"/>
              <w:right w:w="30" w:type="dxa"/>
            </w:tcMar>
            <w:hideMark/>
          </w:tcPr>
          <w:p w:rsidR="00403D44" w:rsidRPr="00403D44" w:rsidRDefault="00403D44" w:rsidP="00403D44">
            <w:pPr>
              <w:spacing w:after="0" w:line="240" w:lineRule="auto"/>
              <w:rPr>
                <w:rFonts w:ascii="Arial" w:eastAsia="Times New Roman" w:hAnsi="Arial" w:cs="Arial"/>
                <w:color w:val="000000"/>
                <w:sz w:val="24"/>
                <w:szCs w:val="24"/>
              </w:rPr>
            </w:pPr>
            <w:proofErr w:type="spellStart"/>
            <w:r w:rsidRPr="00403D44">
              <w:rPr>
                <w:rFonts w:ascii="Arial" w:eastAsia="Times New Roman" w:hAnsi="Arial" w:cs="Arial"/>
                <w:color w:val="000000"/>
                <w:sz w:val="24"/>
                <w:szCs w:val="24"/>
              </w:rPr>
              <w:t>Limits_log_Visibility</w:t>
            </w:r>
            <w:proofErr w:type="spellEnd"/>
          </w:p>
        </w:tc>
        <w:tc>
          <w:tcPr>
            <w:tcW w:w="3789" w:type="dxa"/>
            <w:tcBorders>
              <w:top w:val="nil"/>
              <w:left w:val="nil"/>
              <w:bottom w:val="single" w:sz="6" w:space="0" w:color="ECECEC"/>
              <w:right w:val="nil"/>
            </w:tcBorders>
            <w:tcMar>
              <w:top w:w="45" w:type="dxa"/>
              <w:left w:w="30" w:type="dxa"/>
              <w:bottom w:w="45" w:type="dxa"/>
              <w:right w:w="150" w:type="dxa"/>
            </w:tcMar>
            <w:hideMark/>
          </w:tcPr>
          <w:p w:rsidR="00403D44" w:rsidRPr="00403D44" w:rsidRDefault="00403D44" w:rsidP="00403D44">
            <w:pPr>
              <w:spacing w:after="0" w:line="240" w:lineRule="auto"/>
              <w:jc w:val="right"/>
              <w:rPr>
                <w:rFonts w:ascii="Arial" w:eastAsia="Times New Roman" w:hAnsi="Arial" w:cs="Arial"/>
                <w:b/>
                <w:bCs/>
                <w:color w:val="4A4A56"/>
                <w:sz w:val="16"/>
                <w:szCs w:val="16"/>
              </w:rPr>
            </w:pPr>
            <w:r w:rsidRPr="00403D44">
              <w:rPr>
                <w:rFonts w:ascii="Arial" w:eastAsia="Times New Roman" w:hAnsi="Arial" w:cs="Arial"/>
                <w:b/>
                <w:bCs/>
                <w:color w:val="4A4A56"/>
                <w:sz w:val="16"/>
                <w:szCs w:val="16"/>
              </w:rPr>
              <w:t>Protection Level</w:t>
            </w:r>
          </w:p>
        </w:tc>
        <w:tc>
          <w:tcPr>
            <w:tcW w:w="6877" w:type="dxa"/>
            <w:tcBorders>
              <w:top w:val="nil"/>
              <w:left w:val="nil"/>
              <w:bottom w:val="single" w:sz="6" w:space="0" w:color="ECECEC"/>
              <w:right w:val="nil"/>
            </w:tcBorders>
            <w:tcMar>
              <w:top w:w="45" w:type="dxa"/>
              <w:left w:w="150" w:type="dxa"/>
              <w:bottom w:w="45" w:type="dxa"/>
              <w:right w:w="30" w:type="dxa"/>
            </w:tcMar>
            <w:hideMark/>
          </w:tcPr>
          <w:p w:rsidR="00403D44" w:rsidRPr="00403D44" w:rsidRDefault="00403D44" w:rsidP="00403D44">
            <w:pPr>
              <w:spacing w:after="0" w:line="240" w:lineRule="auto"/>
              <w:jc w:val="right"/>
              <w:rPr>
                <w:rFonts w:ascii="Arial" w:eastAsia="Times New Roman" w:hAnsi="Arial" w:cs="Arial"/>
                <w:b/>
                <w:bCs/>
                <w:color w:val="4A4A56"/>
                <w:sz w:val="16"/>
                <w:szCs w:val="16"/>
              </w:rPr>
            </w:pPr>
          </w:p>
        </w:tc>
      </w:tr>
      <w:tr w:rsidR="00403D44" w:rsidRPr="00403D44" w:rsidTr="00403D44">
        <w:trPr>
          <w:tblCellSpacing w:w="0" w:type="dxa"/>
        </w:trPr>
        <w:tc>
          <w:tcPr>
            <w:tcW w:w="3789" w:type="dxa"/>
            <w:tcBorders>
              <w:top w:val="nil"/>
              <w:left w:val="nil"/>
              <w:bottom w:val="single" w:sz="6" w:space="0" w:color="ECECEC"/>
              <w:right w:val="nil"/>
            </w:tcBorders>
            <w:tcMar>
              <w:top w:w="45" w:type="dxa"/>
              <w:left w:w="30" w:type="dxa"/>
              <w:bottom w:w="45" w:type="dxa"/>
              <w:right w:w="150" w:type="dxa"/>
            </w:tcMar>
            <w:hideMark/>
          </w:tcPr>
          <w:p w:rsidR="00403D44" w:rsidRPr="00403D44" w:rsidRDefault="00403D44" w:rsidP="00403D44">
            <w:pPr>
              <w:spacing w:after="0" w:line="240" w:lineRule="auto"/>
              <w:jc w:val="right"/>
              <w:rPr>
                <w:rFonts w:ascii="Arial" w:eastAsia="Times New Roman" w:hAnsi="Arial" w:cs="Arial"/>
                <w:b/>
                <w:bCs/>
                <w:color w:val="4A4A56"/>
                <w:sz w:val="16"/>
                <w:szCs w:val="16"/>
              </w:rPr>
            </w:pPr>
            <w:r w:rsidRPr="00403D44">
              <w:rPr>
                <w:rFonts w:ascii="Arial" w:eastAsia="Times New Roman" w:hAnsi="Arial" w:cs="Arial"/>
                <w:b/>
                <w:bCs/>
                <w:color w:val="4A4A56"/>
                <w:sz w:val="16"/>
                <w:szCs w:val="16"/>
              </w:rPr>
              <w:t>API Name</w:t>
            </w:r>
          </w:p>
        </w:tc>
        <w:tc>
          <w:tcPr>
            <w:tcW w:w="6876" w:type="dxa"/>
            <w:gridSpan w:val="2"/>
            <w:tcBorders>
              <w:top w:val="nil"/>
              <w:left w:val="nil"/>
              <w:bottom w:val="single" w:sz="6" w:space="0" w:color="ECECEC"/>
              <w:right w:val="nil"/>
            </w:tcBorders>
            <w:tcMar>
              <w:top w:w="45" w:type="dxa"/>
              <w:left w:w="150" w:type="dxa"/>
              <w:bottom w:w="45" w:type="dxa"/>
              <w:right w:w="30" w:type="dxa"/>
            </w:tcMar>
            <w:hideMark/>
          </w:tcPr>
          <w:p w:rsidR="00403D44" w:rsidRPr="00403D44" w:rsidRDefault="00403D44" w:rsidP="00403D44">
            <w:pPr>
              <w:spacing w:after="0" w:line="240" w:lineRule="auto"/>
              <w:rPr>
                <w:rFonts w:ascii="Arial" w:eastAsia="Times New Roman" w:hAnsi="Arial" w:cs="Arial"/>
                <w:color w:val="000000"/>
                <w:sz w:val="24"/>
                <w:szCs w:val="24"/>
              </w:rPr>
            </w:pPr>
            <w:r w:rsidRPr="00403D44">
              <w:rPr>
                <w:rFonts w:ascii="Arial" w:eastAsia="Times New Roman" w:hAnsi="Arial" w:cs="Arial"/>
                <w:color w:val="000000"/>
                <w:sz w:val="24"/>
                <w:szCs w:val="24"/>
              </w:rPr>
              <w:t>Limits_log_Visibility__</w:t>
            </w:r>
            <w:proofErr w:type="spellStart"/>
            <w:r w:rsidRPr="00403D44">
              <w:rPr>
                <w:rFonts w:ascii="Arial" w:eastAsia="Times New Roman" w:hAnsi="Arial" w:cs="Arial"/>
                <w:color w:val="000000"/>
                <w:sz w:val="24"/>
                <w:szCs w:val="24"/>
              </w:rPr>
              <w:t>mdt</w:t>
            </w:r>
            <w:proofErr w:type="spellEnd"/>
          </w:p>
        </w:tc>
        <w:tc>
          <w:tcPr>
            <w:tcW w:w="3789" w:type="dxa"/>
            <w:tcBorders>
              <w:top w:val="nil"/>
              <w:left w:val="nil"/>
              <w:bottom w:val="single" w:sz="6" w:space="0" w:color="ECECEC"/>
              <w:right w:val="nil"/>
            </w:tcBorders>
            <w:tcMar>
              <w:top w:w="45" w:type="dxa"/>
              <w:left w:w="30" w:type="dxa"/>
              <w:bottom w:w="45" w:type="dxa"/>
              <w:right w:w="150" w:type="dxa"/>
            </w:tcMar>
            <w:hideMark/>
          </w:tcPr>
          <w:p w:rsidR="00403D44" w:rsidRPr="00403D44" w:rsidRDefault="00403D44" w:rsidP="00403D44">
            <w:pPr>
              <w:spacing w:after="0" w:line="240" w:lineRule="auto"/>
              <w:jc w:val="right"/>
              <w:rPr>
                <w:rFonts w:ascii="Arial" w:eastAsia="Times New Roman" w:hAnsi="Arial" w:cs="Arial"/>
                <w:b/>
                <w:bCs/>
                <w:color w:val="4A4A56"/>
                <w:sz w:val="16"/>
                <w:szCs w:val="16"/>
              </w:rPr>
            </w:pPr>
            <w:r w:rsidRPr="00403D44">
              <w:rPr>
                <w:rFonts w:ascii="Arial" w:eastAsia="Times New Roman" w:hAnsi="Arial" w:cs="Arial"/>
                <w:b/>
                <w:bCs/>
                <w:color w:val="4A4A56"/>
                <w:sz w:val="16"/>
                <w:szCs w:val="16"/>
              </w:rPr>
              <w:t>Record Size</w:t>
            </w:r>
          </w:p>
        </w:tc>
        <w:tc>
          <w:tcPr>
            <w:tcW w:w="6877" w:type="dxa"/>
            <w:tcBorders>
              <w:top w:val="nil"/>
              <w:left w:val="nil"/>
              <w:bottom w:val="single" w:sz="6" w:space="0" w:color="ECECEC"/>
              <w:right w:val="nil"/>
            </w:tcBorders>
            <w:tcMar>
              <w:top w:w="45" w:type="dxa"/>
              <w:left w:w="150" w:type="dxa"/>
              <w:bottom w:w="45" w:type="dxa"/>
              <w:right w:w="30" w:type="dxa"/>
            </w:tcMar>
            <w:hideMark/>
          </w:tcPr>
          <w:p w:rsidR="00403D44" w:rsidRPr="00403D44" w:rsidRDefault="00403D44" w:rsidP="00403D44">
            <w:pPr>
              <w:spacing w:after="0" w:line="240" w:lineRule="auto"/>
              <w:rPr>
                <w:rFonts w:ascii="Arial" w:eastAsia="Times New Roman" w:hAnsi="Arial" w:cs="Arial"/>
                <w:color w:val="000000"/>
                <w:sz w:val="24"/>
                <w:szCs w:val="24"/>
              </w:rPr>
            </w:pPr>
            <w:r w:rsidRPr="00403D44">
              <w:rPr>
                <w:rFonts w:ascii="Arial" w:eastAsia="Times New Roman" w:hAnsi="Arial" w:cs="Arial"/>
                <w:color w:val="000000"/>
                <w:sz w:val="24"/>
                <w:szCs w:val="24"/>
              </w:rPr>
              <w:t>671</w:t>
            </w:r>
          </w:p>
        </w:tc>
      </w:tr>
    </w:tbl>
    <w:p w:rsidR="00403D44" w:rsidRDefault="00403D44"/>
    <w:p w:rsidR="00403D44" w:rsidRDefault="00403D44"/>
    <w:tbl>
      <w:tblPr>
        <w:tblW w:w="6243" w:type="dxa"/>
        <w:tblInd w:w="-1448" w:type="dxa"/>
        <w:tblBorders>
          <w:top w:val="single" w:sz="6" w:space="0" w:color="E0E3E5"/>
          <w:left w:val="single" w:sz="6" w:space="0" w:color="E0E3E5"/>
          <w:bottom w:val="single" w:sz="6" w:space="0" w:color="E0E3E5"/>
          <w:right w:val="single" w:sz="6" w:space="0" w:color="E0E3E5"/>
        </w:tblBorders>
        <w:shd w:val="clear" w:color="auto" w:fill="FFFFFF"/>
        <w:tblCellMar>
          <w:left w:w="0" w:type="dxa"/>
          <w:right w:w="0" w:type="dxa"/>
        </w:tblCellMar>
        <w:tblLook w:val="04A0" w:firstRow="1" w:lastRow="0" w:firstColumn="1" w:lastColumn="0" w:noHBand="0" w:noVBand="1"/>
      </w:tblPr>
      <w:tblGrid>
        <w:gridCol w:w="2676"/>
        <w:gridCol w:w="2114"/>
        <w:gridCol w:w="1453"/>
      </w:tblGrid>
      <w:tr w:rsidR="00403D44" w:rsidRPr="00403D44" w:rsidTr="00403D44">
        <w:trPr>
          <w:trHeight w:val="197"/>
        </w:trPr>
        <w:tc>
          <w:tcPr>
            <w:tcW w:w="0" w:type="auto"/>
            <w:tcBorders>
              <w:top w:val="single" w:sz="2" w:space="0" w:color="E0E3E5"/>
              <w:left w:val="single" w:sz="6" w:space="0" w:color="E0E3E5"/>
              <w:bottom w:val="single" w:sz="6" w:space="0" w:color="E0E3E5"/>
              <w:right w:val="single" w:sz="2" w:space="0" w:color="E0E3E5"/>
            </w:tcBorders>
            <w:shd w:val="clear" w:color="auto" w:fill="F2F3F3"/>
            <w:noWrap/>
            <w:tcMar>
              <w:top w:w="75"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b/>
                <w:bCs/>
                <w:color w:val="000000"/>
                <w:sz w:val="16"/>
                <w:szCs w:val="16"/>
              </w:rPr>
            </w:pPr>
            <w:r w:rsidRPr="00403D44">
              <w:rPr>
                <w:rFonts w:ascii="Arial" w:eastAsia="Times New Roman" w:hAnsi="Arial" w:cs="Arial"/>
                <w:b/>
                <w:bCs/>
                <w:color w:val="000000"/>
                <w:sz w:val="16"/>
                <w:szCs w:val="16"/>
              </w:rPr>
              <w:t>Field Label</w:t>
            </w:r>
          </w:p>
        </w:tc>
        <w:tc>
          <w:tcPr>
            <w:tcW w:w="2114" w:type="dxa"/>
            <w:tcBorders>
              <w:top w:val="single" w:sz="2" w:space="0" w:color="E0E3E5"/>
              <w:left w:val="single" w:sz="6" w:space="0" w:color="E0E3E5"/>
              <w:bottom w:val="single" w:sz="6" w:space="0" w:color="E0E3E5"/>
              <w:right w:val="single" w:sz="2" w:space="0" w:color="E0E3E5"/>
            </w:tcBorders>
            <w:shd w:val="clear" w:color="auto" w:fill="F2F3F3"/>
            <w:noWrap/>
            <w:tcMar>
              <w:top w:w="75"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b/>
                <w:bCs/>
                <w:color w:val="000000"/>
                <w:sz w:val="16"/>
                <w:szCs w:val="16"/>
              </w:rPr>
            </w:pPr>
            <w:r w:rsidRPr="00403D44">
              <w:rPr>
                <w:rFonts w:ascii="Arial" w:eastAsia="Times New Roman" w:hAnsi="Arial" w:cs="Arial"/>
                <w:b/>
                <w:bCs/>
                <w:color w:val="000000"/>
                <w:sz w:val="16"/>
                <w:szCs w:val="16"/>
              </w:rPr>
              <w:t>API Name</w:t>
            </w:r>
          </w:p>
        </w:tc>
        <w:tc>
          <w:tcPr>
            <w:tcW w:w="1453" w:type="dxa"/>
            <w:tcBorders>
              <w:top w:val="single" w:sz="2" w:space="0" w:color="E0E3E5"/>
              <w:left w:val="single" w:sz="6" w:space="0" w:color="E0E3E5"/>
              <w:bottom w:val="single" w:sz="6" w:space="0" w:color="E0E3E5"/>
              <w:right w:val="single" w:sz="2" w:space="0" w:color="E0E3E5"/>
            </w:tcBorders>
            <w:shd w:val="clear" w:color="auto" w:fill="F2F3F3"/>
            <w:noWrap/>
            <w:tcMar>
              <w:top w:w="75"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b/>
                <w:bCs/>
                <w:color w:val="000000"/>
                <w:sz w:val="16"/>
                <w:szCs w:val="16"/>
              </w:rPr>
            </w:pPr>
            <w:r w:rsidRPr="00403D44">
              <w:rPr>
                <w:rFonts w:ascii="Arial" w:eastAsia="Times New Roman" w:hAnsi="Arial" w:cs="Arial"/>
                <w:b/>
                <w:bCs/>
                <w:color w:val="000000"/>
                <w:sz w:val="16"/>
                <w:szCs w:val="16"/>
              </w:rPr>
              <w:t>Data Type</w:t>
            </w:r>
          </w:p>
        </w:tc>
      </w:tr>
      <w:tr w:rsidR="00403D44" w:rsidRPr="00403D44" w:rsidTr="00403D44">
        <w:trPr>
          <w:trHeight w:val="212"/>
        </w:trPr>
        <w:tc>
          <w:tcPr>
            <w:tcW w:w="0" w:type="auto"/>
            <w:tcBorders>
              <w:top w:val="single" w:sz="2" w:space="0" w:color="EDEDED"/>
              <w:left w:val="single" w:sz="2" w:space="0" w:color="EDEDED"/>
              <w:bottom w:val="single" w:sz="6" w:space="0" w:color="EDEDED"/>
              <w:right w:val="single" w:sz="2" w:space="0" w:color="EDEDED"/>
            </w:tcBorders>
            <w:shd w:val="clear" w:color="auto" w:fill="FFFFFF"/>
            <w:tcMar>
              <w:top w:w="60"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color w:val="000000"/>
                <w:sz w:val="18"/>
                <w:szCs w:val="18"/>
              </w:rPr>
            </w:pPr>
            <w:hyperlink r:id="rId5" w:history="1">
              <w:r w:rsidRPr="00403D44">
                <w:rPr>
                  <w:rFonts w:ascii="Arial" w:eastAsia="Times New Roman" w:hAnsi="Arial" w:cs="Arial"/>
                  <w:color w:val="000000"/>
                  <w:sz w:val="18"/>
                  <w:szCs w:val="18"/>
                  <w:u w:val="single"/>
                </w:rPr>
                <w:t>Event Type</w:t>
              </w:r>
            </w:hyperlink>
          </w:p>
        </w:tc>
        <w:tc>
          <w:tcPr>
            <w:tcW w:w="0" w:type="auto"/>
            <w:tcBorders>
              <w:top w:val="single" w:sz="2" w:space="0" w:color="EDEDED"/>
              <w:left w:val="single" w:sz="2" w:space="0" w:color="EDEDED"/>
              <w:bottom w:val="single" w:sz="6" w:space="0" w:color="EDEDED"/>
              <w:right w:val="single" w:sz="2" w:space="0" w:color="EDEDED"/>
            </w:tcBorders>
            <w:shd w:val="clear" w:color="auto" w:fill="FFFFFF"/>
            <w:tcMar>
              <w:top w:w="60"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color w:val="000000"/>
                <w:sz w:val="18"/>
                <w:szCs w:val="18"/>
              </w:rPr>
            </w:pPr>
            <w:proofErr w:type="spellStart"/>
            <w:r w:rsidRPr="00403D44">
              <w:rPr>
                <w:rFonts w:ascii="Arial" w:eastAsia="Times New Roman" w:hAnsi="Arial" w:cs="Arial"/>
                <w:color w:val="000000"/>
                <w:sz w:val="18"/>
                <w:szCs w:val="18"/>
              </w:rPr>
              <w:t>Event_Type__c</w:t>
            </w:r>
            <w:proofErr w:type="spellEnd"/>
          </w:p>
        </w:tc>
        <w:tc>
          <w:tcPr>
            <w:tcW w:w="0" w:type="auto"/>
            <w:tcBorders>
              <w:top w:val="single" w:sz="2" w:space="0" w:color="EDEDED"/>
              <w:left w:val="single" w:sz="2" w:space="0" w:color="EDEDED"/>
              <w:bottom w:val="single" w:sz="6" w:space="0" w:color="EDEDED"/>
              <w:right w:val="single" w:sz="2" w:space="0" w:color="EDEDED"/>
            </w:tcBorders>
            <w:shd w:val="clear" w:color="auto" w:fill="FFFFFF"/>
            <w:tcMar>
              <w:top w:w="60"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color w:val="000000"/>
                <w:sz w:val="18"/>
                <w:szCs w:val="18"/>
              </w:rPr>
            </w:pPr>
            <w:proofErr w:type="spellStart"/>
            <w:r w:rsidRPr="00403D44">
              <w:rPr>
                <w:rFonts w:ascii="Arial" w:eastAsia="Times New Roman" w:hAnsi="Arial" w:cs="Arial"/>
                <w:color w:val="000000"/>
                <w:sz w:val="18"/>
                <w:szCs w:val="18"/>
              </w:rPr>
              <w:t>Picklist</w:t>
            </w:r>
            <w:proofErr w:type="spellEnd"/>
          </w:p>
        </w:tc>
      </w:tr>
      <w:tr w:rsidR="00403D44" w:rsidRPr="00403D44" w:rsidTr="00403D44">
        <w:trPr>
          <w:trHeight w:val="225"/>
        </w:trPr>
        <w:tc>
          <w:tcPr>
            <w:tcW w:w="0" w:type="auto"/>
            <w:tcBorders>
              <w:top w:val="single" w:sz="2" w:space="0" w:color="EDEDED"/>
              <w:left w:val="single" w:sz="2" w:space="0" w:color="EDEDED"/>
              <w:bottom w:val="single" w:sz="6" w:space="0" w:color="EDEDED"/>
              <w:right w:val="single" w:sz="2" w:space="0" w:color="EDEDED"/>
            </w:tcBorders>
            <w:shd w:val="clear" w:color="auto" w:fill="FFFFFF"/>
            <w:tcMar>
              <w:top w:w="60"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color w:val="000000"/>
                <w:sz w:val="18"/>
                <w:szCs w:val="18"/>
              </w:rPr>
            </w:pPr>
            <w:hyperlink r:id="rId6" w:history="1">
              <w:proofErr w:type="spellStart"/>
              <w:r w:rsidRPr="00403D44">
                <w:rPr>
                  <w:rFonts w:ascii="Arial" w:eastAsia="Times New Roman" w:hAnsi="Arial" w:cs="Arial"/>
                  <w:color w:val="000000"/>
                  <w:sz w:val="18"/>
                  <w:szCs w:val="18"/>
                  <w:u w:val="single"/>
                </w:rPr>
                <w:t>IsVisible</w:t>
              </w:r>
              <w:proofErr w:type="spellEnd"/>
            </w:hyperlink>
          </w:p>
        </w:tc>
        <w:tc>
          <w:tcPr>
            <w:tcW w:w="0" w:type="auto"/>
            <w:tcBorders>
              <w:top w:val="single" w:sz="2" w:space="0" w:color="EDEDED"/>
              <w:left w:val="single" w:sz="2" w:space="0" w:color="EDEDED"/>
              <w:bottom w:val="single" w:sz="6" w:space="0" w:color="EDEDED"/>
              <w:right w:val="single" w:sz="2" w:space="0" w:color="EDEDED"/>
            </w:tcBorders>
            <w:shd w:val="clear" w:color="auto" w:fill="FFFFFF"/>
            <w:tcMar>
              <w:top w:w="60"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color w:val="000000"/>
                <w:sz w:val="18"/>
                <w:szCs w:val="18"/>
              </w:rPr>
            </w:pPr>
            <w:proofErr w:type="spellStart"/>
            <w:r w:rsidRPr="00403D44">
              <w:rPr>
                <w:rFonts w:ascii="Arial" w:eastAsia="Times New Roman" w:hAnsi="Arial" w:cs="Arial"/>
                <w:color w:val="000000"/>
                <w:sz w:val="18"/>
                <w:szCs w:val="18"/>
              </w:rPr>
              <w:t>IsVisible</w:t>
            </w:r>
            <w:proofErr w:type="spellEnd"/>
            <w:r w:rsidRPr="00403D44">
              <w:rPr>
                <w:rFonts w:ascii="Arial" w:eastAsia="Times New Roman" w:hAnsi="Arial" w:cs="Arial"/>
                <w:color w:val="000000"/>
                <w:sz w:val="18"/>
                <w:szCs w:val="18"/>
              </w:rPr>
              <w:t>__c</w:t>
            </w:r>
          </w:p>
        </w:tc>
        <w:tc>
          <w:tcPr>
            <w:tcW w:w="0" w:type="auto"/>
            <w:tcBorders>
              <w:top w:val="single" w:sz="2" w:space="0" w:color="EDEDED"/>
              <w:left w:val="single" w:sz="2" w:space="0" w:color="EDEDED"/>
              <w:bottom w:val="single" w:sz="6" w:space="0" w:color="EDEDED"/>
              <w:right w:val="single" w:sz="2" w:space="0" w:color="EDEDED"/>
            </w:tcBorders>
            <w:shd w:val="clear" w:color="auto" w:fill="FFFFFF"/>
            <w:tcMar>
              <w:top w:w="60"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color w:val="000000"/>
                <w:sz w:val="18"/>
                <w:szCs w:val="18"/>
              </w:rPr>
            </w:pPr>
            <w:r w:rsidRPr="00403D44">
              <w:rPr>
                <w:rFonts w:ascii="Arial" w:eastAsia="Times New Roman" w:hAnsi="Arial" w:cs="Arial"/>
                <w:color w:val="000000"/>
                <w:sz w:val="18"/>
                <w:szCs w:val="18"/>
              </w:rPr>
              <w:t>Checkbox</w:t>
            </w:r>
          </w:p>
        </w:tc>
      </w:tr>
      <w:tr w:rsidR="00403D44" w:rsidRPr="00403D44" w:rsidTr="00403D44">
        <w:trPr>
          <w:trHeight w:val="212"/>
        </w:trPr>
        <w:tc>
          <w:tcPr>
            <w:tcW w:w="0" w:type="auto"/>
            <w:tcBorders>
              <w:top w:val="single" w:sz="2" w:space="0" w:color="EDEDED"/>
              <w:left w:val="single" w:sz="2" w:space="0" w:color="EDEDED"/>
              <w:bottom w:val="single" w:sz="6" w:space="0" w:color="EDEDED"/>
              <w:right w:val="single" w:sz="2" w:space="0" w:color="EDEDED"/>
            </w:tcBorders>
            <w:shd w:val="clear" w:color="auto" w:fill="FFFFFF"/>
            <w:tcMar>
              <w:top w:w="60"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color w:val="000000"/>
                <w:sz w:val="18"/>
                <w:szCs w:val="18"/>
              </w:rPr>
            </w:pPr>
            <w:hyperlink r:id="rId7" w:history="1">
              <w:r w:rsidRPr="00403D44">
                <w:rPr>
                  <w:rFonts w:ascii="Arial" w:eastAsia="Times New Roman" w:hAnsi="Arial" w:cs="Arial"/>
                  <w:color w:val="000000"/>
                  <w:sz w:val="18"/>
                  <w:szCs w:val="18"/>
                  <w:u w:val="single"/>
                </w:rPr>
                <w:t xml:space="preserve">Object </w:t>
              </w:r>
              <w:proofErr w:type="spellStart"/>
              <w:r w:rsidRPr="00403D44">
                <w:rPr>
                  <w:rFonts w:ascii="Arial" w:eastAsia="Times New Roman" w:hAnsi="Arial" w:cs="Arial"/>
                  <w:color w:val="000000"/>
                  <w:sz w:val="18"/>
                  <w:szCs w:val="18"/>
                  <w:u w:val="single"/>
                </w:rPr>
                <w:t>Api</w:t>
              </w:r>
              <w:proofErr w:type="spellEnd"/>
              <w:r w:rsidRPr="00403D44">
                <w:rPr>
                  <w:rFonts w:ascii="Arial" w:eastAsia="Times New Roman" w:hAnsi="Arial" w:cs="Arial"/>
                  <w:color w:val="000000"/>
                  <w:sz w:val="18"/>
                  <w:szCs w:val="18"/>
                  <w:u w:val="single"/>
                </w:rPr>
                <w:t xml:space="preserve"> Name</w:t>
              </w:r>
            </w:hyperlink>
          </w:p>
        </w:tc>
        <w:tc>
          <w:tcPr>
            <w:tcW w:w="0" w:type="auto"/>
            <w:tcBorders>
              <w:top w:val="single" w:sz="2" w:space="0" w:color="EDEDED"/>
              <w:left w:val="single" w:sz="2" w:space="0" w:color="EDEDED"/>
              <w:bottom w:val="single" w:sz="6" w:space="0" w:color="EDEDED"/>
              <w:right w:val="single" w:sz="2" w:space="0" w:color="EDEDED"/>
            </w:tcBorders>
            <w:shd w:val="clear" w:color="auto" w:fill="FFFFFF"/>
            <w:tcMar>
              <w:top w:w="60"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color w:val="000000"/>
                <w:sz w:val="18"/>
                <w:szCs w:val="18"/>
              </w:rPr>
            </w:pPr>
            <w:proofErr w:type="spellStart"/>
            <w:r w:rsidRPr="00403D44">
              <w:rPr>
                <w:rFonts w:ascii="Arial" w:eastAsia="Times New Roman" w:hAnsi="Arial" w:cs="Arial"/>
                <w:color w:val="000000"/>
                <w:sz w:val="18"/>
                <w:szCs w:val="18"/>
              </w:rPr>
              <w:t>Object_Api_Name__c</w:t>
            </w:r>
            <w:proofErr w:type="spellEnd"/>
          </w:p>
        </w:tc>
        <w:tc>
          <w:tcPr>
            <w:tcW w:w="0" w:type="auto"/>
            <w:tcBorders>
              <w:top w:val="single" w:sz="2" w:space="0" w:color="EDEDED"/>
              <w:left w:val="single" w:sz="2" w:space="0" w:color="EDEDED"/>
              <w:bottom w:val="single" w:sz="6" w:space="0" w:color="EDEDED"/>
              <w:right w:val="single" w:sz="2" w:space="0" w:color="EDEDED"/>
            </w:tcBorders>
            <w:shd w:val="clear" w:color="auto" w:fill="FFFFFF"/>
            <w:tcMar>
              <w:top w:w="60"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color w:val="000000"/>
                <w:sz w:val="18"/>
                <w:szCs w:val="18"/>
              </w:rPr>
            </w:pPr>
            <w:r w:rsidRPr="00403D44">
              <w:rPr>
                <w:rFonts w:ascii="Arial" w:eastAsia="Times New Roman" w:hAnsi="Arial" w:cs="Arial"/>
                <w:color w:val="000000"/>
                <w:sz w:val="18"/>
                <w:szCs w:val="18"/>
              </w:rPr>
              <w:t>Text(255)</w:t>
            </w:r>
          </w:p>
        </w:tc>
      </w:tr>
      <w:tr w:rsidR="00403D44" w:rsidRPr="00403D44" w:rsidTr="00403D44">
        <w:trPr>
          <w:trHeight w:val="212"/>
        </w:trPr>
        <w:tc>
          <w:tcPr>
            <w:tcW w:w="0" w:type="auto"/>
            <w:tcBorders>
              <w:top w:val="single" w:sz="2" w:space="0" w:color="EDEDED"/>
              <w:left w:val="single" w:sz="2" w:space="0" w:color="EDEDED"/>
              <w:bottom w:val="single" w:sz="2" w:space="0" w:color="EDEDED"/>
              <w:right w:val="single" w:sz="2" w:space="0" w:color="EDEDED"/>
            </w:tcBorders>
            <w:shd w:val="clear" w:color="auto" w:fill="E3F3FF"/>
            <w:tcMar>
              <w:top w:w="60"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color w:val="000000"/>
                <w:sz w:val="18"/>
                <w:szCs w:val="18"/>
              </w:rPr>
            </w:pPr>
            <w:hyperlink r:id="rId8" w:history="1">
              <w:r w:rsidRPr="00403D44">
                <w:rPr>
                  <w:rFonts w:ascii="Arial" w:eastAsia="Times New Roman" w:hAnsi="Arial" w:cs="Arial"/>
                  <w:color w:val="000000"/>
                  <w:sz w:val="18"/>
                  <w:szCs w:val="18"/>
                  <w:u w:val="single"/>
                </w:rPr>
                <w:t>Object Label</w:t>
              </w:r>
            </w:hyperlink>
          </w:p>
        </w:tc>
        <w:tc>
          <w:tcPr>
            <w:tcW w:w="0" w:type="auto"/>
            <w:tcBorders>
              <w:top w:val="single" w:sz="2" w:space="0" w:color="EDEDED"/>
              <w:left w:val="single" w:sz="2" w:space="0" w:color="EDEDED"/>
              <w:bottom w:val="single" w:sz="2" w:space="0" w:color="EDEDED"/>
              <w:right w:val="single" w:sz="2" w:space="0" w:color="EDEDED"/>
            </w:tcBorders>
            <w:shd w:val="clear" w:color="auto" w:fill="E3F3FF"/>
            <w:tcMar>
              <w:top w:w="60"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color w:val="000000"/>
                <w:sz w:val="18"/>
                <w:szCs w:val="18"/>
              </w:rPr>
            </w:pPr>
            <w:proofErr w:type="spellStart"/>
            <w:r w:rsidRPr="00403D44">
              <w:rPr>
                <w:rFonts w:ascii="Arial" w:eastAsia="Times New Roman" w:hAnsi="Arial" w:cs="Arial"/>
                <w:color w:val="000000"/>
                <w:sz w:val="18"/>
                <w:szCs w:val="18"/>
              </w:rPr>
              <w:t>Object_Label__c</w:t>
            </w:r>
            <w:proofErr w:type="spellEnd"/>
          </w:p>
        </w:tc>
        <w:tc>
          <w:tcPr>
            <w:tcW w:w="0" w:type="auto"/>
            <w:tcBorders>
              <w:top w:val="single" w:sz="2" w:space="0" w:color="EDEDED"/>
              <w:left w:val="single" w:sz="2" w:space="0" w:color="EDEDED"/>
              <w:bottom w:val="single" w:sz="2" w:space="0" w:color="EDEDED"/>
              <w:right w:val="single" w:sz="2" w:space="0" w:color="EDEDED"/>
            </w:tcBorders>
            <w:shd w:val="clear" w:color="auto" w:fill="E3F3FF"/>
            <w:tcMar>
              <w:top w:w="60" w:type="dxa"/>
              <w:left w:w="75" w:type="dxa"/>
              <w:bottom w:w="60" w:type="dxa"/>
              <w:right w:w="30" w:type="dxa"/>
            </w:tcMar>
            <w:vAlign w:val="center"/>
            <w:hideMark/>
          </w:tcPr>
          <w:p w:rsidR="00403D44" w:rsidRPr="00403D44" w:rsidRDefault="00403D44" w:rsidP="00403D44">
            <w:pPr>
              <w:spacing w:after="0" w:line="240" w:lineRule="auto"/>
              <w:rPr>
                <w:rFonts w:ascii="Arial" w:eastAsia="Times New Roman" w:hAnsi="Arial" w:cs="Arial"/>
                <w:color w:val="000000"/>
                <w:sz w:val="18"/>
                <w:szCs w:val="18"/>
              </w:rPr>
            </w:pPr>
            <w:r w:rsidRPr="00403D44">
              <w:rPr>
                <w:rFonts w:ascii="Arial" w:eastAsia="Times New Roman" w:hAnsi="Arial" w:cs="Arial"/>
                <w:color w:val="000000"/>
                <w:sz w:val="18"/>
                <w:szCs w:val="18"/>
              </w:rPr>
              <w:t>Text(255)</w:t>
            </w:r>
          </w:p>
        </w:tc>
      </w:tr>
    </w:tbl>
    <w:p w:rsidR="00752BE2" w:rsidRDefault="00752BE2"/>
    <w:p w:rsidR="00E43CB8" w:rsidRDefault="00E43CB8">
      <w:r>
        <w:t>Sample entry of metadata:</w:t>
      </w:r>
    </w:p>
    <w:p w:rsidR="00E43CB8" w:rsidRDefault="00E43CB8">
      <w:r>
        <w:rPr>
          <w:noProof/>
        </w:rPr>
        <w:drawing>
          <wp:inline distT="0" distB="0" distL="0" distR="0" wp14:anchorId="13E1AD77" wp14:editId="73497177">
            <wp:extent cx="6515100" cy="61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100" cy="617220"/>
                    </a:xfrm>
                    <a:prstGeom prst="rect">
                      <a:avLst/>
                    </a:prstGeom>
                  </pic:spPr>
                </pic:pic>
              </a:graphicData>
            </a:graphic>
          </wp:inline>
        </w:drawing>
      </w:r>
    </w:p>
    <w:p w:rsidR="00E43CB8" w:rsidRDefault="00E43CB8"/>
    <w:p w:rsidR="00752BE2" w:rsidRDefault="00752BE2">
      <w:r>
        <w:t xml:space="preserve">Amend the trigger </w:t>
      </w:r>
      <w:proofErr w:type="gramStart"/>
      <w:r>
        <w:t>handlers :</w:t>
      </w:r>
      <w:proofErr w:type="gramEnd"/>
    </w:p>
    <w:p w:rsidR="00752BE2" w:rsidRPr="00E43CB8" w:rsidRDefault="00752BE2">
      <w:pPr>
        <w:rPr>
          <w:b/>
        </w:rPr>
      </w:pPr>
      <w:r>
        <w:rPr>
          <w:rFonts w:ascii="Arial" w:hAnsi="Arial" w:cs="Arial"/>
          <w:color w:val="000000"/>
          <w:sz w:val="18"/>
          <w:szCs w:val="18"/>
          <w:shd w:val="clear" w:color="auto" w:fill="F8F8F8"/>
        </w:rPr>
        <w:lastRenderedPageBreak/>
        <w:t> /**</w:t>
      </w:r>
      <w:r>
        <w:rPr>
          <w:rFonts w:ascii="Arial" w:hAnsi="Arial" w:cs="Arial"/>
          <w:color w:val="000000"/>
          <w:sz w:val="18"/>
          <w:szCs w:val="18"/>
        </w:rPr>
        <w:br/>
      </w:r>
      <w:r>
        <w:rPr>
          <w:rFonts w:ascii="Arial" w:hAnsi="Arial" w:cs="Arial"/>
          <w:color w:val="000000"/>
          <w:sz w:val="18"/>
          <w:szCs w:val="18"/>
          <w:shd w:val="clear" w:color="auto" w:fill="F8F8F8"/>
        </w:rPr>
        <w:t>    @description Executes required trigger logic</w:t>
      </w:r>
      <w:r>
        <w:rPr>
          <w:rFonts w:ascii="Arial" w:hAnsi="Arial" w:cs="Arial"/>
          <w:color w:val="000000"/>
          <w:sz w:val="18"/>
          <w:szCs w:val="18"/>
        </w:rPr>
        <w:br/>
      </w:r>
      <w:r>
        <w:rPr>
          <w:rFonts w:ascii="Arial" w:hAnsi="Arial" w:cs="Arial"/>
          <w:color w:val="000000"/>
          <w:sz w:val="18"/>
          <w:szCs w:val="18"/>
          <w:shd w:val="clear" w:color="auto" w:fill="F8F8F8"/>
        </w:rPr>
        <w:t>    */ </w:t>
      </w:r>
      <w:r>
        <w:rPr>
          <w:rFonts w:ascii="Arial" w:hAnsi="Arial" w:cs="Arial"/>
          <w:color w:val="000000"/>
          <w:sz w:val="18"/>
          <w:szCs w:val="18"/>
        </w:rPr>
        <w:br/>
      </w:r>
      <w:r>
        <w:rPr>
          <w:rFonts w:ascii="Arial" w:hAnsi="Arial" w:cs="Arial"/>
          <w:color w:val="000000"/>
          <w:sz w:val="18"/>
          <w:szCs w:val="18"/>
          <w:shd w:val="clear" w:color="auto" w:fill="F8F8F8"/>
        </w:rPr>
        <w:t>    public override void execute() {</w:t>
      </w:r>
      <w:r>
        <w:rPr>
          <w:rFonts w:ascii="Arial" w:hAnsi="Arial" w:cs="Arial"/>
          <w:color w:val="000000"/>
          <w:sz w:val="18"/>
          <w:szCs w:val="18"/>
        </w:rPr>
        <w:br/>
      </w:r>
      <w:r>
        <w:rPr>
          <w:rFonts w:ascii="Arial" w:hAnsi="Arial" w:cs="Arial"/>
          <w:color w:val="000000"/>
          <w:sz w:val="18"/>
          <w:szCs w:val="18"/>
          <w:shd w:val="clear" w:color="auto" w:fill="F8F8F8"/>
        </w:rPr>
        <w:t>        try{</w:t>
      </w:r>
      <w:r>
        <w:rPr>
          <w:rFonts w:ascii="Arial" w:hAnsi="Arial" w:cs="Arial"/>
          <w:color w:val="000000"/>
          <w:sz w:val="18"/>
          <w:szCs w:val="18"/>
        </w:rPr>
        <w:br/>
      </w:r>
      <w:r>
        <w:rPr>
          <w:rFonts w:ascii="Arial" w:hAnsi="Arial" w:cs="Arial"/>
          <w:color w:val="000000"/>
          <w:sz w:val="18"/>
          <w:szCs w:val="18"/>
          <w:shd w:val="clear" w:color="auto" w:fill="F8F8F8"/>
        </w:rPr>
        <w:t>            switch on </w:t>
      </w:r>
      <w:proofErr w:type="spellStart"/>
      <w:r>
        <w:rPr>
          <w:rFonts w:ascii="Arial" w:hAnsi="Arial" w:cs="Arial"/>
          <w:color w:val="000000"/>
          <w:sz w:val="18"/>
          <w:szCs w:val="18"/>
          <w:shd w:val="clear" w:color="auto" w:fill="F8F8F8"/>
        </w:rPr>
        <w:t>triggerEvent</w:t>
      </w:r>
      <w:proofErr w:type="spellEnd"/>
      <w:r>
        <w:rPr>
          <w:rFonts w:ascii="Arial" w:hAnsi="Arial" w:cs="Arial"/>
          <w:color w:val="000000"/>
          <w:sz w:val="18"/>
          <w:szCs w:val="18"/>
          <w:shd w:val="clear" w:color="auto" w:fill="F8F8F8"/>
        </w:rPr>
        <w:t>{</w:t>
      </w:r>
      <w:r>
        <w:rPr>
          <w:rFonts w:ascii="Arial" w:hAnsi="Arial" w:cs="Arial"/>
          <w:color w:val="000000"/>
          <w:sz w:val="18"/>
          <w:szCs w:val="18"/>
        </w:rPr>
        <w:br/>
      </w:r>
      <w:r>
        <w:rPr>
          <w:rFonts w:ascii="Arial" w:hAnsi="Arial" w:cs="Arial"/>
          <w:color w:val="000000"/>
          <w:sz w:val="18"/>
          <w:szCs w:val="18"/>
          <w:shd w:val="clear" w:color="auto" w:fill="F8F8F8"/>
        </w:rPr>
        <w:t>                when BEFORE_INSERT{</w:t>
      </w:r>
      <w:r>
        <w:rPr>
          <w:rFonts w:ascii="Arial" w:hAnsi="Arial" w:cs="Arial"/>
          <w:color w:val="000000"/>
          <w:sz w:val="18"/>
          <w:szCs w:val="18"/>
        </w:rPr>
        <w:br/>
      </w:r>
      <w:r>
        <w:rPr>
          <w:rFonts w:ascii="Arial" w:hAnsi="Arial" w:cs="Arial"/>
          <w:color w:val="000000"/>
          <w:sz w:val="18"/>
          <w:szCs w:val="18"/>
          <w:shd w:val="clear" w:color="auto" w:fill="F8F8F8"/>
        </w:rPr>
        <w:t>                    </w:t>
      </w:r>
      <w:proofErr w:type="spellStart"/>
      <w:r>
        <w:rPr>
          <w:rFonts w:ascii="Arial" w:hAnsi="Arial" w:cs="Arial"/>
          <w:color w:val="000000"/>
          <w:sz w:val="18"/>
          <w:szCs w:val="18"/>
          <w:shd w:val="clear" w:color="auto" w:fill="F8F8F8"/>
        </w:rPr>
        <w:t>executeBeforeInsert</w:t>
      </w:r>
      <w:proofErr w:type="spellEnd"/>
      <w:r>
        <w:rPr>
          <w:rFonts w:ascii="Arial" w:hAnsi="Arial" w:cs="Arial"/>
          <w:color w:val="000000"/>
          <w:sz w:val="18"/>
          <w:szCs w:val="18"/>
          <w:shd w:val="clear" w:color="auto" w:fill="F8F8F8"/>
        </w:rPr>
        <w:t>(</w:t>
      </w:r>
      <w:proofErr w:type="spellStart"/>
      <w:r>
        <w:rPr>
          <w:rFonts w:ascii="Arial" w:hAnsi="Arial" w:cs="Arial"/>
          <w:color w:val="000000"/>
          <w:sz w:val="18"/>
          <w:szCs w:val="18"/>
          <w:shd w:val="clear" w:color="auto" w:fill="F8F8F8"/>
        </w:rPr>
        <w:t>trigList</w:t>
      </w:r>
      <w:proofErr w:type="spellEnd"/>
      <w:r>
        <w:rPr>
          <w:rFonts w:ascii="Arial" w:hAnsi="Arial" w:cs="Arial"/>
          <w:color w:val="000000"/>
          <w:sz w:val="18"/>
          <w:szCs w:val="18"/>
          <w:shd w:val="clear" w:color="auto" w:fill="F8F8F8"/>
        </w:rPr>
        <w:t>);</w:t>
      </w:r>
      <w:r>
        <w:rPr>
          <w:rFonts w:ascii="Arial" w:hAnsi="Arial" w:cs="Arial"/>
          <w:color w:val="000000"/>
          <w:sz w:val="18"/>
          <w:szCs w:val="18"/>
        </w:rPr>
        <w:br/>
      </w:r>
      <w:r>
        <w:rPr>
          <w:rFonts w:ascii="Arial" w:hAnsi="Arial" w:cs="Arial"/>
          <w:color w:val="000000"/>
          <w:sz w:val="18"/>
          <w:szCs w:val="18"/>
          <w:shd w:val="clear" w:color="auto" w:fill="F8F8F8"/>
        </w:rPr>
        <w:t>                }</w:t>
      </w:r>
      <w:r w:rsidR="0039622D">
        <w:rPr>
          <w:rFonts w:ascii="Arial" w:hAnsi="Arial" w:cs="Arial"/>
          <w:color w:val="000000"/>
          <w:sz w:val="18"/>
          <w:szCs w:val="18"/>
          <w:shd w:val="clear" w:color="auto" w:fill="F8F8F8"/>
        </w:rPr>
        <w:t>}}</w:t>
      </w:r>
      <w:r>
        <w:rPr>
          <w:rFonts w:ascii="Arial" w:hAnsi="Arial" w:cs="Arial"/>
          <w:color w:val="000000"/>
          <w:sz w:val="18"/>
          <w:szCs w:val="18"/>
        </w:rPr>
        <w:br/>
      </w:r>
      <w:r w:rsidR="0039622D">
        <w:rPr>
          <w:rFonts w:ascii="Arial" w:hAnsi="Arial" w:cs="Arial"/>
          <w:color w:val="000000"/>
          <w:sz w:val="18"/>
          <w:szCs w:val="18"/>
          <w:shd w:val="clear" w:color="auto" w:fill="F8F8F8"/>
        </w:rPr>
        <w:t>private static void </w:t>
      </w:r>
      <w:proofErr w:type="spellStart"/>
      <w:r w:rsidR="0039622D">
        <w:rPr>
          <w:rFonts w:ascii="Arial" w:hAnsi="Arial" w:cs="Arial"/>
          <w:color w:val="000000"/>
          <w:sz w:val="18"/>
          <w:szCs w:val="18"/>
          <w:shd w:val="clear" w:color="auto" w:fill="F8F8F8"/>
        </w:rPr>
        <w:t>executeBeforeInsert</w:t>
      </w:r>
      <w:proofErr w:type="spellEnd"/>
      <w:r w:rsidR="0039622D">
        <w:rPr>
          <w:rFonts w:ascii="Arial" w:hAnsi="Arial" w:cs="Arial"/>
          <w:color w:val="000000"/>
          <w:sz w:val="18"/>
          <w:szCs w:val="18"/>
          <w:shd w:val="clear" w:color="auto" w:fill="F8F8F8"/>
        </w:rPr>
        <w:t>(List&lt;</w:t>
      </w:r>
      <w:proofErr w:type="spellStart"/>
      <w:r w:rsidR="0039622D">
        <w:rPr>
          <w:rFonts w:ascii="Arial" w:hAnsi="Arial" w:cs="Arial"/>
          <w:color w:val="000000"/>
          <w:sz w:val="18"/>
          <w:szCs w:val="18"/>
          <w:shd w:val="clear" w:color="auto" w:fill="F8F8F8"/>
        </w:rPr>
        <w:t>SObject</w:t>
      </w:r>
      <w:proofErr w:type="spellEnd"/>
      <w:r w:rsidR="0039622D">
        <w:rPr>
          <w:rFonts w:ascii="Arial" w:hAnsi="Arial" w:cs="Arial"/>
          <w:color w:val="000000"/>
          <w:sz w:val="18"/>
          <w:szCs w:val="18"/>
          <w:shd w:val="clear" w:color="auto" w:fill="F8F8F8"/>
        </w:rPr>
        <w:t>&gt; </w:t>
      </w:r>
      <w:proofErr w:type="spellStart"/>
      <w:r w:rsidR="0039622D">
        <w:rPr>
          <w:rFonts w:ascii="Arial" w:hAnsi="Arial" w:cs="Arial"/>
          <w:color w:val="000000"/>
          <w:sz w:val="18"/>
          <w:szCs w:val="18"/>
          <w:shd w:val="clear" w:color="auto" w:fill="F8F8F8"/>
        </w:rPr>
        <w:t>trigList</w:t>
      </w:r>
      <w:proofErr w:type="spellEnd"/>
      <w:r w:rsidR="0039622D">
        <w:rPr>
          <w:rFonts w:ascii="Arial" w:hAnsi="Arial" w:cs="Arial"/>
          <w:color w:val="000000"/>
          <w:sz w:val="18"/>
          <w:szCs w:val="18"/>
          <w:shd w:val="clear" w:color="auto" w:fill="F8F8F8"/>
        </w:rPr>
        <w:t>){</w:t>
      </w:r>
      <w:r w:rsidR="0039622D">
        <w:rPr>
          <w:rFonts w:ascii="Arial" w:hAnsi="Arial" w:cs="Arial"/>
          <w:color w:val="000000"/>
          <w:sz w:val="18"/>
          <w:szCs w:val="18"/>
        </w:rPr>
        <w:br/>
      </w:r>
      <w:r w:rsidR="0039622D">
        <w:rPr>
          <w:rFonts w:ascii="Arial" w:hAnsi="Arial" w:cs="Arial"/>
          <w:color w:val="000000"/>
          <w:sz w:val="18"/>
          <w:szCs w:val="18"/>
          <w:shd w:val="clear" w:color="auto" w:fill="F8F8F8"/>
        </w:rPr>
        <w:t>        if(</w:t>
      </w:r>
      <w:proofErr w:type="spellStart"/>
      <w:r w:rsidR="0039622D">
        <w:rPr>
          <w:rFonts w:ascii="Arial" w:hAnsi="Arial" w:cs="Arial"/>
          <w:color w:val="000000"/>
          <w:sz w:val="18"/>
          <w:szCs w:val="18"/>
          <w:shd w:val="clear" w:color="auto" w:fill="F8F8F8"/>
        </w:rPr>
        <w:t>trigList</w:t>
      </w:r>
      <w:proofErr w:type="spellEnd"/>
      <w:r w:rsidR="0039622D">
        <w:rPr>
          <w:rFonts w:ascii="Arial" w:hAnsi="Arial" w:cs="Arial"/>
          <w:color w:val="000000"/>
          <w:sz w:val="18"/>
          <w:szCs w:val="18"/>
          <w:shd w:val="clear" w:color="auto" w:fill="F8F8F8"/>
        </w:rPr>
        <w:t> != NULL){</w:t>
      </w:r>
      <w:r w:rsidR="0039622D">
        <w:rPr>
          <w:rFonts w:ascii="Arial" w:hAnsi="Arial" w:cs="Arial"/>
          <w:color w:val="000000"/>
          <w:sz w:val="18"/>
          <w:szCs w:val="18"/>
        </w:rPr>
        <w:br/>
      </w:r>
      <w:r w:rsidR="0039622D">
        <w:rPr>
          <w:rFonts w:ascii="Arial" w:hAnsi="Arial" w:cs="Arial"/>
          <w:color w:val="000000"/>
          <w:sz w:val="18"/>
          <w:szCs w:val="18"/>
          <w:shd w:val="clear" w:color="auto" w:fill="F8F8F8"/>
        </w:rPr>
        <w:t>            </w:t>
      </w:r>
      <w:r w:rsidR="0039622D" w:rsidRPr="00E43CB8">
        <w:rPr>
          <w:rFonts w:ascii="Arial" w:hAnsi="Arial" w:cs="Arial"/>
          <w:b/>
          <w:color w:val="000000"/>
          <w:sz w:val="18"/>
          <w:szCs w:val="18"/>
          <w:shd w:val="clear" w:color="auto" w:fill="F8F8F8"/>
        </w:rPr>
        <w:t>Utilities.showDebugLog(Constants.ACCOUNT_API,Constants.EVENT_BEFORE_INSERT,Constants.EVENT_START);</w:t>
      </w:r>
      <w:r w:rsidR="0039622D">
        <w:rPr>
          <w:rFonts w:ascii="Arial" w:hAnsi="Arial" w:cs="Arial"/>
          <w:color w:val="000000"/>
          <w:sz w:val="18"/>
          <w:szCs w:val="18"/>
        </w:rPr>
        <w:br/>
      </w:r>
      <w:r w:rsidR="0039622D">
        <w:rPr>
          <w:rFonts w:ascii="Arial" w:hAnsi="Arial" w:cs="Arial"/>
          <w:color w:val="000000"/>
          <w:sz w:val="18"/>
          <w:szCs w:val="18"/>
          <w:shd w:val="clear" w:color="auto" w:fill="F8F8F8"/>
        </w:rPr>
        <w:t>            </w:t>
      </w:r>
      <w:r w:rsidR="0039622D">
        <w:rPr>
          <w:rFonts w:ascii="Arial" w:hAnsi="Arial" w:cs="Arial"/>
          <w:color w:val="000000"/>
          <w:sz w:val="18"/>
          <w:szCs w:val="18"/>
          <w:shd w:val="clear" w:color="auto" w:fill="F8F8F8"/>
        </w:rPr>
        <w:t>&lt;Apex class&gt;</w:t>
      </w:r>
      <w:r w:rsidR="0039622D">
        <w:rPr>
          <w:rFonts w:ascii="Arial" w:hAnsi="Arial" w:cs="Arial"/>
          <w:color w:val="000000"/>
          <w:sz w:val="18"/>
          <w:szCs w:val="18"/>
          <w:shd w:val="clear" w:color="auto" w:fill="F8F8F8"/>
        </w:rPr>
        <w:t>.</w:t>
      </w:r>
      <w:r w:rsidR="0039622D">
        <w:rPr>
          <w:rFonts w:ascii="Arial" w:hAnsi="Arial" w:cs="Arial"/>
          <w:color w:val="000000"/>
          <w:sz w:val="18"/>
          <w:szCs w:val="18"/>
          <w:shd w:val="clear" w:color="auto" w:fill="F8F8F8"/>
        </w:rPr>
        <w:t>&lt;methodABC&gt;</w:t>
      </w:r>
      <w:r w:rsidR="0039622D">
        <w:rPr>
          <w:rFonts w:ascii="Arial" w:hAnsi="Arial" w:cs="Arial"/>
          <w:color w:val="000000"/>
          <w:sz w:val="18"/>
          <w:szCs w:val="18"/>
          <w:shd w:val="clear" w:color="auto" w:fill="F8F8F8"/>
        </w:rPr>
        <w:t>(trigList, String.valueOf(trigList.getSObjectType()));</w:t>
      </w:r>
      <w:r w:rsidR="0039622D">
        <w:rPr>
          <w:rFonts w:ascii="Arial" w:hAnsi="Arial" w:cs="Arial"/>
          <w:color w:val="000000"/>
          <w:sz w:val="18"/>
          <w:szCs w:val="18"/>
        </w:rPr>
        <w:br/>
      </w:r>
      <w:r w:rsidR="0039622D">
        <w:rPr>
          <w:rFonts w:ascii="Arial" w:hAnsi="Arial" w:cs="Arial"/>
          <w:color w:val="000000"/>
          <w:sz w:val="18"/>
          <w:szCs w:val="18"/>
          <w:shd w:val="clear" w:color="auto" w:fill="F8F8F8"/>
        </w:rPr>
        <w:t>            </w:t>
      </w:r>
      <w:r w:rsidR="0039622D" w:rsidRPr="00E43CB8">
        <w:rPr>
          <w:rFonts w:ascii="Arial" w:hAnsi="Arial" w:cs="Arial"/>
          <w:b/>
          <w:color w:val="000000"/>
          <w:sz w:val="18"/>
          <w:szCs w:val="18"/>
          <w:shd w:val="clear" w:color="auto" w:fill="F8F8F8"/>
        </w:rPr>
        <w:t>Utilities.showDebugLog(Constants.ACCOUNT_API,Constants.EVENT_BEFORE_INSERT,</w:t>
      </w:r>
      <w:r w:rsidR="0039622D" w:rsidRPr="00E43CB8">
        <w:rPr>
          <w:rFonts w:ascii="Arial" w:hAnsi="Arial" w:cs="Arial"/>
          <w:b/>
          <w:color w:val="000000"/>
          <w:sz w:val="18"/>
          <w:szCs w:val="18"/>
          <w:shd w:val="clear" w:color="auto" w:fill="F8F8F8"/>
        </w:rPr>
        <w:t xml:space="preserve"> </w:t>
      </w:r>
      <w:proofErr w:type="spellStart"/>
      <w:r w:rsidR="0039622D" w:rsidRPr="00E43CB8">
        <w:rPr>
          <w:rFonts w:ascii="Arial" w:hAnsi="Arial" w:cs="Arial"/>
          <w:b/>
          <w:color w:val="000000"/>
          <w:sz w:val="18"/>
          <w:szCs w:val="18"/>
          <w:shd w:val="clear" w:color="auto" w:fill="F8F8F8"/>
        </w:rPr>
        <w:t>methodABC</w:t>
      </w:r>
      <w:proofErr w:type="spellEnd"/>
      <w:r w:rsidR="0039622D" w:rsidRPr="00E43CB8">
        <w:rPr>
          <w:rFonts w:ascii="Arial" w:hAnsi="Arial" w:cs="Arial"/>
          <w:b/>
          <w:color w:val="000000"/>
          <w:sz w:val="18"/>
          <w:szCs w:val="18"/>
          <w:shd w:val="clear" w:color="auto" w:fill="F8F8F8"/>
        </w:rPr>
        <w:t>);</w:t>
      </w:r>
      <w:r w:rsidR="0039622D">
        <w:rPr>
          <w:rFonts w:ascii="Arial" w:hAnsi="Arial" w:cs="Arial"/>
          <w:color w:val="000000"/>
          <w:sz w:val="18"/>
          <w:szCs w:val="18"/>
        </w:rPr>
        <w:br/>
      </w:r>
      <w:r w:rsidR="0039622D">
        <w:rPr>
          <w:rFonts w:ascii="Arial" w:hAnsi="Arial" w:cs="Arial"/>
          <w:color w:val="000000"/>
          <w:sz w:val="18"/>
          <w:szCs w:val="18"/>
          <w:shd w:val="clear" w:color="auto" w:fill="F8F8F8"/>
        </w:rPr>
        <w:t>                        AccountTriggerHelper.</w:t>
      </w:r>
      <w:r w:rsidR="0039622D">
        <w:rPr>
          <w:rFonts w:ascii="Arial" w:hAnsi="Arial" w:cs="Arial"/>
          <w:color w:val="000000"/>
          <w:sz w:val="18"/>
          <w:szCs w:val="18"/>
          <w:shd w:val="clear" w:color="auto" w:fill="F8F8F8"/>
        </w:rPr>
        <w:t>method2</w:t>
      </w:r>
      <w:r w:rsidR="0039622D">
        <w:rPr>
          <w:rFonts w:ascii="Arial" w:hAnsi="Arial" w:cs="Arial"/>
          <w:color w:val="000000"/>
          <w:sz w:val="18"/>
          <w:szCs w:val="18"/>
          <w:shd w:val="clear" w:color="auto" w:fill="F8F8F8"/>
        </w:rPr>
        <w:t>(</w:t>
      </w:r>
      <w:proofErr w:type="spellStart"/>
      <w:r w:rsidR="0039622D">
        <w:rPr>
          <w:rFonts w:ascii="Arial" w:hAnsi="Arial" w:cs="Arial"/>
          <w:color w:val="000000"/>
          <w:sz w:val="18"/>
          <w:szCs w:val="18"/>
          <w:shd w:val="clear" w:color="auto" w:fill="F8F8F8"/>
        </w:rPr>
        <w:t>trigList</w:t>
      </w:r>
      <w:proofErr w:type="spellEnd"/>
      <w:r w:rsidR="0039622D">
        <w:rPr>
          <w:rFonts w:ascii="Arial" w:hAnsi="Arial" w:cs="Arial"/>
          <w:color w:val="000000"/>
          <w:sz w:val="18"/>
          <w:szCs w:val="18"/>
          <w:shd w:val="clear" w:color="auto" w:fill="F8F8F8"/>
        </w:rPr>
        <w:t>);</w:t>
      </w:r>
      <w:r w:rsidR="0039622D">
        <w:rPr>
          <w:rFonts w:ascii="Arial" w:hAnsi="Arial" w:cs="Arial"/>
          <w:color w:val="000000"/>
          <w:sz w:val="18"/>
          <w:szCs w:val="18"/>
        </w:rPr>
        <w:br/>
      </w:r>
      <w:r w:rsidR="0039622D">
        <w:rPr>
          <w:rFonts w:ascii="Arial" w:hAnsi="Arial" w:cs="Arial"/>
          <w:color w:val="000000"/>
          <w:sz w:val="18"/>
          <w:szCs w:val="18"/>
          <w:shd w:val="clear" w:color="auto" w:fill="F8F8F8"/>
        </w:rPr>
        <w:t>            </w:t>
      </w:r>
      <w:r w:rsidR="0039622D" w:rsidRPr="00E43CB8">
        <w:rPr>
          <w:rFonts w:ascii="Arial" w:hAnsi="Arial" w:cs="Arial"/>
          <w:b/>
          <w:color w:val="000000"/>
          <w:sz w:val="18"/>
          <w:szCs w:val="18"/>
          <w:shd w:val="clear" w:color="auto" w:fill="F8F8F8"/>
        </w:rPr>
        <w:t>Utilities.showDebugLog(Constants.ACCOUNT_API,Constants.EVENT_BEFORE_INSERT,</w:t>
      </w:r>
      <w:r w:rsidR="0039622D" w:rsidRPr="00E43CB8">
        <w:rPr>
          <w:rFonts w:ascii="Arial" w:hAnsi="Arial" w:cs="Arial"/>
          <w:b/>
          <w:color w:val="000000"/>
          <w:sz w:val="18"/>
          <w:szCs w:val="18"/>
          <w:shd w:val="clear" w:color="auto" w:fill="F8F8F8"/>
        </w:rPr>
        <w:t xml:space="preserve"> </w:t>
      </w:r>
      <w:r w:rsidR="0039622D" w:rsidRPr="00E43CB8">
        <w:rPr>
          <w:rFonts w:ascii="Arial" w:hAnsi="Arial" w:cs="Arial"/>
          <w:b/>
          <w:color w:val="000000"/>
          <w:sz w:val="18"/>
          <w:szCs w:val="18"/>
          <w:shd w:val="clear" w:color="auto" w:fill="F8F8F8"/>
        </w:rPr>
        <w:t>method2);</w:t>
      </w:r>
      <w:r w:rsidR="0039622D" w:rsidRPr="00E43CB8">
        <w:rPr>
          <w:rFonts w:ascii="Arial" w:hAnsi="Arial" w:cs="Arial"/>
          <w:b/>
          <w:color w:val="000000"/>
          <w:sz w:val="18"/>
          <w:szCs w:val="18"/>
        </w:rPr>
        <w:br/>
      </w:r>
      <w:r w:rsidR="0039622D" w:rsidRPr="00E43CB8">
        <w:rPr>
          <w:rFonts w:ascii="Arial" w:hAnsi="Arial" w:cs="Arial"/>
          <w:b/>
          <w:color w:val="000000"/>
          <w:sz w:val="18"/>
          <w:szCs w:val="18"/>
          <w:shd w:val="clear" w:color="auto" w:fill="F8F8F8"/>
        </w:rPr>
        <w:t>            </w:t>
      </w:r>
      <w:proofErr w:type="spellStart"/>
      <w:r w:rsidR="0039622D" w:rsidRPr="00E43CB8">
        <w:rPr>
          <w:rFonts w:ascii="Arial" w:hAnsi="Arial" w:cs="Arial"/>
          <w:b/>
          <w:color w:val="000000"/>
          <w:sz w:val="18"/>
          <w:szCs w:val="18"/>
          <w:shd w:val="clear" w:color="auto" w:fill="F8F8F8"/>
        </w:rPr>
        <w:t>Utilities.showDebugLog</w:t>
      </w:r>
      <w:proofErr w:type="spellEnd"/>
      <w:r w:rsidR="0039622D" w:rsidRPr="00E43CB8">
        <w:rPr>
          <w:rFonts w:ascii="Arial" w:hAnsi="Arial" w:cs="Arial"/>
          <w:b/>
          <w:color w:val="000000"/>
          <w:sz w:val="18"/>
          <w:szCs w:val="18"/>
          <w:shd w:val="clear" w:color="auto" w:fill="F8F8F8"/>
        </w:rPr>
        <w:t>(</w:t>
      </w:r>
      <w:proofErr w:type="spellStart"/>
      <w:r w:rsidR="0039622D" w:rsidRPr="00E43CB8">
        <w:rPr>
          <w:rFonts w:ascii="Arial" w:hAnsi="Arial" w:cs="Arial"/>
          <w:b/>
          <w:color w:val="000000"/>
          <w:sz w:val="18"/>
          <w:szCs w:val="18"/>
          <w:shd w:val="clear" w:color="auto" w:fill="F8F8F8"/>
        </w:rPr>
        <w:t>Constants.ACCOUNT_API</w:t>
      </w:r>
      <w:proofErr w:type="spellEnd"/>
      <w:r w:rsidR="0039622D" w:rsidRPr="00E43CB8">
        <w:rPr>
          <w:rFonts w:ascii="Arial" w:hAnsi="Arial" w:cs="Arial"/>
          <w:b/>
          <w:color w:val="000000"/>
          <w:sz w:val="18"/>
          <w:szCs w:val="18"/>
          <w:shd w:val="clear" w:color="auto" w:fill="F8F8F8"/>
        </w:rPr>
        <w:t>,</w:t>
      </w:r>
      <w:r w:rsidR="0039622D" w:rsidRPr="00E43CB8">
        <w:rPr>
          <w:rFonts w:ascii="Arial" w:hAnsi="Arial" w:cs="Arial"/>
          <w:b/>
          <w:color w:val="000000"/>
          <w:sz w:val="18"/>
          <w:szCs w:val="18"/>
          <w:shd w:val="clear" w:color="auto" w:fill="F8F8F8"/>
        </w:rPr>
        <w:t xml:space="preserve"> </w:t>
      </w:r>
      <w:proofErr w:type="spellStart"/>
      <w:r w:rsidR="0039622D" w:rsidRPr="00E43CB8">
        <w:rPr>
          <w:rFonts w:ascii="Arial" w:hAnsi="Arial" w:cs="Arial"/>
          <w:b/>
          <w:color w:val="000000"/>
          <w:sz w:val="18"/>
          <w:szCs w:val="18"/>
          <w:shd w:val="clear" w:color="auto" w:fill="F8F8F8"/>
        </w:rPr>
        <w:t>Constants.EVENT_BEFORE_INSERT</w:t>
      </w:r>
      <w:proofErr w:type="spellEnd"/>
      <w:r w:rsidR="0039622D" w:rsidRPr="00E43CB8">
        <w:rPr>
          <w:rFonts w:ascii="Arial" w:hAnsi="Arial" w:cs="Arial"/>
          <w:b/>
          <w:color w:val="000000"/>
          <w:sz w:val="18"/>
          <w:szCs w:val="18"/>
          <w:shd w:val="clear" w:color="auto" w:fill="F8F8F8"/>
        </w:rPr>
        <w:t>,</w:t>
      </w:r>
      <w:r w:rsidR="0039622D" w:rsidRPr="00E43CB8">
        <w:rPr>
          <w:rFonts w:ascii="Arial" w:hAnsi="Arial" w:cs="Arial"/>
          <w:b/>
          <w:color w:val="000000"/>
          <w:sz w:val="18"/>
          <w:szCs w:val="18"/>
          <w:shd w:val="clear" w:color="auto" w:fill="F8F8F8"/>
        </w:rPr>
        <w:t xml:space="preserve"> </w:t>
      </w:r>
      <w:proofErr w:type="spellStart"/>
      <w:r w:rsidR="0039622D" w:rsidRPr="00E43CB8">
        <w:rPr>
          <w:rFonts w:ascii="Arial" w:hAnsi="Arial" w:cs="Arial"/>
          <w:b/>
          <w:color w:val="000000"/>
          <w:sz w:val="18"/>
          <w:szCs w:val="18"/>
          <w:shd w:val="clear" w:color="auto" w:fill="F8F8F8"/>
        </w:rPr>
        <w:t>Constants.EVENT_END</w:t>
      </w:r>
      <w:proofErr w:type="spellEnd"/>
      <w:r w:rsidR="0039622D" w:rsidRPr="00E43CB8">
        <w:rPr>
          <w:rFonts w:ascii="Arial" w:hAnsi="Arial" w:cs="Arial"/>
          <w:b/>
          <w:color w:val="000000"/>
          <w:sz w:val="18"/>
          <w:szCs w:val="18"/>
          <w:shd w:val="clear" w:color="auto" w:fill="F8F8F8"/>
        </w:rPr>
        <w:t>);</w:t>
      </w:r>
    </w:p>
    <w:p w:rsidR="00752BE2" w:rsidRDefault="00752BE2"/>
    <w:p w:rsidR="00752BE2" w:rsidRDefault="00752BE2">
      <w:r>
        <w:t xml:space="preserve">Put the code in the </w:t>
      </w:r>
      <w:proofErr w:type="spellStart"/>
      <w:r>
        <w:t>Utilitycode</w:t>
      </w:r>
      <w:proofErr w:type="spellEnd"/>
      <w:r w:rsidR="00E43CB8">
        <w:t xml:space="preserve"> as below:</w:t>
      </w:r>
    </w:p>
    <w:p w:rsidR="00752BE2" w:rsidRDefault="00752BE2"/>
    <w:p w:rsidR="00752BE2" w:rsidRDefault="00752BE2">
      <w:r>
        <w:rPr>
          <w:rFonts w:ascii="Arial" w:hAnsi="Arial" w:cs="Arial"/>
          <w:color w:val="000000"/>
          <w:sz w:val="18"/>
          <w:szCs w:val="18"/>
          <w:shd w:val="clear" w:color="auto" w:fill="F8F8F8"/>
        </w:rPr>
        <w:t>public static map&lt;string,</w:t>
      </w:r>
      <w:r>
        <w:rPr>
          <w:rFonts w:ascii="Arial" w:hAnsi="Arial" w:cs="Arial"/>
          <w:color w:val="000000"/>
          <w:sz w:val="18"/>
          <w:szCs w:val="18"/>
          <w:shd w:val="clear" w:color="auto" w:fill="F8F8F8"/>
        </w:rPr>
        <w:t xml:space="preserve"> </w:t>
      </w:r>
      <w:r>
        <w:rPr>
          <w:rFonts w:ascii="Arial" w:hAnsi="Arial" w:cs="Arial"/>
          <w:color w:val="000000"/>
          <w:sz w:val="18"/>
          <w:szCs w:val="18"/>
          <w:shd w:val="clear" w:color="auto" w:fill="F8F8F8"/>
        </w:rPr>
        <w:t>Limits_log_Visibility__</w:t>
      </w:r>
      <w:proofErr w:type="spellStart"/>
      <w:r>
        <w:rPr>
          <w:rFonts w:ascii="Arial" w:hAnsi="Arial" w:cs="Arial"/>
          <w:color w:val="000000"/>
          <w:sz w:val="18"/>
          <w:szCs w:val="18"/>
          <w:shd w:val="clear" w:color="auto" w:fill="F8F8F8"/>
        </w:rPr>
        <w:t>mdt</w:t>
      </w:r>
      <w:proofErr w:type="spellEnd"/>
      <w:r>
        <w:rPr>
          <w:rFonts w:ascii="Arial" w:hAnsi="Arial" w:cs="Arial"/>
          <w:color w:val="000000"/>
          <w:sz w:val="18"/>
          <w:szCs w:val="18"/>
          <w:shd w:val="clear" w:color="auto" w:fill="F8F8F8"/>
        </w:rPr>
        <w:t>&gt; </w:t>
      </w:r>
      <w:proofErr w:type="spellStart"/>
      <w:r>
        <w:rPr>
          <w:rFonts w:ascii="Arial" w:hAnsi="Arial" w:cs="Arial"/>
          <w:color w:val="000000"/>
          <w:sz w:val="18"/>
          <w:szCs w:val="18"/>
          <w:shd w:val="clear" w:color="auto" w:fill="F8F8F8"/>
        </w:rPr>
        <w:t>logsMetadataMap</w:t>
      </w:r>
      <w:proofErr w:type="spellEnd"/>
      <w:r>
        <w:rPr>
          <w:rFonts w:ascii="Arial" w:hAnsi="Arial" w:cs="Arial"/>
          <w:color w:val="000000"/>
          <w:sz w:val="18"/>
          <w:szCs w:val="18"/>
          <w:shd w:val="clear" w:color="auto" w:fill="F8F8F8"/>
        </w:rPr>
        <w:t> {</w:t>
      </w:r>
      <w:proofErr w:type="spellStart"/>
      <w:r>
        <w:rPr>
          <w:rFonts w:ascii="Arial" w:hAnsi="Arial" w:cs="Arial"/>
          <w:color w:val="000000"/>
          <w:sz w:val="18"/>
          <w:szCs w:val="18"/>
          <w:shd w:val="clear" w:color="auto" w:fill="F8F8F8"/>
        </w:rPr>
        <w:t>get;set</w:t>
      </w:r>
      <w:proofErr w:type="spellEnd"/>
      <w:r>
        <w:rPr>
          <w:rFonts w:ascii="Arial" w:hAnsi="Arial" w:cs="Arial"/>
          <w:color w:val="000000"/>
          <w:sz w:val="18"/>
          <w:szCs w:val="18"/>
          <w:shd w:val="clear" w:color="auto" w:fill="F8F8F8"/>
        </w:rPr>
        <w:t>;}</w:t>
      </w:r>
      <w:r>
        <w:rPr>
          <w:rFonts w:ascii="Arial" w:hAnsi="Arial" w:cs="Arial"/>
          <w:color w:val="000000"/>
          <w:sz w:val="18"/>
          <w:szCs w:val="18"/>
        </w:rPr>
        <w:br/>
      </w:r>
      <w:r>
        <w:rPr>
          <w:rFonts w:ascii="Arial" w:hAnsi="Arial" w:cs="Arial"/>
          <w:color w:val="000000"/>
          <w:sz w:val="18"/>
          <w:szCs w:val="18"/>
        </w:rPr>
        <w:br/>
      </w:r>
      <w:r w:rsidR="00AB4911" w:rsidRPr="00AB4911">
        <w:rPr>
          <w:rFonts w:ascii="Arial" w:hAnsi="Arial" w:cs="Arial"/>
          <w:i/>
          <w:color w:val="1F4E79" w:themeColor="accent1" w:themeShade="80"/>
          <w:sz w:val="16"/>
          <w:szCs w:val="16"/>
          <w:shd w:val="clear" w:color="auto" w:fill="F8F8F8"/>
        </w:rPr>
        <w:t>/</w:t>
      </w:r>
      <w:r w:rsidRPr="00AB4911">
        <w:rPr>
          <w:rFonts w:ascii="Arial" w:hAnsi="Arial" w:cs="Arial"/>
          <w:i/>
          <w:color w:val="1F4E79" w:themeColor="accent1" w:themeShade="80"/>
          <w:sz w:val="16"/>
          <w:szCs w:val="16"/>
          <w:shd w:val="clear" w:color="auto" w:fill="F8F8F8"/>
        </w:rPr>
        <w:t>* @description get metadata details to decide whether to show logs or not</w:t>
      </w:r>
      <w:r w:rsidR="00AB4911" w:rsidRPr="00AB4911">
        <w:rPr>
          <w:rFonts w:ascii="Arial" w:hAnsi="Arial" w:cs="Arial"/>
          <w:i/>
          <w:color w:val="1F4E79" w:themeColor="accent1" w:themeShade="80"/>
          <w:sz w:val="16"/>
          <w:szCs w:val="16"/>
        </w:rPr>
        <w:t xml:space="preserve"> */</w:t>
      </w:r>
      <w:r w:rsidRPr="00AB4911">
        <w:rPr>
          <w:rFonts w:ascii="Arial" w:hAnsi="Arial" w:cs="Arial"/>
          <w:i/>
          <w:color w:val="1F4E79" w:themeColor="accent1" w:themeShade="80"/>
          <w:sz w:val="16"/>
          <w:szCs w:val="16"/>
        </w:rPr>
        <w:br/>
      </w:r>
      <w:r>
        <w:rPr>
          <w:rFonts w:ascii="Arial" w:hAnsi="Arial" w:cs="Arial"/>
          <w:color w:val="000000"/>
          <w:sz w:val="18"/>
          <w:szCs w:val="18"/>
          <w:shd w:val="clear" w:color="auto" w:fill="F8F8F8"/>
        </w:rPr>
        <w:t>    public static map&lt;string</w:t>
      </w:r>
      <w:r>
        <w:rPr>
          <w:rFonts w:ascii="Arial" w:hAnsi="Arial" w:cs="Arial"/>
          <w:color w:val="000000"/>
          <w:sz w:val="18"/>
          <w:szCs w:val="18"/>
          <w:shd w:val="clear" w:color="auto" w:fill="F8F8F8"/>
        </w:rPr>
        <w:t>,</w:t>
      </w:r>
      <w:r>
        <w:rPr>
          <w:rFonts w:ascii="Arial" w:hAnsi="Arial" w:cs="Arial"/>
          <w:color w:val="000000"/>
          <w:sz w:val="18"/>
          <w:szCs w:val="18"/>
          <w:shd w:val="clear" w:color="auto" w:fill="F8F8F8"/>
        </w:rPr>
        <w:t>Limits_log_Visibility__mdt&gt; getLogsMetadata(){</w:t>
      </w:r>
      <w:r>
        <w:rPr>
          <w:rFonts w:ascii="Arial" w:hAnsi="Arial" w:cs="Arial"/>
          <w:color w:val="000000"/>
          <w:sz w:val="18"/>
          <w:szCs w:val="18"/>
        </w:rPr>
        <w:br/>
      </w:r>
      <w:r>
        <w:rPr>
          <w:rFonts w:ascii="Arial" w:hAnsi="Arial" w:cs="Arial"/>
          <w:color w:val="000000"/>
          <w:sz w:val="18"/>
          <w:szCs w:val="18"/>
          <w:shd w:val="clear" w:color="auto" w:fill="F8F8F8"/>
        </w:rPr>
        <w:t>        if(</w:t>
      </w:r>
      <w:proofErr w:type="spellStart"/>
      <w:r>
        <w:rPr>
          <w:rFonts w:ascii="Arial" w:hAnsi="Arial" w:cs="Arial"/>
          <w:color w:val="000000"/>
          <w:sz w:val="18"/>
          <w:szCs w:val="18"/>
          <w:shd w:val="clear" w:color="auto" w:fill="F8F8F8"/>
        </w:rPr>
        <w:t>logsMetadataMap</w:t>
      </w:r>
      <w:proofErr w:type="spellEnd"/>
      <w:r>
        <w:rPr>
          <w:rFonts w:ascii="Arial" w:hAnsi="Arial" w:cs="Arial"/>
          <w:color w:val="000000"/>
          <w:sz w:val="18"/>
          <w:szCs w:val="18"/>
          <w:shd w:val="clear" w:color="auto" w:fill="F8F8F8"/>
        </w:rPr>
        <w:t> == null){</w:t>
      </w:r>
      <w:r>
        <w:rPr>
          <w:rFonts w:ascii="Arial" w:hAnsi="Arial" w:cs="Arial"/>
          <w:color w:val="000000"/>
          <w:sz w:val="18"/>
          <w:szCs w:val="18"/>
        </w:rPr>
        <w:br/>
      </w:r>
      <w:r>
        <w:rPr>
          <w:rFonts w:ascii="Arial" w:hAnsi="Arial" w:cs="Arial"/>
          <w:color w:val="000000"/>
          <w:sz w:val="18"/>
          <w:szCs w:val="18"/>
          <w:shd w:val="clear" w:color="auto" w:fill="F8F8F8"/>
        </w:rPr>
        <w:t>            </w:t>
      </w:r>
      <w:proofErr w:type="spellStart"/>
      <w:r>
        <w:rPr>
          <w:rFonts w:ascii="Arial" w:hAnsi="Arial" w:cs="Arial"/>
          <w:color w:val="000000"/>
          <w:sz w:val="18"/>
          <w:szCs w:val="18"/>
          <w:shd w:val="clear" w:color="auto" w:fill="F8F8F8"/>
        </w:rPr>
        <w:t>logsMetadataMap</w:t>
      </w:r>
      <w:proofErr w:type="spellEnd"/>
      <w:r>
        <w:rPr>
          <w:rFonts w:ascii="Arial" w:hAnsi="Arial" w:cs="Arial"/>
          <w:color w:val="000000"/>
          <w:sz w:val="18"/>
          <w:szCs w:val="18"/>
          <w:shd w:val="clear" w:color="auto" w:fill="F8F8F8"/>
        </w:rPr>
        <w:t> = new map&lt;string,</w:t>
      </w:r>
      <w:r>
        <w:rPr>
          <w:rFonts w:ascii="Arial" w:hAnsi="Arial" w:cs="Arial"/>
          <w:color w:val="000000"/>
          <w:sz w:val="18"/>
          <w:szCs w:val="18"/>
          <w:shd w:val="clear" w:color="auto" w:fill="F8F8F8"/>
        </w:rPr>
        <w:t xml:space="preserve"> </w:t>
      </w:r>
      <w:r>
        <w:rPr>
          <w:rFonts w:ascii="Arial" w:hAnsi="Arial" w:cs="Arial"/>
          <w:color w:val="000000"/>
          <w:sz w:val="18"/>
          <w:szCs w:val="18"/>
          <w:shd w:val="clear" w:color="auto" w:fill="F8F8F8"/>
        </w:rPr>
        <w:t>Limits_log_Visibility__</w:t>
      </w:r>
      <w:proofErr w:type="spellStart"/>
      <w:r>
        <w:rPr>
          <w:rFonts w:ascii="Arial" w:hAnsi="Arial" w:cs="Arial"/>
          <w:color w:val="000000"/>
          <w:sz w:val="18"/>
          <w:szCs w:val="18"/>
          <w:shd w:val="clear" w:color="auto" w:fill="F8F8F8"/>
        </w:rPr>
        <w:t>mdt</w:t>
      </w:r>
      <w:proofErr w:type="spellEnd"/>
      <w:r>
        <w:rPr>
          <w:rFonts w:ascii="Arial" w:hAnsi="Arial" w:cs="Arial"/>
          <w:color w:val="000000"/>
          <w:sz w:val="18"/>
          <w:szCs w:val="18"/>
          <w:shd w:val="clear" w:color="auto" w:fill="F8F8F8"/>
        </w:rPr>
        <w:t>&gt;();</w:t>
      </w:r>
      <w:r>
        <w:rPr>
          <w:rFonts w:ascii="Arial" w:hAnsi="Arial" w:cs="Arial"/>
          <w:color w:val="000000"/>
          <w:sz w:val="18"/>
          <w:szCs w:val="18"/>
        </w:rPr>
        <w:br/>
      </w:r>
      <w:r>
        <w:rPr>
          <w:rFonts w:ascii="Arial" w:hAnsi="Arial" w:cs="Arial"/>
          <w:color w:val="000000"/>
          <w:sz w:val="18"/>
          <w:szCs w:val="18"/>
          <w:shd w:val="clear" w:color="auto" w:fill="F8F8F8"/>
        </w:rPr>
        <w:t>            list&lt;Limits_log_Visibility__mdt&gt; logsMetadata = [SELECT id, </w:t>
      </w:r>
      <w:r>
        <w:rPr>
          <w:rFonts w:ascii="Arial" w:hAnsi="Arial" w:cs="Arial"/>
          <w:color w:val="000000"/>
          <w:sz w:val="18"/>
          <w:szCs w:val="18"/>
          <w:shd w:val="clear" w:color="auto" w:fill="F8F8F8"/>
        </w:rPr>
        <w:t xml:space="preserve"> </w:t>
      </w:r>
      <w:proofErr w:type="spellStart"/>
      <w:r>
        <w:rPr>
          <w:rFonts w:ascii="Arial" w:hAnsi="Arial" w:cs="Arial"/>
          <w:color w:val="000000"/>
          <w:sz w:val="18"/>
          <w:szCs w:val="18"/>
          <w:shd w:val="clear" w:color="auto" w:fill="F8F8F8"/>
        </w:rPr>
        <w:t>IsVisible</w:t>
      </w:r>
      <w:proofErr w:type="spellEnd"/>
      <w:r>
        <w:rPr>
          <w:rFonts w:ascii="Arial" w:hAnsi="Arial" w:cs="Arial"/>
          <w:color w:val="000000"/>
          <w:sz w:val="18"/>
          <w:szCs w:val="18"/>
          <w:shd w:val="clear" w:color="auto" w:fill="F8F8F8"/>
        </w:rPr>
        <w:t>__c, </w:t>
      </w:r>
      <w:proofErr w:type="spellStart"/>
      <w:r>
        <w:rPr>
          <w:rFonts w:ascii="Arial" w:hAnsi="Arial" w:cs="Arial"/>
          <w:color w:val="000000"/>
          <w:sz w:val="18"/>
          <w:szCs w:val="18"/>
          <w:shd w:val="clear" w:color="auto" w:fill="F8F8F8"/>
        </w:rPr>
        <w:t>Event_Type__c</w:t>
      </w:r>
      <w:proofErr w:type="spellEnd"/>
      <w:r>
        <w:rPr>
          <w:rFonts w:ascii="Arial" w:hAnsi="Arial" w:cs="Arial"/>
          <w:color w:val="000000"/>
          <w:sz w:val="18"/>
          <w:szCs w:val="18"/>
          <w:shd w:val="clear" w:color="auto" w:fill="F8F8F8"/>
        </w:rPr>
        <w:t>, </w:t>
      </w:r>
      <w:proofErr w:type="spellStart"/>
      <w:r>
        <w:rPr>
          <w:rFonts w:ascii="Arial" w:hAnsi="Arial" w:cs="Arial"/>
          <w:color w:val="000000"/>
          <w:sz w:val="18"/>
          <w:szCs w:val="18"/>
          <w:shd w:val="clear" w:color="auto" w:fill="F8F8F8"/>
        </w:rPr>
        <w:t>Object_Api_Name__c</w:t>
      </w:r>
      <w:proofErr w:type="spellEnd"/>
      <w:r>
        <w:rPr>
          <w:rFonts w:ascii="Arial" w:hAnsi="Arial" w:cs="Arial"/>
          <w:color w:val="000000"/>
          <w:sz w:val="18"/>
          <w:szCs w:val="18"/>
          <w:shd w:val="clear" w:color="auto" w:fill="F8F8F8"/>
        </w:rPr>
        <w:t>, </w:t>
      </w:r>
      <w:r>
        <w:rPr>
          <w:rFonts w:ascii="Arial" w:hAnsi="Arial" w:cs="Arial"/>
          <w:color w:val="000000"/>
          <w:sz w:val="18"/>
          <w:szCs w:val="18"/>
        </w:rPr>
        <w:br/>
      </w:r>
      <w:r>
        <w:rPr>
          <w:rFonts w:ascii="Arial" w:hAnsi="Arial" w:cs="Arial"/>
          <w:color w:val="000000"/>
          <w:sz w:val="18"/>
          <w:szCs w:val="18"/>
          <w:shd w:val="clear" w:color="auto" w:fill="F8F8F8"/>
        </w:rPr>
        <w:t>                                                                    Object_Label__c </w:t>
      </w:r>
      <w:r>
        <w:rPr>
          <w:rFonts w:ascii="Arial" w:hAnsi="Arial" w:cs="Arial"/>
          <w:color w:val="000000"/>
          <w:sz w:val="18"/>
          <w:szCs w:val="18"/>
        </w:rPr>
        <w:br/>
      </w:r>
      <w:r>
        <w:rPr>
          <w:rFonts w:ascii="Arial" w:hAnsi="Arial" w:cs="Arial"/>
          <w:color w:val="000000"/>
          <w:sz w:val="18"/>
          <w:szCs w:val="18"/>
          <w:shd w:val="clear" w:color="auto" w:fill="F8F8F8"/>
        </w:rPr>
        <w:t>                                                                    FROM Limits_log_Visibility__mdt];</w:t>
      </w:r>
      <w:r>
        <w:rPr>
          <w:rFonts w:ascii="Arial" w:hAnsi="Arial" w:cs="Arial"/>
          <w:color w:val="000000"/>
          <w:sz w:val="18"/>
          <w:szCs w:val="18"/>
        </w:rPr>
        <w:br/>
      </w:r>
      <w:r>
        <w:rPr>
          <w:rFonts w:ascii="Arial" w:hAnsi="Arial" w:cs="Arial"/>
          <w:color w:val="000000"/>
          <w:sz w:val="18"/>
          <w:szCs w:val="18"/>
          <w:shd w:val="clear" w:color="auto" w:fill="F8F8F8"/>
        </w:rPr>
        <w:t>            for(Limits_log_Visibility__</w:t>
      </w:r>
      <w:proofErr w:type="spellStart"/>
      <w:r>
        <w:rPr>
          <w:rFonts w:ascii="Arial" w:hAnsi="Arial" w:cs="Arial"/>
          <w:color w:val="000000"/>
          <w:sz w:val="18"/>
          <w:szCs w:val="18"/>
          <w:shd w:val="clear" w:color="auto" w:fill="F8F8F8"/>
        </w:rPr>
        <w:t>mdt</w:t>
      </w:r>
      <w:proofErr w:type="spellEnd"/>
      <w:r>
        <w:rPr>
          <w:rFonts w:ascii="Arial" w:hAnsi="Arial" w:cs="Arial"/>
          <w:color w:val="000000"/>
          <w:sz w:val="18"/>
          <w:szCs w:val="18"/>
          <w:shd w:val="clear" w:color="auto" w:fill="F8F8F8"/>
        </w:rPr>
        <w:t> log: </w:t>
      </w:r>
      <w:proofErr w:type="spellStart"/>
      <w:r>
        <w:rPr>
          <w:rFonts w:ascii="Arial" w:hAnsi="Arial" w:cs="Arial"/>
          <w:color w:val="000000"/>
          <w:sz w:val="18"/>
          <w:szCs w:val="18"/>
          <w:shd w:val="clear" w:color="auto" w:fill="F8F8F8"/>
        </w:rPr>
        <w:t>logsMetadata</w:t>
      </w:r>
      <w:proofErr w:type="spellEnd"/>
      <w:r>
        <w:rPr>
          <w:rFonts w:ascii="Arial" w:hAnsi="Arial" w:cs="Arial"/>
          <w:color w:val="000000"/>
          <w:sz w:val="18"/>
          <w:szCs w:val="18"/>
          <w:shd w:val="clear" w:color="auto" w:fill="F8F8F8"/>
        </w:rPr>
        <w:t>){</w:t>
      </w:r>
      <w:r>
        <w:rPr>
          <w:rFonts w:ascii="Arial" w:hAnsi="Arial" w:cs="Arial"/>
          <w:color w:val="000000"/>
          <w:sz w:val="18"/>
          <w:szCs w:val="18"/>
        </w:rPr>
        <w:br/>
      </w:r>
      <w:r>
        <w:rPr>
          <w:rFonts w:ascii="Arial" w:hAnsi="Arial" w:cs="Arial"/>
          <w:color w:val="000000"/>
          <w:sz w:val="18"/>
          <w:szCs w:val="18"/>
          <w:shd w:val="clear" w:color="auto" w:fill="F8F8F8"/>
        </w:rPr>
        <w:t>                logsMetadataMap.put(log.Object_API_Name__c+'-'+log.Event_Type__c,log);</w:t>
      </w:r>
      <w:r w:rsidR="00E43CB8">
        <w:rPr>
          <w:rFonts w:ascii="Arial" w:hAnsi="Arial" w:cs="Arial"/>
          <w:color w:val="000000"/>
          <w:sz w:val="18"/>
          <w:szCs w:val="18"/>
          <w:shd w:val="clear" w:color="auto" w:fill="F8F8F8"/>
        </w:rPr>
        <w:t xml:space="preserve"> //key will be </w:t>
      </w:r>
      <w:proofErr w:type="spellStart"/>
      <w:r w:rsidR="00E43CB8">
        <w:rPr>
          <w:rFonts w:ascii="Arial" w:hAnsi="Arial" w:cs="Arial"/>
          <w:color w:val="000000"/>
          <w:sz w:val="18"/>
          <w:szCs w:val="18"/>
          <w:shd w:val="clear" w:color="auto" w:fill="F8F8F8"/>
        </w:rPr>
        <w:t>uniquei</w:t>
      </w:r>
      <w:proofErr w:type="spellEnd"/>
      <w:r w:rsidR="00E43CB8">
        <w:rPr>
          <w:rFonts w:ascii="Arial" w:hAnsi="Arial" w:cs="Arial"/>
          <w:color w:val="000000"/>
          <w:sz w:val="18"/>
          <w:szCs w:val="18"/>
          <w:shd w:val="clear" w:color="auto" w:fill="F8F8F8"/>
        </w:rPr>
        <w:t xml:space="preserve"> n the custom metadata.</w:t>
      </w:r>
      <w:r>
        <w:rPr>
          <w:rFonts w:ascii="Arial" w:hAnsi="Arial" w:cs="Arial"/>
          <w:color w:val="000000"/>
          <w:sz w:val="18"/>
          <w:szCs w:val="18"/>
        </w:rPr>
        <w:br/>
      </w:r>
      <w:r>
        <w:rPr>
          <w:rFonts w:ascii="Arial" w:hAnsi="Arial" w:cs="Arial"/>
          <w:color w:val="000000"/>
          <w:sz w:val="18"/>
          <w:szCs w:val="18"/>
          <w:shd w:val="clear" w:color="auto" w:fill="F8F8F8"/>
        </w:rPr>
        <w:t>                </w:t>
      </w:r>
      <w:r>
        <w:rPr>
          <w:rFonts w:ascii="Arial" w:hAnsi="Arial" w:cs="Arial"/>
          <w:color w:val="000000"/>
          <w:sz w:val="18"/>
          <w:szCs w:val="18"/>
        </w:rPr>
        <w:br/>
      </w:r>
      <w:r>
        <w:rPr>
          <w:rFonts w:ascii="Arial" w:hAnsi="Arial" w:cs="Arial"/>
          <w:color w:val="000000"/>
          <w:sz w:val="18"/>
          <w:szCs w:val="18"/>
          <w:shd w:val="clear" w:color="auto" w:fill="F8F8F8"/>
        </w:rPr>
        <w:t>            }</w:t>
      </w:r>
      <w:r>
        <w:rPr>
          <w:rFonts w:ascii="Arial" w:hAnsi="Arial" w:cs="Arial"/>
          <w:color w:val="000000"/>
          <w:sz w:val="18"/>
          <w:szCs w:val="18"/>
        </w:rPr>
        <w:br/>
      </w:r>
      <w:r>
        <w:rPr>
          <w:rFonts w:ascii="Arial" w:hAnsi="Arial" w:cs="Arial"/>
          <w:color w:val="000000"/>
          <w:sz w:val="18"/>
          <w:szCs w:val="18"/>
          <w:shd w:val="clear" w:color="auto" w:fill="F8F8F8"/>
        </w:rPr>
        <w:t>                    }</w:t>
      </w:r>
      <w:r>
        <w:rPr>
          <w:rFonts w:ascii="Arial" w:hAnsi="Arial" w:cs="Arial"/>
          <w:color w:val="000000"/>
          <w:sz w:val="18"/>
          <w:szCs w:val="18"/>
        </w:rPr>
        <w:br/>
      </w:r>
      <w:r>
        <w:rPr>
          <w:rFonts w:ascii="Arial" w:hAnsi="Arial" w:cs="Arial"/>
          <w:color w:val="000000"/>
          <w:sz w:val="18"/>
          <w:szCs w:val="18"/>
          <w:shd w:val="clear" w:color="auto" w:fill="F8F8F8"/>
        </w:rPr>
        <w:t>        return </w:t>
      </w:r>
      <w:proofErr w:type="spellStart"/>
      <w:r>
        <w:rPr>
          <w:rFonts w:ascii="Arial" w:hAnsi="Arial" w:cs="Arial"/>
          <w:color w:val="000000"/>
          <w:sz w:val="18"/>
          <w:szCs w:val="18"/>
          <w:shd w:val="clear" w:color="auto" w:fill="F8F8F8"/>
        </w:rPr>
        <w:t>logsMetadataMap</w:t>
      </w:r>
      <w:proofErr w:type="spellEnd"/>
      <w:r>
        <w:rPr>
          <w:rFonts w:ascii="Arial" w:hAnsi="Arial" w:cs="Arial"/>
          <w:color w:val="000000"/>
          <w:sz w:val="18"/>
          <w:szCs w:val="18"/>
          <w:shd w:val="clear" w:color="auto" w:fill="F8F8F8"/>
        </w:rPr>
        <w:t>;</w:t>
      </w:r>
      <w:r>
        <w:rPr>
          <w:rFonts w:ascii="Arial" w:hAnsi="Arial" w:cs="Arial"/>
          <w:color w:val="000000"/>
          <w:sz w:val="18"/>
          <w:szCs w:val="18"/>
        </w:rPr>
        <w:br/>
      </w:r>
      <w:r>
        <w:rPr>
          <w:rFonts w:ascii="Arial" w:hAnsi="Arial" w:cs="Arial"/>
          <w:color w:val="000000"/>
          <w:sz w:val="18"/>
          <w:szCs w:val="18"/>
          <w:shd w:val="clear" w:color="auto" w:fill="F8F8F8"/>
        </w:rPr>
        <w:t>    }</w:t>
      </w:r>
      <w:r>
        <w:rPr>
          <w:rFonts w:ascii="Arial" w:hAnsi="Arial" w:cs="Arial"/>
          <w:color w:val="000000"/>
          <w:sz w:val="18"/>
          <w:szCs w:val="18"/>
        </w:rPr>
        <w:br/>
      </w:r>
      <w:r>
        <w:rPr>
          <w:rFonts w:ascii="Arial" w:hAnsi="Arial" w:cs="Arial"/>
          <w:color w:val="000000"/>
          <w:sz w:val="18"/>
          <w:szCs w:val="18"/>
          <w:shd w:val="clear" w:color="auto" w:fill="F8F8F8"/>
        </w:rPr>
        <w:t>    </w:t>
      </w:r>
      <w:r>
        <w:rPr>
          <w:rFonts w:ascii="Arial" w:hAnsi="Arial" w:cs="Arial"/>
          <w:color w:val="000000"/>
          <w:sz w:val="18"/>
          <w:szCs w:val="18"/>
        </w:rPr>
        <w:br/>
      </w:r>
      <w:r w:rsidRPr="00AB4911">
        <w:rPr>
          <w:rFonts w:ascii="Arial" w:hAnsi="Arial" w:cs="Arial"/>
          <w:i/>
          <w:color w:val="000000"/>
          <w:sz w:val="16"/>
          <w:szCs w:val="16"/>
          <w:shd w:val="clear" w:color="auto" w:fill="F8F8F8"/>
        </w:rPr>
        <w:t>  </w:t>
      </w:r>
      <w:r w:rsidRPr="00AB4911">
        <w:rPr>
          <w:rFonts w:ascii="Arial" w:hAnsi="Arial" w:cs="Arial"/>
          <w:i/>
          <w:color w:val="1F4E79" w:themeColor="accent1" w:themeShade="80"/>
          <w:sz w:val="16"/>
          <w:szCs w:val="16"/>
          <w:shd w:val="clear" w:color="auto" w:fill="F8F8F8"/>
        </w:rPr>
        <w:t>  /** @description show limits debug*/</w:t>
      </w:r>
      <w:r w:rsidRPr="00AB4911">
        <w:rPr>
          <w:rFonts w:ascii="Arial" w:hAnsi="Arial" w:cs="Arial"/>
          <w:i/>
          <w:color w:val="000000"/>
          <w:sz w:val="16"/>
          <w:szCs w:val="16"/>
        </w:rPr>
        <w:br/>
      </w:r>
      <w:r>
        <w:rPr>
          <w:rFonts w:ascii="Arial" w:hAnsi="Arial" w:cs="Arial"/>
          <w:color w:val="000000"/>
          <w:sz w:val="18"/>
          <w:szCs w:val="18"/>
          <w:shd w:val="clear" w:color="auto" w:fill="F8F8F8"/>
        </w:rPr>
        <w:t>    public static void showDebugLog(String objAPIName, String eventName, String methodName){</w:t>
      </w:r>
      <w:r>
        <w:rPr>
          <w:rFonts w:ascii="Arial" w:hAnsi="Arial" w:cs="Arial"/>
          <w:color w:val="000000"/>
          <w:sz w:val="18"/>
          <w:szCs w:val="18"/>
        </w:rPr>
        <w:br/>
      </w:r>
      <w:r>
        <w:rPr>
          <w:rFonts w:ascii="Arial" w:hAnsi="Arial" w:cs="Arial"/>
          <w:color w:val="000000"/>
          <w:sz w:val="18"/>
          <w:szCs w:val="18"/>
          <w:shd w:val="clear" w:color="auto" w:fill="F8F8F8"/>
        </w:rPr>
        <w:t>        map&lt;String,Limits_log_Visibility__mdt&gt; metadata= getLogsMetadata();</w:t>
      </w:r>
      <w:r>
        <w:rPr>
          <w:rFonts w:ascii="Arial" w:hAnsi="Arial" w:cs="Arial"/>
          <w:color w:val="000000"/>
          <w:sz w:val="18"/>
          <w:szCs w:val="18"/>
        </w:rPr>
        <w:br/>
      </w:r>
      <w:r>
        <w:rPr>
          <w:rFonts w:ascii="Arial" w:hAnsi="Arial" w:cs="Arial"/>
          <w:color w:val="000000"/>
          <w:sz w:val="18"/>
          <w:szCs w:val="18"/>
          <w:shd w:val="clear" w:color="auto" w:fill="F8F8F8"/>
        </w:rPr>
        <w:t>        String key = </w:t>
      </w:r>
      <w:proofErr w:type="spellStart"/>
      <w:r w:rsidRPr="00E43CB8">
        <w:rPr>
          <w:rFonts w:ascii="Arial" w:hAnsi="Arial" w:cs="Arial"/>
          <w:b/>
          <w:color w:val="000000"/>
          <w:sz w:val="18"/>
          <w:szCs w:val="18"/>
          <w:shd w:val="clear" w:color="auto" w:fill="F8F8F8"/>
        </w:rPr>
        <w:t>objAPIName</w:t>
      </w:r>
      <w:proofErr w:type="spellEnd"/>
      <w:r w:rsidRPr="00E43CB8">
        <w:rPr>
          <w:rFonts w:ascii="Arial" w:hAnsi="Arial" w:cs="Arial"/>
          <w:b/>
          <w:color w:val="000000"/>
          <w:sz w:val="18"/>
          <w:szCs w:val="18"/>
          <w:shd w:val="clear" w:color="auto" w:fill="F8F8F8"/>
        </w:rPr>
        <w:t>+'-'+</w:t>
      </w:r>
      <w:proofErr w:type="spellStart"/>
      <w:r w:rsidRPr="00E43CB8">
        <w:rPr>
          <w:rFonts w:ascii="Arial" w:hAnsi="Arial" w:cs="Arial"/>
          <w:b/>
          <w:color w:val="000000"/>
          <w:sz w:val="18"/>
          <w:szCs w:val="18"/>
          <w:shd w:val="clear" w:color="auto" w:fill="F8F8F8"/>
        </w:rPr>
        <w:t>eventName</w:t>
      </w:r>
      <w:proofErr w:type="spellEnd"/>
      <w:r>
        <w:rPr>
          <w:rFonts w:ascii="Arial" w:hAnsi="Arial" w:cs="Arial"/>
          <w:color w:val="000000"/>
          <w:sz w:val="18"/>
          <w:szCs w:val="18"/>
          <w:shd w:val="clear" w:color="auto" w:fill="F8F8F8"/>
        </w:rPr>
        <w:t>;</w:t>
      </w:r>
      <w:r w:rsidR="00E43CB8">
        <w:rPr>
          <w:rFonts w:ascii="Arial" w:hAnsi="Arial" w:cs="Arial"/>
          <w:color w:val="000000"/>
          <w:sz w:val="18"/>
          <w:szCs w:val="18"/>
          <w:shd w:val="clear" w:color="auto" w:fill="F8F8F8"/>
        </w:rPr>
        <w:t xml:space="preserve"> //unique in the metadata</w:t>
      </w:r>
      <w:r>
        <w:rPr>
          <w:rFonts w:ascii="Arial" w:hAnsi="Arial" w:cs="Arial"/>
          <w:color w:val="000000"/>
          <w:sz w:val="18"/>
          <w:szCs w:val="18"/>
        </w:rPr>
        <w:br/>
      </w:r>
      <w:r>
        <w:rPr>
          <w:rFonts w:ascii="Arial" w:hAnsi="Arial" w:cs="Arial"/>
          <w:color w:val="000000"/>
          <w:sz w:val="18"/>
          <w:szCs w:val="18"/>
          <w:shd w:val="clear" w:color="auto" w:fill="F8F8F8"/>
        </w:rPr>
        <w:t>        </w:t>
      </w:r>
      <w:r>
        <w:rPr>
          <w:rFonts w:ascii="Arial" w:hAnsi="Arial" w:cs="Arial"/>
          <w:color w:val="000000"/>
          <w:sz w:val="18"/>
          <w:szCs w:val="18"/>
        </w:rPr>
        <w:br/>
      </w:r>
      <w:r>
        <w:rPr>
          <w:rFonts w:ascii="Arial" w:hAnsi="Arial" w:cs="Arial"/>
          <w:color w:val="000000"/>
          <w:sz w:val="18"/>
          <w:szCs w:val="18"/>
          <w:shd w:val="clear" w:color="auto" w:fill="F8F8F8"/>
        </w:rPr>
        <w:t>        if(metadata.containsKey(key) &amp;&amp; metadata.get(key).IsVisible__c) {</w:t>
      </w:r>
      <w:r>
        <w:rPr>
          <w:rFonts w:ascii="Arial" w:hAnsi="Arial" w:cs="Arial"/>
          <w:color w:val="000000"/>
          <w:sz w:val="18"/>
          <w:szCs w:val="18"/>
        </w:rPr>
        <w:br/>
      </w:r>
      <w:r>
        <w:rPr>
          <w:rFonts w:ascii="Arial" w:hAnsi="Arial" w:cs="Arial"/>
          <w:color w:val="000000"/>
          <w:sz w:val="18"/>
          <w:szCs w:val="18"/>
          <w:shd w:val="clear" w:color="auto" w:fill="F8F8F8"/>
        </w:rPr>
        <w:t>            </w:t>
      </w:r>
      <w:r w:rsidRPr="00E43CB8">
        <w:rPr>
          <w:rFonts w:ascii="Arial" w:hAnsi="Arial" w:cs="Arial"/>
          <w:b/>
          <w:color w:val="000000"/>
          <w:sz w:val="18"/>
          <w:szCs w:val="18"/>
          <w:shd w:val="clear" w:color="auto" w:fill="F8F8F8"/>
        </w:rPr>
        <w:t>system.debug(metadata.get(objAPIName+'-'+eventName).Object_Label__c+'==='+eventName+'==='+methodName+'===CPU Time==='+Limits.getCpuTime()+'===SOQL count=='+</w:t>
      </w:r>
      <w:proofErr w:type="spellStart"/>
      <w:r w:rsidRPr="00E43CB8">
        <w:rPr>
          <w:rFonts w:ascii="Arial" w:hAnsi="Arial" w:cs="Arial"/>
          <w:b/>
          <w:color w:val="000000"/>
          <w:sz w:val="18"/>
          <w:szCs w:val="18"/>
          <w:shd w:val="clear" w:color="auto" w:fill="F8F8F8"/>
        </w:rPr>
        <w:t>Limits.getQueries</w:t>
      </w:r>
      <w:proofErr w:type="spellEnd"/>
      <w:r w:rsidRPr="00E43CB8">
        <w:rPr>
          <w:rFonts w:ascii="Arial" w:hAnsi="Arial" w:cs="Arial"/>
          <w:b/>
          <w:color w:val="000000"/>
          <w:sz w:val="18"/>
          <w:szCs w:val="18"/>
          <w:shd w:val="clear" w:color="auto" w:fill="F8F8F8"/>
        </w:rPr>
        <w:t>());</w:t>
      </w:r>
      <w:r w:rsidR="00E43CB8">
        <w:rPr>
          <w:rFonts w:ascii="Arial" w:hAnsi="Arial" w:cs="Arial"/>
          <w:b/>
          <w:color w:val="000000"/>
          <w:sz w:val="18"/>
          <w:szCs w:val="18"/>
          <w:shd w:val="clear" w:color="auto" w:fill="F8F8F8"/>
        </w:rPr>
        <w:t xml:space="preserve"> //this In the debug log </w:t>
      </w:r>
      <w:proofErr w:type="spellStart"/>
      <w:r w:rsidR="00E43CB8">
        <w:rPr>
          <w:rFonts w:ascii="Arial" w:hAnsi="Arial" w:cs="Arial"/>
          <w:b/>
          <w:color w:val="000000"/>
          <w:sz w:val="18"/>
          <w:szCs w:val="18"/>
          <w:shd w:val="clear" w:color="auto" w:fill="F8F8F8"/>
        </w:rPr>
        <w:t>wil</w:t>
      </w:r>
      <w:proofErr w:type="spellEnd"/>
      <w:r w:rsidR="00E43CB8">
        <w:rPr>
          <w:rFonts w:ascii="Arial" w:hAnsi="Arial" w:cs="Arial"/>
          <w:b/>
          <w:color w:val="000000"/>
          <w:sz w:val="18"/>
          <w:szCs w:val="18"/>
          <w:shd w:val="clear" w:color="auto" w:fill="F8F8F8"/>
        </w:rPr>
        <w:t xml:space="preserve"> help in the </w:t>
      </w:r>
      <w:proofErr w:type="spellStart"/>
      <w:r w:rsidR="00E43CB8">
        <w:rPr>
          <w:rFonts w:ascii="Arial" w:hAnsi="Arial" w:cs="Arial"/>
          <w:b/>
          <w:color w:val="000000"/>
          <w:sz w:val="18"/>
          <w:szCs w:val="18"/>
          <w:shd w:val="clear" w:color="auto" w:fill="F8F8F8"/>
        </w:rPr>
        <w:t>cpu</w:t>
      </w:r>
      <w:proofErr w:type="spellEnd"/>
      <w:r w:rsidR="00E43CB8">
        <w:rPr>
          <w:rFonts w:ascii="Arial" w:hAnsi="Arial" w:cs="Arial"/>
          <w:b/>
          <w:color w:val="000000"/>
          <w:sz w:val="18"/>
          <w:szCs w:val="18"/>
          <w:shd w:val="clear" w:color="auto" w:fill="F8F8F8"/>
        </w:rPr>
        <w:t xml:space="preserve"> and </w:t>
      </w:r>
      <w:proofErr w:type="spellStart"/>
      <w:r w:rsidR="00E43CB8">
        <w:rPr>
          <w:rFonts w:ascii="Arial" w:hAnsi="Arial" w:cs="Arial"/>
          <w:b/>
          <w:color w:val="000000"/>
          <w:sz w:val="18"/>
          <w:szCs w:val="18"/>
          <w:shd w:val="clear" w:color="auto" w:fill="F8F8F8"/>
        </w:rPr>
        <w:t>soql</w:t>
      </w:r>
      <w:proofErr w:type="spellEnd"/>
      <w:r w:rsidR="00E43CB8">
        <w:rPr>
          <w:rFonts w:ascii="Arial" w:hAnsi="Arial" w:cs="Arial"/>
          <w:b/>
          <w:color w:val="000000"/>
          <w:sz w:val="18"/>
          <w:szCs w:val="18"/>
          <w:shd w:val="clear" w:color="auto" w:fill="F8F8F8"/>
        </w:rPr>
        <w:t xml:space="preserve"> time contribution  of newly added methods and overall quality mgmt..</w:t>
      </w:r>
      <w:r>
        <w:rPr>
          <w:rFonts w:ascii="Arial" w:hAnsi="Arial" w:cs="Arial"/>
          <w:color w:val="000000"/>
          <w:sz w:val="18"/>
          <w:szCs w:val="18"/>
        </w:rPr>
        <w:br/>
      </w:r>
      <w:r>
        <w:rPr>
          <w:rFonts w:ascii="Arial" w:hAnsi="Arial" w:cs="Arial"/>
          <w:color w:val="000000"/>
          <w:sz w:val="18"/>
          <w:szCs w:val="18"/>
          <w:shd w:val="clear" w:color="auto" w:fill="F8F8F8"/>
        </w:rPr>
        <w:t>        }</w:t>
      </w:r>
      <w:r>
        <w:rPr>
          <w:rFonts w:ascii="Arial" w:hAnsi="Arial" w:cs="Arial"/>
          <w:color w:val="000000"/>
          <w:sz w:val="18"/>
          <w:szCs w:val="18"/>
        </w:rPr>
        <w:br/>
      </w:r>
      <w:r>
        <w:rPr>
          <w:rFonts w:ascii="Arial" w:hAnsi="Arial" w:cs="Arial"/>
          <w:color w:val="000000"/>
          <w:sz w:val="18"/>
          <w:szCs w:val="18"/>
          <w:shd w:val="clear" w:color="auto" w:fill="F8F8F8"/>
        </w:rPr>
        <w:t>    }</w:t>
      </w:r>
      <w:bookmarkStart w:id="0" w:name="_GoBack"/>
      <w:bookmarkEnd w:id="0"/>
    </w:p>
    <w:sectPr w:rsidR="00752BE2" w:rsidSect="0039622D">
      <w:pgSz w:w="12240" w:h="15840"/>
      <w:pgMar w:top="1440" w:right="5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92158F"/>
    <w:multiLevelType w:val="hybridMultilevel"/>
    <w:tmpl w:val="665C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44"/>
    <w:rsid w:val="001B2A5A"/>
    <w:rsid w:val="0039622D"/>
    <w:rsid w:val="00403D44"/>
    <w:rsid w:val="00752BE2"/>
    <w:rsid w:val="009A7AD0"/>
    <w:rsid w:val="00AB4911"/>
    <w:rsid w:val="00E43CB8"/>
    <w:rsid w:val="00E5556F"/>
    <w:rsid w:val="00EA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CD386-33FF-4142-8476-8B1ED6F5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3D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D4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03D44"/>
    <w:rPr>
      <w:color w:val="0000FF"/>
      <w:u w:val="single"/>
    </w:rPr>
  </w:style>
  <w:style w:type="paragraph" w:styleId="ListParagraph">
    <w:name w:val="List Paragraph"/>
    <w:basedOn w:val="Normal"/>
    <w:uiPriority w:val="34"/>
    <w:qFormat/>
    <w:rsid w:val="00E43CB8"/>
    <w:pPr>
      <w:ind w:left="720"/>
      <w:contextualSpacing/>
    </w:pPr>
  </w:style>
  <w:style w:type="paragraph" w:styleId="HTMLPreformatted">
    <w:name w:val="HTML Preformatted"/>
    <w:basedOn w:val="Normal"/>
    <w:link w:val="HTMLPreformattedChar"/>
    <w:uiPriority w:val="99"/>
    <w:semiHidden/>
    <w:unhideWhenUsed/>
    <w:rsid w:val="009A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A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7AD0"/>
    <w:rPr>
      <w:rFonts w:ascii="Courier New" w:eastAsia="Times New Roman" w:hAnsi="Courier New" w:cs="Courier New"/>
      <w:sz w:val="20"/>
      <w:szCs w:val="20"/>
    </w:rPr>
  </w:style>
  <w:style w:type="character" w:customStyle="1" w:styleId="hljs-builtin">
    <w:name w:val="hljs-built_in"/>
    <w:basedOn w:val="DefaultParagraphFont"/>
    <w:rsid w:val="009A7AD0"/>
  </w:style>
  <w:style w:type="character" w:customStyle="1" w:styleId="hljs-string">
    <w:name w:val="hljs-string"/>
    <w:basedOn w:val="DefaultParagraphFont"/>
    <w:rsid w:val="009A7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955964">
      <w:bodyDiv w:val="1"/>
      <w:marLeft w:val="0"/>
      <w:marRight w:val="0"/>
      <w:marTop w:val="0"/>
      <w:marBottom w:val="0"/>
      <w:divBdr>
        <w:top w:val="none" w:sz="0" w:space="0" w:color="auto"/>
        <w:left w:val="none" w:sz="0" w:space="0" w:color="auto"/>
        <w:bottom w:val="none" w:sz="0" w:space="0" w:color="auto"/>
        <w:right w:val="none" w:sz="0" w:space="0" w:color="auto"/>
      </w:divBdr>
    </w:div>
    <w:div w:id="1432160102">
      <w:bodyDiv w:val="1"/>
      <w:marLeft w:val="0"/>
      <w:marRight w:val="0"/>
      <w:marTop w:val="0"/>
      <w:marBottom w:val="0"/>
      <w:divBdr>
        <w:top w:val="none" w:sz="0" w:space="0" w:color="auto"/>
        <w:left w:val="none" w:sz="0" w:space="0" w:color="auto"/>
        <w:bottom w:val="none" w:sz="0" w:space="0" w:color="auto"/>
        <w:right w:val="none" w:sz="0" w:space="0" w:color="auto"/>
      </w:divBdr>
      <w:divsChild>
        <w:div w:id="1713531924">
          <w:marLeft w:val="0"/>
          <w:marRight w:val="0"/>
          <w:marTop w:val="0"/>
          <w:marBottom w:val="0"/>
          <w:divBdr>
            <w:top w:val="none" w:sz="0" w:space="0" w:color="auto"/>
            <w:left w:val="none" w:sz="0" w:space="0" w:color="auto"/>
            <w:bottom w:val="none" w:sz="0" w:space="0" w:color="auto"/>
            <w:right w:val="none" w:sz="0" w:space="0" w:color="auto"/>
          </w:divBdr>
        </w:div>
        <w:div w:id="1754355945">
          <w:marLeft w:val="0"/>
          <w:marRight w:val="0"/>
          <w:marTop w:val="0"/>
          <w:marBottom w:val="0"/>
          <w:divBdr>
            <w:top w:val="none" w:sz="0" w:space="0" w:color="auto"/>
            <w:left w:val="none" w:sz="0" w:space="0" w:color="auto"/>
            <w:bottom w:val="none" w:sz="0" w:space="0" w:color="auto"/>
            <w:right w:val="none" w:sz="0" w:space="0" w:color="auto"/>
          </w:divBdr>
        </w:div>
        <w:div w:id="2092727700">
          <w:marLeft w:val="0"/>
          <w:marRight w:val="0"/>
          <w:marTop w:val="0"/>
          <w:marBottom w:val="0"/>
          <w:divBdr>
            <w:top w:val="none" w:sz="0" w:space="0" w:color="auto"/>
            <w:left w:val="none" w:sz="0" w:space="0" w:color="auto"/>
            <w:bottom w:val="none" w:sz="0" w:space="0" w:color="auto"/>
            <w:right w:val="none" w:sz="0" w:space="0" w:color="auto"/>
          </w:divBdr>
        </w:div>
        <w:div w:id="1435976695">
          <w:marLeft w:val="0"/>
          <w:marRight w:val="0"/>
          <w:marTop w:val="0"/>
          <w:marBottom w:val="0"/>
          <w:divBdr>
            <w:top w:val="none" w:sz="0" w:space="0" w:color="auto"/>
            <w:left w:val="none" w:sz="0" w:space="0" w:color="auto"/>
            <w:bottom w:val="none" w:sz="0" w:space="0" w:color="auto"/>
            <w:right w:val="none" w:sz="0" w:space="0" w:color="auto"/>
          </w:divBdr>
        </w:div>
        <w:div w:id="112211808">
          <w:marLeft w:val="0"/>
          <w:marRight w:val="0"/>
          <w:marTop w:val="0"/>
          <w:marBottom w:val="0"/>
          <w:divBdr>
            <w:top w:val="none" w:sz="0" w:space="0" w:color="auto"/>
            <w:left w:val="none" w:sz="0" w:space="0" w:color="auto"/>
            <w:bottom w:val="none" w:sz="0" w:space="0" w:color="auto"/>
            <w:right w:val="none" w:sz="0" w:space="0" w:color="auto"/>
          </w:divBdr>
        </w:div>
        <w:div w:id="31156990">
          <w:marLeft w:val="0"/>
          <w:marRight w:val="0"/>
          <w:marTop w:val="0"/>
          <w:marBottom w:val="0"/>
          <w:divBdr>
            <w:top w:val="none" w:sz="0" w:space="0" w:color="auto"/>
            <w:left w:val="none" w:sz="0" w:space="0" w:color="auto"/>
            <w:bottom w:val="none" w:sz="0" w:space="0" w:color="auto"/>
            <w:right w:val="none" w:sz="0" w:space="0" w:color="auto"/>
          </w:divBdr>
        </w:div>
      </w:divsChild>
    </w:div>
    <w:div w:id="1582910547">
      <w:bodyDiv w:val="1"/>
      <w:marLeft w:val="0"/>
      <w:marRight w:val="0"/>
      <w:marTop w:val="0"/>
      <w:marBottom w:val="0"/>
      <w:divBdr>
        <w:top w:val="none" w:sz="0" w:space="0" w:color="auto"/>
        <w:left w:val="none" w:sz="0" w:space="0" w:color="auto"/>
        <w:bottom w:val="none" w:sz="0" w:space="0" w:color="auto"/>
        <w:right w:val="none" w:sz="0" w:space="0" w:color="auto"/>
      </w:divBdr>
      <w:divsChild>
        <w:div w:id="699206753">
          <w:marLeft w:val="0"/>
          <w:marRight w:val="0"/>
          <w:marTop w:val="0"/>
          <w:marBottom w:val="0"/>
          <w:divBdr>
            <w:top w:val="none" w:sz="0" w:space="0" w:color="auto"/>
            <w:left w:val="none" w:sz="0" w:space="0" w:color="auto"/>
            <w:bottom w:val="none" w:sz="0" w:space="0" w:color="auto"/>
            <w:right w:val="none" w:sz="0" w:space="0" w:color="auto"/>
          </w:divBdr>
        </w:div>
      </w:divsChild>
    </w:div>
    <w:div w:id="19050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group--ccdev.my.salesforce.com/00N3M000000ODXz?setupid=CustomMetadata" TargetMode="External"/><Relationship Id="rId3" Type="http://schemas.openxmlformats.org/officeDocument/2006/relationships/settings" Target="settings.xml"/><Relationship Id="rId7" Type="http://schemas.openxmlformats.org/officeDocument/2006/relationships/hyperlink" Target="https://pagegroup--ccdev.my.salesforce.com/00N3M000000ODXu?setupid=CustomMet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gegroup--ccdev.my.salesforce.com/00N3M000000ODY9?setupid=CustomMetadata" TargetMode="External"/><Relationship Id="rId11" Type="http://schemas.openxmlformats.org/officeDocument/2006/relationships/theme" Target="theme/theme1.xml"/><Relationship Id="rId5" Type="http://schemas.openxmlformats.org/officeDocument/2006/relationships/hyperlink" Target="https://pagegroup--ccdev.my.salesforce.com/00N3M000000ODY4?setupid=CustomMeta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Isha</dc:creator>
  <cp:keywords/>
  <dc:description/>
  <cp:lastModifiedBy>Bansal, Isha</cp:lastModifiedBy>
  <cp:revision>3</cp:revision>
  <dcterms:created xsi:type="dcterms:W3CDTF">2021-09-04T03:58:00Z</dcterms:created>
  <dcterms:modified xsi:type="dcterms:W3CDTF">2021-09-04T05:34:00Z</dcterms:modified>
</cp:coreProperties>
</file>