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894" w:rsidRPr="003C260C" w:rsidRDefault="00EF0894" w:rsidP="00EF0894">
      <w:pPr>
        <w:tabs>
          <w:tab w:val="left" w:pos="807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C260C">
        <w:rPr>
          <w:rFonts w:ascii="Times New Roman" w:hAnsi="Times New Roman" w:cs="Times New Roman"/>
          <w:b/>
          <w:sz w:val="32"/>
          <w:szCs w:val="32"/>
        </w:rPr>
        <w:t>LEGEND LIFTS INDIA PVT.LTD.</w:t>
      </w:r>
      <w:r w:rsidRPr="00F263CB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</w:p>
    <w:p w:rsidR="00EF0894" w:rsidRPr="003C260C" w:rsidRDefault="00EF0894" w:rsidP="00EF0894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No: </w:t>
      </w:r>
      <w:r w:rsidRPr="007F77BB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b/>
          <w:sz w:val="24"/>
          <w:szCs w:val="24"/>
        </w:rPr>
        <w:t>/40</w:t>
      </w:r>
      <w:r w:rsidRPr="007F77BB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First Floor,</w:t>
      </w:r>
      <w:r w:rsidRPr="007F77BB">
        <w:rPr>
          <w:rFonts w:ascii="Times New Roman" w:hAnsi="Times New Roman" w:cs="Times New Roman"/>
          <w:b/>
          <w:sz w:val="24"/>
          <w:szCs w:val="24"/>
        </w:rPr>
        <w:t xml:space="preserve"> Gangaiamman Koil Street,</w:t>
      </w:r>
    </w:p>
    <w:p w:rsidR="00EF0894" w:rsidRDefault="00EF0894" w:rsidP="00EF08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F77BB">
        <w:rPr>
          <w:rFonts w:ascii="Times New Roman" w:hAnsi="Times New Roman" w:cs="Times New Roman"/>
          <w:b/>
          <w:sz w:val="24"/>
          <w:szCs w:val="24"/>
        </w:rPr>
        <w:t xml:space="preserve">Jafferkhanpet, Chennai – </w:t>
      </w:r>
      <w:r>
        <w:rPr>
          <w:rFonts w:ascii="Times New Roman" w:hAnsi="Times New Roman" w:cs="Times New Roman"/>
          <w:b/>
          <w:sz w:val="24"/>
          <w:szCs w:val="24"/>
        </w:rPr>
        <w:t>600 0</w:t>
      </w:r>
      <w:r w:rsidRPr="007F77BB">
        <w:rPr>
          <w:rFonts w:ascii="Times New Roman" w:hAnsi="Times New Roman" w:cs="Times New Roman"/>
          <w:b/>
          <w:sz w:val="24"/>
          <w:szCs w:val="24"/>
        </w:rPr>
        <w:t>83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7F77B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F0894" w:rsidRPr="003C260C" w:rsidRDefault="00EF0894" w:rsidP="00EF08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numbers: 044 – 49511173, </w:t>
      </w:r>
      <w:r w:rsidRPr="003C260C">
        <w:rPr>
          <w:rFonts w:ascii="Times New Roman" w:hAnsi="Times New Roman" w:cs="Times New Roman"/>
          <w:b/>
          <w:sz w:val="24"/>
          <w:szCs w:val="24"/>
        </w:rPr>
        <w:t>733883007</w:t>
      </w:r>
      <w:r w:rsidR="000819B6">
        <w:rPr>
          <w:rFonts w:ascii="Times New Roman" w:hAnsi="Times New Roman" w:cs="Times New Roman"/>
          <w:b/>
          <w:sz w:val="24"/>
          <w:szCs w:val="24"/>
        </w:rPr>
        <w:t>1, 733883007</w:t>
      </w:r>
      <w:r>
        <w:rPr>
          <w:rFonts w:ascii="Times New Roman" w:hAnsi="Times New Roman" w:cs="Times New Roman"/>
          <w:b/>
          <w:sz w:val="24"/>
          <w:szCs w:val="24"/>
        </w:rPr>
        <w:t xml:space="preserve">2, </w:t>
      </w:r>
      <w:r w:rsidR="000819B6">
        <w:rPr>
          <w:rFonts w:ascii="Times New Roman" w:hAnsi="Times New Roman" w:cs="Times New Roman"/>
          <w:b/>
          <w:sz w:val="24"/>
          <w:szCs w:val="24"/>
        </w:rPr>
        <w:t>and 7338830073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F0894" w:rsidRPr="003C260C" w:rsidRDefault="00EF0894" w:rsidP="00EF089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C260C">
        <w:rPr>
          <w:rFonts w:ascii="Times New Roman" w:hAnsi="Times New Roman" w:cs="Times New Roman"/>
          <w:b/>
          <w:sz w:val="24"/>
          <w:szCs w:val="24"/>
        </w:rPr>
        <w:t xml:space="preserve">Email; </w:t>
      </w:r>
      <w:hyperlink r:id="rId7" w:history="1">
        <w:r w:rsidRPr="003C260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legendlifts@gmail.com</w:t>
        </w:r>
      </w:hyperlink>
      <w:r w:rsidRPr="003C260C">
        <w:rPr>
          <w:rFonts w:ascii="Times New Roman" w:hAnsi="Times New Roman" w:cs="Times New Roman"/>
          <w:b/>
          <w:sz w:val="24"/>
          <w:szCs w:val="24"/>
        </w:rPr>
        <w:t xml:space="preserve">,    web; </w:t>
      </w:r>
      <w:hyperlink r:id="rId8" w:history="1">
        <w:r w:rsidRPr="003C260C">
          <w:rPr>
            <w:rStyle w:val="Hyperlink"/>
            <w:rFonts w:ascii="Times New Roman" w:hAnsi="Times New Roman" w:cs="Times New Roman"/>
            <w:b/>
            <w:sz w:val="24"/>
            <w:szCs w:val="24"/>
          </w:rPr>
          <w:t>www.legendlifts.net</w:t>
        </w:r>
      </w:hyperlink>
      <w:r w:rsidRPr="003C260C">
        <w:rPr>
          <w:rFonts w:ascii="Times New Roman" w:hAnsi="Times New Roman" w:cs="Times New Roman"/>
          <w:b/>
          <w:sz w:val="32"/>
          <w:szCs w:val="32"/>
        </w:rPr>
        <w:t>.</w:t>
      </w:r>
    </w:p>
    <w:p w:rsidR="00EF0894" w:rsidRDefault="002B3C41" w:rsidP="00EF0894">
      <w:pPr>
        <w:pStyle w:val="Header"/>
      </w:pPr>
      <w:r w:rsidRPr="002B3C41">
        <w:rPr>
          <w:rFonts w:ascii="Times New Roman" w:hAnsi="Times New Roman" w:cs="Times New Roman"/>
          <w:b/>
          <w:sz w:val="24"/>
          <w:szCs w:val="24"/>
          <w:u w:val="single"/>
        </w:rPr>
        <w:pict>
          <v:rect id="_x0000_i1025" style="width:0;height:1.5pt" o:hralign="center" o:hrstd="t" o:hr="t" fillcolor="#a0a0a0" stroked="f"/>
        </w:pict>
      </w:r>
    </w:p>
    <w:p w:rsidR="00EF0894" w:rsidRDefault="00EF0894" w:rsidP="00EF0894">
      <w:pPr>
        <w:pStyle w:val="Header"/>
      </w:pPr>
    </w:p>
    <w:p w:rsidR="003076C5" w:rsidRPr="00EF0894" w:rsidRDefault="00F263CB" w:rsidP="003076C5">
      <w:pPr>
        <w:rPr>
          <w:b/>
        </w:rPr>
      </w:pPr>
      <w:r w:rsidRPr="00EF0894">
        <w:rPr>
          <w:b/>
        </w:rPr>
        <w:t xml:space="preserve">ABOUT US </w:t>
      </w:r>
    </w:p>
    <w:p w:rsidR="000504FA" w:rsidRPr="00EF0894" w:rsidRDefault="00E77659" w:rsidP="000504FA">
      <w:r w:rsidRPr="00EF0894">
        <w:t xml:space="preserve">Legend Lifts always implement the mission of “giving safer elevator safer to end user” Legend Lifts provide customers with more comfortable and safer elevator environment. </w:t>
      </w:r>
      <w:r w:rsidR="00192AE9" w:rsidRPr="00EF0894">
        <w:t>Legend Lifts upholds the idea of “</w:t>
      </w:r>
      <w:r w:rsidRPr="00EF0894">
        <w:t xml:space="preserve">Installing comfortable lift for users” always keeps the spirit of “Pursuing better quality and better service”. Legend Lifts </w:t>
      </w:r>
      <w:r w:rsidR="000504FA" w:rsidRPr="00EF0894">
        <w:t>respect</w:t>
      </w:r>
      <w:r w:rsidRPr="00EF0894">
        <w:t>s</w:t>
      </w:r>
      <w:r w:rsidR="000504FA" w:rsidRPr="00EF0894">
        <w:t xml:space="preserve"> and treat every user as a prestigious customer, ensure them a smooth and peaceful travel all the time </w:t>
      </w:r>
    </w:p>
    <w:p w:rsidR="003076C5" w:rsidRPr="00EF0894" w:rsidRDefault="00F263CB" w:rsidP="003076C5">
      <w:pPr>
        <w:rPr>
          <w:b/>
        </w:rPr>
      </w:pPr>
      <w:r w:rsidRPr="00EF0894">
        <w:rPr>
          <w:b/>
        </w:rPr>
        <w:t>SAFETY</w:t>
      </w:r>
    </w:p>
    <w:p w:rsidR="003076C5" w:rsidRPr="00EF0894" w:rsidRDefault="00E77659" w:rsidP="003076C5">
      <w:r w:rsidRPr="00EF0894">
        <w:t>Legend Lifts</w:t>
      </w:r>
      <w:r w:rsidR="003076C5" w:rsidRPr="00EF0894">
        <w:t xml:space="preserve"> follow National Safety codes and standards, Ensuring every time End user, customer, equipment and environment safety</w:t>
      </w:r>
      <w:r w:rsidRPr="00EF0894">
        <w:t xml:space="preserve">. </w:t>
      </w:r>
      <w:r w:rsidR="003076C5" w:rsidRPr="00EF0894">
        <w:t xml:space="preserve">All our technicians are trained and aware of </w:t>
      </w:r>
      <w:r w:rsidR="000504FA" w:rsidRPr="00EF0894">
        <w:t>working safety</w:t>
      </w:r>
      <w:r w:rsidR="003076C5" w:rsidRPr="00EF0894">
        <w:t xml:space="preserve"> and giving the lift in safe to be used by all</w:t>
      </w:r>
      <w:r w:rsidRPr="00EF0894">
        <w:t>.</w:t>
      </w:r>
    </w:p>
    <w:p w:rsidR="003076C5" w:rsidRPr="00EF0894" w:rsidRDefault="00F263CB" w:rsidP="003076C5">
      <w:pPr>
        <w:rPr>
          <w:b/>
        </w:rPr>
      </w:pPr>
      <w:r w:rsidRPr="00EF0894">
        <w:rPr>
          <w:b/>
        </w:rPr>
        <w:t>PERFORMANCE AND QUALITY</w:t>
      </w:r>
    </w:p>
    <w:p w:rsidR="003076C5" w:rsidRPr="00EF0894" w:rsidRDefault="00E77659" w:rsidP="00AF306B">
      <w:pPr>
        <w:pStyle w:val="ListParagraph"/>
        <w:numPr>
          <w:ilvl w:val="0"/>
          <w:numId w:val="1"/>
        </w:numPr>
      </w:pPr>
      <w:r w:rsidRPr="00EF0894">
        <w:t>Legend Lifts</w:t>
      </w:r>
      <w:r w:rsidR="000504FA" w:rsidRPr="00EF0894">
        <w:t xml:space="preserve"> provide you the best performance using the best products</w:t>
      </w:r>
      <w:r w:rsidRPr="00EF0894">
        <w:t xml:space="preserve"> and </w:t>
      </w:r>
      <w:r w:rsidR="00AF306B" w:rsidRPr="00EF0894">
        <w:t xml:space="preserve">proven </w:t>
      </w:r>
      <w:r w:rsidRPr="00EF0894">
        <w:t>installing and commissioning methods</w:t>
      </w:r>
      <w:r w:rsidR="00AF306B" w:rsidRPr="00EF0894">
        <w:t>.</w:t>
      </w:r>
    </w:p>
    <w:p w:rsidR="000504FA" w:rsidRPr="00EF0894" w:rsidRDefault="00E77659" w:rsidP="00AF306B">
      <w:pPr>
        <w:pStyle w:val="ListParagraph"/>
        <w:numPr>
          <w:ilvl w:val="0"/>
          <w:numId w:val="1"/>
        </w:numPr>
      </w:pPr>
      <w:r w:rsidRPr="00EF0894">
        <w:t>Legend Lifts</w:t>
      </w:r>
      <w:r w:rsidR="000504FA" w:rsidRPr="00EF0894">
        <w:t xml:space="preserve"> use </w:t>
      </w:r>
      <w:r w:rsidR="000504FA" w:rsidRPr="00EF0894">
        <w:rPr>
          <w:b/>
        </w:rPr>
        <w:t xml:space="preserve">Torin </w:t>
      </w:r>
      <w:r w:rsidR="009D1A3F" w:rsidRPr="00EF0894">
        <w:rPr>
          <w:b/>
        </w:rPr>
        <w:t>Drive Machine</w:t>
      </w:r>
      <w:r w:rsidR="009D1A3F" w:rsidRPr="00EF0894">
        <w:t xml:space="preserve"> which is established in 2008 in China, having a largest factory ability to deliver one Lakh machines every year, </w:t>
      </w:r>
      <w:r w:rsidR="00D255FE" w:rsidRPr="00EF0894">
        <w:t>CSA (</w:t>
      </w:r>
      <w:r w:rsidR="009D1A3F" w:rsidRPr="00EF0894">
        <w:t xml:space="preserve">Canadian Standards Association) and CE </w:t>
      </w:r>
      <w:r w:rsidR="00D255FE" w:rsidRPr="00EF0894">
        <w:t>(European Conformity)</w:t>
      </w:r>
      <w:r w:rsidR="00AF306B" w:rsidRPr="00EF0894">
        <w:t xml:space="preserve">, Etc,. </w:t>
      </w:r>
      <w:r w:rsidR="00D255FE" w:rsidRPr="00EF0894">
        <w:t xml:space="preserve"> </w:t>
      </w:r>
      <w:r w:rsidR="00AF306B" w:rsidRPr="00EF0894">
        <w:t>Certified.</w:t>
      </w:r>
      <w:r w:rsidR="00EF0894" w:rsidRPr="00EF0894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</w:p>
    <w:p w:rsidR="009D1A3F" w:rsidRPr="00EF0894" w:rsidRDefault="00E77659" w:rsidP="00AF306B">
      <w:pPr>
        <w:pStyle w:val="ListParagraph"/>
        <w:numPr>
          <w:ilvl w:val="0"/>
          <w:numId w:val="1"/>
        </w:numPr>
      </w:pPr>
      <w:r w:rsidRPr="00EF0894">
        <w:t>Legend Lifts</w:t>
      </w:r>
      <w:r w:rsidR="00D255FE" w:rsidRPr="00EF0894">
        <w:t xml:space="preserve"> use </w:t>
      </w:r>
      <w:r w:rsidR="00D255FE" w:rsidRPr="00EF0894">
        <w:rPr>
          <w:b/>
        </w:rPr>
        <w:t>Shenyang Blue Light</w:t>
      </w:r>
      <w:r w:rsidR="009D1A3F" w:rsidRPr="00EF0894">
        <w:t xml:space="preserve"> </w:t>
      </w:r>
      <w:r w:rsidR="009D1A3F" w:rsidRPr="00EF0894">
        <w:rPr>
          <w:b/>
        </w:rPr>
        <w:t>Integrated Controller</w:t>
      </w:r>
      <w:r w:rsidR="009D1A3F" w:rsidRPr="00EF0894">
        <w:t xml:space="preserve"> </w:t>
      </w:r>
      <w:r w:rsidR="00D255FE" w:rsidRPr="00EF0894">
        <w:t>which is established</w:t>
      </w:r>
      <w:r w:rsidR="00157F69" w:rsidRPr="00EF0894">
        <w:t xml:space="preserve"> in 1989 in China having strong R&amp;D and factory with ability to deliver fifty thousand units every year, HNTE (High and New Tech Enterprise China )</w:t>
      </w:r>
      <w:r w:rsidR="00AF306B" w:rsidRPr="00EF0894">
        <w:t xml:space="preserve">, Etc,. </w:t>
      </w:r>
      <w:r w:rsidR="00157F69" w:rsidRPr="00EF0894">
        <w:t xml:space="preserve"> Certified</w:t>
      </w:r>
      <w:r w:rsidR="00AF306B" w:rsidRPr="00EF0894">
        <w:t>.</w:t>
      </w:r>
    </w:p>
    <w:p w:rsidR="00157F69" w:rsidRPr="00EF0894" w:rsidRDefault="00E77659" w:rsidP="00AF306B">
      <w:pPr>
        <w:pStyle w:val="ListParagraph"/>
        <w:numPr>
          <w:ilvl w:val="0"/>
          <w:numId w:val="1"/>
        </w:numPr>
        <w:rPr>
          <w:b/>
        </w:rPr>
      </w:pPr>
      <w:r w:rsidRPr="00EF0894">
        <w:t>Legend Lifts</w:t>
      </w:r>
      <w:r w:rsidR="00157F69" w:rsidRPr="00EF0894">
        <w:t xml:space="preserve"> use</w:t>
      </w:r>
      <w:r w:rsidR="00157F69" w:rsidRPr="00EF0894">
        <w:rPr>
          <w:b/>
        </w:rPr>
        <w:t xml:space="preserve"> </w:t>
      </w:r>
      <w:r w:rsidR="00AF306B" w:rsidRPr="00EF0894">
        <w:rPr>
          <w:b/>
        </w:rPr>
        <w:t>WECO Door Drives</w:t>
      </w:r>
      <w:r w:rsidR="001402D6" w:rsidRPr="00EF0894">
        <w:rPr>
          <w:b/>
        </w:rPr>
        <w:t>, Door Sensors</w:t>
      </w:r>
      <w:r w:rsidR="001402D6" w:rsidRPr="00EF0894">
        <w:t xml:space="preserve"> which is established in 2000</w:t>
      </w:r>
      <w:r w:rsidR="001F3831" w:rsidRPr="00EF0894">
        <w:t xml:space="preserve"> in </w:t>
      </w:r>
      <w:r w:rsidR="001402D6" w:rsidRPr="00EF0894">
        <w:t xml:space="preserve">Ireland and operating in more than 15 </w:t>
      </w:r>
      <w:r w:rsidR="001F3831" w:rsidRPr="00EF0894">
        <w:t>different countries</w:t>
      </w:r>
      <w:r w:rsidR="00AF306B" w:rsidRPr="00EF0894">
        <w:t>, having</w:t>
      </w:r>
      <w:r w:rsidR="00157F69" w:rsidRPr="00EF0894">
        <w:t xml:space="preserve"> strong R&amp;D and factory with</w:t>
      </w:r>
      <w:r w:rsidR="001402D6" w:rsidRPr="00EF0894">
        <w:t xml:space="preserve"> CE (European Conformity), ISO 9001, ISO 14001, etc,. Certified.</w:t>
      </w:r>
    </w:p>
    <w:p w:rsidR="00AF306B" w:rsidRPr="00EF0894" w:rsidRDefault="00AF306B" w:rsidP="00AF306B">
      <w:pPr>
        <w:pStyle w:val="ListParagraph"/>
        <w:numPr>
          <w:ilvl w:val="0"/>
          <w:numId w:val="1"/>
        </w:numPr>
        <w:rPr>
          <w:b/>
        </w:rPr>
      </w:pPr>
      <w:r w:rsidRPr="00EF0894">
        <w:t>Legend Lifts use</w:t>
      </w:r>
      <w:r w:rsidRPr="00EF0894">
        <w:rPr>
          <w:b/>
        </w:rPr>
        <w:t xml:space="preserve"> Shangai BST Door</w:t>
      </w:r>
      <w:r w:rsidRPr="00EF0894">
        <w:t xml:space="preserve"> </w:t>
      </w:r>
      <w:r w:rsidRPr="00EF0894">
        <w:rPr>
          <w:b/>
        </w:rPr>
        <w:t>drives</w:t>
      </w:r>
      <w:r w:rsidR="001402D6" w:rsidRPr="00EF0894">
        <w:rPr>
          <w:b/>
        </w:rPr>
        <w:t xml:space="preserve">, Landing and Car Call Stations, Cables </w:t>
      </w:r>
      <w:r w:rsidRPr="00EF0894">
        <w:t xml:space="preserve"> which is established in 1998 in china and operating in 79 different countries, having strong R&amp;D and factory with CCC (Cloud computing Certification), UL Under writers Laboratories, CE (European Conformity), etc,. Certified.</w:t>
      </w:r>
    </w:p>
    <w:p w:rsidR="00C32111" w:rsidRPr="00EF0894" w:rsidRDefault="009069B7" w:rsidP="009069B7">
      <w:pPr>
        <w:pStyle w:val="ListParagraph"/>
        <w:numPr>
          <w:ilvl w:val="0"/>
          <w:numId w:val="1"/>
        </w:numPr>
        <w:rPr>
          <w:b/>
        </w:rPr>
      </w:pPr>
      <w:r w:rsidRPr="00EF0894">
        <w:t>Legend Lifts use</w:t>
      </w:r>
      <w:r w:rsidRPr="00EF0894">
        <w:rPr>
          <w:b/>
        </w:rPr>
        <w:t xml:space="preserve"> Usha martin wire Ropes </w:t>
      </w:r>
      <w:r w:rsidRPr="00EF0894">
        <w:t>with a history of more than Fifty Years having factories</w:t>
      </w:r>
      <w:r w:rsidR="00D9224C" w:rsidRPr="00EF0894">
        <w:t xml:space="preserve"> in India, UK, Dubai and Bangkok. ISO Certified</w:t>
      </w:r>
      <w:r w:rsidR="005B3D67" w:rsidRPr="00EF0894">
        <w:t>, .</w:t>
      </w:r>
      <w:r w:rsidR="00D9224C" w:rsidRPr="00EF0894">
        <w:t>etc.</w:t>
      </w:r>
      <w:r w:rsidRPr="00EF0894">
        <w:t xml:space="preserve">    </w:t>
      </w:r>
    </w:p>
    <w:p w:rsidR="009069B7" w:rsidRPr="00EF0894" w:rsidRDefault="00C32111" w:rsidP="00C32111">
      <w:pPr>
        <w:rPr>
          <w:b/>
        </w:rPr>
      </w:pPr>
      <w:r w:rsidRPr="00EF0894">
        <w:rPr>
          <w:b/>
        </w:rPr>
        <w:t xml:space="preserve">    </w:t>
      </w:r>
      <w:r w:rsidR="000558EC" w:rsidRPr="00EF0894">
        <w:rPr>
          <w:b/>
        </w:rPr>
        <w:t xml:space="preserve">ERECTION AND SERVICE </w:t>
      </w:r>
    </w:p>
    <w:p w:rsidR="00AF306B" w:rsidRPr="00EF0894" w:rsidRDefault="00D9224C" w:rsidP="00AF306B">
      <w:pPr>
        <w:pStyle w:val="ListParagraph"/>
        <w:numPr>
          <w:ilvl w:val="0"/>
          <w:numId w:val="1"/>
        </w:numPr>
        <w:rPr>
          <w:b/>
        </w:rPr>
      </w:pPr>
      <w:r w:rsidRPr="00EF0894">
        <w:t>L</w:t>
      </w:r>
      <w:r w:rsidR="001402D6" w:rsidRPr="00EF0894">
        <w:t xml:space="preserve">egend Lifts follow the successful erection and commissioning procedures developed by the well experienced seniors, such as Mounting machines in proper I beam and Machine Rubber pads, Mounting brackets in Concrete and Welding to support Guide rails, providing MS Pit </w:t>
      </w:r>
      <w:r w:rsidR="00C32111" w:rsidRPr="00EF0894">
        <w:t>Buffer Channel</w:t>
      </w:r>
      <w:r w:rsidR="001402D6" w:rsidRPr="00EF0894">
        <w:t xml:space="preserve">, Using High speed Shoes, </w:t>
      </w:r>
      <w:r w:rsidRPr="00EF0894">
        <w:t xml:space="preserve">Aligning and </w:t>
      </w:r>
      <w:r w:rsidRPr="00EF0894">
        <w:rPr>
          <w:rFonts w:ascii="Times New Roman" w:hAnsi="Times New Roman" w:cs="Times New Roman"/>
        </w:rPr>
        <w:t>maintaining</w:t>
      </w:r>
      <w:r w:rsidRPr="00EF0894">
        <w:t xml:space="preserve"> proper measurements, Always using cables with proper termination and ensuring proper connections through proper mediums.</w:t>
      </w:r>
    </w:p>
    <w:p w:rsidR="00C32111" w:rsidRPr="00EF0894" w:rsidRDefault="00C32111" w:rsidP="00AF306B">
      <w:pPr>
        <w:pStyle w:val="ListParagraph"/>
        <w:numPr>
          <w:ilvl w:val="0"/>
          <w:numId w:val="1"/>
        </w:numPr>
        <w:rPr>
          <w:b/>
        </w:rPr>
      </w:pPr>
      <w:r w:rsidRPr="00EF0894">
        <w:t>Legend lifts take promise to provide you an uninterrupted elevator service at all time through taking a good technical care of your elevator and providing the best response to the customers.</w:t>
      </w:r>
    </w:p>
    <w:p w:rsidR="00E95665" w:rsidRPr="00EF0894" w:rsidRDefault="00D9224C" w:rsidP="00D9224C">
      <w:pPr>
        <w:rPr>
          <w:b/>
        </w:rPr>
      </w:pPr>
      <w:r w:rsidRPr="00EF0894">
        <w:rPr>
          <w:b/>
        </w:rPr>
        <w:t>Looking forward to your Greater support</w:t>
      </w:r>
      <w:r w:rsidR="00C32111" w:rsidRPr="00EF0894">
        <w:rPr>
          <w:b/>
        </w:rPr>
        <w:t>!...</w:t>
      </w:r>
    </w:p>
    <w:p w:rsidR="00EF0894" w:rsidRDefault="00EF0894" w:rsidP="00D9224C">
      <w:pPr>
        <w:rPr>
          <w:b/>
        </w:rPr>
      </w:pPr>
    </w:p>
    <w:p w:rsidR="00EF0894" w:rsidRDefault="00EF0894" w:rsidP="00D9224C">
      <w:pPr>
        <w:rPr>
          <w:b/>
        </w:rPr>
      </w:pPr>
    </w:p>
    <w:p w:rsidR="00EF0894" w:rsidRPr="00EF0894" w:rsidRDefault="00EF0894" w:rsidP="00D9224C">
      <w:pPr>
        <w:rPr>
          <w:b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EF0894">
        <w:rPr>
          <w:rFonts w:ascii="Times New Roman" w:hAnsi="Times New Roman" w:cs="Times New Roman"/>
          <w:b/>
          <w:color w:val="000000"/>
          <w:u w:val="single"/>
        </w:rPr>
        <w:t xml:space="preserve">FEATURES AND ADVANTAGES OF OUR LIFT </w:t>
      </w: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u w:val="single"/>
        </w:rPr>
      </w:pP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u w:val="single"/>
        </w:rPr>
      </w:pPr>
    </w:p>
    <w:p w:rsidR="00EF0894" w:rsidRPr="00EF0894" w:rsidRDefault="00EF0894" w:rsidP="00EF089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u w:val="single"/>
        </w:rPr>
      </w:pP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The system combines intellectual logic control and high-performance VVVF drive control.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>Adopts advanced vector control technology, demodulates motor with high precision, takes full advantage of motor capacity, improves elevator performance and comfort feel.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>Adopts advanced space vector PWM calculation method, compare with traditional sine/cosine PWM method, it improves elevator operation efficiency and saves more energy.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Adopts full function of BL2000/3000 system, maximize the performance of elevator in different application.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When using Blue light Synchronous machine, controller could pre-define the machine type with the most optimized model, save machine parameter input and auto-tuning </w:t>
      </w:r>
      <w:r w:rsidR="000819B6" w:rsidRPr="00EF0894">
        <w:rPr>
          <w:rFonts w:ascii="Times New Roman" w:hAnsi="Times New Roman" w:cs="Times New Roman"/>
        </w:rPr>
        <w:t>process improves the commissioning efficiency and maximizes</w:t>
      </w:r>
      <w:r w:rsidRPr="00EF0894">
        <w:rPr>
          <w:rFonts w:ascii="Times New Roman" w:hAnsi="Times New Roman" w:cs="Times New Roman"/>
        </w:rPr>
        <w:t xml:space="preserve"> the machine performance. 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Fuzzy logic control with non-load-compensation start-up. Excellent comfort feels without lift weighing device.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>Rotating or stopping auto-tuning to get motor parameters and initial angle.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>Suitable for both gearless PM Synchronous traction machine and asynchronous induction machine.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>Brake units are built in for the whole BL3-B series to reduce external component cost.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Internal encoder and frequency dividing interface to match different PG signal.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>Advanced double 32 bit CPU and FPGA for complete elevator control, with high reliability on elevator safety.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>Redundancy design and full software-hardware protection to achieve elevator safety and reliability.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Passed professional EMC test, suitable for complicated job site.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Monitor the cutting current from controller to main motor every time elevator stops.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Generate optimized speed curve based on target floor to enable lift stop directly with high efficiency.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Adopts wireless/LAN remote control interface, convenient for long distance commissioning, maintenance and elevator monitoring.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Equips upper monitoring and software, convenient for parameter setting, commissioning and debugging. 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Data recorder to save integrated controller operation data, help for onsite maintenance /trouble shooting. 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>Parameter upload, download and copy to help onsite maintenance.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>Support ARD function with only UPS unit.</w:t>
      </w:r>
    </w:p>
    <w:p w:rsidR="00EF0894" w:rsidRPr="00EF0894" w:rsidRDefault="00EF0894" w:rsidP="00EF08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</w:rPr>
        <w:t xml:space="preserve">Match GB7588-2003 (equivalent to EN-81) safety standard.  </w:t>
      </w:r>
    </w:p>
    <w:p w:rsidR="00EF0894" w:rsidRDefault="00EF0894" w:rsidP="00EF0894">
      <w:pPr>
        <w:rPr>
          <w:rFonts w:ascii="Times New Roman" w:hAnsi="Times New Roman" w:cs="Times New Roman"/>
        </w:rPr>
      </w:pPr>
    </w:p>
    <w:p w:rsidR="00EF0894" w:rsidRDefault="00EF0894" w:rsidP="00EF0894">
      <w:pPr>
        <w:rPr>
          <w:rFonts w:ascii="Times New Roman" w:hAnsi="Times New Roman" w:cs="Times New Roman"/>
        </w:rPr>
      </w:pPr>
    </w:p>
    <w:p w:rsidR="00EF0894" w:rsidRDefault="00EF0894" w:rsidP="00EF0894">
      <w:pPr>
        <w:jc w:val="center"/>
        <w:rPr>
          <w:rFonts w:ascii="Times New Roman" w:hAnsi="Times New Roman" w:cs="Times New Roman"/>
        </w:rPr>
      </w:pPr>
    </w:p>
    <w:p w:rsidR="00EF0894" w:rsidRPr="00EF0894" w:rsidRDefault="00EF0894" w:rsidP="00EF0894">
      <w:pPr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EF0894">
        <w:rPr>
          <w:rFonts w:ascii="Times New Roman" w:hAnsi="Times New Roman" w:cs="Times New Roman"/>
          <w:b/>
          <w:bCs/>
          <w:color w:val="000000"/>
          <w:u w:val="single"/>
        </w:rPr>
        <w:t>BASIC FUNCTION LIST</w:t>
      </w:r>
    </w:p>
    <w:p w:rsidR="00B779FA" w:rsidRDefault="00B779FA" w:rsidP="00B779FA">
      <w:pPr>
        <w:pStyle w:val="ListParagraph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Automatic Run  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Door auto open at stop;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Door auto close in delay time;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Door close at close button pushed;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Car call register, auto cancel wrong call;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Landing call stop car in same direction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Car service opposite direction landing call at top/bottom floor</w:t>
      </w:r>
    </w:p>
    <w:p w:rsidR="00EF0894" w:rsidRPr="00EF0894" w:rsidRDefault="00EF0894" w:rsidP="00EF0894">
      <w:pPr>
        <w:pStyle w:val="ListParagraph"/>
        <w:ind w:left="1440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Attendant Run 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Door auto open at stop;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Door close at close button pushed;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Car call auto register/cancel wrong call; 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Landing call stop car in same direction;</w:t>
      </w:r>
    </w:p>
    <w:p w:rsidR="00EF0894" w:rsidRPr="00EF0894" w:rsidRDefault="00EF0894" w:rsidP="00EF0894">
      <w:pPr>
        <w:pStyle w:val="ListParagraph"/>
        <w:ind w:left="1440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Inspection Run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When push up/down button in inspection mode, car runs up/down at inspection speed. </w:t>
      </w:r>
      <w:r w:rsidR="000819B6" w:rsidRPr="00EF0894">
        <w:rPr>
          <w:rFonts w:ascii="Times New Roman" w:hAnsi="Times New Roman" w:cs="Times New Roman"/>
          <w:color w:val="000000"/>
        </w:rPr>
        <w:t>Car stops</w:t>
      </w:r>
      <w:r w:rsidRPr="00EF0894">
        <w:rPr>
          <w:rFonts w:ascii="Times New Roman" w:hAnsi="Times New Roman" w:cs="Times New Roman"/>
          <w:color w:val="000000"/>
        </w:rPr>
        <w:t xml:space="preserve"> once button released. </w:t>
      </w:r>
      <w:r w:rsidR="000819B6" w:rsidRPr="00EF0894">
        <w:rPr>
          <w:rFonts w:ascii="Times New Roman" w:hAnsi="Times New Roman" w:cs="Times New Roman"/>
          <w:color w:val="000000"/>
        </w:rPr>
        <w:t>Speed</w:t>
      </w:r>
      <w:r w:rsidRPr="00EF0894">
        <w:rPr>
          <w:rFonts w:ascii="Times New Roman" w:hAnsi="Times New Roman" w:cs="Times New Roman"/>
          <w:color w:val="000000"/>
        </w:rPr>
        <w:t xml:space="preserve">. </w:t>
      </w:r>
      <w:r w:rsidR="000819B6" w:rsidRPr="00EF0894">
        <w:rPr>
          <w:rFonts w:ascii="Times New Roman" w:hAnsi="Times New Roman" w:cs="Times New Roman"/>
          <w:color w:val="000000"/>
        </w:rPr>
        <w:t>Car stops</w:t>
      </w:r>
      <w:r w:rsidRPr="00EF0894">
        <w:rPr>
          <w:rFonts w:ascii="Times New Roman" w:hAnsi="Times New Roman" w:cs="Times New Roman"/>
          <w:color w:val="000000"/>
        </w:rPr>
        <w:t xml:space="preserve"> once button released.</w:t>
      </w:r>
    </w:p>
    <w:p w:rsidR="00EF0894" w:rsidRPr="00EF0894" w:rsidRDefault="00EF0894" w:rsidP="00EF0894">
      <w:pPr>
        <w:pStyle w:val="ListParagraph"/>
        <w:ind w:left="1440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Auto door open at power on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If car at leveling zone at power on, door open automatically.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Auto door close in delay time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After door complete opened, it keep open and will auto close after delay time.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Door open at current floor landing call 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If landing call on the same floor at door closing or door closed but car not running, door will open automatically.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Safety Plate/light curtain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If safety plate touched/light curtain covered, door will open and close again.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Overload door keep open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Door open at overload, with overload light on, buzzer sounds, CZ display on COP. Car not running.  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Full-load drive by pass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  <w:color w:val="000000"/>
        </w:rPr>
        <w:t xml:space="preserve">At full load, car only respond to car call, not to landing call. 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Attendant control by pass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  <w:color w:val="000000"/>
        </w:rPr>
        <w:t xml:space="preserve">At attendant run, press pass over button, elevator only responds to car call. </w:t>
      </w: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Operation mode display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Elevator Running mode, direction, floor, door mode, load and fault information display on integrated controller LCD. 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Auto control light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Car box light turned off if elevator is not used for 15minutes. Turned on after receiving any call.  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Fire Service Mode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  <w:color w:val="000000"/>
        </w:rPr>
        <w:t xml:space="preserve">System enters </w:t>
      </w:r>
      <w:r w:rsidRPr="00EF0894">
        <w:rPr>
          <w:rFonts w:ascii="Times New Roman" w:hAnsi="Times New Roman" w:cs="Times New Roman"/>
          <w:b/>
          <w:bCs/>
          <w:color w:val="000000"/>
        </w:rPr>
        <w:t>fire service mode</w:t>
      </w:r>
      <w:r w:rsidRPr="00EF0894">
        <w:rPr>
          <w:rFonts w:ascii="Times New Roman" w:hAnsi="Times New Roman" w:cs="Times New Roman"/>
          <w:color w:val="000000"/>
        </w:rPr>
        <w:t xml:space="preserve"> when fire switch is closed: 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Clears up all landing/car call;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Auto return to fire floor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Door keep opens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 Output fire linkage signal after return to fire floor.</w:t>
      </w:r>
    </w:p>
    <w:p w:rsid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If elevator runs in opposite direction, stop at nearest floor, do not open door, run directly to fire floor, door keep opens.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Auto stop at elevator fault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When car stop outside landing zone at elevator fault, it will auto crawl to leveling zone in middle floor direction and open door.  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:rsidR="00EF0894" w:rsidRDefault="00EF0894" w:rsidP="00EF08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Parking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Elevator enters parking mode at electric lock closed.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Elevator does not respond to landing call, service all car call and return to parking floor (adjustable);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If no car call, elevator directly return to parking floor; 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 After return to parking floor: 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LOP and COP display parking sign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Do not respond to car/landing call;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After 10s, door close, car box light and HOP/COP display turn off.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Press any COP/Open, close door button, car box light turn on;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Press Open/Close door button, car door close again and cut car box light after 10s.  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>Duplex Control</w:t>
      </w:r>
    </w:p>
    <w:p w:rsidR="00EF0894" w:rsidRP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At landing call, both elevator answers based on their running state and location, and only one elevator respond to increase the running frequency. </w:t>
      </w:r>
    </w:p>
    <w:p w:rsidR="00EF0894" w:rsidRDefault="00EF0894" w:rsidP="00EF0894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When both elevators at waiting state, one return to waiting floor (normally G floor), </w:t>
      </w:r>
      <w:r w:rsidR="000819B6" w:rsidRPr="00EF0894">
        <w:rPr>
          <w:rFonts w:ascii="Times New Roman" w:hAnsi="Times New Roman" w:cs="Times New Roman"/>
          <w:color w:val="000000"/>
        </w:rPr>
        <w:t>and the</w:t>
      </w:r>
      <w:r w:rsidRPr="00EF0894">
        <w:rPr>
          <w:rFonts w:ascii="Times New Roman" w:hAnsi="Times New Roman" w:cs="Times New Roman"/>
          <w:color w:val="000000"/>
        </w:rPr>
        <w:t xml:space="preserve"> other one stays at current location.  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>Group Control</w:t>
      </w:r>
      <w:r w:rsidRPr="00EF0894">
        <w:rPr>
          <w:rFonts w:ascii="Times New Roman" w:hAnsi="Times New Roman" w:cs="Times New Roman"/>
          <w:color w:val="000000"/>
        </w:rPr>
        <w:t xml:space="preserve"> </w:t>
      </w:r>
    </w:p>
    <w:p w:rsid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Multi-Elevator Control up to 8 elevators together</w:t>
      </w: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</w:p>
    <w:p w:rsidR="00B779FA" w:rsidRPr="00EF0894" w:rsidRDefault="00B779FA" w:rsidP="00EF0894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jc w:val="center"/>
        <w:rPr>
          <w:rFonts w:ascii="Times New Roman" w:hAnsi="Times New Roman" w:cs="Times New Roman"/>
          <w:b/>
          <w:bCs/>
          <w:color w:val="000000"/>
          <w:u w:val="single"/>
        </w:rPr>
      </w:pPr>
      <w:r w:rsidRPr="00EF0894">
        <w:rPr>
          <w:rFonts w:ascii="Times New Roman" w:hAnsi="Times New Roman" w:cs="Times New Roman"/>
          <w:b/>
          <w:bCs/>
          <w:color w:val="000000"/>
          <w:u w:val="single"/>
        </w:rPr>
        <w:t>SPECIAL FUNCTION LIST</w:t>
      </w: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Hoistway Learning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In </w:t>
      </w:r>
      <w:r w:rsidRPr="00EF0894">
        <w:rPr>
          <w:rFonts w:ascii="Times New Roman" w:hAnsi="Times New Roman" w:cs="Times New Roman"/>
          <w:b/>
          <w:bCs/>
          <w:color w:val="000000"/>
        </w:rPr>
        <w:t>inspection</w:t>
      </w:r>
      <w:r w:rsidRPr="00EF0894">
        <w:rPr>
          <w:rFonts w:ascii="Times New Roman" w:hAnsi="Times New Roman" w:cs="Times New Roman"/>
          <w:color w:val="000000"/>
        </w:rPr>
        <w:t xml:space="preserve"> mode, from </w:t>
      </w:r>
      <w:r w:rsidRPr="00EF0894">
        <w:rPr>
          <w:rFonts w:ascii="Times New Roman" w:hAnsi="Times New Roman" w:cs="Times New Roman"/>
          <w:b/>
          <w:bCs/>
          <w:color w:val="000000"/>
        </w:rPr>
        <w:t>bottom terminal switch</w:t>
      </w:r>
      <w:r w:rsidRPr="00EF0894">
        <w:rPr>
          <w:rFonts w:ascii="Times New Roman" w:hAnsi="Times New Roman" w:cs="Times New Roman"/>
          <w:color w:val="000000"/>
        </w:rPr>
        <w:t xml:space="preserve"> to </w:t>
      </w:r>
      <w:r w:rsidRPr="00EF0894">
        <w:rPr>
          <w:rFonts w:ascii="Times New Roman" w:hAnsi="Times New Roman" w:cs="Times New Roman"/>
          <w:b/>
          <w:bCs/>
          <w:color w:val="000000"/>
        </w:rPr>
        <w:t>top terminal switch</w:t>
      </w:r>
      <w:r w:rsidRPr="00EF0894">
        <w:rPr>
          <w:rFonts w:ascii="Times New Roman" w:hAnsi="Times New Roman" w:cs="Times New Roman"/>
          <w:color w:val="000000"/>
        </w:rPr>
        <w:t xml:space="preserve">, measure and store the </w:t>
      </w:r>
      <w:r w:rsidRPr="00EF0894">
        <w:rPr>
          <w:rFonts w:ascii="Times New Roman" w:hAnsi="Times New Roman" w:cs="Times New Roman"/>
          <w:b/>
          <w:bCs/>
          <w:color w:val="000000"/>
        </w:rPr>
        <w:t>landing zone</w:t>
      </w:r>
      <w:r w:rsidRPr="00EF0894">
        <w:rPr>
          <w:rFonts w:ascii="Times New Roman" w:hAnsi="Times New Roman" w:cs="Times New Roman"/>
          <w:color w:val="000000"/>
        </w:rPr>
        <w:t xml:space="preserve"> and </w:t>
      </w:r>
      <w:r w:rsidRPr="00EF0894">
        <w:rPr>
          <w:rFonts w:ascii="Times New Roman" w:hAnsi="Times New Roman" w:cs="Times New Roman"/>
          <w:b/>
          <w:bCs/>
          <w:color w:val="000000"/>
        </w:rPr>
        <w:t>hoistway switch</w:t>
      </w:r>
      <w:r w:rsidRPr="00EF0894">
        <w:rPr>
          <w:rFonts w:ascii="Times New Roman" w:hAnsi="Times New Roman" w:cs="Times New Roman"/>
          <w:color w:val="000000"/>
        </w:rPr>
        <w:t xml:space="preserve"> position.  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Double press Cancellation </w:t>
      </w:r>
    </w:p>
    <w:p w:rsid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Press car call button again could cancel such call. (Button answer light off)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Anti-mischief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When elevator reaches terminal switch, clear all car call.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 For elevator with weighing device, only last 3 car calls are registered at light load.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Landing call button stuck diagnose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If one landing call button is pressed for more than 20s, it is considered stuck (cannot reset), such call is not registered, button answer light flashes. 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Repeat close door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At close door command, if door interlock circuit not connected in set time, door open and close again. 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If repeat 5 times and door interlock circuit still not close, elevator stops for service, display error code accordingly. 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Machine room floor selection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Use hand operator to input car call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Machine room floor open/close door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Use hand operator to input open/close door command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Non-Stop Floor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User can set any floor not to stop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>Homing floor set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In auto mode, with no landing/car call for certain time, car goes to homing floor.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 xml:space="preserve">Display character set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Display character on any floor can be set through hand operator. (Character or figure)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  <w:b/>
        </w:rPr>
        <w:t>Attendant Direction Set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Choose elevator direction through  up/down button before running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 xml:space="preserve"> Auto Start/Stop Elevator Service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User may set elevator on/</w:t>
      </w:r>
      <w:r w:rsidR="000819B6" w:rsidRPr="00EF0894">
        <w:rPr>
          <w:rFonts w:ascii="Times New Roman" w:hAnsi="Times New Roman" w:cs="Times New Roman"/>
          <w:color w:val="000000"/>
        </w:rPr>
        <w:t>off time</w:t>
      </w:r>
      <w:r w:rsidRPr="00EF0894">
        <w:rPr>
          <w:rFonts w:ascii="Times New Roman" w:hAnsi="Times New Roman" w:cs="Times New Roman"/>
          <w:color w:val="000000"/>
        </w:rPr>
        <w:t xml:space="preserve"> by practical requirement.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>Special Running</w:t>
      </w:r>
    </w:p>
    <w:p w:rsid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Landing call is invalid, elevator controlled by attendant. Door control mode is attendant mode. 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  <w:b/>
        </w:rPr>
        <w:t xml:space="preserve">Door open time delay set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  <w:color w:val="000000"/>
        </w:rPr>
        <w:t xml:space="preserve">Press this button before car door </w:t>
      </w:r>
      <w:r w:rsidR="000819B6" w:rsidRPr="00EF0894">
        <w:rPr>
          <w:rFonts w:ascii="Times New Roman" w:hAnsi="Times New Roman" w:cs="Times New Roman"/>
          <w:color w:val="000000"/>
        </w:rPr>
        <w:t>fully closed</w:t>
      </w:r>
      <w:r w:rsidRPr="00EF0894">
        <w:rPr>
          <w:rFonts w:ascii="Times New Roman" w:hAnsi="Times New Roman" w:cs="Times New Roman"/>
          <w:color w:val="000000"/>
        </w:rPr>
        <w:t xml:space="preserve">, door open time will be delayed to set time.  </w:t>
      </w: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Rear door control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Control rear door operation on each floor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>Trouble Shooting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When fault happens, system diagnoses fault condition and display error code on LCD.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System record the last 30 fault data (fault time/class/floor) in error report menu for further reference.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 xml:space="preserve">Interference evaluation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Evaluate the site shielding condition, including control cabinet/hoistway connection to ground, help to increase resistance to interference. 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 xml:space="preserve">Encoder Evaluation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Analyze the evaluate encoder output signal, help service team on site maintenance to eliminate elevator shock and leveling issue.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>Input port evaluation</w:t>
      </w:r>
    </w:p>
    <w:p w:rsidR="00EF0894" w:rsidRPr="00EF0894" w:rsidRDefault="000819B6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System evaluates and displays</w:t>
      </w:r>
      <w:r w:rsidR="00EF0894" w:rsidRPr="00EF0894">
        <w:rPr>
          <w:rFonts w:ascii="Times New Roman" w:hAnsi="Times New Roman" w:cs="Times New Roman"/>
          <w:color w:val="000000"/>
        </w:rPr>
        <w:t xml:space="preserve"> the input signal quality, help service team to increase the hoistway cable resistance to interference and eliminate elevator COP/HOP display fault information and leveling issue. 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 xml:space="preserve">Emergency Auto Leveling 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  <w:bCs/>
          <w:color w:val="000000"/>
        </w:rPr>
        <w:t>After power cut,</w:t>
      </w:r>
      <w:r w:rsidRPr="00EF0894">
        <w:rPr>
          <w:rFonts w:ascii="Times New Roman" w:hAnsi="Times New Roman" w:cs="Times New Roman"/>
          <w:color w:val="000000"/>
        </w:rPr>
        <w:t xml:space="preserve"> elevator powered by emergency leveling device and level to the closest landing zone to free the passenger. Such function must satisfy certain conditions: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 After power cut, elevator powered by emergency leveling device. (integrated controller I/O board terminal X18 enable);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Elevator NOT in inspection mode;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Elevator NOT at landing zone;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Elevator can run normally;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Safety/Door inter-lock circuit close;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EF0894">
        <w:rPr>
          <w:rFonts w:ascii="Times New Roman" w:hAnsi="Times New Roman" w:cs="Times New Roman"/>
          <w:b/>
          <w:bCs/>
          <w:color w:val="000000"/>
        </w:rPr>
        <w:t>Elevator emergency leveling procedures when not at landing zone: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  <w:color w:val="000000"/>
        </w:rPr>
        <w:t xml:space="preserve">Determine run direction based on load condition (need weighing device);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2. After leveling to the closest floor, door keep open, emergency leveling device cut power after certain time.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3. After power recovery, if system record a history of emergency leveling action, elevator return to bottom floor to re-calibrate hoistway data.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  <w:bCs/>
          <w:color w:val="000000"/>
        </w:rPr>
        <w:t>When at landing zone</w:t>
      </w:r>
      <w:r w:rsidRPr="00EF0894">
        <w:rPr>
          <w:rFonts w:ascii="Times New Roman" w:hAnsi="Times New Roman" w:cs="Times New Roman"/>
          <w:color w:val="000000"/>
        </w:rPr>
        <w:t xml:space="preserve">,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 xml:space="preserve">Emergency leveling device supply power, elevator door open (integrated controller I/O board terminal X18 must enable). 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b/>
        </w:rPr>
        <w:t xml:space="preserve">Elevator for handicapped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Start elevator for handicapped function through parameter setting;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COP: Car call function &amp; door open/close button.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HOP: Recognize for handicapped calling through different floor;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Principle: When leveling, opening time will keep longer if handicapped is on this floor (the opening time can be changed); when press cop opening button, opening time will keep longer.</w:t>
      </w: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C0474" w:rsidRDefault="00EC047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>Door open in advance</w:t>
      </w:r>
    </w:p>
    <w:p w:rsidR="00EF0894" w:rsidRPr="00EF0894" w:rsidRDefault="00EF0894" w:rsidP="00EC047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Elevator reduce speed when approaching target landing zone, if elevator meets the condition below, door open in advance: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 Elevator run normally, reaching target landing zone;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Two leveling sensors enable;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Car speed lower than the set protection speed;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  <w:color w:val="000000"/>
        </w:rPr>
        <w:t xml:space="preserve">Controller low speed output enable; 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F0894">
        <w:rPr>
          <w:rFonts w:ascii="Times New Roman" w:hAnsi="Times New Roman" w:cs="Times New Roman"/>
          <w:color w:val="000000"/>
        </w:rPr>
        <w:t xml:space="preserve"> Safety board output enable;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F0894" w:rsidRPr="00EF0894" w:rsidRDefault="00EF0894" w:rsidP="00EF08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b/>
        </w:rPr>
        <w:t xml:space="preserve">Re-leveling Function </w:t>
      </w:r>
    </w:p>
    <w:p w:rsidR="00EF0894" w:rsidRPr="00EF0894" w:rsidRDefault="00EF0894" w:rsidP="00EC047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 xml:space="preserve">Elevator stops at one floor, when passengers move in/out, steel rope will have elastic deformation, and car may move out of landing zone. This function enables elevator move in low speed back to leveling zone with door open.  </w:t>
      </w:r>
    </w:p>
    <w:p w:rsidR="00EF0894" w:rsidRPr="00EF0894" w:rsidRDefault="00EF0894" w:rsidP="00EF089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000000"/>
        </w:rPr>
      </w:pPr>
      <w:r w:rsidRPr="00EF0894">
        <w:rPr>
          <w:rFonts w:ascii="Times New Roman" w:hAnsi="Times New Roman" w:cs="Times New Roman"/>
          <w:b/>
          <w:color w:val="000000"/>
        </w:rPr>
        <w:t>Condition of re-leveling: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Elevator stops and leave landing zone;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Two leveling sensors enable;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Elevator speed slower than set value;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F0894">
        <w:rPr>
          <w:rFonts w:ascii="Times New Roman" w:hAnsi="Times New Roman" w:cs="Times New Roman"/>
          <w:color w:val="000000"/>
        </w:rPr>
        <w:t>Controller low speed output enable;</w:t>
      </w:r>
    </w:p>
    <w:p w:rsidR="00EF0894" w:rsidRPr="00EF0894" w:rsidRDefault="00EF0894" w:rsidP="00EF0894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F0894">
        <w:rPr>
          <w:rFonts w:ascii="Times New Roman" w:hAnsi="Times New Roman" w:cs="Times New Roman"/>
          <w:color w:val="000000"/>
        </w:rPr>
        <w:t>Safety electric board output enable;</w:t>
      </w:r>
    </w:p>
    <w:p w:rsidR="00EF0894" w:rsidRPr="00EF0894" w:rsidRDefault="00EF0894" w:rsidP="00EF08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F0894" w:rsidRDefault="00EF0894" w:rsidP="00D9224C">
      <w:pPr>
        <w:rPr>
          <w:rFonts w:ascii="Times New Roman" w:hAnsi="Times New Roman" w:cs="Times New Roman"/>
          <w:b/>
        </w:rPr>
      </w:pPr>
    </w:p>
    <w:p w:rsidR="00EC0474" w:rsidRDefault="00EC0474" w:rsidP="00EC047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Note: </w:t>
      </w:r>
      <w:r w:rsidRPr="00EC0474">
        <w:rPr>
          <w:rFonts w:ascii="Times New Roman" w:hAnsi="Times New Roman" w:cs="Times New Roman"/>
        </w:rPr>
        <w:t>Some features May need additional devises to work</w:t>
      </w:r>
      <w:r>
        <w:rPr>
          <w:rFonts w:ascii="Times New Roman" w:hAnsi="Times New Roman" w:cs="Times New Roman"/>
          <w:b/>
        </w:rPr>
        <w:t xml:space="preserve"> </w:t>
      </w:r>
    </w:p>
    <w:p w:rsidR="00EC0474" w:rsidRDefault="00EC0474" w:rsidP="00EC0474">
      <w:pPr>
        <w:ind w:firstLine="720"/>
        <w:rPr>
          <w:rFonts w:ascii="Times New Roman" w:hAnsi="Times New Roman" w:cs="Times New Roman"/>
          <w:b/>
        </w:rPr>
      </w:pPr>
    </w:p>
    <w:p w:rsidR="00EC0474" w:rsidRDefault="00EC0474" w:rsidP="00EC0474">
      <w:pPr>
        <w:ind w:firstLine="720"/>
        <w:rPr>
          <w:rFonts w:ascii="Times New Roman" w:hAnsi="Times New Roman" w:cs="Times New Roman"/>
          <w:b/>
        </w:rPr>
      </w:pPr>
    </w:p>
    <w:p w:rsidR="00EC0474" w:rsidRPr="00EF0894" w:rsidRDefault="00EC0474" w:rsidP="00EC0474">
      <w:pPr>
        <w:rPr>
          <w:b/>
        </w:rPr>
      </w:pPr>
      <w:r w:rsidRPr="00EF0894">
        <w:rPr>
          <w:b/>
        </w:rPr>
        <w:t>Looking forward to your Greater support</w:t>
      </w:r>
      <w:proofErr w:type="gramStart"/>
      <w:r w:rsidRPr="00EF0894">
        <w:rPr>
          <w:b/>
        </w:rPr>
        <w:t>!...</w:t>
      </w:r>
      <w:proofErr w:type="gramEnd"/>
    </w:p>
    <w:p w:rsidR="00EC0474" w:rsidRDefault="00EC0474" w:rsidP="00EC0474">
      <w:pPr>
        <w:ind w:firstLine="720"/>
        <w:rPr>
          <w:rFonts w:ascii="Times New Roman" w:hAnsi="Times New Roman" w:cs="Times New Roman"/>
          <w:b/>
        </w:rPr>
      </w:pPr>
    </w:p>
    <w:p w:rsidR="00EC0474" w:rsidRDefault="00EC0474" w:rsidP="00EC0474">
      <w:pPr>
        <w:ind w:firstLine="720"/>
        <w:rPr>
          <w:rFonts w:ascii="Times New Roman" w:hAnsi="Times New Roman" w:cs="Times New Roman"/>
          <w:b/>
        </w:rPr>
      </w:pPr>
    </w:p>
    <w:p w:rsidR="00EC0474" w:rsidRDefault="00EC0474" w:rsidP="00EC047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Thanks </w:t>
      </w:r>
      <w:proofErr w:type="gramStart"/>
      <w:r>
        <w:rPr>
          <w:rFonts w:ascii="Times New Roman" w:hAnsi="Times New Roman" w:cs="Times New Roman"/>
          <w:b/>
        </w:rPr>
        <w:t>And</w:t>
      </w:r>
      <w:proofErr w:type="gramEnd"/>
      <w:r>
        <w:rPr>
          <w:rFonts w:ascii="Times New Roman" w:hAnsi="Times New Roman" w:cs="Times New Roman"/>
          <w:b/>
        </w:rPr>
        <w:t xml:space="preserve"> Regards</w:t>
      </w:r>
    </w:p>
    <w:p w:rsidR="00EC0474" w:rsidRDefault="00EC0474" w:rsidP="00EC0474">
      <w:pPr>
        <w:ind w:firstLine="720"/>
        <w:rPr>
          <w:rFonts w:ascii="Times New Roman" w:hAnsi="Times New Roman" w:cs="Times New Roman"/>
          <w:b/>
        </w:rPr>
      </w:pPr>
    </w:p>
    <w:p w:rsidR="00EC0474" w:rsidRDefault="00EC0474" w:rsidP="00EC047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P.Praveenkumar</w:t>
      </w:r>
    </w:p>
    <w:p w:rsidR="00EC0474" w:rsidRDefault="00EC0474" w:rsidP="00EC047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LEGEND LIFTS INDIA PVT LTD</w:t>
      </w:r>
    </w:p>
    <w:p w:rsidR="009472F8" w:rsidRDefault="009472F8" w:rsidP="00EC0474">
      <w:pPr>
        <w:ind w:firstLine="720"/>
        <w:rPr>
          <w:rFonts w:ascii="Times New Roman" w:hAnsi="Times New Roman" w:cs="Times New Roman"/>
          <w:b/>
        </w:rPr>
      </w:pPr>
    </w:p>
    <w:p w:rsidR="009472F8" w:rsidRDefault="009472F8" w:rsidP="00EC0474">
      <w:pPr>
        <w:ind w:firstLine="720"/>
        <w:rPr>
          <w:rFonts w:ascii="Times New Roman" w:hAnsi="Times New Roman" w:cs="Times New Roman"/>
          <w:b/>
        </w:rPr>
      </w:pPr>
    </w:p>
    <w:p w:rsidR="009472F8" w:rsidRDefault="009472F8" w:rsidP="009472F8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72F8" w:rsidRDefault="009472F8" w:rsidP="009472F8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72F8" w:rsidRDefault="009472F8" w:rsidP="009472F8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72F8" w:rsidRDefault="009472F8" w:rsidP="009472F8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72F8" w:rsidRDefault="009472F8" w:rsidP="009472F8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72F8" w:rsidRDefault="009472F8" w:rsidP="009472F8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472F8" w:rsidRPr="00B10F2C" w:rsidRDefault="009472F8" w:rsidP="009472F8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0F2C">
        <w:rPr>
          <w:rFonts w:ascii="Times New Roman" w:hAnsi="Times New Roman" w:cs="Times New Roman"/>
          <w:b/>
          <w:sz w:val="32"/>
          <w:szCs w:val="32"/>
          <w:u w:val="single"/>
        </w:rPr>
        <w:t>SOME OF OUR VALUABLE CUSTOMERS</w:t>
      </w:r>
    </w:p>
    <w:p w:rsidR="009472F8" w:rsidRDefault="009472F8" w:rsidP="00EC047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3470275</wp:posOffset>
            </wp:positionH>
            <wp:positionV relativeFrom="paragraph">
              <wp:posOffset>248285</wp:posOffset>
            </wp:positionV>
            <wp:extent cx="2863215" cy="1590040"/>
            <wp:effectExtent l="19050" t="0" r="0" b="0"/>
            <wp:wrapThrough wrapText="bothSides">
              <wp:wrapPolygon edited="0">
                <wp:start x="-144" y="0"/>
                <wp:lineTo x="-144" y="21220"/>
                <wp:lineTo x="21557" y="21220"/>
                <wp:lineTo x="21557" y="0"/>
                <wp:lineTo x="-144" y="0"/>
              </wp:wrapPolygon>
            </wp:wrapThrough>
            <wp:docPr id="12" name="Picture 14" descr="mnh royal p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nh royal par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1590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-209550</wp:posOffset>
            </wp:positionH>
            <wp:positionV relativeFrom="margin">
              <wp:posOffset>800100</wp:posOffset>
            </wp:positionV>
            <wp:extent cx="3509010" cy="1520190"/>
            <wp:effectExtent l="19050" t="0" r="0" b="0"/>
            <wp:wrapSquare wrapText="bothSides"/>
            <wp:docPr id="1" name="Picture 13" descr="bigbaza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igbazaa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52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72F8" w:rsidRDefault="009472F8" w:rsidP="00EC047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3795395</wp:posOffset>
            </wp:positionH>
            <wp:positionV relativeFrom="margin">
              <wp:posOffset>2489835</wp:posOffset>
            </wp:positionV>
            <wp:extent cx="1739900" cy="1480820"/>
            <wp:effectExtent l="19050" t="0" r="0" b="0"/>
            <wp:wrapSquare wrapText="bothSides"/>
            <wp:docPr id="4" name="Picture 16" descr="jai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jaish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48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98425</wp:posOffset>
            </wp:positionH>
            <wp:positionV relativeFrom="paragraph">
              <wp:posOffset>80645</wp:posOffset>
            </wp:positionV>
            <wp:extent cx="2882900" cy="1341755"/>
            <wp:effectExtent l="19050" t="0" r="0" b="0"/>
            <wp:wrapThrough wrapText="bothSides">
              <wp:wrapPolygon edited="0">
                <wp:start x="-143" y="0"/>
                <wp:lineTo x="-143" y="21160"/>
                <wp:lineTo x="21552" y="21160"/>
                <wp:lineTo x="21552" y="0"/>
                <wp:lineTo x="-143" y="0"/>
              </wp:wrapPolygon>
            </wp:wrapThrough>
            <wp:docPr id="13" name="Picture 15" descr="shifa hospit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hifa hospital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72F8" w:rsidRDefault="009472F8" w:rsidP="00EC0474">
      <w:pPr>
        <w:ind w:firstLine="720"/>
        <w:rPr>
          <w:rFonts w:ascii="Times New Roman" w:hAnsi="Times New Roman" w:cs="Times New Roman"/>
          <w:b/>
        </w:rPr>
      </w:pPr>
    </w:p>
    <w:p w:rsidR="009472F8" w:rsidRDefault="009472F8" w:rsidP="009472F8"/>
    <w:p w:rsidR="009472F8" w:rsidRDefault="009472F8" w:rsidP="009472F8"/>
    <w:p w:rsidR="009472F8" w:rsidRDefault="009472F8" w:rsidP="009472F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4034155</wp:posOffset>
            </wp:positionH>
            <wp:positionV relativeFrom="margin">
              <wp:posOffset>4020820</wp:posOffset>
            </wp:positionV>
            <wp:extent cx="1826895" cy="1222375"/>
            <wp:effectExtent l="19050" t="0" r="1905" b="0"/>
            <wp:wrapSquare wrapText="bothSides"/>
            <wp:docPr id="6" name="Picture 20" descr="amrita_i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mrita_in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895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1232452</wp:posOffset>
            </wp:positionH>
            <wp:positionV relativeFrom="margin">
              <wp:posOffset>4020848</wp:posOffset>
            </wp:positionV>
            <wp:extent cx="3667539" cy="1520687"/>
            <wp:effectExtent l="0" t="0" r="0" b="0"/>
            <wp:wrapNone/>
            <wp:docPr id="7" name="Picture 21" descr="le park i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e park in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539" cy="15206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72F8" w:rsidRDefault="009472F8" w:rsidP="009472F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287020</wp:posOffset>
            </wp:positionH>
            <wp:positionV relativeFrom="margin">
              <wp:posOffset>4388485</wp:posOffset>
            </wp:positionV>
            <wp:extent cx="1825625" cy="934085"/>
            <wp:effectExtent l="19050" t="0" r="3175" b="0"/>
            <wp:wrapSquare wrapText="bothSides"/>
            <wp:docPr id="5" name="Picture 18" descr="color hom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olor homes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934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-50524</wp:posOffset>
            </wp:positionH>
            <wp:positionV relativeFrom="margin">
              <wp:posOffset>4497926</wp:posOffset>
            </wp:positionV>
            <wp:extent cx="2843420" cy="2862469"/>
            <wp:effectExtent l="19050" t="0" r="0" b="0"/>
            <wp:wrapNone/>
            <wp:docPr id="14" name="Picture 22" descr="vijaya shant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jaya shanthi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420" cy="28624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72F8" w:rsidRDefault="009472F8" w:rsidP="009472F8"/>
    <w:p w:rsidR="009472F8" w:rsidRDefault="009472F8" w:rsidP="009472F8">
      <w:pPr>
        <w:jc w:val="center"/>
      </w:pPr>
    </w:p>
    <w:p w:rsidR="009472F8" w:rsidRDefault="009472F8" w:rsidP="009472F8"/>
    <w:p w:rsidR="009472F8" w:rsidRDefault="009472F8" w:rsidP="009472F8">
      <w:pPr>
        <w:tabs>
          <w:tab w:val="left" w:pos="369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3936365</wp:posOffset>
            </wp:positionH>
            <wp:positionV relativeFrom="margin">
              <wp:posOffset>5769610</wp:posOffset>
            </wp:positionV>
            <wp:extent cx="2385695" cy="735330"/>
            <wp:effectExtent l="19050" t="0" r="0" b="0"/>
            <wp:wrapThrough wrapText="bothSides">
              <wp:wrapPolygon edited="0">
                <wp:start x="-172" y="0"/>
                <wp:lineTo x="-172" y="21264"/>
                <wp:lineTo x="21560" y="21264"/>
                <wp:lineTo x="21560" y="0"/>
                <wp:lineTo x="-172" y="0"/>
              </wp:wrapPolygon>
            </wp:wrapThrough>
            <wp:docPr id="9" name="Picture 23" descr="orchid re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rchid resor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73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2152650" cy="1447800"/>
            <wp:effectExtent l="19050" t="0" r="0" b="0"/>
            <wp:wrapSquare wrapText="bothSides"/>
            <wp:docPr id="11" name="Picture 25" descr="Ceedeeye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eedeeyes_Logo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89263" cy="1888435"/>
            <wp:effectExtent l="19050" t="0" r="0" b="0"/>
            <wp:wrapNone/>
            <wp:docPr id="10" name="Picture 24" descr="casa 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sa grande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263" cy="1888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9472F8" w:rsidRPr="00EF0894" w:rsidRDefault="009472F8" w:rsidP="00EC0474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1947241</wp:posOffset>
            </wp:positionH>
            <wp:positionV relativeFrom="margin">
              <wp:posOffset>7588995</wp:posOffset>
            </wp:positionV>
            <wp:extent cx="2803663" cy="1282148"/>
            <wp:effectExtent l="19050" t="0" r="0" b="0"/>
            <wp:wrapNone/>
            <wp:docPr id="8" name="Picture 17" descr="a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ks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663" cy="12821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472F8" w:rsidRPr="00EF0894" w:rsidSect="00EF0894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450" w:right="1080" w:bottom="821" w:left="108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11B" w:rsidRDefault="0004211B" w:rsidP="00F263CB">
      <w:pPr>
        <w:spacing w:after="0" w:line="240" w:lineRule="auto"/>
      </w:pPr>
      <w:r>
        <w:separator/>
      </w:r>
    </w:p>
  </w:endnote>
  <w:endnote w:type="continuationSeparator" w:id="0">
    <w:p w:rsidR="0004211B" w:rsidRDefault="0004211B" w:rsidP="00F2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79"/>
    </w:tblGrid>
    <w:tr w:rsidR="00F70948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F70948" w:rsidRDefault="00F70948">
          <w:pPr>
            <w:pStyle w:val="Header"/>
            <w:ind w:left="113" w:right="113"/>
          </w:pPr>
          <w:r>
            <w:t>Specialist in All type of lifts Installation, Modernization and Maintenance</w:t>
          </w:r>
        </w:p>
      </w:tc>
    </w:tr>
    <w:tr w:rsidR="00F70948">
      <w:tc>
        <w:tcPr>
          <w:tcW w:w="498" w:type="dxa"/>
          <w:tcBorders>
            <w:top w:val="single" w:sz="4" w:space="0" w:color="auto"/>
          </w:tcBorders>
        </w:tcPr>
        <w:p w:rsidR="00F70948" w:rsidRDefault="002B3C41">
          <w:pPr>
            <w:pStyle w:val="Footer"/>
          </w:pPr>
          <w:fldSimple w:instr=" PAGE   \* MERGEFORMAT ">
            <w:r w:rsidR="009472F8" w:rsidRPr="009472F8">
              <w:rPr>
                <w:noProof/>
                <w:color w:val="4F81BD" w:themeColor="accent1"/>
                <w:sz w:val="40"/>
                <w:szCs w:val="40"/>
              </w:rPr>
              <w:t>8</w:t>
            </w:r>
          </w:fldSimple>
        </w:p>
      </w:tc>
    </w:tr>
    <w:tr w:rsidR="00F70948">
      <w:trPr>
        <w:trHeight w:val="768"/>
      </w:trPr>
      <w:tc>
        <w:tcPr>
          <w:tcW w:w="498" w:type="dxa"/>
        </w:tcPr>
        <w:p w:rsidR="00F70948" w:rsidRDefault="00F70948">
          <w:pPr>
            <w:pStyle w:val="Header"/>
          </w:pPr>
        </w:p>
      </w:tc>
    </w:tr>
  </w:tbl>
  <w:p w:rsidR="0085791F" w:rsidRDefault="008579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11B" w:rsidRDefault="0004211B" w:rsidP="00F263CB">
      <w:pPr>
        <w:spacing w:after="0" w:line="240" w:lineRule="auto"/>
      </w:pPr>
      <w:r>
        <w:separator/>
      </w:r>
    </w:p>
  </w:footnote>
  <w:footnote w:type="continuationSeparator" w:id="0">
    <w:p w:rsidR="0004211B" w:rsidRDefault="0004211B" w:rsidP="00F26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8CC" w:rsidRDefault="002A78C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63CB" w:rsidRPr="00F263CB" w:rsidRDefault="00EF0894" w:rsidP="00F263CB">
    <w:pPr>
      <w:spacing w:after="0"/>
      <w:rPr>
        <w:rFonts w:ascii="Times New Roman" w:hAnsi="Times New Roman" w:cs="Times New Roman"/>
        <w:b/>
        <w:sz w:val="24"/>
        <w:szCs w:val="24"/>
      </w:rPr>
    </w:pPr>
    <w:r w:rsidRPr="00EF0894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4312754</wp:posOffset>
          </wp:positionH>
          <wp:positionV relativeFrom="paragraph">
            <wp:posOffset>206734</wp:posOffset>
          </wp:positionV>
          <wp:extent cx="2300357" cy="546652"/>
          <wp:effectExtent l="19050" t="0" r="4693" b="0"/>
          <wp:wrapNone/>
          <wp:docPr id="3" name="Image1" descr="letterpad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xmlns:o="urn:schemas-microsoft-com:office:office" xmlns:w10="urn:schemas-microsoft-com:office:word" xmlns:v="urn:schemas-microsoft-com:vml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0357" cy="546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78CC" w:rsidRDefault="00103419">
    <w:pPr>
      <w:pStyle w:val="Header"/>
    </w:pPr>
    <w:r w:rsidRPr="00103419">
      <w:rPr>
        <w:noProof/>
      </w:rPr>
      <w:drawing>
        <wp:inline distT="0" distB="0" distL="0" distR="0">
          <wp:extent cx="5943600" cy="2783764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278376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4281A"/>
    <w:multiLevelType w:val="hybridMultilevel"/>
    <w:tmpl w:val="67DA83B4"/>
    <w:lvl w:ilvl="0" w:tplc="35D473B2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A47217"/>
    <w:multiLevelType w:val="hybridMultilevel"/>
    <w:tmpl w:val="522602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F74C5"/>
    <w:multiLevelType w:val="hybridMultilevel"/>
    <w:tmpl w:val="0220E0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D41E0D"/>
    <w:multiLevelType w:val="hybridMultilevel"/>
    <w:tmpl w:val="2452CFC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0242F6"/>
    <w:multiLevelType w:val="hybridMultilevel"/>
    <w:tmpl w:val="50240C04"/>
    <w:lvl w:ilvl="0" w:tplc="B89E0F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95697"/>
    <w:multiLevelType w:val="hybridMultilevel"/>
    <w:tmpl w:val="095C83EE"/>
    <w:lvl w:ilvl="0" w:tplc="B89E0F9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3076C5"/>
    <w:rsid w:val="0004211B"/>
    <w:rsid w:val="000504FA"/>
    <w:rsid w:val="000558EC"/>
    <w:rsid w:val="000819B6"/>
    <w:rsid w:val="00103419"/>
    <w:rsid w:val="001402D6"/>
    <w:rsid w:val="00157F69"/>
    <w:rsid w:val="00192AE9"/>
    <w:rsid w:val="001D0033"/>
    <w:rsid w:val="001F3831"/>
    <w:rsid w:val="002A78CC"/>
    <w:rsid w:val="002B3C41"/>
    <w:rsid w:val="003076C5"/>
    <w:rsid w:val="00392250"/>
    <w:rsid w:val="00435C83"/>
    <w:rsid w:val="004A6789"/>
    <w:rsid w:val="00530FBD"/>
    <w:rsid w:val="00564E24"/>
    <w:rsid w:val="005A7D19"/>
    <w:rsid w:val="005B3D67"/>
    <w:rsid w:val="005D0F6A"/>
    <w:rsid w:val="0068519E"/>
    <w:rsid w:val="006C7358"/>
    <w:rsid w:val="0079112A"/>
    <w:rsid w:val="007F7C9E"/>
    <w:rsid w:val="008518A2"/>
    <w:rsid w:val="0085791F"/>
    <w:rsid w:val="009069B7"/>
    <w:rsid w:val="00906C38"/>
    <w:rsid w:val="009472F8"/>
    <w:rsid w:val="009D1A3F"/>
    <w:rsid w:val="00A1407D"/>
    <w:rsid w:val="00A4636A"/>
    <w:rsid w:val="00A5375D"/>
    <w:rsid w:val="00AD149C"/>
    <w:rsid w:val="00AF306B"/>
    <w:rsid w:val="00B072EF"/>
    <w:rsid w:val="00B779FA"/>
    <w:rsid w:val="00BE088B"/>
    <w:rsid w:val="00C00D27"/>
    <w:rsid w:val="00C32111"/>
    <w:rsid w:val="00C73676"/>
    <w:rsid w:val="00C820BD"/>
    <w:rsid w:val="00D255FE"/>
    <w:rsid w:val="00D9224C"/>
    <w:rsid w:val="00E77659"/>
    <w:rsid w:val="00E95665"/>
    <w:rsid w:val="00EC0474"/>
    <w:rsid w:val="00EF0894"/>
    <w:rsid w:val="00F263CB"/>
    <w:rsid w:val="00F5190C"/>
    <w:rsid w:val="00F70948"/>
    <w:rsid w:val="00F85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CB"/>
  </w:style>
  <w:style w:type="paragraph" w:styleId="Footer">
    <w:name w:val="footer"/>
    <w:basedOn w:val="Normal"/>
    <w:link w:val="FooterChar"/>
    <w:uiPriority w:val="99"/>
    <w:unhideWhenUsed/>
    <w:rsid w:val="00F26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CB"/>
  </w:style>
  <w:style w:type="character" w:styleId="Hyperlink">
    <w:name w:val="Hyperlink"/>
    <w:basedOn w:val="DefaultParagraphFont"/>
    <w:uiPriority w:val="99"/>
    <w:rsid w:val="00F263CB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5791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791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1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endlifts.net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mailto:LEGENDLIFTS@GMAIL.COM" TargetMode="External"/><Relationship Id="rId12" Type="http://schemas.openxmlformats.org/officeDocument/2006/relationships/image" Target="media/image4.gif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1998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2016-09-30T06:57:00Z</cp:lastPrinted>
  <dcterms:created xsi:type="dcterms:W3CDTF">2016-08-01T08:00:00Z</dcterms:created>
  <dcterms:modified xsi:type="dcterms:W3CDTF">2016-09-30T13:15:00Z</dcterms:modified>
</cp:coreProperties>
</file>