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423" w:rsidRDefault="000C1483">
      <w:r>
        <w:t>Micro Fluidic Handling System – Design Doc</w:t>
      </w:r>
    </w:p>
    <w:p w:rsidR="000C1483" w:rsidRDefault="000C1483">
      <w:r>
        <w:t xml:space="preserve">Purpose: Provide an easy-to-use, modular, and compact microfluidic platform for PML-type chips (but can be used without them). </w:t>
      </w:r>
    </w:p>
    <w:p w:rsidR="000C1483" w:rsidRDefault="000C1483">
      <w:r>
        <w:t>Hardware: Compact form-factor</w:t>
      </w:r>
      <w:r w:rsidR="00EE06F6">
        <w:t xml:space="preserve"> microfluidic handling devices that can be easily purchased and developed into a full microfluidic handler. Our system currently contains an ISMATEC-REGLO 3-channel peristaltic pump, A </w:t>
      </w:r>
      <w:proofErr w:type="spellStart"/>
      <w:r w:rsidR="00EE06F6">
        <w:t>Rheodyne</w:t>
      </w:r>
      <w:proofErr w:type="spellEnd"/>
      <w:r w:rsidR="00EE06F6">
        <w:t xml:space="preserve">-Titan EX manifold switch, and a lab-made automated collection stage. </w:t>
      </w:r>
    </w:p>
    <w:p w:rsidR="00EE06F6" w:rsidRDefault="00EE06F6">
      <w:r>
        <w:t>Hardware Plans: A microscope compatible collection stage is in the works. We’re considering designing our own pump.</w:t>
      </w:r>
      <w:r w:rsidR="00A27AD8">
        <w:t xml:space="preserve"> (96-well plate feeder?)</w:t>
      </w:r>
    </w:p>
    <w:p w:rsidR="00EE06F6" w:rsidRDefault="00EE06F6">
      <w:r>
        <w:t>Software: Simple graphical user interface built in python and using basic serial communication. Device modules written in python</w:t>
      </w:r>
      <w:r w:rsidR="00A27AD8">
        <w:t xml:space="preserve">. GUI gives user basic control over pump, manifold switch, and collection stage. Modularity built-in to some of the architecture. </w:t>
      </w:r>
    </w:p>
    <w:p w:rsidR="00A27AD8" w:rsidRDefault="00A27AD8">
      <w:pPr>
        <w:pBdr>
          <w:bottom w:val="single" w:sz="6" w:space="1" w:color="auto"/>
        </w:pBdr>
      </w:pPr>
      <w:r>
        <w:t xml:space="preserve">Software Plans: Include modular software architecture expansion. Cleaning up of background architecture so that it’s more modular and patch-suitable (i.e. it can work for a range of pumps and manifold types, </w:t>
      </w:r>
      <w:proofErr w:type="spellStart"/>
      <w:r>
        <w:t>etc</w:t>
      </w:r>
      <w:proofErr w:type="spellEnd"/>
      <w:r>
        <w:t>). Adding a visualizing feature to see the plates and flows (if other sensors installed).</w:t>
      </w:r>
    </w:p>
    <w:p w:rsidR="001F7673" w:rsidRPr="004A38F6" w:rsidRDefault="000244DF">
      <w:pPr>
        <w:rPr>
          <w:b/>
        </w:rPr>
      </w:pPr>
      <w:r w:rsidRPr="000244DF">
        <w:rPr>
          <w:b/>
        </w:rPr>
        <w:t>GUI.py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01"/>
        <w:gridCol w:w="259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Collection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proofErr w:type="spellStart"/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90"/>
        <w:gridCol w:w="87"/>
        <w:gridCol w:w="8883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object" w:history="1">
              <w:proofErr w:type="spellStart"/>
              <w:proofErr w:type="gram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Collectador" w:history="1">
              <w:proofErr w:type="spell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Collectador</w:t>
              </w:r>
              <w:proofErr w:type="spell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25"/>
              <w:gridCol w:w="87"/>
              <w:gridCol w:w="8511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0" w:name="Collectador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Collectador</w:t>
                  </w:r>
                  <w:bookmarkEnd w:id="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anchor="Collectador" w:history="1">
                    <w:proofErr w:type="spellStart"/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Collectador</w:t>
                    </w:r>
                    <w:proofErr w:type="spellEnd"/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stepper motors. A serial connection is established with the microcontroller controlling the stepper motors.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0" w:anchor="object" w:history="1"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position (int): the position that the XY Stage is currently at.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Collectador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1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"file:///C:\\Users\\Adiel%20Hernandez\\Google%20Drive\\Developer\\Senior%20Design\\fluidic_handler\\Collection.html" \l "Collectador"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Collectador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Collectador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Collectador-ejec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eject</w:t>
                  </w:r>
                  <w:bookmarkEnd w:id="3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"E" to the microcontroller which is programmed to move the XY Stage to the eject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" w:name="Collectador-get_info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4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attribute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uniqueID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5" w:name="Collectador-last_si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last_site</w:t>
                  </w:r>
                  <w:bookmarkEnd w:id="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"L" to the microcontroller which is programmed to move the XY Stage to the last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6" w:name="Collectador-next_sit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next_site</w:t>
                  </w:r>
                  <w:bookmarkEnd w:id="6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"N" to the microcontroller which is programmed to move the XY Stage to the next position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7" w:name="Collectador-rese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reset</w:t>
                  </w:r>
                  <w:bookmarkEnd w:id="7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"Z" to the microcontroller which is programmed to move the XY Stage to the origin when receiving this command.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Simulatenously also updates the current position of the XY Stage.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8" w:name="Collectador-send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8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9" w:name="Collectador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79" style="width:0;height:1.5pt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DF617C" w:rsidRDefault="00DF617C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8985"/>
        <w:gridCol w:w="375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Pump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serial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426"/>
        <w:gridCol w:w="90"/>
        <w:gridCol w:w="8844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object" w:history="1">
              <w:proofErr w:type="spellStart"/>
              <w:proofErr w:type="gram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ThreePump" w:history="1">
              <w:proofErr w:type="spell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ThreePump</w:t>
              </w:r>
              <w:proofErr w:type="spell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43"/>
              <w:gridCol w:w="90"/>
              <w:gridCol w:w="8451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10" w:name="ThreePump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ThreePump</w:t>
                  </w:r>
                  <w:bookmarkEnd w:id="1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anchor="ThreePump" w:history="1">
                    <w:proofErr w:type="spellStart"/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ThreePump</w:t>
                    </w:r>
                    <w:proofErr w:type="spellEnd"/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Pump. A serial connection is established with the microcontroller controlling the Pump.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17" w:anchor="object" w:history="1"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calibrationvolume (int): amount of fluid used for calibration.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calibrationunit (string): the unit for the amount of fluid used for calibration.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isOn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(bool): True/False on whether the pump is on or not.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1" w:name="ThreePump-FormatVolume"/>
                  <w:proofErr w:type="spell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FormatVolume</w:t>
                  </w:r>
                  <w:bookmarkEnd w:id="1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V, unit)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formats the volume.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V (int): The amount of volume.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unit (string): The unit the volume should be set in.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2" w:name="ThreePump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12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TwoSwitch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3" w:name="ThreePump-abort_calibratio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abort_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calibration</w:t>
                  </w:r>
                  <w:bookmarkEnd w:id="1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abort calibration of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abort calibration.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4" w:name="ThreePump-calibrate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calibrate</w:t>
                  </w:r>
                  <w:bookmarkEnd w:id="1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calibrate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be calibrated.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5" w:name="ThreePump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1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two switch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6" w:name="ThreePump-send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16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7" w:name="ThreePump-send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17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uses the serial connection opened instance of pump and sends the text written in cmd across that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response or what the microcontroller returns.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8" w:name="ThreePump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18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9" w:name="ThreePump-setDefaults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setDefaults</w:t>
                  </w:r>
                  <w:bookmarkEnd w:id="1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deafults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for the pump.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0" w:name="ThreePump-setDir"/>
                  <w:proofErr w:type="spell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setDir</w:t>
                  </w:r>
                  <w:bookmarkEnd w:id="20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channel, direction)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direction for the flow of fluid.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   channel (int): The channel flow rate direction will be set.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direction (string): The direction for the pump CW or CCW.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1" w:name="ThreePump-setFlow"/>
                  <w:proofErr w:type="spell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setFlow</w:t>
                  </w:r>
                  <w:bookmarkEnd w:id="21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channel, flowrate)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flow rate of the pump.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whose flow rate will be set.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flowrate (int): The flow rate which is to be set.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2" w:name="ThreePump-setMeasuredVolume"/>
                  <w:proofErr w:type="spell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setMeasuredVolume</w:t>
                  </w:r>
                  <w:bookmarkEnd w:id="2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channel, volume)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measured volume.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3" w:name="ThreePump-setTargetCalibrationVolume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setTargetCalibrationVolume</w:t>
                  </w:r>
                  <w:bookmarkEnd w:id="2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target calibration volume.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4" w:name="ThreePump-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</w:t>
                  </w:r>
                  <w:bookmarkEnd w:id="2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start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start.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5" w:name="ThreePump-start_all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start_all</w:t>
                  </w:r>
                  <w:bookmarkEnd w:id="2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start the pump for all channels.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6" w:name="ThreePump-stop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stop</w:t>
                  </w:r>
                  <w:bookmarkEnd w:id="26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stop the pump only for the channel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channel that will stop.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7" w:name="ThreePump-stop_all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stop_all</w:t>
                  </w:r>
                  <w:bookmarkEnd w:id="27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which is programmed to stop the pump for all the channels.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84" style="width:0;height:1.5pt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650"/>
        <w:gridCol w:w="109"/>
        <w:gridCol w:w="8601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AA77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Functions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AA77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-get_ports"/>
            <w:proofErr w:type="spellStart"/>
            <w:r w:rsidRPr="004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get_</w:t>
            </w:r>
            <w:proofErr w:type="gramStart"/>
            <w:r w:rsidRPr="004A38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ports</w:t>
            </w:r>
            <w:bookmarkEnd w:id="28"/>
            <w:proofErr w:type="spellEnd"/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This method uses serial module's comports command to get and return serial ports.</w:t>
            </w:r>
          </w:p>
        </w:tc>
      </w:tr>
    </w:tbl>
    <w:p w:rsidR="001F7673" w:rsidRDefault="001F7673"/>
    <w:p w:rsidR="00DF617C" w:rsidRDefault="00DF617C"/>
    <w:p w:rsidR="00DF617C" w:rsidRDefault="00DF617C"/>
    <w:p w:rsidR="00DF617C" w:rsidRDefault="00DF617C"/>
    <w:p w:rsidR="00DF617C" w:rsidRDefault="00DF617C">
      <w:bookmarkStart w:id="29" w:name="_GoBack"/>
      <w:bookmarkEnd w:id="29"/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061"/>
        <w:gridCol w:w="299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lastRenderedPageBreak/>
              <w:t>Mswitch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serial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57"/>
        <w:gridCol w:w="85"/>
        <w:gridCol w:w="8918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object" w:history="1">
              <w:proofErr w:type="spellStart"/>
              <w:proofErr w:type="gram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MSwitch" w:history="1">
              <w:proofErr w:type="spell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MSwitch</w:t>
              </w:r>
              <w:proofErr w:type="spell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08"/>
              <w:gridCol w:w="85"/>
              <w:gridCol w:w="8565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30" w:name="MSwitch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MSwitch</w:t>
                  </w:r>
                  <w:bookmarkEnd w:id="30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anchor="MSwitch" w:history="1">
                    <w:proofErr w:type="spellStart"/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MSwitch</w:t>
                    </w:r>
                    <w:proofErr w:type="spellEnd"/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Manifold Switch. A serial connection is established with the microcontroller controlling the Manifold Switch.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24" w:anchor="object" w:history="1"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 (int): The reservoir chosen.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1" w:name="MSwitch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31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"file:///C:\\Users\\Adiel%20Hernandez\\Google%20Drive\\Developer\\Senior%20Design\\fluidic_handler\\Mswitch.html" \l "MSwitch"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MSwitch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2" w:name="MSwitch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3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pump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3" w:name="MSwitch-get_info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get_info</w:t>
                  </w:r>
                  <w:bookmarkEnd w:id="3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 The attribute uniqueID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4" w:name="MSwitch-send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send</w:t>
                  </w:r>
                  <w:bookmarkEnd w:id="34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5" w:name="MSwitch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35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6" w:name="MSwitch-set_reservoi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reservoir</w:t>
                  </w:r>
                  <w:bookmarkEnd w:id="36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res)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sets the reservoir to pull fluid from.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98" style="width:0;height:1.5pt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heading"/>
      </w:tblPr>
      <w:tblGrid>
        <w:gridCol w:w="9116"/>
        <w:gridCol w:w="244"/>
      </w:tblGrid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TwoSwitch</w:t>
            </w:r>
            <w:r>
              <w:rPr>
                <w:rFonts w:ascii="Helvetica" w:eastAsia="Times New Roman" w:hAnsi="Helvetica" w:cs="Helvetica"/>
                <w:b/>
                <w:bCs/>
                <w:color w:val="FFFFFF"/>
                <w:sz w:val="36"/>
                <w:szCs w:val="36"/>
              </w:rPr>
              <w:t>.py</w:t>
            </w:r>
          </w:p>
        </w:tc>
        <w:tc>
          <w:tcPr>
            <w:tcW w:w="0" w:type="auto"/>
            <w:shd w:val="clear" w:color="auto" w:fill="7799EE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781"/>
        <w:gridCol w:w="120"/>
        <w:gridCol w:w="8459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AA55CC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Modules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AA55CC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ist"/>
            </w:tblPr>
            <w:tblGrid>
              <w:gridCol w:w="2108"/>
              <w:gridCol w:w="2092"/>
              <w:gridCol w:w="2092"/>
              <w:gridCol w:w="2107"/>
            </w:tblGrid>
            <w:tr w:rsidR="004A38F6" w:rsidRPr="004A38F6">
              <w:trPr>
                <w:tblCellSpacing w:w="15" w:type="dxa"/>
              </w:trPr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proofErr w:type="spellStart"/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fakeSerial</w:t>
                    </w:r>
                    <w:proofErr w:type="spellEnd"/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sys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4A38F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time</w:t>
                    </w:r>
                  </w:hyperlink>
                </w:p>
              </w:tc>
              <w:tc>
                <w:tcPr>
                  <w:tcW w:w="1250" w:type="pct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38F6" w:rsidRPr="004A38F6" w:rsidRDefault="004A38F6" w:rsidP="004A38F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section"/>
      </w:tblPr>
      <w:tblGrid>
        <w:gridCol w:w="357"/>
        <w:gridCol w:w="85"/>
        <w:gridCol w:w="8918"/>
      </w:tblGrid>
      <w:tr w:rsidR="004A38F6" w:rsidRPr="004A38F6" w:rsidTr="004A38F6">
        <w:trPr>
          <w:tblCellSpacing w:w="0" w:type="dxa"/>
        </w:trPr>
        <w:tc>
          <w:tcPr>
            <w:tcW w:w="0" w:type="auto"/>
            <w:gridSpan w:val="3"/>
            <w:shd w:val="clear" w:color="auto" w:fill="EE77AA"/>
            <w:vAlign w:val="bottom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A38F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Classes</w:t>
            </w:r>
          </w:p>
        </w:tc>
      </w:tr>
      <w:tr w:rsidR="004A38F6" w:rsidRPr="004A38F6" w:rsidTr="004A38F6">
        <w:trPr>
          <w:tblCellSpacing w:w="0" w:type="dxa"/>
        </w:trPr>
        <w:tc>
          <w:tcPr>
            <w:tcW w:w="0" w:type="auto"/>
            <w:shd w:val="clear" w:color="auto" w:fill="EE77AA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</w:p>
        </w:tc>
        <w:tc>
          <w:tcPr>
            <w:tcW w:w="0" w:type="auto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8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00" w:type="pct"/>
            <w:vAlign w:val="center"/>
            <w:hideMark/>
          </w:tcPr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object" w:history="1">
              <w:proofErr w:type="spellStart"/>
              <w:proofErr w:type="gram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builtins.object</w:t>
              </w:r>
              <w:proofErr w:type="spellEnd"/>
              <w:proofErr w:type="gram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p w:rsidR="004A38F6" w:rsidRPr="004A38F6" w:rsidRDefault="004A38F6" w:rsidP="004A38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TwoSwitch" w:history="1">
              <w:proofErr w:type="spellStart"/>
              <w:r w:rsidRPr="004A38F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TwoSwitch</w:t>
              </w:r>
              <w:proofErr w:type="spellEnd"/>
            </w:hyperlink>
            <w:r w:rsidRPr="004A38F6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</w:p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  <w:tblDescription w:val="section"/>
            </w:tblPr>
            <w:tblGrid>
              <w:gridCol w:w="208"/>
              <w:gridCol w:w="85"/>
              <w:gridCol w:w="8565"/>
            </w:tblGrid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FFC8D8"/>
                  <w:vAlign w:val="bottom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bookmarkStart w:id="37" w:name="TwoSwitch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 xml:space="preserve">class 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TwoSwitch</w:t>
                  </w:r>
                  <w:bookmarkEnd w:id="37"/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instrText xml:space="preserve"> HYPERLINK "file:///C:\\Users\\Adiel%20Hernandez\\Google%20Drive\\Developer\\Senior%20Design\\fluidic_handler\\builtins.html" \l "object" </w:instrText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4A38F6">
                    <w:rPr>
                      <w:rFonts w:ascii="Helvetica" w:eastAsia="Times New Roman" w:hAnsi="Helvetica" w:cs="Helvetica"/>
                      <w:color w:val="0000FF"/>
                      <w:sz w:val="24"/>
                      <w:szCs w:val="24"/>
                      <w:u w:val="single"/>
                    </w:rPr>
                    <w:t>builtins.object</w:t>
                  </w:r>
                  <w:proofErr w:type="spellEnd"/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fldChar w:fldCharType="end"/>
                  </w:r>
                  <w:r w:rsidRPr="004A38F6"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 w:val="restart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C8D8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anchor="TwoSwitch" w:history="1">
                    <w:proofErr w:type="spellStart"/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TwoSwitch</w:t>
                    </w:r>
                    <w:proofErr w:type="spellEnd"/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my_port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This class is used for control of the two switches. A serial connection is established with the microcontroller controlling the two switches.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Attributes: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baud (int): The baud rate the serial connection is using.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port (string): the microcontrollers port for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 (serial Object): Instance of serial </w:t>
                  </w:r>
                  <w:hyperlink r:id="rId31" w:anchor="object" w:history="1">
                    <w:r w:rsidRPr="004A38F6">
                      <w:rPr>
                        <w:rFonts w:ascii="Courier New" w:eastAsia="Times New Roman" w:hAnsi="Courier New" w:cs="Courier New"/>
                        <w:color w:val="0000FF"/>
                        <w:sz w:val="20"/>
                        <w:szCs w:val="20"/>
                        <w:u w:val="single"/>
                      </w:rPr>
                      <w:t>object</w:t>
                    </w:r>
                  </w:hyperlink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representing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serialConnected (bool): True/False of whether the serial connection was established.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uniqueID (string): the unique identifier the microcontroller returns for automatic port selection.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willRecirculate (bool): True/False as to if the two switches are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</w:p>
              </w:tc>
            </w:tr>
            <w:tr w:rsidR="004A38F6" w:rsidRPr="004A38F6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8" w:name="TwoSwitch-__init__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init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</w:t>
                  </w:r>
                  <w:bookmarkEnd w:id="38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my_port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 constructor for the </w:t>
                  </w:r>
                  <w:proofErr w:type="spell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begin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instrText xml:space="preserve"> HYPERLINK "file:///C:\\Users\\Adiel%20Hernandez\\Google%20Drive\\Developer\\Senior%20Design\\fluidic_handler\\TwoSwitch.html" \l "TwoSwitch" </w:instrTex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separate"/>
                  </w:r>
                  <w:r w:rsidRPr="004A38F6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u w:val="single"/>
                    </w:rPr>
                    <w:t>TwoSwitch</w:t>
                  </w:r>
                  <w:proofErr w:type="spell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fldChar w:fldCharType="end"/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class.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my_port (string): the microcontrollers port for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9" w:name="TwoSwitch-chop_return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chop_</w:t>
                  </w:r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return</w:t>
                  </w:r>
                  <w:bookmarkEnd w:id="39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ret)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modifies the output of the two switch which comes with a carriage return and newline at the end of itself.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The carriage </w:t>
                  </w:r>
                  <w:proofErr w:type="gramStart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and newline is cut off here.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Output of the pump without the carraige return and newline at the end.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0" w:name="TwoSwitch-getIdentifier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getIdentifier</w:t>
                  </w:r>
                  <w:bookmarkEnd w:id="40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the command "?" to the microcontroller which is programmed to send back a unique ID. The attribute uniqueID is set to the microcontrollers response.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Returns: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response (string): The unique ID that the microcontroller sends back through the serial connection.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1" w:name="TwoSwitch-send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bookmarkEnd w:id="41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self, 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cmd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across the serial connection.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cmd (string): The command or string that is to be sent to the microcontroller.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2" w:name="TwoSwitch-serial_connect"/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serial_connect</w:t>
                  </w:r>
                  <w:bookmarkEnd w:id="42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(self)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establishes the serial connection with the microcontroller.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Once the comport of the pump is known we open a serial connection to it using pySerial.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3" w:name="TwoSwitch-setCollect"/>
                  <w:proofErr w:type="spell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setCollect</w:t>
                  </w:r>
                  <w:bookmarkEnd w:id="43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based on what channel needs to be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fluidic channel chosen to be set to collect.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44" w:name="TwoSwitch-setRecirculate"/>
                  <w:proofErr w:type="spellStart"/>
                  <w:proofErr w:type="gram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setRecirculate</w:t>
                  </w:r>
                  <w:bookmarkEnd w:id="44"/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proofErr w:type="gramEnd"/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self, channel)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This method sends a command to the microcontroller based on what channel needs to be set to recirculate.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Parameters:</w:t>
                  </w: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br/>
                    <w:t>    channel (int): The fluidic channel chosen to be set to recirculate.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103" style="width:0;height:1.5pt" o:hralign="center" o:hrstd="t" o:hr="t" fillcolor="#a0a0a0" stroked="f"/>
                    </w:pic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descriptors defined here: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dict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dictionary for instance variables (if defined)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  <w:proofErr w:type="spellStart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weakref</w:t>
                  </w:r>
                  <w:proofErr w:type="spellEnd"/>
                  <w:r w:rsidRPr="004A38F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</w:t>
                  </w:r>
                </w:p>
                <w:p w:rsidR="004A38F6" w:rsidRPr="004A38F6" w:rsidRDefault="004A38F6" w:rsidP="004A38F6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A38F6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list of weak references to the object (if defined)</w:t>
                  </w:r>
                </w:p>
              </w:tc>
            </w:tr>
          </w:tbl>
          <w:p w:rsidR="004A38F6" w:rsidRPr="004A38F6" w:rsidRDefault="004A38F6" w:rsidP="004A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7673" w:rsidRDefault="001F7673"/>
    <w:p w:rsidR="00EF2EEF" w:rsidRPr="00EF2EEF" w:rsidRDefault="00EF2EEF"/>
    <w:p w:rsidR="000244DF" w:rsidRDefault="000244DF"/>
    <w:p w:rsidR="000244DF" w:rsidRDefault="000244DF"/>
    <w:p w:rsidR="000244DF" w:rsidRDefault="000244DF"/>
    <w:sectPr w:rsidR="0002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483"/>
    <w:rsid w:val="000244DF"/>
    <w:rsid w:val="000C1483"/>
    <w:rsid w:val="001F7673"/>
    <w:rsid w:val="003E3423"/>
    <w:rsid w:val="004A38F6"/>
    <w:rsid w:val="00A27AD8"/>
    <w:rsid w:val="00DE6725"/>
    <w:rsid w:val="00DF617C"/>
    <w:rsid w:val="00E011F0"/>
    <w:rsid w:val="00EE06F6"/>
    <w:rsid w:val="00EF2EEF"/>
    <w:rsid w:val="00F552DE"/>
    <w:rsid w:val="00F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67C0"/>
  <w15:chartTrackingRefBased/>
  <w15:docId w15:val="{71F321D0-2E01-44C4-82AB-C7D76143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38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38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A3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iel%20Hernandez\Google%20Drive\Developer\Senior%20Design\fluidic_handler\Collection.html" TargetMode="External"/><Relationship Id="rId13" Type="http://schemas.openxmlformats.org/officeDocument/2006/relationships/hyperlink" Target="file:///C:\Users\Adiel%20Hernandez\Google%20Drive\Developer\Senior%20Design\fluidic_handler\time.html" TargetMode="External"/><Relationship Id="rId18" Type="http://schemas.openxmlformats.org/officeDocument/2006/relationships/hyperlink" Target="file:///C:\Users\Adiel%20Hernandez\Google%20Drive\Developer\Senior%20Design\fluidic_handler\serial.html" TargetMode="External"/><Relationship Id="rId26" Type="http://schemas.openxmlformats.org/officeDocument/2006/relationships/hyperlink" Target="file:///C:\Users\Adiel%20Hernandez\Google%20Drive\Developer\Senior%20Design\fluidic_handler\sy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Adiel%20Hernandez\Google%20Drive\Developer\Senior%20Design\fluidic_handler\builtins.html" TargetMode="External"/><Relationship Id="rId7" Type="http://schemas.openxmlformats.org/officeDocument/2006/relationships/hyperlink" Target="file:///C:\Users\Adiel%20Hernandez\Google%20Drive\Developer\Senior%20Design\fluidic_handler\builtins.html" TargetMode="External"/><Relationship Id="rId12" Type="http://schemas.openxmlformats.org/officeDocument/2006/relationships/hyperlink" Target="file:///C:\Users\Adiel%20Hernandez\Google%20Drive\Developer\Senior%20Design\fluidic_handler\sys.html" TargetMode="External"/><Relationship Id="rId17" Type="http://schemas.openxmlformats.org/officeDocument/2006/relationships/hyperlink" Target="file:///C:\Users\Adiel%20Hernandez\Google%20Drive\Developer\Senior%20Design\fluidic_handler\builtins.html" TargetMode="External"/><Relationship Id="rId25" Type="http://schemas.openxmlformats.org/officeDocument/2006/relationships/hyperlink" Target="file:///C:\Users\Adiel%20Hernandez\Google%20Drive\Developer\Senior%20Design\fluidic_handler\fakeSerial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Adiel%20Hernandez\Google%20Drive\Developer\Senior%20Design\fluidic_handler\Pump.html" TargetMode="External"/><Relationship Id="rId20" Type="http://schemas.openxmlformats.org/officeDocument/2006/relationships/hyperlink" Target="file:///C:\Users\Adiel%20Hernandez\Google%20Drive\Developer\Senior%20Design\fluidic_handler\time.html" TargetMode="External"/><Relationship Id="rId29" Type="http://schemas.openxmlformats.org/officeDocument/2006/relationships/hyperlink" Target="file:///C:\Users\Adiel%20Hernandez\Google%20Drive\Developer\Senior%20Design\fluidic_handler\TwoSwitch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diel%20Hernandez\Google%20Drive\Developer\Senior%20Design\fluidic_handler\time.html" TargetMode="External"/><Relationship Id="rId11" Type="http://schemas.openxmlformats.org/officeDocument/2006/relationships/hyperlink" Target="file:///C:\Users\Adiel%20Hernandez\Google%20Drive\Developer\Senior%20Design\fluidic_handler\serial.html" TargetMode="External"/><Relationship Id="rId24" Type="http://schemas.openxmlformats.org/officeDocument/2006/relationships/hyperlink" Target="file:///C:\Users\Adiel%20Hernandez\Google%20Drive\Developer\Senior%20Design\fluidic_handler\builtin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file:///C:\Users\Adiel%20Hernandez\Google%20Drive\Developer\Senior%20Design\fluidic_handler\sys.html" TargetMode="External"/><Relationship Id="rId15" Type="http://schemas.openxmlformats.org/officeDocument/2006/relationships/hyperlink" Target="file:///C:\Users\Adiel%20Hernandez\Google%20Drive\Developer\Senior%20Design\fluidic_handler\Pump.html" TargetMode="External"/><Relationship Id="rId23" Type="http://schemas.openxmlformats.org/officeDocument/2006/relationships/hyperlink" Target="file:///C:\Users\Adiel%20Hernandez\Google%20Drive\Developer\Senior%20Design\fluidic_handler\Mswitch.html" TargetMode="External"/><Relationship Id="rId28" Type="http://schemas.openxmlformats.org/officeDocument/2006/relationships/hyperlink" Target="file:///C:\Users\Adiel%20Hernandez\Google%20Drive\Developer\Senior%20Design\fluidic_handler\builtins.html" TargetMode="External"/><Relationship Id="rId10" Type="http://schemas.openxmlformats.org/officeDocument/2006/relationships/hyperlink" Target="file:///C:\Users\Adiel%20Hernandez\Google%20Drive\Developer\Senior%20Design\fluidic_handler\builtins.html" TargetMode="External"/><Relationship Id="rId19" Type="http://schemas.openxmlformats.org/officeDocument/2006/relationships/hyperlink" Target="file:///C:\Users\Adiel%20Hernandez\Google%20Drive\Developer\Senior%20Design\fluidic_handler\sys.html" TargetMode="External"/><Relationship Id="rId31" Type="http://schemas.openxmlformats.org/officeDocument/2006/relationships/hyperlink" Target="file:///C:\Users\Adiel%20Hernandez\Google%20Drive\Developer\Senior%20Design\fluidic_handler\builtins.html" TargetMode="External"/><Relationship Id="rId4" Type="http://schemas.openxmlformats.org/officeDocument/2006/relationships/hyperlink" Target="file:///C:\Users\Adiel%20Hernandez\Google%20Drive\Developer\Senior%20Design\fluidic_handler\fakeSerial.html" TargetMode="External"/><Relationship Id="rId9" Type="http://schemas.openxmlformats.org/officeDocument/2006/relationships/hyperlink" Target="file:///C:\Users\Adiel%20Hernandez\Google%20Drive\Developer\Senior%20Design\fluidic_handler\Collection.html" TargetMode="External"/><Relationship Id="rId14" Type="http://schemas.openxmlformats.org/officeDocument/2006/relationships/hyperlink" Target="file:///C:\Users\Adiel%20Hernandez\Google%20Drive\Developer\Senior%20Design\fluidic_handler\builtins.html" TargetMode="External"/><Relationship Id="rId22" Type="http://schemas.openxmlformats.org/officeDocument/2006/relationships/hyperlink" Target="file:///C:\Users\Adiel%20Hernandez\Google%20Drive\Developer\Senior%20Design\fluidic_handler\Mswitch.html" TargetMode="External"/><Relationship Id="rId27" Type="http://schemas.openxmlformats.org/officeDocument/2006/relationships/hyperlink" Target="file:///C:\Users\Adiel%20Hernandez\Google%20Drive\Developer\Senior%20Design\fluidic_handler\time.html" TargetMode="External"/><Relationship Id="rId30" Type="http://schemas.openxmlformats.org/officeDocument/2006/relationships/hyperlink" Target="file:///C:\Users\Adiel%20Hernandez\Google%20Drive\Developer\Senior%20Design\fluidic_handler\TwoSwi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9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</dc:creator>
  <cp:keywords/>
  <dc:description/>
  <cp:lastModifiedBy>Adiel Hernandez</cp:lastModifiedBy>
  <cp:revision>7</cp:revision>
  <dcterms:created xsi:type="dcterms:W3CDTF">2019-03-13T17:12:00Z</dcterms:created>
  <dcterms:modified xsi:type="dcterms:W3CDTF">2019-03-30T23:18:00Z</dcterms:modified>
</cp:coreProperties>
</file>