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93BE" w14:textId="77777777" w:rsidR="00DD3B4C" w:rsidRDefault="00DD3B4C">
      <w:pPr>
        <w:pStyle w:val="Standard"/>
        <w:jc w:val="center"/>
        <w:rPr>
          <w:b/>
          <w:bCs/>
          <w:sz w:val="48"/>
          <w:szCs w:val="48"/>
        </w:rPr>
      </w:pPr>
    </w:p>
    <w:p w14:paraId="4D67D895" w14:textId="77777777" w:rsidR="00DD3B4C" w:rsidRDefault="00DD3B4C">
      <w:pPr>
        <w:pStyle w:val="Standard"/>
        <w:jc w:val="center"/>
        <w:rPr>
          <w:b/>
          <w:bCs/>
          <w:sz w:val="48"/>
          <w:szCs w:val="48"/>
        </w:rPr>
      </w:pPr>
    </w:p>
    <w:p w14:paraId="23ECB003" w14:textId="77777777" w:rsidR="00DD3B4C" w:rsidRDefault="00000000">
      <w:pPr>
        <w:pStyle w:val="Standard"/>
        <w:jc w:val="center"/>
        <w:rPr>
          <w:b/>
          <w:bCs/>
          <w:sz w:val="48"/>
          <w:szCs w:val="48"/>
        </w:rPr>
      </w:pPr>
      <w:r>
        <w:rPr>
          <w:noProof/>
        </w:rPr>
        <w:drawing>
          <wp:inline distT="0" distB="0" distL="0" distR="0" wp14:anchorId="00928802" wp14:editId="1078691B">
            <wp:extent cx="4057650" cy="10763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4057650" cy="1076325"/>
                    </a:xfrm>
                    <a:prstGeom prst="rect">
                      <a:avLst/>
                    </a:prstGeom>
                  </pic:spPr>
                </pic:pic>
              </a:graphicData>
            </a:graphic>
          </wp:inline>
        </w:drawing>
      </w:r>
    </w:p>
    <w:p w14:paraId="4A291B70" w14:textId="77777777" w:rsidR="00DD3B4C" w:rsidRDefault="00DD3B4C">
      <w:pPr>
        <w:pStyle w:val="Standard"/>
        <w:jc w:val="center"/>
        <w:rPr>
          <w:b/>
          <w:bCs/>
          <w:sz w:val="48"/>
          <w:szCs w:val="48"/>
        </w:rPr>
      </w:pPr>
    </w:p>
    <w:p w14:paraId="260E61F1" w14:textId="77777777" w:rsidR="00DD3B4C" w:rsidRDefault="00DD3B4C">
      <w:pPr>
        <w:pStyle w:val="Standard"/>
        <w:jc w:val="center"/>
        <w:rPr>
          <w:b/>
          <w:bCs/>
          <w:sz w:val="48"/>
          <w:szCs w:val="48"/>
        </w:rPr>
      </w:pPr>
    </w:p>
    <w:p w14:paraId="10D0349E" w14:textId="77777777" w:rsidR="00DD3B4C" w:rsidRDefault="00DD3B4C">
      <w:pPr>
        <w:pStyle w:val="Standard"/>
        <w:jc w:val="center"/>
        <w:rPr>
          <w:b/>
          <w:bCs/>
          <w:sz w:val="48"/>
          <w:szCs w:val="48"/>
        </w:rPr>
      </w:pPr>
    </w:p>
    <w:p w14:paraId="1E7F519D" w14:textId="77777777" w:rsidR="00DD3B4C" w:rsidRDefault="00000000">
      <w:pPr>
        <w:pStyle w:val="Standard"/>
        <w:jc w:val="center"/>
      </w:pPr>
      <w:r>
        <w:rPr>
          <w:b/>
          <w:bCs/>
          <w:sz w:val="48"/>
          <w:szCs w:val="48"/>
        </w:rPr>
        <w:t>IT 309 SOFTWARE ENGINEERING</w:t>
      </w:r>
    </w:p>
    <w:p w14:paraId="156AC110" w14:textId="77777777" w:rsidR="00DD3B4C" w:rsidRDefault="00DD3B4C">
      <w:pPr>
        <w:pStyle w:val="Standard"/>
        <w:jc w:val="center"/>
        <w:rPr>
          <w:sz w:val="44"/>
          <w:szCs w:val="44"/>
        </w:rPr>
      </w:pPr>
    </w:p>
    <w:p w14:paraId="3B7D522A" w14:textId="77777777" w:rsidR="00DD3B4C" w:rsidRDefault="00DD3B4C">
      <w:pPr>
        <w:pStyle w:val="Standard"/>
        <w:jc w:val="center"/>
        <w:rPr>
          <w:sz w:val="48"/>
          <w:szCs w:val="48"/>
        </w:rPr>
      </w:pPr>
    </w:p>
    <w:p w14:paraId="51C5D672" w14:textId="77777777" w:rsidR="00DD3B4C" w:rsidRDefault="00000000">
      <w:pPr>
        <w:pStyle w:val="Standard"/>
        <w:jc w:val="center"/>
        <w:rPr>
          <w:sz w:val="44"/>
          <w:szCs w:val="44"/>
        </w:rPr>
      </w:pPr>
      <w:r>
        <w:rPr>
          <w:sz w:val="44"/>
          <w:szCs w:val="44"/>
        </w:rPr>
        <w:t>PROJECT DOCUMENTATION</w:t>
      </w:r>
    </w:p>
    <w:p w14:paraId="2DC0AE4E" w14:textId="77777777" w:rsidR="00DD3B4C" w:rsidRDefault="00DD3B4C">
      <w:pPr>
        <w:pStyle w:val="Standard"/>
        <w:jc w:val="center"/>
        <w:rPr>
          <w:sz w:val="44"/>
          <w:szCs w:val="44"/>
        </w:rPr>
      </w:pPr>
    </w:p>
    <w:p w14:paraId="125E5C62" w14:textId="7F61911F" w:rsidR="00DD3B4C" w:rsidRDefault="00635C8D">
      <w:pPr>
        <w:pStyle w:val="Standard"/>
        <w:jc w:val="center"/>
        <w:rPr>
          <w:sz w:val="44"/>
          <w:szCs w:val="44"/>
        </w:rPr>
      </w:pPr>
      <w:r w:rsidRPr="00635C8D">
        <w:rPr>
          <w:sz w:val="30"/>
          <w:szCs w:val="30"/>
        </w:rPr>
        <w:t>Car Service App</w:t>
      </w:r>
    </w:p>
    <w:p w14:paraId="490AC8B5" w14:textId="77777777" w:rsidR="00DD3B4C" w:rsidRDefault="00DD3B4C">
      <w:pPr>
        <w:pStyle w:val="Standard"/>
        <w:jc w:val="center"/>
        <w:rPr>
          <w:sz w:val="44"/>
          <w:szCs w:val="44"/>
        </w:rPr>
      </w:pPr>
    </w:p>
    <w:p w14:paraId="3DC2AEEE" w14:textId="77777777" w:rsidR="00DD3B4C" w:rsidRDefault="00000000">
      <w:pPr>
        <w:pStyle w:val="Standard"/>
        <w:jc w:val="center"/>
        <w:rPr>
          <w:sz w:val="32"/>
          <w:szCs w:val="32"/>
        </w:rPr>
      </w:pPr>
      <w:r>
        <w:rPr>
          <w:sz w:val="32"/>
          <w:szCs w:val="32"/>
        </w:rPr>
        <w:t>Prepared by:</w:t>
      </w:r>
    </w:p>
    <w:p w14:paraId="70BDBEDE" w14:textId="77220C26" w:rsidR="00DD3B4C" w:rsidRDefault="00635C8D">
      <w:pPr>
        <w:pStyle w:val="Standard"/>
        <w:jc w:val="center"/>
        <w:rPr>
          <w:b/>
          <w:bCs/>
          <w:sz w:val="32"/>
          <w:szCs w:val="32"/>
        </w:rPr>
      </w:pPr>
      <w:r>
        <w:rPr>
          <w:b/>
          <w:bCs/>
          <w:sz w:val="32"/>
          <w:szCs w:val="32"/>
        </w:rPr>
        <w:t xml:space="preserve">Ishak </w:t>
      </w:r>
      <w:proofErr w:type="spellStart"/>
      <w:r>
        <w:rPr>
          <w:b/>
          <w:bCs/>
          <w:sz w:val="32"/>
          <w:szCs w:val="32"/>
        </w:rPr>
        <w:t>Kazić</w:t>
      </w:r>
      <w:proofErr w:type="spellEnd"/>
    </w:p>
    <w:p w14:paraId="3A5045C2" w14:textId="155EFB40" w:rsidR="00DD3B4C" w:rsidRDefault="00635C8D">
      <w:pPr>
        <w:pStyle w:val="Standard"/>
        <w:jc w:val="center"/>
        <w:rPr>
          <w:b/>
          <w:bCs/>
          <w:sz w:val="32"/>
          <w:szCs w:val="32"/>
        </w:rPr>
      </w:pPr>
      <w:r>
        <w:rPr>
          <w:b/>
          <w:bCs/>
          <w:sz w:val="32"/>
          <w:szCs w:val="32"/>
        </w:rPr>
        <w:t>Bilal Duraković</w:t>
      </w:r>
    </w:p>
    <w:p w14:paraId="3490E7BD" w14:textId="77777777" w:rsidR="00DD3B4C" w:rsidRDefault="00DD3B4C">
      <w:pPr>
        <w:pStyle w:val="Standard"/>
        <w:jc w:val="center"/>
        <w:rPr>
          <w:b/>
          <w:bCs/>
          <w:sz w:val="32"/>
          <w:szCs w:val="32"/>
        </w:rPr>
      </w:pPr>
    </w:p>
    <w:p w14:paraId="36170358" w14:textId="77777777" w:rsidR="00DD3B4C" w:rsidRDefault="00DD3B4C">
      <w:pPr>
        <w:pStyle w:val="Standard"/>
        <w:jc w:val="center"/>
        <w:rPr>
          <w:b/>
          <w:bCs/>
          <w:sz w:val="32"/>
          <w:szCs w:val="32"/>
        </w:rPr>
      </w:pPr>
    </w:p>
    <w:p w14:paraId="2BE81DF6" w14:textId="77777777" w:rsidR="00DD3B4C" w:rsidRDefault="00000000">
      <w:pPr>
        <w:pStyle w:val="Standard"/>
        <w:jc w:val="center"/>
        <w:rPr>
          <w:sz w:val="32"/>
          <w:szCs w:val="32"/>
        </w:rPr>
      </w:pPr>
      <w:r>
        <w:rPr>
          <w:sz w:val="32"/>
          <w:szCs w:val="32"/>
        </w:rPr>
        <w:t>Proposed to:</w:t>
      </w:r>
    </w:p>
    <w:p w14:paraId="02D23BCA" w14:textId="77777777" w:rsidR="00DD3B4C" w:rsidRDefault="00000000">
      <w:pPr>
        <w:pStyle w:val="Standard"/>
        <w:jc w:val="center"/>
      </w:pPr>
      <w:r>
        <w:rPr>
          <w:b/>
          <w:bCs/>
          <w:sz w:val="32"/>
          <w:szCs w:val="32"/>
        </w:rPr>
        <w:t xml:space="preserve">Nermina </w:t>
      </w:r>
      <w:proofErr w:type="spellStart"/>
      <w:r>
        <w:rPr>
          <w:b/>
          <w:bCs/>
          <w:sz w:val="32"/>
          <w:szCs w:val="32"/>
        </w:rPr>
        <w:t>Durmić</w:t>
      </w:r>
      <w:proofErr w:type="spellEnd"/>
      <w:r>
        <w:rPr>
          <w:b/>
          <w:bCs/>
          <w:sz w:val="32"/>
          <w:szCs w:val="32"/>
        </w:rPr>
        <w:t>, Assist. Prof. Dr.</w:t>
      </w:r>
    </w:p>
    <w:p w14:paraId="564C6A8E" w14:textId="77777777" w:rsidR="00DD3B4C" w:rsidRDefault="00000000">
      <w:pPr>
        <w:pStyle w:val="Standard"/>
        <w:jc w:val="center"/>
      </w:pPr>
      <w:r>
        <w:rPr>
          <w:b/>
          <w:bCs/>
          <w:sz w:val="32"/>
          <w:szCs w:val="32"/>
        </w:rPr>
        <w:t>Aldin Kovačević, Teaching Assistant</w:t>
      </w:r>
    </w:p>
    <w:p w14:paraId="4CA0AFF1" w14:textId="77777777" w:rsidR="00DD3B4C" w:rsidRDefault="00DD3B4C">
      <w:pPr>
        <w:pStyle w:val="Standard"/>
        <w:jc w:val="center"/>
        <w:rPr>
          <w:b/>
          <w:bCs/>
        </w:rPr>
      </w:pPr>
    </w:p>
    <w:p w14:paraId="4B8A7FAD" w14:textId="77777777" w:rsidR="00DD3B4C" w:rsidRDefault="00DD3B4C">
      <w:pPr>
        <w:pStyle w:val="Standard"/>
        <w:jc w:val="center"/>
        <w:rPr>
          <w:b/>
          <w:bCs/>
        </w:rPr>
      </w:pPr>
    </w:p>
    <w:p w14:paraId="1B50E27F" w14:textId="77777777" w:rsidR="00DD3B4C" w:rsidRDefault="00DD3B4C">
      <w:pPr>
        <w:pStyle w:val="Standard"/>
        <w:jc w:val="center"/>
        <w:rPr>
          <w:b/>
          <w:bCs/>
          <w:sz w:val="32"/>
          <w:szCs w:val="32"/>
        </w:rPr>
      </w:pPr>
    </w:p>
    <w:p w14:paraId="090DE307" w14:textId="77777777" w:rsidR="00DD3B4C" w:rsidRDefault="00DD3B4C">
      <w:pPr>
        <w:pStyle w:val="Standard"/>
        <w:jc w:val="center"/>
        <w:rPr>
          <w:b/>
          <w:bCs/>
          <w:sz w:val="32"/>
          <w:szCs w:val="32"/>
        </w:rPr>
      </w:pPr>
    </w:p>
    <w:p w14:paraId="74CB428E" w14:textId="77777777" w:rsidR="00DD3B4C" w:rsidRDefault="00DD3B4C">
      <w:pPr>
        <w:pStyle w:val="Standard"/>
        <w:jc w:val="center"/>
        <w:rPr>
          <w:b/>
          <w:bCs/>
          <w:sz w:val="32"/>
          <w:szCs w:val="32"/>
        </w:rPr>
      </w:pPr>
    </w:p>
    <w:p w14:paraId="34C53893" w14:textId="77777777" w:rsidR="00DD3B4C" w:rsidRDefault="00DD3B4C">
      <w:pPr>
        <w:pStyle w:val="Standard"/>
        <w:jc w:val="center"/>
        <w:rPr>
          <w:b/>
          <w:bCs/>
          <w:sz w:val="32"/>
          <w:szCs w:val="32"/>
        </w:rPr>
      </w:pPr>
    </w:p>
    <w:p w14:paraId="0D1823F7" w14:textId="77777777" w:rsidR="00DD3B4C" w:rsidRDefault="00DD3B4C">
      <w:pPr>
        <w:pStyle w:val="Standard"/>
        <w:jc w:val="center"/>
        <w:outlineLvl w:val="0"/>
        <w:rPr>
          <w:sz w:val="32"/>
          <w:szCs w:val="32"/>
        </w:rPr>
      </w:pPr>
    </w:p>
    <w:p w14:paraId="722875EC" w14:textId="77777777" w:rsidR="00DD3B4C" w:rsidRDefault="00DD3B4C">
      <w:pPr>
        <w:pStyle w:val="Standard"/>
        <w:jc w:val="center"/>
        <w:outlineLvl w:val="0"/>
        <w:rPr>
          <w:sz w:val="32"/>
          <w:szCs w:val="32"/>
        </w:rPr>
      </w:pPr>
    </w:p>
    <w:p w14:paraId="1540CB9C" w14:textId="61173DE1" w:rsidR="00DD3B4C" w:rsidRDefault="005A27B0">
      <w:pPr>
        <w:pStyle w:val="Standard"/>
        <w:jc w:val="center"/>
      </w:pPr>
      <w:bookmarkStart w:id="0" w:name="__RefHeading___Toc17964_1970057414"/>
      <w:bookmarkEnd w:id="0"/>
      <w:r>
        <w:rPr>
          <w:sz w:val="32"/>
          <w:szCs w:val="32"/>
        </w:rPr>
        <w:t>20.6.2023.</w:t>
      </w:r>
      <w:r w:rsidR="00000000">
        <w:br w:type="page"/>
      </w:r>
    </w:p>
    <w:sdt>
      <w:sdtPr>
        <w:id w:val="-1719041069"/>
        <w:docPartObj>
          <w:docPartGallery w:val="Table of Contents"/>
          <w:docPartUnique/>
        </w:docPartObj>
      </w:sdtPr>
      <w:sdtEndPr>
        <w:rPr>
          <w:rFonts w:ascii="Liberation Serif" w:eastAsia="Noto Serif CJK SC" w:hAnsi="Liberation Serif" w:cs="Droid Sans Devanagari"/>
          <w:b/>
          <w:bCs/>
          <w:noProof/>
          <w:color w:val="auto"/>
          <w:kern w:val="2"/>
          <w:sz w:val="24"/>
          <w:szCs w:val="24"/>
          <w:lang w:eastAsia="zh-CN" w:bidi="hi-IN"/>
        </w:rPr>
      </w:sdtEndPr>
      <w:sdtContent>
        <w:p w14:paraId="7B8A1EDD" w14:textId="5A326F0F" w:rsidR="005A27B0" w:rsidRPr="009B5902" w:rsidRDefault="009B5902">
          <w:pPr>
            <w:pStyle w:val="TOCHeading"/>
            <w:rPr>
              <w:rFonts w:ascii="Times New Roman" w:hAnsi="Times New Roman" w:cs="Times New Roman"/>
              <w:color w:val="auto"/>
            </w:rPr>
          </w:pPr>
          <w:r w:rsidRPr="009B5902">
            <w:rPr>
              <w:rFonts w:ascii="Times New Roman" w:hAnsi="Times New Roman" w:cs="Times New Roman"/>
              <w:color w:val="auto"/>
            </w:rPr>
            <w:t>Content</w:t>
          </w:r>
        </w:p>
        <w:p w14:paraId="1BEE4F68" w14:textId="2BC84153" w:rsidR="009B5902" w:rsidRDefault="005A27B0">
          <w:pPr>
            <w:pStyle w:val="TOC1"/>
            <w:tabs>
              <w:tab w:val="right" w:leader="dot" w:pos="9628"/>
            </w:tabs>
            <w:rPr>
              <w:rFonts w:asciiTheme="minorHAnsi" w:eastAsiaTheme="minorEastAsia" w:hAnsiTheme="minorHAnsi" w:cstheme="minorBidi"/>
              <w:noProof/>
              <w:sz w:val="22"/>
              <w:szCs w:val="22"/>
              <w:lang w:eastAsia="en-US" w:bidi="ar-SA"/>
              <w14:ligatures w14:val="standardContextual"/>
            </w:rPr>
          </w:pPr>
          <w:r>
            <w:fldChar w:fldCharType="begin"/>
          </w:r>
          <w:r>
            <w:instrText xml:space="preserve"> TOC \o "1-3" \h \z \u </w:instrText>
          </w:r>
          <w:r>
            <w:fldChar w:fldCharType="separate"/>
          </w:r>
          <w:hyperlink w:anchor="_Toc137670460" w:history="1">
            <w:r w:rsidR="009B5902" w:rsidRPr="00E15E3C">
              <w:rPr>
                <w:rStyle w:val="Hyperlink"/>
                <w:noProof/>
              </w:rPr>
              <w:t>1. Introduction</w:t>
            </w:r>
            <w:r w:rsidR="009B5902">
              <w:rPr>
                <w:noProof/>
                <w:webHidden/>
              </w:rPr>
              <w:tab/>
            </w:r>
            <w:r w:rsidR="009B5902">
              <w:rPr>
                <w:noProof/>
                <w:webHidden/>
              </w:rPr>
              <w:fldChar w:fldCharType="begin"/>
            </w:r>
            <w:r w:rsidR="009B5902">
              <w:rPr>
                <w:noProof/>
                <w:webHidden/>
              </w:rPr>
              <w:instrText xml:space="preserve"> PAGEREF _Toc137670460 \h </w:instrText>
            </w:r>
            <w:r w:rsidR="009B5902">
              <w:rPr>
                <w:noProof/>
                <w:webHidden/>
              </w:rPr>
            </w:r>
            <w:r w:rsidR="009B5902">
              <w:rPr>
                <w:noProof/>
                <w:webHidden/>
              </w:rPr>
              <w:fldChar w:fldCharType="separate"/>
            </w:r>
            <w:r w:rsidR="009B5902">
              <w:rPr>
                <w:noProof/>
                <w:webHidden/>
              </w:rPr>
              <w:t>3</w:t>
            </w:r>
            <w:r w:rsidR="009B5902">
              <w:rPr>
                <w:noProof/>
                <w:webHidden/>
              </w:rPr>
              <w:fldChar w:fldCharType="end"/>
            </w:r>
          </w:hyperlink>
        </w:p>
        <w:p w14:paraId="206907F3" w14:textId="61CC959B" w:rsidR="009B5902" w:rsidRDefault="009B5902">
          <w:pPr>
            <w:pStyle w:val="TOC2"/>
            <w:tabs>
              <w:tab w:val="left" w:pos="880"/>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1" w:history="1">
            <w:r w:rsidRPr="00E15E3C">
              <w:rPr>
                <w:rStyle w:val="Hyperlink"/>
                <w:noProof/>
              </w:rPr>
              <w:t>1.1.</w:t>
            </w:r>
            <w:r>
              <w:rPr>
                <w:rFonts w:asciiTheme="minorHAnsi" w:eastAsiaTheme="minorEastAsia" w:hAnsiTheme="minorHAnsi" w:cstheme="minorBidi"/>
                <w:noProof/>
                <w:sz w:val="22"/>
                <w:szCs w:val="22"/>
                <w:lang w:eastAsia="en-US" w:bidi="ar-SA"/>
                <w14:ligatures w14:val="standardContextual"/>
              </w:rPr>
              <w:tab/>
            </w:r>
            <w:r w:rsidRPr="00E15E3C">
              <w:rPr>
                <w:rStyle w:val="Hyperlink"/>
                <w:noProof/>
              </w:rPr>
              <w:t>About the Project</w:t>
            </w:r>
            <w:r>
              <w:rPr>
                <w:noProof/>
                <w:webHidden/>
              </w:rPr>
              <w:tab/>
            </w:r>
            <w:r>
              <w:rPr>
                <w:noProof/>
                <w:webHidden/>
              </w:rPr>
              <w:fldChar w:fldCharType="begin"/>
            </w:r>
            <w:r>
              <w:rPr>
                <w:noProof/>
                <w:webHidden/>
              </w:rPr>
              <w:instrText xml:space="preserve"> PAGEREF _Toc137670461 \h </w:instrText>
            </w:r>
            <w:r>
              <w:rPr>
                <w:noProof/>
                <w:webHidden/>
              </w:rPr>
            </w:r>
            <w:r>
              <w:rPr>
                <w:noProof/>
                <w:webHidden/>
              </w:rPr>
              <w:fldChar w:fldCharType="separate"/>
            </w:r>
            <w:r>
              <w:rPr>
                <w:noProof/>
                <w:webHidden/>
              </w:rPr>
              <w:t>3</w:t>
            </w:r>
            <w:r>
              <w:rPr>
                <w:noProof/>
                <w:webHidden/>
              </w:rPr>
              <w:fldChar w:fldCharType="end"/>
            </w:r>
          </w:hyperlink>
        </w:p>
        <w:p w14:paraId="7862AD78" w14:textId="44104B3A" w:rsidR="009B5902" w:rsidRDefault="009B5902">
          <w:pPr>
            <w:pStyle w:val="TOC2"/>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2" w:history="1">
            <w:r w:rsidRPr="00E15E3C">
              <w:rPr>
                <w:rStyle w:val="Hyperlink"/>
                <w:noProof/>
              </w:rPr>
              <w:t>1.2. Project Functionalities and Screenshots</w:t>
            </w:r>
            <w:r>
              <w:rPr>
                <w:noProof/>
                <w:webHidden/>
              </w:rPr>
              <w:tab/>
            </w:r>
            <w:r>
              <w:rPr>
                <w:noProof/>
                <w:webHidden/>
              </w:rPr>
              <w:fldChar w:fldCharType="begin"/>
            </w:r>
            <w:r>
              <w:rPr>
                <w:noProof/>
                <w:webHidden/>
              </w:rPr>
              <w:instrText xml:space="preserve"> PAGEREF _Toc137670462 \h </w:instrText>
            </w:r>
            <w:r>
              <w:rPr>
                <w:noProof/>
                <w:webHidden/>
              </w:rPr>
            </w:r>
            <w:r>
              <w:rPr>
                <w:noProof/>
                <w:webHidden/>
              </w:rPr>
              <w:fldChar w:fldCharType="separate"/>
            </w:r>
            <w:r>
              <w:rPr>
                <w:noProof/>
                <w:webHidden/>
              </w:rPr>
              <w:t>3</w:t>
            </w:r>
            <w:r>
              <w:rPr>
                <w:noProof/>
                <w:webHidden/>
              </w:rPr>
              <w:fldChar w:fldCharType="end"/>
            </w:r>
          </w:hyperlink>
        </w:p>
        <w:p w14:paraId="7CA5DDA2" w14:textId="03E311A0" w:rsidR="009B5902" w:rsidRDefault="009B5902">
          <w:pPr>
            <w:pStyle w:val="TOC1"/>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3" w:history="1">
            <w:r w:rsidRPr="00E15E3C">
              <w:rPr>
                <w:rStyle w:val="Hyperlink"/>
                <w:noProof/>
              </w:rPr>
              <w:t>2. Project Structure</w:t>
            </w:r>
            <w:r>
              <w:rPr>
                <w:noProof/>
                <w:webHidden/>
              </w:rPr>
              <w:tab/>
            </w:r>
            <w:r>
              <w:rPr>
                <w:noProof/>
                <w:webHidden/>
              </w:rPr>
              <w:fldChar w:fldCharType="begin"/>
            </w:r>
            <w:r>
              <w:rPr>
                <w:noProof/>
                <w:webHidden/>
              </w:rPr>
              <w:instrText xml:space="preserve"> PAGEREF _Toc137670463 \h </w:instrText>
            </w:r>
            <w:r>
              <w:rPr>
                <w:noProof/>
                <w:webHidden/>
              </w:rPr>
            </w:r>
            <w:r>
              <w:rPr>
                <w:noProof/>
                <w:webHidden/>
              </w:rPr>
              <w:fldChar w:fldCharType="separate"/>
            </w:r>
            <w:r>
              <w:rPr>
                <w:noProof/>
                <w:webHidden/>
              </w:rPr>
              <w:t>4</w:t>
            </w:r>
            <w:r>
              <w:rPr>
                <w:noProof/>
                <w:webHidden/>
              </w:rPr>
              <w:fldChar w:fldCharType="end"/>
            </w:r>
          </w:hyperlink>
        </w:p>
        <w:p w14:paraId="0234989A" w14:textId="184D0BB9" w:rsidR="009B5902" w:rsidRDefault="009B5902">
          <w:pPr>
            <w:pStyle w:val="TOC2"/>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4" w:history="1">
            <w:r w:rsidRPr="00E15E3C">
              <w:rPr>
                <w:rStyle w:val="Hyperlink"/>
                <w:noProof/>
              </w:rPr>
              <w:t>2.1. Technologies</w:t>
            </w:r>
            <w:r>
              <w:rPr>
                <w:noProof/>
                <w:webHidden/>
              </w:rPr>
              <w:tab/>
            </w:r>
            <w:r>
              <w:rPr>
                <w:noProof/>
                <w:webHidden/>
              </w:rPr>
              <w:fldChar w:fldCharType="begin"/>
            </w:r>
            <w:r>
              <w:rPr>
                <w:noProof/>
                <w:webHidden/>
              </w:rPr>
              <w:instrText xml:space="preserve"> PAGEREF _Toc137670464 \h </w:instrText>
            </w:r>
            <w:r>
              <w:rPr>
                <w:noProof/>
                <w:webHidden/>
              </w:rPr>
            </w:r>
            <w:r>
              <w:rPr>
                <w:noProof/>
                <w:webHidden/>
              </w:rPr>
              <w:fldChar w:fldCharType="separate"/>
            </w:r>
            <w:r>
              <w:rPr>
                <w:noProof/>
                <w:webHidden/>
              </w:rPr>
              <w:t>4</w:t>
            </w:r>
            <w:r>
              <w:rPr>
                <w:noProof/>
                <w:webHidden/>
              </w:rPr>
              <w:fldChar w:fldCharType="end"/>
            </w:r>
          </w:hyperlink>
        </w:p>
        <w:p w14:paraId="36CEEC17" w14:textId="58F390EB" w:rsidR="009B5902" w:rsidRDefault="009B5902">
          <w:pPr>
            <w:pStyle w:val="TOC2"/>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5" w:history="1">
            <w:r w:rsidRPr="00E15E3C">
              <w:rPr>
                <w:rStyle w:val="Hyperlink"/>
                <w:noProof/>
              </w:rPr>
              <w:t>2.2. Database Entities</w:t>
            </w:r>
            <w:r>
              <w:rPr>
                <w:noProof/>
                <w:webHidden/>
              </w:rPr>
              <w:tab/>
            </w:r>
            <w:r>
              <w:rPr>
                <w:noProof/>
                <w:webHidden/>
              </w:rPr>
              <w:fldChar w:fldCharType="begin"/>
            </w:r>
            <w:r>
              <w:rPr>
                <w:noProof/>
                <w:webHidden/>
              </w:rPr>
              <w:instrText xml:space="preserve"> PAGEREF _Toc137670465 \h </w:instrText>
            </w:r>
            <w:r>
              <w:rPr>
                <w:noProof/>
                <w:webHidden/>
              </w:rPr>
            </w:r>
            <w:r>
              <w:rPr>
                <w:noProof/>
                <w:webHidden/>
              </w:rPr>
              <w:fldChar w:fldCharType="separate"/>
            </w:r>
            <w:r>
              <w:rPr>
                <w:noProof/>
                <w:webHidden/>
              </w:rPr>
              <w:t>4</w:t>
            </w:r>
            <w:r>
              <w:rPr>
                <w:noProof/>
                <w:webHidden/>
              </w:rPr>
              <w:fldChar w:fldCharType="end"/>
            </w:r>
          </w:hyperlink>
        </w:p>
        <w:p w14:paraId="3B440546" w14:textId="0A93F86F" w:rsidR="009B5902" w:rsidRDefault="009B5902">
          <w:pPr>
            <w:pStyle w:val="TOC2"/>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6" w:history="1">
            <w:r w:rsidRPr="00E15E3C">
              <w:rPr>
                <w:rStyle w:val="Hyperlink"/>
                <w:noProof/>
              </w:rPr>
              <w:t>2.3. Design Patterns</w:t>
            </w:r>
            <w:r>
              <w:rPr>
                <w:noProof/>
                <w:webHidden/>
              </w:rPr>
              <w:tab/>
            </w:r>
            <w:r>
              <w:rPr>
                <w:noProof/>
                <w:webHidden/>
              </w:rPr>
              <w:fldChar w:fldCharType="begin"/>
            </w:r>
            <w:r>
              <w:rPr>
                <w:noProof/>
                <w:webHidden/>
              </w:rPr>
              <w:instrText xml:space="preserve"> PAGEREF _Toc137670466 \h </w:instrText>
            </w:r>
            <w:r>
              <w:rPr>
                <w:noProof/>
                <w:webHidden/>
              </w:rPr>
            </w:r>
            <w:r>
              <w:rPr>
                <w:noProof/>
                <w:webHidden/>
              </w:rPr>
              <w:fldChar w:fldCharType="separate"/>
            </w:r>
            <w:r>
              <w:rPr>
                <w:noProof/>
                <w:webHidden/>
              </w:rPr>
              <w:t>4</w:t>
            </w:r>
            <w:r>
              <w:rPr>
                <w:noProof/>
                <w:webHidden/>
              </w:rPr>
              <w:fldChar w:fldCharType="end"/>
            </w:r>
          </w:hyperlink>
        </w:p>
        <w:p w14:paraId="3B8B33E2" w14:textId="16F02194" w:rsidR="009B5902" w:rsidRDefault="009B5902">
          <w:pPr>
            <w:pStyle w:val="TOC2"/>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7" w:history="1">
            <w:r w:rsidRPr="00E15E3C">
              <w:rPr>
                <w:rStyle w:val="Hyperlink"/>
                <w:noProof/>
              </w:rPr>
              <w:t>2.4. Tests</w:t>
            </w:r>
            <w:r>
              <w:rPr>
                <w:noProof/>
                <w:webHidden/>
              </w:rPr>
              <w:tab/>
            </w:r>
            <w:r>
              <w:rPr>
                <w:noProof/>
                <w:webHidden/>
              </w:rPr>
              <w:fldChar w:fldCharType="begin"/>
            </w:r>
            <w:r>
              <w:rPr>
                <w:noProof/>
                <w:webHidden/>
              </w:rPr>
              <w:instrText xml:space="preserve"> PAGEREF _Toc137670467 \h </w:instrText>
            </w:r>
            <w:r>
              <w:rPr>
                <w:noProof/>
                <w:webHidden/>
              </w:rPr>
            </w:r>
            <w:r>
              <w:rPr>
                <w:noProof/>
                <w:webHidden/>
              </w:rPr>
              <w:fldChar w:fldCharType="separate"/>
            </w:r>
            <w:r>
              <w:rPr>
                <w:noProof/>
                <w:webHidden/>
              </w:rPr>
              <w:t>4</w:t>
            </w:r>
            <w:r>
              <w:rPr>
                <w:noProof/>
                <w:webHidden/>
              </w:rPr>
              <w:fldChar w:fldCharType="end"/>
            </w:r>
          </w:hyperlink>
        </w:p>
        <w:p w14:paraId="66523CB1" w14:textId="68A74130" w:rsidR="009B5902" w:rsidRDefault="009B5902">
          <w:pPr>
            <w:pStyle w:val="TOC1"/>
            <w:tabs>
              <w:tab w:val="right" w:leader="dot" w:pos="9628"/>
            </w:tabs>
            <w:rPr>
              <w:rFonts w:asciiTheme="minorHAnsi" w:eastAsiaTheme="minorEastAsia" w:hAnsiTheme="minorHAnsi" w:cstheme="minorBidi"/>
              <w:noProof/>
              <w:sz w:val="22"/>
              <w:szCs w:val="22"/>
              <w:lang w:eastAsia="en-US" w:bidi="ar-SA"/>
              <w14:ligatures w14:val="standardContextual"/>
            </w:rPr>
          </w:pPr>
          <w:hyperlink w:anchor="_Toc137670468" w:history="1">
            <w:r w:rsidRPr="00E15E3C">
              <w:rPr>
                <w:rStyle w:val="Hyperlink"/>
                <w:noProof/>
              </w:rPr>
              <w:t>3. Conclusion</w:t>
            </w:r>
            <w:r>
              <w:rPr>
                <w:noProof/>
                <w:webHidden/>
              </w:rPr>
              <w:tab/>
            </w:r>
            <w:r>
              <w:rPr>
                <w:noProof/>
                <w:webHidden/>
              </w:rPr>
              <w:fldChar w:fldCharType="begin"/>
            </w:r>
            <w:r>
              <w:rPr>
                <w:noProof/>
                <w:webHidden/>
              </w:rPr>
              <w:instrText xml:space="preserve"> PAGEREF _Toc137670468 \h </w:instrText>
            </w:r>
            <w:r>
              <w:rPr>
                <w:noProof/>
                <w:webHidden/>
              </w:rPr>
            </w:r>
            <w:r>
              <w:rPr>
                <w:noProof/>
                <w:webHidden/>
              </w:rPr>
              <w:fldChar w:fldCharType="separate"/>
            </w:r>
            <w:r>
              <w:rPr>
                <w:noProof/>
                <w:webHidden/>
              </w:rPr>
              <w:t>5</w:t>
            </w:r>
            <w:r>
              <w:rPr>
                <w:noProof/>
                <w:webHidden/>
              </w:rPr>
              <w:fldChar w:fldCharType="end"/>
            </w:r>
          </w:hyperlink>
        </w:p>
        <w:p w14:paraId="7CCF0203" w14:textId="7BEF3919" w:rsidR="005A27B0" w:rsidRDefault="005A27B0">
          <w:r>
            <w:rPr>
              <w:b/>
              <w:bCs/>
              <w:noProof/>
            </w:rPr>
            <w:fldChar w:fldCharType="end"/>
          </w:r>
        </w:p>
      </w:sdtContent>
    </w:sdt>
    <w:p w14:paraId="09CAABDE" w14:textId="5D14A1A5" w:rsidR="00DD3B4C" w:rsidRDefault="00000000">
      <w:pPr>
        <w:pStyle w:val="Standard"/>
        <w:jc w:val="both"/>
      </w:pPr>
      <w:r>
        <w:br w:type="page"/>
      </w:r>
    </w:p>
    <w:p w14:paraId="3F3023A3" w14:textId="77777777" w:rsidR="00DD3B4C" w:rsidRDefault="00000000">
      <w:pPr>
        <w:pStyle w:val="Heading1"/>
        <w:jc w:val="both"/>
        <w:rPr>
          <w:rFonts w:ascii="Liberation Serif" w:hAnsi="Liberation Serif"/>
          <w:sz w:val="32"/>
          <w:szCs w:val="32"/>
        </w:rPr>
      </w:pPr>
      <w:bookmarkStart w:id="1" w:name="_Toc137670460"/>
      <w:r>
        <w:rPr>
          <w:rFonts w:ascii="Liberation Serif" w:hAnsi="Liberation Serif"/>
          <w:sz w:val="32"/>
          <w:szCs w:val="32"/>
        </w:rPr>
        <w:lastRenderedPageBreak/>
        <w:t>1. Introduction</w:t>
      </w:r>
      <w:bookmarkEnd w:id="1"/>
    </w:p>
    <w:p w14:paraId="34D402B3" w14:textId="77777777" w:rsidR="00DD3B4C" w:rsidRDefault="00000000">
      <w:pPr>
        <w:pStyle w:val="Textbody"/>
        <w:jc w:val="both"/>
      </w:pPr>
      <w:r>
        <w:t xml:space="preserve">This document represents the basic template of the documentation that you need to submit along with your project. Your documentation </w:t>
      </w:r>
      <w:r>
        <w:rPr>
          <w:i/>
          <w:iCs/>
        </w:rPr>
        <w:t>should contain</w:t>
      </w:r>
      <w:r>
        <w:t xml:space="preserve"> </w:t>
      </w:r>
      <w:r>
        <w:rPr>
          <w:i/>
          <w:iCs/>
        </w:rPr>
        <w:t>all the content</w:t>
      </w:r>
      <w:r>
        <w:t xml:space="preserve"> that is mentioned here. However, if you want to add additional sections to the document, rearrange it or redesign it, you are welcome to do so, as long as you keep all of the content that is required here.</w:t>
      </w:r>
    </w:p>
    <w:p w14:paraId="447868BD" w14:textId="77777777" w:rsidR="00DD3B4C" w:rsidRDefault="00000000">
      <w:pPr>
        <w:pStyle w:val="Textbody"/>
        <w:jc w:val="both"/>
      </w:pPr>
      <w:r>
        <w:t xml:space="preserve">There will not be a separate LMS submission for the documentation. Instead, you will add this documentation file to your </w:t>
      </w:r>
      <w:r>
        <w:rPr>
          <w:i/>
          <w:iCs/>
        </w:rPr>
        <w:t>project repository on GitHub</w:t>
      </w:r>
      <w:r>
        <w:t xml:space="preserve"> once you are done.</w:t>
      </w:r>
    </w:p>
    <w:p w14:paraId="5A570116" w14:textId="77777777" w:rsidR="00DD3B4C" w:rsidRDefault="00000000">
      <w:pPr>
        <w:pStyle w:val="Textbody"/>
        <w:jc w:val="both"/>
      </w:pPr>
      <w:r>
        <w:t xml:space="preserve">As a final note, before submitting your final project version, go over the </w:t>
      </w:r>
      <w:hyperlink r:id="rId7">
        <w:r>
          <w:t>project requirements</w:t>
        </w:r>
      </w:hyperlink>
      <w:r>
        <w:t xml:space="preserve"> one more time and make sure that your project was done in accordance with them. You may delete these three paragraphs in your final document.</w:t>
      </w:r>
    </w:p>
    <w:p w14:paraId="56D18E72" w14:textId="672DCF78" w:rsidR="00DD3B4C" w:rsidRDefault="00000000" w:rsidP="009B5902">
      <w:pPr>
        <w:pStyle w:val="Heading2"/>
        <w:numPr>
          <w:ilvl w:val="1"/>
          <w:numId w:val="4"/>
        </w:numPr>
        <w:jc w:val="both"/>
        <w:rPr>
          <w:rFonts w:ascii="Liberation Serif" w:hAnsi="Liberation Serif"/>
        </w:rPr>
      </w:pPr>
      <w:bookmarkStart w:id="2" w:name="__RefHeading___Toc17416_1970057414"/>
      <w:bookmarkStart w:id="3" w:name="_Toc137670461"/>
      <w:bookmarkEnd w:id="2"/>
      <w:r>
        <w:rPr>
          <w:rFonts w:ascii="Liberation Serif" w:hAnsi="Liberation Serif"/>
        </w:rPr>
        <w:t>About the Project</w:t>
      </w:r>
      <w:bookmarkEnd w:id="3"/>
    </w:p>
    <w:p w14:paraId="45FF1DFA" w14:textId="17E4B818" w:rsidR="009B5902" w:rsidRPr="009B5902" w:rsidRDefault="009B5902" w:rsidP="009B5902">
      <w:pPr>
        <w:pStyle w:val="Textbody"/>
        <w:jc w:val="both"/>
      </w:pPr>
      <w:r w:rsidRPr="009B5902">
        <w:t>The project/application we have been working on is a Car Service Management System. It is designed to streamline the process of managing car service requests, scheduling appointments, tracking vehicle maintenance history. The application provides an intuitive user interface for both service providers and customers to interact with the system efficiently. The project is deployed and can be accessed at the following link: https://car-service-ibu.netlify.app.</w:t>
      </w:r>
    </w:p>
    <w:p w14:paraId="3878A42A" w14:textId="635ACD14" w:rsidR="00DD3B4C" w:rsidRDefault="00000000">
      <w:pPr>
        <w:pStyle w:val="Heading2"/>
        <w:jc w:val="both"/>
        <w:rPr>
          <w:rFonts w:ascii="Liberation Serif" w:hAnsi="Liberation Serif"/>
        </w:rPr>
      </w:pPr>
      <w:bookmarkStart w:id="4" w:name="_Toc137670462"/>
      <w:r>
        <w:rPr>
          <w:rFonts w:ascii="Liberation Serif" w:hAnsi="Liberation Serif"/>
        </w:rPr>
        <w:t>1.2. Project Functionalities and Screenshots</w:t>
      </w:r>
      <w:bookmarkEnd w:id="4"/>
    </w:p>
    <w:p w14:paraId="04CCDE7E" w14:textId="42802C90" w:rsidR="009B5902" w:rsidRDefault="009B5902" w:rsidP="009B5902">
      <w:pPr>
        <w:pStyle w:val="Textbody"/>
        <w:jc w:val="both"/>
      </w:pPr>
      <w:r>
        <w:t>The car service website offers a range of functionalities to enhance the user experience and facilitate efficient car maintenance and parts shopping.</w:t>
      </w:r>
      <w:r>
        <w:t xml:space="preserve"> </w:t>
      </w:r>
      <w:r>
        <w:t>The website provides user authentication, allowing users to create accounts, log in, and log out securely. Once logged in, users gain access to personalized features and information.</w:t>
      </w:r>
      <w:r>
        <w:t xml:space="preserve"> </w:t>
      </w:r>
      <w:r>
        <w:t>A responsive navigation bar is available throughout the website, ensuring easy and intuitive navigation. Users can effortlessly browse different sections such as the dashboard, orders, shop, schedule, and cart.</w:t>
      </w:r>
      <w:r>
        <w:t xml:space="preserve"> </w:t>
      </w:r>
      <w:r>
        <w:t>To facilitate the search for specific car parts, a search functionality is implemented. Users can enter keywords or specific part names to quickly find the desired items, saving time and effort.</w:t>
      </w:r>
      <w:r>
        <w:t xml:space="preserve"> </w:t>
      </w:r>
      <w:r>
        <w:t>The home page displays recently added items, allowing users to stay updated with the latest additions to the inventory. They can view the product images, titles, types, and prices, helping them make informed decisions.</w:t>
      </w:r>
      <w:r>
        <w:t xml:space="preserve"> </w:t>
      </w:r>
      <w:r>
        <w:t>The website includes a schedule management feature that enables users to book and manage appointments for car servicing or repairs. This functionality ensures a streamlined process for both customers and service providers.</w:t>
      </w:r>
      <w:r>
        <w:t xml:space="preserve"> </w:t>
      </w:r>
      <w:r>
        <w:t xml:space="preserve">In the shop section, users can explore a wide range of car parts and accessories. Detailed information, including product descriptions, specifications, and pricing, is provided to assist users in making purchase decisions. Users can add items to their shopping cart and proceed to </w:t>
      </w:r>
      <w:proofErr w:type="spellStart"/>
      <w:r>
        <w:t>checkout</w:t>
      </w:r>
      <w:proofErr w:type="spellEnd"/>
      <w:r>
        <w:t xml:space="preserve"> for a seamless shopping experience.</w:t>
      </w:r>
      <w:r>
        <w:t xml:space="preserve"> </w:t>
      </w:r>
      <w:r>
        <w:t>Special deals and discounts are showcased to attract users' attention and provide them with opportunities for savings. These deals may include discounted prices, bundle offers, or limited-time promotions.</w:t>
      </w:r>
      <w:r>
        <w:t xml:space="preserve"> </w:t>
      </w:r>
      <w:r>
        <w:t>Finally, the website's footer contains useful links, such as sections for home, features, pricing, FAQs, and about. Additionally, a newsletter subscription form is available, allowing users to receive a monthly digest of new updates and exciting offers.</w:t>
      </w:r>
    </w:p>
    <w:p w14:paraId="1763DA3E" w14:textId="6D6CDFA6" w:rsidR="009B5902" w:rsidRPr="009B5902" w:rsidRDefault="009B5902" w:rsidP="009B5902">
      <w:pPr>
        <w:pStyle w:val="Textbody"/>
        <w:jc w:val="both"/>
      </w:pPr>
      <w:r>
        <w:t>Overall, the website combines user-friendly functionalities, efficient search capabilities, convenient scheduling, and a seamless shopping experience to cater to the needs of car owners and enthusiasts.</w:t>
      </w:r>
    </w:p>
    <w:p w14:paraId="0D8637CA" w14:textId="33368F85" w:rsidR="00DD3B4C" w:rsidRDefault="00000000" w:rsidP="007C5C63">
      <w:pPr>
        <w:pStyle w:val="Heading1"/>
        <w:jc w:val="both"/>
        <w:rPr>
          <w:rFonts w:ascii="Liberation Serif" w:hAnsi="Liberation Serif"/>
          <w:sz w:val="32"/>
          <w:szCs w:val="32"/>
        </w:rPr>
      </w:pPr>
      <w:bookmarkStart w:id="5" w:name="_Toc137670463"/>
      <w:r>
        <w:rPr>
          <w:rFonts w:ascii="Liberation Serif" w:hAnsi="Liberation Serif"/>
          <w:sz w:val="32"/>
          <w:szCs w:val="32"/>
        </w:rPr>
        <w:lastRenderedPageBreak/>
        <w:t>2. Project Structure</w:t>
      </w:r>
      <w:bookmarkEnd w:id="5"/>
    </w:p>
    <w:p w14:paraId="711702B1" w14:textId="77777777" w:rsidR="00DD3B4C" w:rsidRDefault="00000000">
      <w:pPr>
        <w:pStyle w:val="Heading2"/>
        <w:jc w:val="both"/>
      </w:pPr>
      <w:bookmarkStart w:id="6" w:name="__RefHeading___Toc13717_546472535"/>
      <w:bookmarkStart w:id="7" w:name="_Toc137670464"/>
      <w:bookmarkEnd w:id="6"/>
      <w:r>
        <w:rPr>
          <w:rFonts w:ascii="Liberation Serif" w:hAnsi="Liberation Serif"/>
        </w:rPr>
        <w:t>2.1. Technologies</w:t>
      </w:r>
      <w:bookmarkEnd w:id="7"/>
    </w:p>
    <w:p w14:paraId="1446DDD5" w14:textId="6E0362F5" w:rsidR="0063179D" w:rsidRDefault="0063179D">
      <w:pPr>
        <w:pStyle w:val="Textbody"/>
        <w:jc w:val="both"/>
      </w:pPr>
      <w:bookmarkStart w:id="8" w:name="_Hlk74725575"/>
      <w:r w:rsidRPr="0063179D">
        <w:t xml:space="preserve">The car service website was developed using </w:t>
      </w:r>
      <w:proofErr w:type="spellStart"/>
      <w:r w:rsidRPr="0063179D">
        <w:t>FlightPHP</w:t>
      </w:r>
      <w:proofErr w:type="spellEnd"/>
      <w:r w:rsidRPr="0063179D">
        <w:t xml:space="preserve"> as the backend framework and MySQL as the database. The frontend was built using React.js. Additionally</w:t>
      </w:r>
      <w:r>
        <w:t xml:space="preserve">, we used </w:t>
      </w:r>
      <w:r w:rsidRPr="0063179D">
        <w:t xml:space="preserve">Docker </w:t>
      </w:r>
      <w:r>
        <w:t>for</w:t>
      </w:r>
      <w:r w:rsidRPr="0063179D">
        <w:t xml:space="preserve"> deployment purposes. These technologies collectively allowed for the creation of a robust and scalable website with efficient data management.</w:t>
      </w:r>
    </w:p>
    <w:p w14:paraId="1A7D56F6" w14:textId="7509CE93" w:rsidR="00DD3B4C" w:rsidRPr="0063179D" w:rsidRDefault="00000000">
      <w:pPr>
        <w:pStyle w:val="Textbody"/>
        <w:jc w:val="both"/>
        <w:rPr>
          <w:color w:val="FF0000"/>
        </w:rPr>
      </w:pPr>
      <w:r w:rsidRPr="0063179D">
        <w:rPr>
          <w:color w:val="FF0000"/>
        </w:rPr>
        <w:t xml:space="preserve">Afterwards, specify which </w:t>
      </w:r>
      <w:r w:rsidRPr="0063179D">
        <w:rPr>
          <w:i/>
          <w:iCs/>
          <w:color w:val="FF0000"/>
        </w:rPr>
        <w:t>coding standard</w:t>
      </w:r>
      <w:r w:rsidRPr="0063179D">
        <w:rPr>
          <w:color w:val="FF0000"/>
        </w:rPr>
        <w:t xml:space="preserve"> you used and in which part of your project (was it on the backend, frontend, both, etc.). If you are unclear about coding standards, refer to Week 2 and Week 3 on LMS.</w:t>
      </w:r>
      <w:bookmarkEnd w:id="8"/>
    </w:p>
    <w:p w14:paraId="2E917DC1" w14:textId="297D7AE0" w:rsidR="00DD3B4C" w:rsidRPr="00B70D9C" w:rsidRDefault="00000000" w:rsidP="00B70D9C">
      <w:pPr>
        <w:pStyle w:val="Heading2"/>
        <w:jc w:val="both"/>
        <w:rPr>
          <w:rFonts w:ascii="Liberation Serif" w:hAnsi="Liberation Serif"/>
        </w:rPr>
      </w:pPr>
      <w:bookmarkStart w:id="9" w:name="_Toc137670465"/>
      <w:r>
        <w:rPr>
          <w:rFonts w:ascii="Liberation Serif" w:hAnsi="Liberation Serif"/>
        </w:rPr>
        <w:t>2.2. Database Entities</w:t>
      </w:r>
      <w:bookmarkEnd w:id="9"/>
    </w:p>
    <w:p w14:paraId="6C8B9134" w14:textId="3D12CF2E" w:rsidR="00B70D9C" w:rsidRPr="00B70D9C" w:rsidRDefault="00B70D9C" w:rsidP="00B70D9C">
      <w:pPr>
        <w:pStyle w:val="Textbody"/>
        <w:jc w:val="both"/>
      </w:pPr>
      <w:r w:rsidRPr="00B70D9C">
        <w:t xml:space="preserve">Entities in the </w:t>
      </w:r>
      <w:proofErr w:type="spellStart"/>
      <w:r>
        <w:t>CarService</w:t>
      </w:r>
      <w:proofErr w:type="spellEnd"/>
      <w:r>
        <w:t xml:space="preserve"> </w:t>
      </w:r>
      <w:r w:rsidRPr="00B70D9C">
        <w:t>Database:</w:t>
      </w:r>
    </w:p>
    <w:p w14:paraId="414E59D3" w14:textId="77777777" w:rsidR="00B70D9C" w:rsidRPr="00B70D9C" w:rsidRDefault="00B70D9C" w:rsidP="00B70D9C">
      <w:pPr>
        <w:pStyle w:val="Textbody"/>
        <w:numPr>
          <w:ilvl w:val="0"/>
          <w:numId w:val="6"/>
        </w:numPr>
        <w:jc w:val="both"/>
      </w:pPr>
      <w:r w:rsidRPr="00B70D9C">
        <w:t>Appointments: Represents appointments made by customers for vehicle services.</w:t>
      </w:r>
    </w:p>
    <w:p w14:paraId="75D8C240" w14:textId="77777777" w:rsidR="00B70D9C" w:rsidRPr="00B70D9C" w:rsidRDefault="00B70D9C" w:rsidP="00B70D9C">
      <w:pPr>
        <w:pStyle w:val="Textbody"/>
        <w:numPr>
          <w:ilvl w:val="1"/>
          <w:numId w:val="6"/>
        </w:numPr>
        <w:jc w:val="both"/>
      </w:pPr>
      <w:r w:rsidRPr="00B70D9C">
        <w:t xml:space="preserve">Fields: id, </w:t>
      </w:r>
      <w:proofErr w:type="spellStart"/>
      <w:r w:rsidRPr="00B70D9C">
        <w:t>customer_id</w:t>
      </w:r>
      <w:proofErr w:type="spellEnd"/>
      <w:r w:rsidRPr="00B70D9C">
        <w:t xml:space="preserve">, </w:t>
      </w:r>
      <w:proofErr w:type="spellStart"/>
      <w:r w:rsidRPr="00B70D9C">
        <w:t>vehicle_id</w:t>
      </w:r>
      <w:proofErr w:type="spellEnd"/>
      <w:r w:rsidRPr="00B70D9C">
        <w:t xml:space="preserve">, </w:t>
      </w:r>
      <w:proofErr w:type="spellStart"/>
      <w:r w:rsidRPr="00B70D9C">
        <w:t>appointment_date</w:t>
      </w:r>
      <w:proofErr w:type="spellEnd"/>
      <w:r w:rsidRPr="00B70D9C">
        <w:t xml:space="preserve">, </w:t>
      </w:r>
      <w:proofErr w:type="spellStart"/>
      <w:r w:rsidRPr="00B70D9C">
        <w:t>service_type_id</w:t>
      </w:r>
      <w:proofErr w:type="spellEnd"/>
      <w:r w:rsidRPr="00B70D9C">
        <w:t>, notes</w:t>
      </w:r>
    </w:p>
    <w:p w14:paraId="17A0FFD9" w14:textId="77777777" w:rsidR="00B70D9C" w:rsidRPr="00B70D9C" w:rsidRDefault="00B70D9C" w:rsidP="00B70D9C">
      <w:pPr>
        <w:pStyle w:val="Textbody"/>
        <w:numPr>
          <w:ilvl w:val="0"/>
          <w:numId w:val="6"/>
        </w:numPr>
        <w:jc w:val="both"/>
      </w:pPr>
      <w:r w:rsidRPr="00B70D9C">
        <w:t>Customers: Stores information about customers.</w:t>
      </w:r>
    </w:p>
    <w:p w14:paraId="1683DF35" w14:textId="77777777" w:rsidR="00B70D9C" w:rsidRPr="00B70D9C" w:rsidRDefault="00B70D9C" w:rsidP="00B70D9C">
      <w:pPr>
        <w:pStyle w:val="Textbody"/>
        <w:numPr>
          <w:ilvl w:val="1"/>
          <w:numId w:val="6"/>
        </w:numPr>
        <w:jc w:val="both"/>
      </w:pPr>
      <w:r w:rsidRPr="00B70D9C">
        <w:t>Fields: id, FirstName, LastName, Email, password, Phone, Address</w:t>
      </w:r>
    </w:p>
    <w:p w14:paraId="5C16B0A5" w14:textId="77777777" w:rsidR="00B70D9C" w:rsidRPr="00B70D9C" w:rsidRDefault="00B70D9C" w:rsidP="00B70D9C">
      <w:pPr>
        <w:pStyle w:val="Textbody"/>
        <w:numPr>
          <w:ilvl w:val="0"/>
          <w:numId w:val="6"/>
        </w:numPr>
        <w:jc w:val="both"/>
      </w:pPr>
      <w:r w:rsidRPr="00B70D9C">
        <w:t>Orders: Contains details of customer orders for parts.</w:t>
      </w:r>
    </w:p>
    <w:p w14:paraId="6D839337" w14:textId="77777777" w:rsidR="00B70D9C" w:rsidRPr="00B70D9C" w:rsidRDefault="00B70D9C" w:rsidP="00B70D9C">
      <w:pPr>
        <w:pStyle w:val="Textbody"/>
        <w:numPr>
          <w:ilvl w:val="1"/>
          <w:numId w:val="6"/>
        </w:numPr>
        <w:jc w:val="both"/>
      </w:pPr>
      <w:r w:rsidRPr="00B70D9C">
        <w:t xml:space="preserve">Fields: id, </w:t>
      </w:r>
      <w:proofErr w:type="spellStart"/>
      <w:r w:rsidRPr="00B70D9C">
        <w:t>part_id</w:t>
      </w:r>
      <w:proofErr w:type="spellEnd"/>
      <w:r w:rsidRPr="00B70D9C">
        <w:t xml:space="preserve">, </w:t>
      </w:r>
      <w:proofErr w:type="spellStart"/>
      <w:r w:rsidRPr="00B70D9C">
        <w:t>customer_id</w:t>
      </w:r>
      <w:proofErr w:type="spellEnd"/>
      <w:r w:rsidRPr="00B70D9C">
        <w:t xml:space="preserve">, quantity, </w:t>
      </w:r>
      <w:proofErr w:type="spellStart"/>
      <w:r w:rsidRPr="00B70D9C">
        <w:t>order_date</w:t>
      </w:r>
      <w:proofErr w:type="spellEnd"/>
    </w:p>
    <w:p w14:paraId="6BB386AF" w14:textId="77777777" w:rsidR="00B70D9C" w:rsidRPr="00B70D9C" w:rsidRDefault="00B70D9C" w:rsidP="00B70D9C">
      <w:pPr>
        <w:pStyle w:val="Textbody"/>
        <w:numPr>
          <w:ilvl w:val="0"/>
          <w:numId w:val="6"/>
        </w:numPr>
        <w:jc w:val="both"/>
      </w:pPr>
      <w:r w:rsidRPr="00B70D9C">
        <w:t>Parts: Represents individual parts available for purchase.</w:t>
      </w:r>
    </w:p>
    <w:p w14:paraId="6142E261" w14:textId="77777777" w:rsidR="00B70D9C" w:rsidRPr="00B70D9C" w:rsidRDefault="00B70D9C" w:rsidP="00B70D9C">
      <w:pPr>
        <w:pStyle w:val="Textbody"/>
        <w:numPr>
          <w:ilvl w:val="1"/>
          <w:numId w:val="6"/>
        </w:numPr>
        <w:jc w:val="both"/>
      </w:pPr>
      <w:r w:rsidRPr="00B70D9C">
        <w:t xml:space="preserve">Fields: id, name, description, price, </w:t>
      </w:r>
      <w:proofErr w:type="spellStart"/>
      <w:r w:rsidRPr="00B70D9C">
        <w:t>photo_link</w:t>
      </w:r>
      <w:proofErr w:type="spellEnd"/>
    </w:p>
    <w:p w14:paraId="5DF3985A" w14:textId="77777777" w:rsidR="00B70D9C" w:rsidRPr="00B70D9C" w:rsidRDefault="00B70D9C" w:rsidP="00B70D9C">
      <w:pPr>
        <w:pStyle w:val="Textbody"/>
        <w:numPr>
          <w:ilvl w:val="0"/>
          <w:numId w:val="6"/>
        </w:numPr>
        <w:jc w:val="both"/>
      </w:pPr>
      <w:r w:rsidRPr="00B70D9C">
        <w:t>Services: Stores information about vehicle services performed.</w:t>
      </w:r>
    </w:p>
    <w:p w14:paraId="65288ADC" w14:textId="77777777" w:rsidR="00B70D9C" w:rsidRPr="00B70D9C" w:rsidRDefault="00B70D9C" w:rsidP="00B70D9C">
      <w:pPr>
        <w:pStyle w:val="Textbody"/>
        <w:numPr>
          <w:ilvl w:val="1"/>
          <w:numId w:val="6"/>
        </w:numPr>
        <w:jc w:val="both"/>
      </w:pPr>
      <w:r w:rsidRPr="00B70D9C">
        <w:t xml:space="preserve">Fields: id, </w:t>
      </w:r>
      <w:proofErr w:type="spellStart"/>
      <w:r w:rsidRPr="00B70D9C">
        <w:t>VehicleID</w:t>
      </w:r>
      <w:proofErr w:type="spellEnd"/>
      <w:r w:rsidRPr="00B70D9C">
        <w:t xml:space="preserve">, </w:t>
      </w:r>
      <w:proofErr w:type="spellStart"/>
      <w:r w:rsidRPr="00B70D9C">
        <w:t>ServiceDate</w:t>
      </w:r>
      <w:proofErr w:type="spellEnd"/>
      <w:r w:rsidRPr="00B70D9C">
        <w:t xml:space="preserve">, </w:t>
      </w:r>
      <w:proofErr w:type="spellStart"/>
      <w:r w:rsidRPr="00B70D9C">
        <w:t>serviceTypeId</w:t>
      </w:r>
      <w:proofErr w:type="spellEnd"/>
    </w:p>
    <w:p w14:paraId="5F6415C7" w14:textId="77777777" w:rsidR="00B70D9C" w:rsidRPr="00B70D9C" w:rsidRDefault="00B70D9C" w:rsidP="00B70D9C">
      <w:pPr>
        <w:pStyle w:val="Textbody"/>
        <w:numPr>
          <w:ilvl w:val="0"/>
          <w:numId w:val="6"/>
        </w:numPr>
        <w:jc w:val="both"/>
      </w:pPr>
      <w:proofErr w:type="spellStart"/>
      <w:r w:rsidRPr="00B70D9C">
        <w:t>ServiceTypes</w:t>
      </w:r>
      <w:proofErr w:type="spellEnd"/>
      <w:r w:rsidRPr="00B70D9C">
        <w:t>: Represents different types of vehicle services offered.</w:t>
      </w:r>
    </w:p>
    <w:p w14:paraId="1DA456CD" w14:textId="77777777" w:rsidR="00B70D9C" w:rsidRPr="00B70D9C" w:rsidRDefault="00B70D9C" w:rsidP="00B70D9C">
      <w:pPr>
        <w:pStyle w:val="Textbody"/>
        <w:numPr>
          <w:ilvl w:val="1"/>
          <w:numId w:val="6"/>
        </w:numPr>
        <w:jc w:val="both"/>
      </w:pPr>
      <w:r w:rsidRPr="00B70D9C">
        <w:t xml:space="preserve">Fields: id, </w:t>
      </w:r>
      <w:proofErr w:type="spellStart"/>
      <w:r w:rsidRPr="00B70D9C">
        <w:t>serviceName</w:t>
      </w:r>
      <w:proofErr w:type="spellEnd"/>
      <w:r w:rsidRPr="00B70D9C">
        <w:t xml:space="preserve">, </w:t>
      </w:r>
      <w:proofErr w:type="spellStart"/>
      <w:r w:rsidRPr="00B70D9C">
        <w:t>serviceDescription</w:t>
      </w:r>
      <w:proofErr w:type="spellEnd"/>
      <w:r w:rsidRPr="00B70D9C">
        <w:t xml:space="preserve">, </w:t>
      </w:r>
      <w:proofErr w:type="spellStart"/>
      <w:r w:rsidRPr="00B70D9C">
        <w:t>serviceCost</w:t>
      </w:r>
      <w:proofErr w:type="spellEnd"/>
    </w:p>
    <w:p w14:paraId="44A2B257" w14:textId="77777777" w:rsidR="00B70D9C" w:rsidRPr="00B70D9C" w:rsidRDefault="00B70D9C" w:rsidP="00B70D9C">
      <w:pPr>
        <w:pStyle w:val="Textbody"/>
        <w:numPr>
          <w:ilvl w:val="0"/>
          <w:numId w:val="6"/>
        </w:numPr>
        <w:jc w:val="both"/>
      </w:pPr>
      <w:r w:rsidRPr="00B70D9C">
        <w:t>Vehicles: Stores information about customer vehicles.</w:t>
      </w:r>
    </w:p>
    <w:p w14:paraId="30A09277" w14:textId="77777777" w:rsidR="00B70D9C" w:rsidRPr="00B70D9C" w:rsidRDefault="00B70D9C" w:rsidP="00B70D9C">
      <w:pPr>
        <w:pStyle w:val="Textbody"/>
        <w:numPr>
          <w:ilvl w:val="1"/>
          <w:numId w:val="6"/>
        </w:numPr>
        <w:jc w:val="both"/>
      </w:pPr>
      <w:r w:rsidRPr="00B70D9C">
        <w:t xml:space="preserve">Fields: id, </w:t>
      </w:r>
      <w:proofErr w:type="spellStart"/>
      <w:r w:rsidRPr="00B70D9C">
        <w:t>CustomerId</w:t>
      </w:r>
      <w:proofErr w:type="spellEnd"/>
      <w:r w:rsidRPr="00B70D9C">
        <w:t xml:space="preserve">, Make, Model, Year, VIN, </w:t>
      </w:r>
      <w:proofErr w:type="spellStart"/>
      <w:r w:rsidRPr="00B70D9C">
        <w:t>LicensePlate</w:t>
      </w:r>
      <w:proofErr w:type="spellEnd"/>
    </w:p>
    <w:p w14:paraId="553BD8FB" w14:textId="77777777" w:rsidR="00B70D9C" w:rsidRDefault="00B70D9C" w:rsidP="00E303F0">
      <w:pPr>
        <w:pStyle w:val="Textbody"/>
        <w:spacing w:line="240" w:lineRule="auto"/>
        <w:jc w:val="both"/>
      </w:pPr>
    </w:p>
    <w:p w14:paraId="1E922D4E" w14:textId="77777777" w:rsidR="00DD3B4C" w:rsidRDefault="00000000">
      <w:pPr>
        <w:pStyle w:val="Heading2"/>
        <w:jc w:val="both"/>
        <w:rPr>
          <w:rFonts w:ascii="Liberation Serif" w:hAnsi="Liberation Serif"/>
        </w:rPr>
      </w:pPr>
      <w:bookmarkStart w:id="10" w:name="_Toc137670466"/>
      <w:r>
        <w:rPr>
          <w:rFonts w:ascii="Liberation Serif" w:hAnsi="Liberation Serif"/>
        </w:rPr>
        <w:t>2.3. Design Patterns</w:t>
      </w:r>
      <w:bookmarkEnd w:id="10"/>
    </w:p>
    <w:p w14:paraId="68E0DB28" w14:textId="77777777" w:rsidR="00DD3B4C" w:rsidRDefault="00000000">
      <w:pPr>
        <w:pStyle w:val="Textbody"/>
        <w:jc w:val="both"/>
      </w:pPr>
      <w:r>
        <w:t xml:space="preserve">List the </w:t>
      </w:r>
      <w:r>
        <w:rPr>
          <w:i/>
          <w:iCs/>
        </w:rPr>
        <w:t>design patterns</w:t>
      </w:r>
      <w:r>
        <w:t xml:space="preserve"> that you used in the project, and where they are in your source code (which files or exact line numbers). For example:</w:t>
      </w:r>
    </w:p>
    <w:p w14:paraId="154474DC" w14:textId="77777777" w:rsidR="00DD3B4C" w:rsidRDefault="00000000">
      <w:pPr>
        <w:pStyle w:val="Textbody"/>
        <w:numPr>
          <w:ilvl w:val="0"/>
          <w:numId w:val="1"/>
        </w:numPr>
        <w:jc w:val="both"/>
        <w:rPr>
          <w:i/>
          <w:iCs/>
        </w:rPr>
      </w:pPr>
      <w:r>
        <w:t>builder pattern: used in the backend, in the file</w:t>
      </w:r>
      <w:r>
        <w:rPr>
          <w:i/>
          <w:iCs/>
        </w:rPr>
        <w:t xml:space="preserve"> rest/v1/</w:t>
      </w:r>
      <w:proofErr w:type="spellStart"/>
      <w:r>
        <w:rPr>
          <w:i/>
          <w:iCs/>
        </w:rPr>
        <w:t>OrderBuilder.php</w:t>
      </w:r>
      <w:proofErr w:type="spellEnd"/>
    </w:p>
    <w:p w14:paraId="7E43E1E7" w14:textId="77777777" w:rsidR="00DD3B4C" w:rsidRDefault="00000000">
      <w:pPr>
        <w:pStyle w:val="Textbody"/>
        <w:jc w:val="both"/>
      </w:pPr>
      <w:r>
        <w:t xml:space="preserve">If you have a lot of design patterns, you can also add a separate subsection for type. Moreover, for each pattern, </w:t>
      </w:r>
      <w:r>
        <w:rPr>
          <w:i/>
          <w:iCs/>
        </w:rPr>
        <w:t>briefly explain why</w:t>
      </w:r>
      <w:r>
        <w:t xml:space="preserve"> you chose to use that pattern and how it helped you out in that case. For example:</w:t>
      </w:r>
    </w:p>
    <w:p w14:paraId="0D3E4DC9" w14:textId="77777777" w:rsidR="00DD3B4C" w:rsidRDefault="00000000">
      <w:pPr>
        <w:pStyle w:val="Textbody"/>
        <w:numPr>
          <w:ilvl w:val="0"/>
          <w:numId w:val="1"/>
        </w:numPr>
        <w:jc w:val="both"/>
      </w:pPr>
      <w:r>
        <w:lastRenderedPageBreak/>
        <w:t>“Since our orders can contain a multitude of parameters, many of them being optional, putting them all as constructor parameters would make our code messy. Therefore, we decided to use the builder pattern instead to create order objects. This makes it possible to build the order step-by-step, and only using the parameters that are necessary for that specific case…”</w:t>
      </w:r>
    </w:p>
    <w:p w14:paraId="2A3ADD08" w14:textId="77777777" w:rsidR="00DD3B4C" w:rsidRDefault="00000000">
      <w:pPr>
        <w:pStyle w:val="Standard"/>
        <w:jc w:val="both"/>
      </w:pPr>
      <w:r>
        <w:t xml:space="preserve">If you are not clear on what you need write in this section, refer to Week 5 and Week 6 on LMS, where we covered creational, structural and behavioral patterns, and visit </w:t>
      </w:r>
      <w:hyperlink r:id="rId8">
        <w:proofErr w:type="spellStart"/>
        <w:r>
          <w:t>Refactoring.Guru</w:t>
        </w:r>
        <w:proofErr w:type="spellEnd"/>
      </w:hyperlink>
      <w:r>
        <w:t xml:space="preserve"> for detailed explanations on design patterns and their use cases.</w:t>
      </w:r>
    </w:p>
    <w:p w14:paraId="2F3E3A8C" w14:textId="77777777" w:rsidR="00DD3B4C" w:rsidRDefault="00000000">
      <w:pPr>
        <w:pStyle w:val="Heading2"/>
        <w:jc w:val="both"/>
      </w:pPr>
      <w:bookmarkStart w:id="11" w:name="_Toc137670467"/>
      <w:r>
        <w:rPr>
          <w:rFonts w:ascii="Liberation Serif" w:hAnsi="Liberation Serif"/>
        </w:rPr>
        <w:t>2.4. Tests</w:t>
      </w:r>
      <w:bookmarkEnd w:id="11"/>
    </w:p>
    <w:p w14:paraId="0158E102" w14:textId="77777777" w:rsidR="00DD3B4C" w:rsidRDefault="00000000">
      <w:pPr>
        <w:pStyle w:val="Standard"/>
        <w:jc w:val="both"/>
      </w:pPr>
      <w:r>
        <w:t>Describe which kinds of tests you wrote for your application (</w:t>
      </w:r>
      <w:proofErr w:type="gramStart"/>
      <w:r>
        <w:t>e.g.</w:t>
      </w:r>
      <w:proofErr w:type="gramEnd"/>
      <w:r>
        <w:t xml:space="preserve"> unit tests, Selenium tests, etc.) and where they are located inside the project.</w:t>
      </w:r>
    </w:p>
    <w:p w14:paraId="49BCBC87" w14:textId="77777777" w:rsidR="00DD3B4C" w:rsidRDefault="00000000">
      <w:pPr>
        <w:pStyle w:val="Heading1"/>
        <w:jc w:val="both"/>
        <w:rPr>
          <w:rFonts w:ascii="Liberation Serif" w:hAnsi="Liberation Serif"/>
          <w:sz w:val="32"/>
          <w:szCs w:val="32"/>
        </w:rPr>
      </w:pPr>
      <w:bookmarkStart w:id="12" w:name="_Toc137670468"/>
      <w:r>
        <w:rPr>
          <w:rFonts w:ascii="Liberation Serif" w:hAnsi="Liberation Serif"/>
          <w:sz w:val="32"/>
          <w:szCs w:val="32"/>
        </w:rPr>
        <w:t>3. Conclusion</w:t>
      </w:r>
      <w:bookmarkEnd w:id="12"/>
    </w:p>
    <w:p w14:paraId="689966BA" w14:textId="77777777" w:rsidR="00DD3B4C" w:rsidRDefault="00000000">
      <w:pPr>
        <w:spacing w:after="140" w:line="276" w:lineRule="auto"/>
        <w:jc w:val="both"/>
      </w:pPr>
      <w:r>
        <w:t>Provide some closing statements or your final thoughts about the project you implemented. Are you satisfied with the overall implementation you managed to do? Are there any things you think you could improve on in the future? Was there something that was particularly difficult or challenging to implement?</w:t>
      </w:r>
    </w:p>
    <w:p w14:paraId="6006D126" w14:textId="77777777" w:rsidR="00DD3B4C" w:rsidRDefault="00000000">
      <w:pPr>
        <w:pStyle w:val="Standard"/>
        <w:jc w:val="both"/>
      </w:pPr>
      <w:r>
        <w:t xml:space="preserve">You can note whatever concluding thoughts you have about the project here, but please </w:t>
      </w:r>
      <w:r>
        <w:rPr>
          <w:i/>
          <w:iCs/>
        </w:rPr>
        <w:t>do try</w:t>
      </w:r>
      <w:r>
        <w:t xml:space="preserve"> to write something, and not leave this section blank.</w:t>
      </w:r>
    </w:p>
    <w:sectPr w:rsidR="00DD3B4C">
      <w:pgSz w:w="11906" w:h="16838"/>
      <w:pgMar w:top="1134" w:right="1134" w:bottom="1134" w:left="1134"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OpenSymbol">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239D"/>
    <w:multiLevelType w:val="multilevel"/>
    <w:tmpl w:val="EB3C1EDC"/>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 w15:restartNumberingAfterBreak="0">
    <w:nsid w:val="29F25B14"/>
    <w:multiLevelType w:val="hybridMultilevel"/>
    <w:tmpl w:val="8C760B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331178"/>
    <w:multiLevelType w:val="multilevel"/>
    <w:tmpl w:val="DA18747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75AE7571"/>
    <w:multiLevelType w:val="multilevel"/>
    <w:tmpl w:val="7BF846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C0932F0"/>
    <w:multiLevelType w:val="multilevel"/>
    <w:tmpl w:val="C882DED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D5D327A"/>
    <w:multiLevelType w:val="multilevel"/>
    <w:tmpl w:val="4A225F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31994314">
    <w:abstractNumId w:val="3"/>
  </w:num>
  <w:num w:numId="2" w16cid:durableId="1129786070">
    <w:abstractNumId w:val="0"/>
  </w:num>
  <w:num w:numId="3" w16cid:durableId="913853084">
    <w:abstractNumId w:val="5"/>
  </w:num>
  <w:num w:numId="4" w16cid:durableId="1360351345">
    <w:abstractNumId w:val="4"/>
  </w:num>
  <w:num w:numId="5" w16cid:durableId="166554114">
    <w:abstractNumId w:val="2"/>
  </w:num>
  <w:num w:numId="6" w16cid:durableId="366105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B4C"/>
    <w:rsid w:val="005A27B0"/>
    <w:rsid w:val="0063179D"/>
    <w:rsid w:val="00635C8D"/>
    <w:rsid w:val="007C5C63"/>
    <w:rsid w:val="009B5902"/>
    <w:rsid w:val="00B70D9C"/>
    <w:rsid w:val="00CD6A0E"/>
    <w:rsid w:val="00DD3B4C"/>
    <w:rsid w:val="00E303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C3E5"/>
  <w15:docId w15:val="{BA131943-1333-4C96-BA66-87BD5DA1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qFormat/>
    <w:rPr>
      <w:color w:val="000080"/>
      <w:u w:val="single"/>
    </w:rPr>
  </w:style>
  <w:style w:type="character" w:customStyle="1" w:styleId="FollowedHyperlink1">
    <w:name w:val="FollowedHyperlink1"/>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basedOn w:val="DefaultParagraphFont"/>
    <w:uiPriority w:val="99"/>
    <w:unhideWhenUsed/>
    <w:rsid w:val="00B6318D"/>
    <w:rPr>
      <w:color w:val="0563C1" w:themeColor="hyperlink"/>
      <w:u w:val="single"/>
    </w:rPr>
  </w:style>
  <w:style w:type="character" w:styleId="UnresolvedMention">
    <w:name w:val="Unresolved Mention"/>
    <w:basedOn w:val="DefaultParagraphFont"/>
    <w:uiPriority w:val="99"/>
    <w:semiHidden/>
    <w:unhideWhenUsed/>
    <w:qFormat/>
    <w:rsid w:val="00B6318D"/>
    <w:rPr>
      <w:color w:val="605E5C"/>
      <w:shd w:val="clear" w:color="auto" w:fill="E1DFDD"/>
    </w:rPr>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Heading">
    <w:name w:val="TOC Heading"/>
    <w:basedOn w:val="Heading1"/>
    <w:next w:val="Normal"/>
    <w:uiPriority w:val="39"/>
    <w:unhideWhenUsed/>
    <w:qFormat/>
    <w:rsid w:val="005A27B0"/>
    <w:pPr>
      <w:keepLines/>
      <w:suppressAutoHyphens w:val="0"/>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5A27B0"/>
    <w:pPr>
      <w:spacing w:after="100"/>
    </w:pPr>
    <w:rPr>
      <w:rFonts w:cs="Mangal"/>
      <w:szCs w:val="21"/>
    </w:rPr>
  </w:style>
  <w:style w:type="paragraph" w:styleId="TOC2">
    <w:name w:val="toc 2"/>
    <w:basedOn w:val="Normal"/>
    <w:next w:val="Normal"/>
    <w:autoRedefine/>
    <w:uiPriority w:val="39"/>
    <w:unhideWhenUsed/>
    <w:rsid w:val="005A27B0"/>
    <w:pPr>
      <w:spacing w:after="100"/>
      <w:ind w:left="240"/>
    </w:pPr>
    <w:rPr>
      <w:rFonts w:cs="Mangal"/>
      <w:szCs w:val="21"/>
    </w:rPr>
  </w:style>
  <w:style w:type="character" w:styleId="FollowedHyperlink">
    <w:name w:val="FollowedHyperlink"/>
    <w:basedOn w:val="DefaultParagraphFont"/>
    <w:uiPriority w:val="99"/>
    <w:semiHidden/>
    <w:unhideWhenUsed/>
    <w:rsid w:val="00CD6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566">
      <w:bodyDiv w:val="1"/>
      <w:marLeft w:val="0"/>
      <w:marRight w:val="0"/>
      <w:marTop w:val="0"/>
      <w:marBottom w:val="0"/>
      <w:divBdr>
        <w:top w:val="none" w:sz="0" w:space="0" w:color="auto"/>
        <w:left w:val="none" w:sz="0" w:space="0" w:color="auto"/>
        <w:bottom w:val="none" w:sz="0" w:space="0" w:color="auto"/>
        <w:right w:val="none" w:sz="0" w:space="0" w:color="auto"/>
      </w:divBdr>
    </w:div>
    <w:div w:id="301423243">
      <w:bodyDiv w:val="1"/>
      <w:marLeft w:val="0"/>
      <w:marRight w:val="0"/>
      <w:marTop w:val="0"/>
      <w:marBottom w:val="0"/>
      <w:divBdr>
        <w:top w:val="none" w:sz="0" w:space="0" w:color="auto"/>
        <w:left w:val="none" w:sz="0" w:space="0" w:color="auto"/>
        <w:bottom w:val="none" w:sz="0" w:space="0" w:color="auto"/>
        <w:right w:val="none" w:sz="0" w:space="0" w:color="auto"/>
      </w:divBdr>
    </w:div>
    <w:div w:id="526406772">
      <w:bodyDiv w:val="1"/>
      <w:marLeft w:val="0"/>
      <w:marRight w:val="0"/>
      <w:marTop w:val="0"/>
      <w:marBottom w:val="0"/>
      <w:divBdr>
        <w:top w:val="none" w:sz="0" w:space="0" w:color="auto"/>
        <w:left w:val="none" w:sz="0" w:space="0" w:color="auto"/>
        <w:bottom w:val="none" w:sz="0" w:space="0" w:color="auto"/>
        <w:right w:val="none" w:sz="0" w:space="0" w:color="auto"/>
      </w:divBdr>
    </w:div>
    <w:div w:id="2000188411">
      <w:bodyDiv w:val="1"/>
      <w:marLeft w:val="0"/>
      <w:marRight w:val="0"/>
      <w:marTop w:val="0"/>
      <w:marBottom w:val="0"/>
      <w:divBdr>
        <w:top w:val="none" w:sz="0" w:space="0" w:color="auto"/>
        <w:left w:val="none" w:sz="0" w:space="0" w:color="auto"/>
        <w:bottom w:val="none" w:sz="0" w:space="0" w:color="auto"/>
        <w:right w:val="none" w:sz="0" w:space="0" w:color="auto"/>
      </w:divBdr>
    </w:div>
    <w:div w:id="2038265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 TargetMode="External"/><Relationship Id="rId3" Type="http://schemas.openxmlformats.org/officeDocument/2006/relationships/styles" Target="styles.xml"/><Relationship Id="rId7" Type="http://schemas.openxmlformats.org/officeDocument/2006/relationships/hyperlink" Target="https://docs.google.com/document/d/1e26z23pBHTyIJYXeYw9F7G6P375fBRej_BKIX7aaAok/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52604-5B67-4399-86B5-A944542FC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MUJESIRA DURAKOVIC</cp:lastModifiedBy>
  <cp:revision>11</cp:revision>
  <dcterms:created xsi:type="dcterms:W3CDTF">2020-12-16T09:19:00Z</dcterms:created>
  <dcterms:modified xsi:type="dcterms:W3CDTF">2023-06-14T19:48:00Z</dcterms:modified>
  <dc:language>en-US</dc:language>
</cp:coreProperties>
</file>