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E8" w:rsidRDefault="003027DA">
      <w:r>
        <w:t>Охрана нпп рога и копыта осуществляется полицейскими с автоматами, у них есть лазеры по периметру и колючая проволка и собаки. Здания закрыты на скуд.</w:t>
      </w:r>
    </w:p>
    <w:p w:rsidR="003027DA" w:rsidRDefault="003027DA">
      <w:r>
        <w:t>ИТС предназначена для автоматизации работы подразделений гнпп.</w:t>
      </w:r>
    </w:p>
    <w:p w:rsidR="003027DA" w:rsidRDefault="003027DA">
      <w:r>
        <w:t>ИТС построена с использованием ТКО фирмы ЦИСКО. Поэтажные коммутаторы 3750. Ядро сети – кластер из двух 6550.</w:t>
      </w:r>
    </w:p>
    <w:p w:rsidR="003027DA" w:rsidRDefault="003027DA">
      <w:r>
        <w:t>Парольня политика отличная все секьюрно и офигетительно. Пользователи сменяют пароли раз в день на случайно сгенерированную гамму.</w:t>
      </w:r>
    </w:p>
    <w:p w:rsidR="003027DA" w:rsidRDefault="003027DA"/>
    <w:p w:rsidR="003027DA" w:rsidRPr="003027DA" w:rsidRDefault="003027DA">
      <w:r>
        <w:t>Организовать контроль подключения устройств к ИТС и запретить возможность загрузки с внешних устройств.</w:t>
      </w:r>
      <w:bookmarkStart w:id="0" w:name="_GoBack"/>
      <w:bookmarkEnd w:id="0"/>
    </w:p>
    <w:sectPr w:rsidR="003027DA" w:rsidRPr="0030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40"/>
    <w:rsid w:val="00145E40"/>
    <w:rsid w:val="003027DA"/>
    <w:rsid w:val="00835FD0"/>
    <w:rsid w:val="00E3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</dc:creator>
  <cp:keywords/>
  <dc:description/>
  <cp:lastModifiedBy>Vasya</cp:lastModifiedBy>
  <cp:revision>3</cp:revision>
  <dcterms:created xsi:type="dcterms:W3CDTF">2015-01-16T08:52:00Z</dcterms:created>
  <dcterms:modified xsi:type="dcterms:W3CDTF">2015-01-16T08:55:00Z</dcterms:modified>
</cp:coreProperties>
</file>