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3592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1. How to validate form inputs in JavaScript?</w:t>
      </w:r>
    </w:p>
    <w:p w14:paraId="09B7F344" w14:textId="77777777" w:rsidR="001B6681" w:rsidRPr="001B6681" w:rsidRDefault="001B6681" w:rsidP="001B6681">
      <w:r w:rsidRPr="001B6681">
        <w:t xml:space="preserve">To validate form inputs in JavaScript, you typically attach a submit event listener to the form. Inside this event handler, you first call </w:t>
      </w:r>
      <w:proofErr w:type="spellStart"/>
      <w:proofErr w:type="gramStart"/>
      <w:r w:rsidRPr="001B6681">
        <w:t>event.preventDefault</w:t>
      </w:r>
      <w:proofErr w:type="spellEnd"/>
      <w:proofErr w:type="gramEnd"/>
      <w:r w:rsidRPr="001B6681">
        <w:t>() to stop the default submission. Then, you access the value of each input field, use if/else statements to check if the data meets your criteria (e.g., if it's not empty, if it's a number), and if any checks fail, you display an error message and prevent the form from proceeding.</w:t>
      </w:r>
    </w:p>
    <w:p w14:paraId="70FC2748" w14:textId="77777777" w:rsidR="001B6681" w:rsidRPr="001B6681" w:rsidRDefault="001B6681" w:rsidP="001B6681">
      <w:r w:rsidRPr="001B6681">
        <w:pict w14:anchorId="57E7C8DB">
          <v:rect id="_x0000_i1079" style="width:0;height:1.5pt" o:hralign="center" o:hrstd="t" o:hr="t" fillcolor="#a0a0a0" stroked="f"/>
        </w:pict>
      </w:r>
    </w:p>
    <w:p w14:paraId="147BDC1C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 xml:space="preserve">2. What is </w:t>
      </w:r>
      <w:proofErr w:type="spellStart"/>
      <w:proofErr w:type="gramStart"/>
      <w:r w:rsidRPr="001B6681">
        <w:rPr>
          <w:b/>
          <w:bCs/>
        </w:rPr>
        <w:t>event.preventDefault</w:t>
      </w:r>
      <w:proofErr w:type="spellEnd"/>
      <w:proofErr w:type="gramEnd"/>
      <w:r w:rsidRPr="001B6681">
        <w:rPr>
          <w:b/>
          <w:bCs/>
        </w:rPr>
        <w:t>()?</w:t>
      </w:r>
    </w:p>
    <w:p w14:paraId="6EB7E7D3" w14:textId="77777777" w:rsidR="001B6681" w:rsidRPr="001B6681" w:rsidRDefault="001B6681" w:rsidP="001B6681">
      <w:proofErr w:type="spellStart"/>
      <w:proofErr w:type="gramStart"/>
      <w:r w:rsidRPr="001B6681">
        <w:t>event.preventDefault</w:t>
      </w:r>
      <w:proofErr w:type="spellEnd"/>
      <w:proofErr w:type="gramEnd"/>
      <w:r w:rsidRPr="001B6681">
        <w:t xml:space="preserve">() is a JavaScript method that stops the browser's default action for a specific event. For a form, the default action is to submit the data to the URL in the action attribute and reload the page. By calling </w:t>
      </w:r>
      <w:proofErr w:type="spellStart"/>
      <w:proofErr w:type="gramStart"/>
      <w:r w:rsidRPr="001B6681">
        <w:t>event.preventDefault</w:t>
      </w:r>
      <w:proofErr w:type="spellEnd"/>
      <w:proofErr w:type="gramEnd"/>
      <w:r w:rsidRPr="001B6681">
        <w:t>(), you can run your own JavaScript validation and logic without the page reloading. This is crucial for providing immediate user feedback without disrupting their experience.</w:t>
      </w:r>
    </w:p>
    <w:p w14:paraId="204578B3" w14:textId="77777777" w:rsidR="001B6681" w:rsidRPr="001B6681" w:rsidRDefault="001B6681" w:rsidP="001B6681">
      <w:r w:rsidRPr="001B6681">
        <w:pict w14:anchorId="72116BF9">
          <v:rect id="_x0000_i1080" style="width:0;height:1.5pt" o:hralign="center" o:hrstd="t" o:hr="t" fillcolor="#a0a0a0" stroked="f"/>
        </w:pict>
      </w:r>
    </w:p>
    <w:p w14:paraId="243425FF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3. How to check email format with regex?</w:t>
      </w:r>
    </w:p>
    <w:p w14:paraId="7FA27F99" w14:textId="77777777" w:rsidR="001B6681" w:rsidRPr="001B6681" w:rsidRDefault="001B6681" w:rsidP="001B6681">
      <w:r w:rsidRPr="001B6681">
        <w:t xml:space="preserve">You can check an email's format using a </w:t>
      </w:r>
      <w:r w:rsidRPr="001B6681">
        <w:rPr>
          <w:b/>
          <w:bCs/>
        </w:rPr>
        <w:t>regular expression (regex)</w:t>
      </w:r>
      <w:r w:rsidRPr="001B6681">
        <w:t>, which is a powerful pattern-matching tool. A common regex pattern for emails looks for a sequence of characters, followed by an @ symbol, followed by more characters and a dot (.), and then a domain. In JavaScript, you define the pattern and then use the .</w:t>
      </w:r>
      <w:proofErr w:type="gramStart"/>
      <w:r w:rsidRPr="001B6681">
        <w:t>test(</w:t>
      </w:r>
      <w:proofErr w:type="gramEnd"/>
      <w:r w:rsidRPr="001B6681">
        <w:t>) method to see if a string matches it.</w:t>
      </w:r>
    </w:p>
    <w:p w14:paraId="18061A3A" w14:textId="77777777" w:rsidR="001B6681" w:rsidRPr="001B6681" w:rsidRDefault="001B6681" w:rsidP="001B6681">
      <w:r w:rsidRPr="001B6681">
        <w:t>JavaScript</w:t>
      </w:r>
    </w:p>
    <w:p w14:paraId="3D28F079" w14:textId="77777777" w:rsidR="001B6681" w:rsidRPr="001B6681" w:rsidRDefault="001B6681" w:rsidP="001B6681">
      <w:proofErr w:type="spellStart"/>
      <w:r w:rsidRPr="001B6681">
        <w:t>const</w:t>
      </w:r>
      <w:proofErr w:type="spellEnd"/>
      <w:r w:rsidRPr="001B6681">
        <w:t xml:space="preserve"> </w:t>
      </w:r>
      <w:proofErr w:type="spellStart"/>
      <w:r w:rsidRPr="001B6681">
        <w:t>emailRegex</w:t>
      </w:r>
      <w:proofErr w:type="spellEnd"/>
      <w:r w:rsidRPr="001B6681">
        <w:t xml:space="preserve"> = /^[^\s</w:t>
      </w:r>
      <w:proofErr w:type="gramStart"/>
      <w:r w:rsidRPr="001B6681">
        <w:t>@]+</w:t>
      </w:r>
      <w:proofErr w:type="gramEnd"/>
      <w:r w:rsidRPr="001B6681">
        <w:t>@[^\s</w:t>
      </w:r>
      <w:proofErr w:type="gramStart"/>
      <w:r w:rsidRPr="001B6681">
        <w:t>@]+\.[</w:t>
      </w:r>
      <w:proofErr w:type="gramEnd"/>
      <w:r w:rsidRPr="001B6681">
        <w:t>^\s</w:t>
      </w:r>
      <w:proofErr w:type="gramStart"/>
      <w:r w:rsidRPr="001B6681">
        <w:t>@]+</w:t>
      </w:r>
      <w:proofErr w:type="gramEnd"/>
      <w:r w:rsidRPr="001B6681">
        <w:t>$/;</w:t>
      </w:r>
    </w:p>
    <w:p w14:paraId="669E1DC8" w14:textId="77777777" w:rsidR="001B6681" w:rsidRPr="001B6681" w:rsidRDefault="001B6681" w:rsidP="001B6681">
      <w:proofErr w:type="spellStart"/>
      <w:r w:rsidRPr="001B6681">
        <w:t>const</w:t>
      </w:r>
      <w:proofErr w:type="spellEnd"/>
      <w:r w:rsidRPr="001B6681">
        <w:t xml:space="preserve"> </w:t>
      </w:r>
      <w:proofErr w:type="spellStart"/>
      <w:r w:rsidRPr="001B6681">
        <w:t>isValid</w:t>
      </w:r>
      <w:proofErr w:type="spellEnd"/>
      <w:r w:rsidRPr="001B6681">
        <w:t xml:space="preserve"> = </w:t>
      </w:r>
      <w:proofErr w:type="spellStart"/>
      <w:r w:rsidRPr="001B6681">
        <w:t>emailRegex.test</w:t>
      </w:r>
      <w:proofErr w:type="spellEnd"/>
      <w:r w:rsidRPr="001B6681">
        <w:t>('test@example.com'); // returns true</w:t>
      </w:r>
    </w:p>
    <w:p w14:paraId="5AE97AF7" w14:textId="77777777" w:rsidR="001B6681" w:rsidRPr="001B6681" w:rsidRDefault="001B6681" w:rsidP="001B6681">
      <w:proofErr w:type="spellStart"/>
      <w:r w:rsidRPr="001B6681">
        <w:t>const</w:t>
      </w:r>
      <w:proofErr w:type="spellEnd"/>
      <w:r w:rsidRPr="001B6681">
        <w:t xml:space="preserve"> </w:t>
      </w:r>
      <w:proofErr w:type="spellStart"/>
      <w:r w:rsidRPr="001B6681">
        <w:t>isInvalid</w:t>
      </w:r>
      <w:proofErr w:type="spellEnd"/>
      <w:r w:rsidRPr="001B6681">
        <w:t xml:space="preserve"> = </w:t>
      </w:r>
      <w:proofErr w:type="spellStart"/>
      <w:r w:rsidRPr="001B6681">
        <w:t>emailRegex.test</w:t>
      </w:r>
      <w:proofErr w:type="spellEnd"/>
      <w:r w:rsidRPr="001B6681">
        <w:t>('test-at-example'); // returns false</w:t>
      </w:r>
    </w:p>
    <w:p w14:paraId="4A1F327E" w14:textId="77777777" w:rsidR="001B6681" w:rsidRPr="001B6681" w:rsidRDefault="001B6681" w:rsidP="001B6681">
      <w:r w:rsidRPr="001B6681">
        <w:pict w14:anchorId="2168174F">
          <v:rect id="_x0000_i1081" style="width:0;height:1.5pt" o:hralign="center" o:hrstd="t" o:hr="t" fillcolor="#a0a0a0" stroked="f"/>
        </w:pict>
      </w:r>
    </w:p>
    <w:p w14:paraId="29E0E0AB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4. Difference between client-side and server-side validation?</w:t>
      </w:r>
    </w:p>
    <w:p w14:paraId="3317D23E" w14:textId="77777777" w:rsidR="001B6681" w:rsidRPr="001B6681" w:rsidRDefault="001B6681" w:rsidP="001B6681">
      <w:pPr>
        <w:numPr>
          <w:ilvl w:val="0"/>
          <w:numId w:val="1"/>
        </w:numPr>
      </w:pPr>
      <w:r w:rsidRPr="001B6681">
        <w:rPr>
          <w:b/>
          <w:bCs/>
        </w:rPr>
        <w:t>Client-side validation</w:t>
      </w:r>
      <w:r w:rsidRPr="001B6681">
        <w:t xml:space="preserve"> happens in the user's browser, typically using JavaScript. It provides immediate feedback to the user, improving the user experience. However, it's not foolproof, as malicious users can bypass it.</w:t>
      </w:r>
    </w:p>
    <w:p w14:paraId="33E9715C" w14:textId="77777777" w:rsidR="001B6681" w:rsidRPr="001B6681" w:rsidRDefault="001B6681" w:rsidP="001B6681">
      <w:pPr>
        <w:numPr>
          <w:ilvl w:val="0"/>
          <w:numId w:val="1"/>
        </w:numPr>
      </w:pPr>
      <w:r w:rsidRPr="001B6681">
        <w:rPr>
          <w:b/>
          <w:bCs/>
        </w:rPr>
        <w:t>Server-side validation</w:t>
      </w:r>
      <w:r w:rsidRPr="001B6681">
        <w:t xml:space="preserve"> happens on the server after the form is submitted. It is the most important type of validation because it protects the database and application logic from malicious data.</w:t>
      </w:r>
    </w:p>
    <w:p w14:paraId="1DAEB249" w14:textId="77777777" w:rsidR="001B6681" w:rsidRPr="001B6681" w:rsidRDefault="001B6681" w:rsidP="001B6681">
      <w:r w:rsidRPr="001B6681">
        <w:lastRenderedPageBreak/>
        <w:t>Both are essential. Client-side validation is for a good user experience, while server-side validation is for robust security and data integrity.</w:t>
      </w:r>
    </w:p>
    <w:p w14:paraId="51FA6885" w14:textId="77777777" w:rsidR="001B6681" w:rsidRPr="001B6681" w:rsidRDefault="001B6681" w:rsidP="001B6681">
      <w:r w:rsidRPr="001B6681">
        <w:pict w14:anchorId="31530240">
          <v:rect id="_x0000_i1082" style="width:0;height:1.5pt" o:hralign="center" o:hrstd="t" o:hr="t" fillcolor="#a0a0a0" stroked="f"/>
        </w:pict>
      </w:r>
    </w:p>
    <w:p w14:paraId="0E889388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5. How to show error messages dynamically?</w:t>
      </w:r>
    </w:p>
    <w:p w14:paraId="28907A63" w14:textId="77777777" w:rsidR="001B6681" w:rsidRPr="001B6681" w:rsidRDefault="001B6681" w:rsidP="001B6681">
      <w:r w:rsidRPr="001B6681">
        <w:t>To show error messages dynamically, you first create a hidden HTML element (like a &lt;p&gt; or &lt;span&gt;) for each potential error. In JavaScript, you can check if an input is invalid. If it is, you can remove a CSS class like hidden or display: none from the corresponding error element, making it visible. For valid inputs, you ensure the error element remains hidden.</w:t>
      </w:r>
    </w:p>
    <w:p w14:paraId="49B3E15C" w14:textId="77777777" w:rsidR="001B6681" w:rsidRPr="001B6681" w:rsidRDefault="001B6681" w:rsidP="001B6681">
      <w:r w:rsidRPr="001B6681">
        <w:pict w14:anchorId="588A0ED7">
          <v:rect id="_x0000_i1083" style="width:0;height:1.5pt" o:hralign="center" o:hrstd="t" o:hr="t" fillcolor="#a0a0a0" stroked="f"/>
        </w:pict>
      </w:r>
    </w:p>
    <w:p w14:paraId="14D96582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6. What is form submission?</w:t>
      </w:r>
    </w:p>
    <w:p w14:paraId="7317F2F5" w14:textId="77777777" w:rsidR="001B6681" w:rsidRPr="001B6681" w:rsidRDefault="001B6681" w:rsidP="001B6681">
      <w:r w:rsidRPr="001B6681">
        <w:t>Form submission is the process where a browser sends data from a web form to a web server. This happens when a user clicks a submit button or presses Enter in a form. The data is packaged up and sent as an HTTP request (usually a POST or GET request) to the URL specified in the form's action attribute.</w:t>
      </w:r>
    </w:p>
    <w:p w14:paraId="78D08CD3" w14:textId="77777777" w:rsidR="001B6681" w:rsidRPr="001B6681" w:rsidRDefault="001B6681" w:rsidP="001B6681">
      <w:r w:rsidRPr="001B6681">
        <w:pict w14:anchorId="436833C9">
          <v:rect id="_x0000_i1084" style="width:0;height:1.5pt" o:hralign="center" o:hrstd="t" o:hr="t" fillcolor="#a0a0a0" stroked="f"/>
        </w:pict>
      </w:r>
    </w:p>
    <w:p w14:paraId="73B7632D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7. How to improve form accessibility?</w:t>
      </w:r>
    </w:p>
    <w:p w14:paraId="5D649E2C" w14:textId="77777777" w:rsidR="001B6681" w:rsidRPr="001B6681" w:rsidRDefault="001B6681" w:rsidP="001B6681">
      <w:r w:rsidRPr="001B6681">
        <w:t>Improving form accessibility makes your form usable for everyone, including people with disabilities who use assistive technologies like screen readers. Key practices include:</w:t>
      </w:r>
    </w:p>
    <w:p w14:paraId="7814DC51" w14:textId="77777777" w:rsidR="001B6681" w:rsidRPr="001B6681" w:rsidRDefault="001B6681" w:rsidP="001B6681">
      <w:pPr>
        <w:numPr>
          <w:ilvl w:val="0"/>
          <w:numId w:val="2"/>
        </w:numPr>
      </w:pPr>
      <w:r w:rsidRPr="001B6681">
        <w:t>Using &lt;label&gt; tags with a for attribute that matches the input's id. This links the label to the input, making it readable for screen readers.</w:t>
      </w:r>
    </w:p>
    <w:p w14:paraId="53550390" w14:textId="77777777" w:rsidR="001B6681" w:rsidRPr="001B6681" w:rsidRDefault="001B6681" w:rsidP="001B6681">
      <w:pPr>
        <w:numPr>
          <w:ilvl w:val="0"/>
          <w:numId w:val="2"/>
        </w:numPr>
      </w:pPr>
      <w:r w:rsidRPr="001B6681">
        <w:t>Providing clear and concise error messages.</w:t>
      </w:r>
    </w:p>
    <w:p w14:paraId="7F769A21" w14:textId="77777777" w:rsidR="001B6681" w:rsidRPr="001B6681" w:rsidRDefault="001B6681" w:rsidP="001B6681">
      <w:pPr>
        <w:numPr>
          <w:ilvl w:val="0"/>
          <w:numId w:val="2"/>
        </w:numPr>
      </w:pPr>
      <w:r w:rsidRPr="001B6681">
        <w:t>Ensuring the form can be fully navigated and submitted using only a keyboard (Tab key).</w:t>
      </w:r>
    </w:p>
    <w:p w14:paraId="0403D6A2" w14:textId="77777777" w:rsidR="001B6681" w:rsidRPr="001B6681" w:rsidRDefault="001B6681" w:rsidP="001B6681">
      <w:pPr>
        <w:numPr>
          <w:ilvl w:val="0"/>
          <w:numId w:val="2"/>
        </w:numPr>
      </w:pPr>
      <w:r w:rsidRPr="001B6681">
        <w:t>Using appropriate HTML5 input types, like type="email", so browsers can offer better mobile keyboards and built-in validation.</w:t>
      </w:r>
    </w:p>
    <w:p w14:paraId="224DB508" w14:textId="77777777" w:rsidR="001B6681" w:rsidRPr="001B6681" w:rsidRDefault="001B6681" w:rsidP="001B6681">
      <w:r w:rsidRPr="001B6681">
        <w:pict w14:anchorId="0F976C28">
          <v:rect id="_x0000_i1085" style="width:0;height:1.5pt" o:hralign="center" o:hrstd="t" o:hr="t" fillcolor="#a0a0a0" stroked="f"/>
        </w:pict>
      </w:r>
    </w:p>
    <w:p w14:paraId="1A26C5E1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8. How to handle form reset?</w:t>
      </w:r>
    </w:p>
    <w:p w14:paraId="5C8217A3" w14:textId="77777777" w:rsidR="001B6681" w:rsidRPr="001B6681" w:rsidRDefault="001B6681" w:rsidP="001B6681">
      <w:r w:rsidRPr="001B6681">
        <w:t>A form can be reset in two main ways:</w:t>
      </w:r>
    </w:p>
    <w:p w14:paraId="05D1AC53" w14:textId="77777777" w:rsidR="001B6681" w:rsidRPr="001B6681" w:rsidRDefault="001B6681" w:rsidP="001B6681">
      <w:pPr>
        <w:numPr>
          <w:ilvl w:val="0"/>
          <w:numId w:val="3"/>
        </w:numPr>
      </w:pPr>
      <w:r w:rsidRPr="001B6681">
        <w:t>Using a &lt;button type="reset"&gt; element, which, when clicked, clears all form inputs back to their initial values.</w:t>
      </w:r>
    </w:p>
    <w:p w14:paraId="57CC930A" w14:textId="77777777" w:rsidR="001B6681" w:rsidRPr="001B6681" w:rsidRDefault="001B6681" w:rsidP="001B6681">
      <w:pPr>
        <w:numPr>
          <w:ilvl w:val="0"/>
          <w:numId w:val="3"/>
        </w:numPr>
      </w:pPr>
      <w:r w:rsidRPr="001B6681">
        <w:lastRenderedPageBreak/>
        <w:t xml:space="preserve">In JavaScript, you can programmatically reset a form by calling </w:t>
      </w:r>
      <w:proofErr w:type="gramStart"/>
      <w:r w:rsidRPr="001B6681">
        <w:t>the .reset</w:t>
      </w:r>
      <w:proofErr w:type="gramEnd"/>
      <w:r w:rsidRPr="001B6681">
        <w:t xml:space="preserve">() method on the form element (e.g., </w:t>
      </w:r>
      <w:proofErr w:type="spellStart"/>
      <w:r w:rsidRPr="001B6681">
        <w:t>myForm.reset</w:t>
      </w:r>
      <w:proofErr w:type="spellEnd"/>
      <w:r w:rsidRPr="001B6681">
        <w:t>()). This is useful for clearing the form after a successful submission.</w:t>
      </w:r>
    </w:p>
    <w:p w14:paraId="5E31CAE3" w14:textId="77777777" w:rsidR="001B6681" w:rsidRPr="001B6681" w:rsidRDefault="001B6681" w:rsidP="001B6681">
      <w:r w:rsidRPr="001B6681">
        <w:pict w14:anchorId="3F1CEE9B">
          <v:rect id="_x0000_i1086" style="width:0;height:1.5pt" o:hralign="center" o:hrstd="t" o:hr="t" fillcolor="#a0a0a0" stroked="f"/>
        </w:pict>
      </w:r>
    </w:p>
    <w:p w14:paraId="374141A7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9. What are common security issues with forms?</w:t>
      </w:r>
    </w:p>
    <w:p w14:paraId="5D807FAE" w14:textId="77777777" w:rsidR="001B6681" w:rsidRPr="001B6681" w:rsidRDefault="001B6681" w:rsidP="001B6681">
      <w:r w:rsidRPr="001B6681">
        <w:t>Common security issues with forms arise when user-submitted data is not properly validated or sanitized on the server-side. The most critical issues are:</w:t>
      </w:r>
    </w:p>
    <w:p w14:paraId="25AF1226" w14:textId="77777777" w:rsidR="001B6681" w:rsidRPr="001B6681" w:rsidRDefault="001B6681" w:rsidP="001B6681">
      <w:pPr>
        <w:numPr>
          <w:ilvl w:val="0"/>
          <w:numId w:val="4"/>
        </w:numPr>
      </w:pPr>
      <w:r w:rsidRPr="001B6681">
        <w:rPr>
          <w:b/>
          <w:bCs/>
        </w:rPr>
        <w:t>Cross-Site Scripting (XSS):</w:t>
      </w:r>
      <w:r w:rsidRPr="001B6681">
        <w:t xml:space="preserve"> Injecting malicious scripts into a form that other users might later execute.</w:t>
      </w:r>
    </w:p>
    <w:p w14:paraId="485810C6" w14:textId="77777777" w:rsidR="001B6681" w:rsidRPr="001B6681" w:rsidRDefault="001B6681" w:rsidP="001B6681">
      <w:pPr>
        <w:numPr>
          <w:ilvl w:val="0"/>
          <w:numId w:val="4"/>
        </w:numPr>
      </w:pPr>
      <w:r w:rsidRPr="001B6681">
        <w:rPr>
          <w:b/>
          <w:bCs/>
        </w:rPr>
        <w:t>SQL Injection:</w:t>
      </w:r>
      <w:r w:rsidRPr="001B6681">
        <w:t xml:space="preserve"> Injecting malicious SQL commands to gain access to or modify a database.</w:t>
      </w:r>
    </w:p>
    <w:p w14:paraId="75885504" w14:textId="77777777" w:rsidR="001B6681" w:rsidRPr="001B6681" w:rsidRDefault="001B6681" w:rsidP="001B6681">
      <w:pPr>
        <w:numPr>
          <w:ilvl w:val="0"/>
          <w:numId w:val="4"/>
        </w:numPr>
      </w:pPr>
      <w:r w:rsidRPr="001B6681">
        <w:rPr>
          <w:b/>
          <w:bCs/>
        </w:rPr>
        <w:t>Cross-Site Request Forgery (CSRF):</w:t>
      </w:r>
      <w:r w:rsidRPr="001B6681">
        <w:t xml:space="preserve"> Tricking a user into submitting a form with malicious data from a different website.</w:t>
      </w:r>
    </w:p>
    <w:p w14:paraId="0A327989" w14:textId="77777777" w:rsidR="001B6681" w:rsidRPr="001B6681" w:rsidRDefault="001B6681" w:rsidP="001B6681">
      <w:r w:rsidRPr="001B6681">
        <w:t xml:space="preserve">These threats are primarily mitigated by </w:t>
      </w:r>
      <w:r w:rsidRPr="001B6681">
        <w:rPr>
          <w:b/>
          <w:bCs/>
        </w:rPr>
        <w:t>robust server-side validation and sanitization.</w:t>
      </w:r>
    </w:p>
    <w:p w14:paraId="4D6D32A4" w14:textId="77777777" w:rsidR="001B6681" w:rsidRPr="001B6681" w:rsidRDefault="001B6681" w:rsidP="001B6681">
      <w:r w:rsidRPr="001B6681">
        <w:pict w14:anchorId="53FA935D">
          <v:rect id="_x0000_i1087" style="width:0;height:1.5pt" o:hralign="center" o:hrstd="t" o:hr="t" fillcolor="#a0a0a0" stroked="f"/>
        </w:pict>
      </w:r>
    </w:p>
    <w:p w14:paraId="713CAE6B" w14:textId="77777777" w:rsidR="001B6681" w:rsidRPr="001B6681" w:rsidRDefault="001B6681" w:rsidP="001B6681">
      <w:pPr>
        <w:rPr>
          <w:b/>
          <w:bCs/>
        </w:rPr>
      </w:pPr>
      <w:r w:rsidRPr="001B6681">
        <w:rPr>
          <w:b/>
          <w:bCs/>
        </w:rPr>
        <w:t>10. How does HTML5 built-in validation differ from JS validation?</w:t>
      </w:r>
    </w:p>
    <w:p w14:paraId="3FFC2DD7" w14:textId="77777777" w:rsidR="001B6681" w:rsidRPr="001B6681" w:rsidRDefault="001B6681" w:rsidP="001B6681">
      <w:pPr>
        <w:numPr>
          <w:ilvl w:val="0"/>
          <w:numId w:val="5"/>
        </w:numPr>
      </w:pPr>
      <w:r w:rsidRPr="001B6681">
        <w:rPr>
          <w:b/>
          <w:bCs/>
        </w:rPr>
        <w:t>HTML5 built-in validation</w:t>
      </w:r>
      <w:r w:rsidRPr="001B6681">
        <w:t xml:space="preserve"> is a declarative approach using attributes directly in the HTML, like required, type="email", </w:t>
      </w:r>
      <w:proofErr w:type="spellStart"/>
      <w:r w:rsidRPr="001B6681">
        <w:t>minlength</w:t>
      </w:r>
      <w:proofErr w:type="spellEnd"/>
      <w:r w:rsidRPr="001B6681">
        <w:t>, and pattern. It's easy to implement but offers minimal control over the appearance and content of error messages.</w:t>
      </w:r>
    </w:p>
    <w:p w14:paraId="48776B65" w14:textId="77777777" w:rsidR="001B6681" w:rsidRPr="001B6681" w:rsidRDefault="001B6681" w:rsidP="001B6681">
      <w:pPr>
        <w:numPr>
          <w:ilvl w:val="0"/>
          <w:numId w:val="5"/>
        </w:numPr>
      </w:pPr>
      <w:r w:rsidRPr="001B6681">
        <w:rPr>
          <w:b/>
          <w:bCs/>
        </w:rPr>
        <w:t>JavaScript validation</w:t>
      </w:r>
      <w:r w:rsidRPr="001B6681">
        <w:t xml:space="preserve"> is a programmatic approach that gives you complete control over the validation logic, the styling of error messages, and the overall user experience. It requires more code but provides maximum flexibility</w:t>
      </w:r>
    </w:p>
    <w:p w14:paraId="42E9F605" w14:textId="77777777" w:rsidR="007A3688" w:rsidRDefault="007A3688"/>
    <w:sectPr w:rsidR="007A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35B0"/>
    <w:multiLevelType w:val="multilevel"/>
    <w:tmpl w:val="D75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404CE"/>
    <w:multiLevelType w:val="multilevel"/>
    <w:tmpl w:val="221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008BA"/>
    <w:multiLevelType w:val="multilevel"/>
    <w:tmpl w:val="1010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53441"/>
    <w:multiLevelType w:val="multilevel"/>
    <w:tmpl w:val="A38E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81B05"/>
    <w:multiLevelType w:val="multilevel"/>
    <w:tmpl w:val="7596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405744">
    <w:abstractNumId w:val="0"/>
  </w:num>
  <w:num w:numId="2" w16cid:durableId="1822965669">
    <w:abstractNumId w:val="1"/>
  </w:num>
  <w:num w:numId="3" w16cid:durableId="708531728">
    <w:abstractNumId w:val="4"/>
  </w:num>
  <w:num w:numId="4" w16cid:durableId="1458911557">
    <w:abstractNumId w:val="3"/>
  </w:num>
  <w:num w:numId="5" w16cid:durableId="110974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1"/>
    <w:rsid w:val="00112950"/>
    <w:rsid w:val="001B04B4"/>
    <w:rsid w:val="001B6681"/>
    <w:rsid w:val="00530219"/>
    <w:rsid w:val="007A3688"/>
    <w:rsid w:val="00E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0A96"/>
  <w15:chartTrackingRefBased/>
  <w15:docId w15:val="{44AAC090-1EAD-42FA-AB40-2EF37A9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Isham Singh</dc:creator>
  <cp:keywords/>
  <dc:description/>
  <cp:lastModifiedBy>Isham Singh</cp:lastModifiedBy>
  <cp:revision>1</cp:revision>
  <dcterms:created xsi:type="dcterms:W3CDTF">2025-08-12T09:14:00Z</dcterms:created>
  <dcterms:modified xsi:type="dcterms:W3CDTF">2025-08-12T09:15:00Z</dcterms:modified>
</cp:coreProperties>
</file>