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35" w:type="dxa"/>
        <w:tblInd w:w="-722" w:type="dxa"/>
        <w:shd w:val="clear" w:color="auto" w:fill="D9D9D9" w:themeFill="background1" w:themeFillShade="D9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"/>
        <w:gridCol w:w="362"/>
        <w:gridCol w:w="447"/>
        <w:gridCol w:w="987"/>
        <w:gridCol w:w="450"/>
        <w:gridCol w:w="596"/>
        <w:gridCol w:w="672"/>
        <w:gridCol w:w="360"/>
        <w:gridCol w:w="262"/>
        <w:gridCol w:w="632"/>
        <w:gridCol w:w="606"/>
        <w:gridCol w:w="398"/>
        <w:gridCol w:w="172"/>
        <w:gridCol w:w="450"/>
        <w:gridCol w:w="84"/>
        <w:gridCol w:w="557"/>
        <w:gridCol w:w="1151"/>
        <w:gridCol w:w="8"/>
        <w:gridCol w:w="354"/>
        <w:gridCol w:w="1266"/>
        <w:gridCol w:w="18"/>
      </w:tblGrid>
      <w:tr w:rsidR="000C438B" w14:paraId="6C85F528" w14:textId="77777777" w:rsidTr="00FF0B63">
        <w:trPr>
          <w:trHeight w:val="537"/>
        </w:trPr>
        <w:tc>
          <w:tcPr>
            <w:tcW w:w="3945" w:type="dxa"/>
            <w:gridSpan w:val="6"/>
            <w:vMerge w:val="restart"/>
            <w:tcBorders>
              <w:top w:val="double" w:sz="4" w:space="0" w:color="auto"/>
              <w:lef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F74578" w14:textId="77777777" w:rsidR="004F45F4" w:rsidRPr="009D16E6" w:rsidRDefault="004F45F4" w:rsidP="00B521D8">
            <w:pPr>
              <w:ind w:right="-7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D16E6">
              <w:rPr>
                <w:rFonts w:ascii="Arial" w:hAnsi="Arial" w:cs="Arial"/>
                <w:b/>
                <w:sz w:val="24"/>
                <w:szCs w:val="24"/>
              </w:rPr>
              <w:t>ENGINEERING</w:t>
            </w:r>
          </w:p>
          <w:p w14:paraId="38310168" w14:textId="77777777" w:rsidR="004F45F4" w:rsidRPr="00B521D8" w:rsidRDefault="004F45F4" w:rsidP="00B521D8">
            <w:pPr>
              <w:ind w:right="-74"/>
              <w:jc w:val="center"/>
              <w:rPr>
                <w:rFonts w:ascii="Arial" w:hAnsi="Arial" w:cs="Arial"/>
                <w:b/>
                <w:sz w:val="28"/>
              </w:rPr>
            </w:pPr>
            <w:r w:rsidRPr="009D16E6">
              <w:rPr>
                <w:rFonts w:ascii="Arial" w:hAnsi="Arial" w:cs="Arial"/>
                <w:b/>
                <w:sz w:val="24"/>
                <w:szCs w:val="24"/>
              </w:rPr>
              <w:t>STUDY</w:t>
            </w:r>
          </w:p>
        </w:tc>
        <w:tc>
          <w:tcPr>
            <w:tcW w:w="5344" w:type="dxa"/>
            <w:gridSpan w:val="11"/>
            <w:tcBorders>
              <w:top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0FD370" w14:textId="77777777" w:rsidR="004F45F4" w:rsidRPr="009D16E6" w:rsidRDefault="004F45F4" w:rsidP="00B521D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D16E6">
              <w:rPr>
                <w:rFonts w:ascii="Arial" w:hAnsi="Arial" w:cs="Arial"/>
                <w:b/>
                <w:sz w:val="20"/>
                <w:szCs w:val="20"/>
              </w:rPr>
              <w:t>Document Title</w:t>
            </w:r>
          </w:p>
        </w:tc>
        <w:tc>
          <w:tcPr>
            <w:tcW w:w="1646" w:type="dxa"/>
            <w:gridSpan w:val="4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92F55AA" w14:textId="77777777" w:rsidR="00B521D8" w:rsidRPr="00B521D8" w:rsidRDefault="004F45F4" w:rsidP="009D16E6">
            <w:pPr>
              <w:ind w:right="-720"/>
              <w:rPr>
                <w:rFonts w:ascii="Arial" w:hAnsi="Arial" w:cs="Arial"/>
                <w:b/>
                <w:sz w:val="18"/>
                <w:szCs w:val="18"/>
              </w:rPr>
            </w:pPr>
            <w:r w:rsidRPr="00B521D8">
              <w:rPr>
                <w:rFonts w:ascii="Arial" w:hAnsi="Arial" w:cs="Arial"/>
                <w:b/>
                <w:sz w:val="18"/>
                <w:szCs w:val="18"/>
              </w:rPr>
              <w:t xml:space="preserve">MVP, </w:t>
            </w:r>
            <w:r w:rsidR="007E5BC8">
              <w:rPr>
                <w:rFonts w:ascii="Arial" w:hAnsi="Arial" w:cs="Arial"/>
                <w:b/>
                <w:sz w:val="18"/>
                <w:szCs w:val="18"/>
              </w:rPr>
              <w:t>D</w:t>
            </w:r>
            <w:r w:rsidR="00155BFE">
              <w:rPr>
                <w:rFonts w:ascii="Arial" w:hAnsi="Arial" w:cs="Arial"/>
                <w:b/>
                <w:sz w:val="18"/>
                <w:szCs w:val="18"/>
              </w:rPr>
              <w:t>P</w:t>
            </w:r>
            <w:r w:rsidR="007E5BC8"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B521D8">
              <w:rPr>
                <w:rFonts w:ascii="Arial" w:hAnsi="Arial" w:cs="Arial"/>
                <w:b/>
                <w:sz w:val="18"/>
                <w:szCs w:val="18"/>
              </w:rPr>
              <w:t xml:space="preserve">ECP or </w:t>
            </w:r>
          </w:p>
          <w:p w14:paraId="67F63CC3" w14:textId="77777777" w:rsidR="004F45F4" w:rsidRPr="00B521D8" w:rsidRDefault="004F45F4" w:rsidP="009D16E6">
            <w:pPr>
              <w:ind w:right="-720"/>
              <w:rPr>
                <w:rFonts w:ascii="Arial" w:hAnsi="Arial" w:cs="Arial"/>
                <w:b/>
                <w:sz w:val="18"/>
                <w:szCs w:val="18"/>
              </w:rPr>
            </w:pPr>
            <w:r w:rsidRPr="00B521D8">
              <w:rPr>
                <w:rFonts w:ascii="Arial" w:hAnsi="Arial" w:cs="Arial"/>
                <w:b/>
                <w:sz w:val="18"/>
                <w:szCs w:val="18"/>
              </w:rPr>
              <w:t>SPCR Number</w:t>
            </w:r>
          </w:p>
        </w:tc>
      </w:tr>
      <w:tr w:rsidR="002E0B2E" w14:paraId="3400533C" w14:textId="77777777" w:rsidTr="00552AC7">
        <w:tc>
          <w:tcPr>
            <w:tcW w:w="3945" w:type="dxa"/>
            <w:gridSpan w:val="6"/>
            <w:vMerge/>
            <w:tcBorders>
              <w:left w:val="double" w:sz="4" w:space="0" w:color="auto"/>
            </w:tcBorders>
            <w:shd w:val="clear" w:color="auto" w:fill="D9D9D9" w:themeFill="background1" w:themeFillShade="D9"/>
          </w:tcPr>
          <w:p w14:paraId="6A1AE415" w14:textId="77777777" w:rsidR="002E0B2E" w:rsidRPr="00B521D8" w:rsidRDefault="002E0B2E" w:rsidP="002E0B2E">
            <w:pPr>
              <w:ind w:right="-720"/>
              <w:rPr>
                <w:rFonts w:ascii="Arial" w:hAnsi="Arial" w:cs="Arial"/>
                <w:b/>
              </w:rPr>
            </w:pPr>
          </w:p>
        </w:tc>
        <w:tc>
          <w:tcPr>
            <w:tcW w:w="5344" w:type="dxa"/>
            <w:gridSpan w:val="11"/>
            <w:shd w:val="clear" w:color="auto" w:fill="FFFFFF" w:themeFill="background1"/>
            <w:vAlign w:val="center"/>
          </w:tcPr>
          <w:p w14:paraId="24ACF0D8" w14:textId="713F508B" w:rsidR="002E0B2E" w:rsidRPr="00667D0B" w:rsidRDefault="002E0B2E" w:rsidP="002E0B2E">
            <w:pPr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Heat Shrink Tubing Cutters Confirmation Run Line 175</w:t>
            </w:r>
          </w:p>
        </w:tc>
        <w:tc>
          <w:tcPr>
            <w:tcW w:w="1646" w:type="dxa"/>
            <w:gridSpan w:val="4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19A04193" w14:textId="31436E3E" w:rsidR="002E0B2E" w:rsidRPr="00667D0B" w:rsidRDefault="002E0B2E" w:rsidP="00552AC7">
            <w:pPr>
              <w:spacing w:before="40" w:after="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DC003495</w:t>
            </w:r>
          </w:p>
        </w:tc>
      </w:tr>
      <w:tr w:rsidR="000C438B" w14:paraId="7AEE9FDE" w14:textId="77777777" w:rsidTr="00FF0B63">
        <w:tc>
          <w:tcPr>
            <w:tcW w:w="3945" w:type="dxa"/>
            <w:gridSpan w:val="6"/>
            <w:tcBorders>
              <w:left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B85EC6F" w14:textId="77777777" w:rsidR="00A834E6" w:rsidRPr="00B521D8" w:rsidRDefault="004F45F4" w:rsidP="00B521D8">
            <w:pPr>
              <w:ind w:right="-25"/>
              <w:jc w:val="center"/>
              <w:rPr>
                <w:rFonts w:ascii="Arial" w:hAnsi="Arial" w:cs="Arial"/>
                <w:b/>
                <w:sz w:val="20"/>
              </w:rPr>
            </w:pPr>
            <w:r w:rsidRPr="00B521D8">
              <w:rPr>
                <w:rFonts w:ascii="Arial" w:hAnsi="Arial" w:cs="Arial"/>
                <w:b/>
                <w:sz w:val="20"/>
              </w:rPr>
              <w:t>Originator</w:t>
            </w:r>
          </w:p>
        </w:tc>
        <w:tc>
          <w:tcPr>
            <w:tcW w:w="1294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BCC0450" w14:textId="77777777" w:rsidR="00B521D8" w:rsidRDefault="00B521D8" w:rsidP="00B521D8">
            <w:pPr>
              <w:ind w:right="-124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</w:t>
            </w:r>
          </w:p>
          <w:p w14:paraId="4CCE4E6C" w14:textId="77777777" w:rsidR="00A834E6" w:rsidRPr="00B521D8" w:rsidRDefault="004F45F4" w:rsidP="00DE12F3">
            <w:pPr>
              <w:ind w:right="-25"/>
              <w:jc w:val="center"/>
              <w:rPr>
                <w:rFonts w:ascii="Arial" w:hAnsi="Arial" w:cs="Arial"/>
                <w:b/>
                <w:sz w:val="20"/>
              </w:rPr>
            </w:pPr>
            <w:r w:rsidRPr="00B521D8">
              <w:rPr>
                <w:rFonts w:ascii="Arial" w:hAnsi="Arial" w:cs="Arial"/>
                <w:b/>
                <w:sz w:val="20"/>
              </w:rPr>
              <w:t>Originated</w:t>
            </w:r>
          </w:p>
        </w:tc>
        <w:tc>
          <w:tcPr>
            <w:tcW w:w="123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A36B83" w14:textId="77777777" w:rsidR="004F45F4" w:rsidRPr="00B521D8" w:rsidRDefault="004F45F4" w:rsidP="00B521D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521D8">
              <w:rPr>
                <w:rFonts w:ascii="Arial" w:hAnsi="Arial" w:cs="Arial"/>
                <w:b/>
                <w:sz w:val="20"/>
              </w:rPr>
              <w:t>Account</w:t>
            </w:r>
          </w:p>
          <w:p w14:paraId="1560581C" w14:textId="77777777" w:rsidR="00A834E6" w:rsidRPr="00B521D8" w:rsidRDefault="004F45F4" w:rsidP="00B521D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521D8">
              <w:rPr>
                <w:rFonts w:ascii="Arial" w:hAnsi="Arial" w:cs="Arial"/>
                <w:b/>
                <w:sz w:val="20"/>
              </w:rPr>
              <w:t>Code</w:t>
            </w:r>
          </w:p>
        </w:tc>
        <w:tc>
          <w:tcPr>
            <w:tcW w:w="1661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20E3A5" w14:textId="77777777" w:rsidR="004F45F4" w:rsidRPr="00B521D8" w:rsidRDefault="004F45F4" w:rsidP="004F45F4">
            <w:pPr>
              <w:ind w:left="-648" w:right="-720"/>
              <w:jc w:val="center"/>
              <w:rPr>
                <w:rFonts w:ascii="Arial" w:hAnsi="Arial" w:cs="Arial"/>
                <w:b/>
                <w:sz w:val="20"/>
              </w:rPr>
            </w:pPr>
            <w:r w:rsidRPr="00B521D8">
              <w:rPr>
                <w:rFonts w:ascii="Arial" w:hAnsi="Arial" w:cs="Arial"/>
                <w:b/>
                <w:sz w:val="20"/>
              </w:rPr>
              <w:t>Reference</w:t>
            </w:r>
          </w:p>
          <w:p w14:paraId="04C9F0A2" w14:textId="77777777" w:rsidR="00A834E6" w:rsidRPr="00B521D8" w:rsidRDefault="004F45F4" w:rsidP="00B521D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B521D8">
              <w:rPr>
                <w:rFonts w:ascii="Arial" w:hAnsi="Arial" w:cs="Arial"/>
                <w:b/>
                <w:sz w:val="20"/>
              </w:rPr>
              <w:t>Documents</w:t>
            </w:r>
          </w:p>
          <w:p w14:paraId="52213976" w14:textId="77777777" w:rsidR="004F45F4" w:rsidRPr="00B521D8" w:rsidRDefault="00DE12F3" w:rsidP="008A4DD5">
            <w:pPr>
              <w:ind w:left="-648" w:right="-652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18"/>
              </w:rPr>
              <w:t>(Link i</w:t>
            </w:r>
            <w:r w:rsidR="004F45F4" w:rsidRPr="00B521D8">
              <w:rPr>
                <w:rFonts w:ascii="Arial" w:hAnsi="Arial" w:cs="Arial"/>
                <w:sz w:val="18"/>
              </w:rPr>
              <w:t>n EPI</w:t>
            </w:r>
            <w:r w:rsidR="004F45F4" w:rsidRPr="00B521D8">
              <w:rPr>
                <w:rFonts w:ascii="Arial" w:hAnsi="Arial" w:cs="Arial"/>
                <w:sz w:val="14"/>
              </w:rPr>
              <w:t>CENTER</w:t>
            </w:r>
            <w:r w:rsidR="004F45F4" w:rsidRPr="00B521D8"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115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A65010" w14:textId="77777777" w:rsidR="004F45F4" w:rsidRPr="005F12BB" w:rsidRDefault="004F45F4" w:rsidP="00B521D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F12BB">
              <w:rPr>
                <w:rFonts w:ascii="Arial" w:hAnsi="Arial" w:cs="Arial"/>
                <w:b/>
                <w:sz w:val="18"/>
                <w:szCs w:val="18"/>
              </w:rPr>
              <w:t>Batch/Lot</w:t>
            </w:r>
          </w:p>
          <w:p w14:paraId="0A5A5ABF" w14:textId="77777777" w:rsidR="00A834E6" w:rsidRPr="00B521D8" w:rsidRDefault="004F45F4" w:rsidP="00B521D8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5F12BB">
              <w:rPr>
                <w:rFonts w:ascii="Arial" w:hAnsi="Arial" w:cs="Arial"/>
                <w:b/>
                <w:sz w:val="18"/>
                <w:szCs w:val="18"/>
              </w:rPr>
              <w:t>Number(s)</w:t>
            </w:r>
          </w:p>
        </w:tc>
        <w:tc>
          <w:tcPr>
            <w:tcW w:w="1646" w:type="dxa"/>
            <w:gridSpan w:val="4"/>
            <w:tcBorders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4757F833" w14:textId="77777777" w:rsidR="00A834E6" w:rsidRDefault="004F45F4" w:rsidP="00DE12F3">
            <w:pPr>
              <w:ind w:right="41"/>
              <w:jc w:val="center"/>
              <w:rPr>
                <w:rFonts w:ascii="Arial" w:hAnsi="Arial" w:cs="Arial"/>
                <w:b/>
                <w:sz w:val="20"/>
              </w:rPr>
            </w:pPr>
            <w:r w:rsidRPr="00B521D8">
              <w:rPr>
                <w:rFonts w:ascii="Arial" w:hAnsi="Arial" w:cs="Arial"/>
                <w:b/>
                <w:sz w:val="20"/>
              </w:rPr>
              <w:t>Product Code/Part Numbers</w:t>
            </w:r>
          </w:p>
          <w:p w14:paraId="14D999D1" w14:textId="77777777" w:rsidR="00DE12F3" w:rsidRPr="00B521D8" w:rsidRDefault="00DE12F3" w:rsidP="00DE12F3">
            <w:pPr>
              <w:ind w:right="41"/>
              <w:jc w:val="center"/>
              <w:rPr>
                <w:rFonts w:ascii="Arial" w:hAnsi="Arial" w:cs="Arial"/>
                <w:b/>
                <w:sz w:val="20"/>
              </w:rPr>
            </w:pPr>
            <w:r w:rsidRPr="00B521D8">
              <w:rPr>
                <w:rFonts w:ascii="Arial" w:hAnsi="Arial" w:cs="Arial"/>
                <w:sz w:val="18"/>
              </w:rPr>
              <w:t xml:space="preserve">(Link </w:t>
            </w:r>
            <w:r>
              <w:rPr>
                <w:rFonts w:ascii="Arial" w:hAnsi="Arial" w:cs="Arial"/>
                <w:sz w:val="18"/>
              </w:rPr>
              <w:t>i</w:t>
            </w:r>
            <w:r w:rsidRPr="00B521D8">
              <w:rPr>
                <w:rFonts w:ascii="Arial" w:hAnsi="Arial" w:cs="Arial"/>
                <w:sz w:val="18"/>
              </w:rPr>
              <w:t>n EPI</w:t>
            </w:r>
            <w:r w:rsidRPr="00B521D8">
              <w:rPr>
                <w:rFonts w:ascii="Arial" w:hAnsi="Arial" w:cs="Arial"/>
                <w:sz w:val="14"/>
              </w:rPr>
              <w:t>CENTER</w:t>
            </w:r>
            <w:r w:rsidRPr="00B521D8">
              <w:rPr>
                <w:rFonts w:ascii="Arial" w:hAnsi="Arial" w:cs="Arial"/>
                <w:sz w:val="20"/>
              </w:rPr>
              <w:t>)</w:t>
            </w:r>
          </w:p>
        </w:tc>
      </w:tr>
      <w:tr w:rsidR="002E0B2E" w14:paraId="73873325" w14:textId="77777777" w:rsidTr="00FF0B63">
        <w:trPr>
          <w:trHeight w:val="447"/>
        </w:trPr>
        <w:tc>
          <w:tcPr>
            <w:tcW w:w="3945" w:type="dxa"/>
            <w:gridSpan w:val="6"/>
            <w:tcBorders>
              <w:left w:val="double" w:sz="4" w:space="0" w:color="auto"/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F7809A6" w14:textId="1AA10FE3" w:rsidR="002E0B2E" w:rsidRPr="005F12BB" w:rsidRDefault="002E0B2E" w:rsidP="002E0B2E">
            <w:pPr>
              <w:spacing w:before="40" w:after="4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Ivan Armenta</w:t>
            </w:r>
          </w:p>
        </w:tc>
        <w:tc>
          <w:tcPr>
            <w:tcW w:w="1294" w:type="dxa"/>
            <w:gridSpan w:val="3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B1704D7" w14:textId="2FEB4398" w:rsidR="002E0B2E" w:rsidRPr="00667D0B" w:rsidRDefault="002E0B2E" w:rsidP="002E0B2E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08/21/2020</w:t>
            </w:r>
          </w:p>
        </w:tc>
        <w:tc>
          <w:tcPr>
            <w:tcW w:w="1238" w:type="dxa"/>
            <w:gridSpan w:val="2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D217649" w14:textId="6F8CE6AC" w:rsidR="002E0B2E" w:rsidRPr="00667D0B" w:rsidRDefault="002E0B2E" w:rsidP="002E0B2E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661" w:type="dxa"/>
            <w:gridSpan w:val="5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77C3A19D" w14:textId="0B7A4721" w:rsidR="002E0B2E" w:rsidRPr="00667D0B" w:rsidRDefault="002E0B2E" w:rsidP="002E0B2E">
            <w:pPr>
              <w:spacing w:before="40" w:after="40"/>
              <w:ind w:right="-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PRC096184</w:t>
            </w:r>
          </w:p>
        </w:tc>
        <w:tc>
          <w:tcPr>
            <w:tcW w:w="1151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71BEEBC" w14:textId="6D076D2A" w:rsidR="002E0B2E" w:rsidRPr="00667D0B" w:rsidRDefault="002E0B2E" w:rsidP="002E0B2E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646" w:type="dxa"/>
            <w:gridSpan w:val="4"/>
            <w:tcBorders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75A26EF2" w14:textId="50F3DC98" w:rsidR="002E0B2E" w:rsidRPr="00667D0B" w:rsidRDefault="002E0B2E" w:rsidP="002E0B2E">
            <w:pPr>
              <w:spacing w:before="40" w:after="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Table 1</w:t>
            </w:r>
          </w:p>
        </w:tc>
      </w:tr>
      <w:tr w:rsidR="00D82DD9" w:rsidRPr="0027459E" w14:paraId="43BC9C6A" w14:textId="77777777" w:rsidTr="00621275">
        <w:trPr>
          <w:trHeight w:val="105"/>
        </w:trPr>
        <w:tc>
          <w:tcPr>
            <w:tcW w:w="10935" w:type="dxa"/>
            <w:gridSpan w:val="21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24C20EC0" w14:textId="77777777" w:rsidR="00D82DD9" w:rsidRPr="0027459E" w:rsidRDefault="00D82DD9" w:rsidP="002A755E">
            <w:pPr>
              <w:ind w:right="-25"/>
              <w:rPr>
                <w:rFonts w:ascii="Arial" w:hAnsi="Arial" w:cs="Arial"/>
                <w:b/>
                <w:sz w:val="14"/>
              </w:rPr>
            </w:pPr>
          </w:p>
        </w:tc>
      </w:tr>
      <w:tr w:rsidR="002A755E" w14:paraId="094DA02C" w14:textId="77777777" w:rsidTr="00621275">
        <w:trPr>
          <w:trHeight w:val="292"/>
        </w:trPr>
        <w:tc>
          <w:tcPr>
            <w:tcW w:w="10935" w:type="dxa"/>
            <w:gridSpan w:val="21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35C95EFB" w14:textId="77777777" w:rsidR="002A755E" w:rsidRPr="009D16E6" w:rsidRDefault="002A755E" w:rsidP="00667D0B">
            <w:pPr>
              <w:ind w:right="-25"/>
              <w:rPr>
                <w:rFonts w:ascii="Arial" w:hAnsi="Arial" w:cs="Arial"/>
                <w:b/>
                <w:sz w:val="20"/>
                <w:szCs w:val="20"/>
              </w:rPr>
            </w:pPr>
            <w:r w:rsidRPr="009D16E6">
              <w:rPr>
                <w:rFonts w:ascii="Arial" w:hAnsi="Arial" w:cs="Arial"/>
                <w:b/>
                <w:sz w:val="20"/>
                <w:szCs w:val="20"/>
              </w:rPr>
              <w:t>Engineering Study</w:t>
            </w:r>
            <w:r w:rsidR="00C81D6D">
              <w:rPr>
                <w:rFonts w:ascii="Arial" w:hAnsi="Arial" w:cs="Arial"/>
                <w:b/>
                <w:sz w:val="20"/>
                <w:szCs w:val="20"/>
              </w:rPr>
              <w:t xml:space="preserve"> Document</w:t>
            </w:r>
            <w:r w:rsidRPr="009D16E6">
              <w:rPr>
                <w:rFonts w:ascii="Arial" w:hAnsi="Arial" w:cs="Arial"/>
                <w:b/>
                <w:sz w:val="20"/>
                <w:szCs w:val="20"/>
              </w:rPr>
              <w:t xml:space="preserve"> Type and Approval Governance</w:t>
            </w:r>
          </w:p>
        </w:tc>
      </w:tr>
      <w:tr w:rsidR="000C438B" w14:paraId="65D5253C" w14:textId="77777777" w:rsidTr="00FF0B63">
        <w:trPr>
          <w:trHeight w:val="420"/>
        </w:trPr>
        <w:tc>
          <w:tcPr>
            <w:tcW w:w="1465" w:type="dxa"/>
            <w:gridSpan w:val="2"/>
            <w:tcBorders>
              <w:left w:val="doub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067B6D" w14:textId="77777777" w:rsidR="002A755E" w:rsidRPr="009D16E6" w:rsidRDefault="002A755E" w:rsidP="005E71A9">
            <w:pPr>
              <w:ind w:right="-25"/>
              <w:rPr>
                <w:rFonts w:ascii="Arial" w:hAnsi="Arial" w:cs="Arial"/>
                <w:b/>
                <w:sz w:val="20"/>
                <w:szCs w:val="20"/>
              </w:rPr>
            </w:pPr>
            <w:r w:rsidRPr="009D16E6">
              <w:rPr>
                <w:rFonts w:ascii="Arial" w:hAnsi="Arial" w:cs="Arial"/>
                <w:b/>
                <w:sz w:val="20"/>
                <w:szCs w:val="20"/>
              </w:rPr>
              <w:t>Type:</w:t>
            </w:r>
          </w:p>
        </w:tc>
        <w:tc>
          <w:tcPr>
            <w:tcW w:w="9470" w:type="dxa"/>
            <w:gridSpan w:val="19"/>
            <w:tcBorders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4DB9A3FE" w14:textId="100F4156" w:rsidR="002A755E" w:rsidRPr="00667D0B" w:rsidRDefault="00552AC7" w:rsidP="00667D0B">
            <w:pPr>
              <w:spacing w:before="40" w:after="40"/>
              <w:ind w:right="-2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Engineering Studies- Other</w:t>
            </w:r>
          </w:p>
        </w:tc>
      </w:tr>
      <w:tr w:rsidR="00621275" w14:paraId="30D9CB55" w14:textId="77777777" w:rsidTr="00FF0B63">
        <w:tc>
          <w:tcPr>
            <w:tcW w:w="1465" w:type="dxa"/>
            <w:gridSpan w:val="2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025719" w14:textId="77777777" w:rsidR="00621275" w:rsidRPr="009D16E6" w:rsidRDefault="00621275" w:rsidP="00C74996">
            <w:pPr>
              <w:ind w:right="-25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D16E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Organization Responsible-</w:t>
            </w:r>
          </w:p>
          <w:p w14:paraId="1DD42DEE" w14:textId="77777777" w:rsidR="00621275" w:rsidRPr="008A4DD5" w:rsidRDefault="00621275" w:rsidP="00C74996">
            <w:pPr>
              <w:ind w:right="-25"/>
              <w:jc w:val="center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 w:rsidRPr="009D16E6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Governance</w:t>
            </w:r>
          </w:p>
        </w:tc>
        <w:tc>
          <w:tcPr>
            <w:tcW w:w="447" w:type="dxa"/>
            <w:tcBorders>
              <w:left w:val="single" w:sz="4" w:space="0" w:color="auto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6FF2C0C0" w14:textId="77777777" w:rsidR="00621275" w:rsidRPr="00E96FFB" w:rsidRDefault="006205B5" w:rsidP="00C74996">
            <w:pPr>
              <w:ind w:right="-25"/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1275"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instrText xml:space="preserve"> FORMCHECKBOX </w:instrText>
            </w:r>
            <w:r w:rsidR="006769A2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r>
            <w:r w:rsidR="006769A2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separate"/>
            </w:r>
            <w:r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end"/>
            </w:r>
          </w:p>
        </w:tc>
        <w:tc>
          <w:tcPr>
            <w:tcW w:w="2705" w:type="dxa"/>
            <w:gridSpan w:val="4"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D975EB" w14:textId="77777777" w:rsidR="00B90EEB" w:rsidRPr="00B90EEB" w:rsidRDefault="00B90EEB" w:rsidP="00FF0B63">
            <w:pPr>
              <w:ind w:right="-25"/>
              <w:jc w:val="center"/>
              <w:rPr>
                <w:rFonts w:ascii="Arial" w:hAnsi="Arial" w:cs="Arial"/>
                <w:b/>
                <w:color w:val="000000" w:themeColor="text1"/>
                <w:sz w:val="18"/>
                <w:u w:val="single"/>
              </w:rPr>
            </w:pPr>
            <w:r w:rsidRPr="00B90EEB">
              <w:rPr>
                <w:rFonts w:ascii="Arial" w:hAnsi="Arial" w:cs="Arial"/>
                <w:b/>
                <w:color w:val="000000" w:themeColor="text1"/>
                <w:sz w:val="18"/>
                <w:u w:val="single"/>
              </w:rPr>
              <w:t>New Product Development</w:t>
            </w:r>
          </w:p>
          <w:p w14:paraId="078D8F11" w14:textId="77777777" w:rsidR="00621275" w:rsidRDefault="00512D42" w:rsidP="00FF0B63">
            <w:pPr>
              <w:spacing w:before="60"/>
              <w:ind w:right="-29"/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Pre-</w:t>
            </w:r>
            <w:r w:rsidR="002C53D5">
              <w:rPr>
                <w:rFonts w:ascii="Arial" w:hAnsi="Arial" w:cs="Arial"/>
                <w:b/>
                <w:color w:val="000000" w:themeColor="text1"/>
                <w:sz w:val="18"/>
              </w:rPr>
              <w:t>Launch/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Stabilization</w:t>
            </w:r>
          </w:p>
          <w:p w14:paraId="5CB638B8" w14:textId="77777777" w:rsidR="00381E5A" w:rsidRPr="006409DE" w:rsidRDefault="00381E5A" w:rsidP="00FF0B63">
            <w:pPr>
              <w:spacing w:before="60"/>
              <w:ind w:right="-29"/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</w:t>
            </w:r>
            <w:r w:rsidR="006409DE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CP0258 or </w:t>
            </w:r>
            <w:r w:rsidR="00FF0B63">
              <w:rPr>
                <w:rFonts w:ascii="Arial" w:hAnsi="Arial" w:cs="Arial"/>
                <w:b/>
                <w:color w:val="000000" w:themeColor="text1"/>
                <w:sz w:val="18"/>
              </w:rPr>
              <w:t>CP0150</w:t>
            </w:r>
            <w:r w:rsidR="006409DE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if applicable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)</w:t>
            </w:r>
          </w:p>
        </w:tc>
        <w:tc>
          <w:tcPr>
            <w:tcW w:w="360" w:type="dxa"/>
            <w:tcBorders>
              <w:left w:val="single" w:sz="4" w:space="0" w:color="auto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55AAD7DD" w14:textId="16B8E5F9" w:rsidR="00621275" w:rsidRPr="00E96FFB" w:rsidRDefault="00552AC7" w:rsidP="00C74996">
            <w:pPr>
              <w:ind w:right="-25"/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instrText xml:space="preserve"> FORMCHECKBOX </w:instrText>
            </w:r>
            <w:r w:rsidR="006769A2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r>
            <w:r w:rsidR="006769A2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end"/>
            </w:r>
            <w:bookmarkEnd w:id="0"/>
          </w:p>
        </w:tc>
        <w:tc>
          <w:tcPr>
            <w:tcW w:w="2070" w:type="dxa"/>
            <w:gridSpan w:val="5"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6281E24" w14:textId="77777777" w:rsidR="00621275" w:rsidRPr="00B90EEB" w:rsidRDefault="00621275" w:rsidP="00FF0B63">
            <w:pPr>
              <w:ind w:right="-25"/>
              <w:jc w:val="center"/>
              <w:rPr>
                <w:rFonts w:ascii="Arial" w:hAnsi="Arial" w:cs="Arial"/>
                <w:b/>
                <w:color w:val="000000" w:themeColor="text1"/>
                <w:sz w:val="18"/>
                <w:u w:val="single"/>
              </w:rPr>
            </w:pPr>
            <w:r w:rsidRPr="00B90EEB">
              <w:rPr>
                <w:rFonts w:ascii="Arial" w:hAnsi="Arial" w:cs="Arial"/>
                <w:b/>
                <w:color w:val="000000" w:themeColor="text1"/>
                <w:sz w:val="18"/>
                <w:u w:val="single"/>
              </w:rPr>
              <w:t>Lifecycle Engineering</w:t>
            </w:r>
          </w:p>
          <w:p w14:paraId="1C19114A" w14:textId="77777777" w:rsidR="00621275" w:rsidRPr="008A4DD5" w:rsidRDefault="00621275" w:rsidP="00FF0B63">
            <w:pPr>
              <w:spacing w:before="60"/>
              <w:ind w:right="-29"/>
              <w:jc w:val="center"/>
              <w:rPr>
                <w:rFonts w:ascii="Arial" w:hAnsi="Arial" w:cs="Arial"/>
                <w:b/>
                <w:color w:val="000000" w:themeColor="text1"/>
                <w:sz w:val="2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Post</w:t>
            </w:r>
            <w:r w:rsidR="00B90EEB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</w:t>
            </w:r>
            <w:r w:rsidRPr="00E96FFB">
              <w:rPr>
                <w:rFonts w:ascii="Arial" w:hAnsi="Arial" w:cs="Arial"/>
                <w:b/>
                <w:color w:val="000000" w:themeColor="text1"/>
                <w:sz w:val="18"/>
              </w:rPr>
              <w:t>Stabilization</w:t>
            </w:r>
            <w:r w:rsidR="00B90EEB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(CP0150 </w:t>
            </w:r>
            <w:r w:rsidR="006409DE">
              <w:rPr>
                <w:rFonts w:ascii="Arial" w:hAnsi="Arial" w:cs="Arial"/>
                <w:b/>
                <w:color w:val="000000" w:themeColor="text1"/>
                <w:sz w:val="18"/>
              </w:rPr>
              <w:t>if applicable</w:t>
            </w:r>
            <w:r w:rsidR="00B90EEB">
              <w:rPr>
                <w:rFonts w:ascii="Arial" w:hAnsi="Arial" w:cs="Arial"/>
                <w:b/>
                <w:color w:val="000000" w:themeColor="text1"/>
                <w:sz w:val="18"/>
              </w:rPr>
              <w:t>)</w:t>
            </w:r>
          </w:p>
        </w:tc>
        <w:tc>
          <w:tcPr>
            <w:tcW w:w="450" w:type="dxa"/>
            <w:tcBorders>
              <w:left w:val="single" w:sz="4" w:space="0" w:color="auto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8B8FEEE" w14:textId="77777777" w:rsidR="00621275" w:rsidRPr="00E96FFB" w:rsidRDefault="006205B5" w:rsidP="00C74996">
            <w:pPr>
              <w:ind w:right="-25"/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1275"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instrText xml:space="preserve"> FORMCHECKBOX </w:instrText>
            </w:r>
            <w:r w:rsidR="006769A2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r>
            <w:r w:rsidR="006769A2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separate"/>
            </w:r>
            <w:r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end"/>
            </w:r>
          </w:p>
        </w:tc>
        <w:tc>
          <w:tcPr>
            <w:tcW w:w="1800" w:type="dxa"/>
            <w:gridSpan w:val="4"/>
            <w:tcBorders>
              <w:left w:val="nil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18A908" w14:textId="77777777" w:rsidR="00621275" w:rsidRPr="00B90EEB" w:rsidRDefault="00621275" w:rsidP="00583AB6">
            <w:pPr>
              <w:ind w:right="-25"/>
              <w:jc w:val="center"/>
              <w:rPr>
                <w:rFonts w:ascii="Arial" w:hAnsi="Arial" w:cs="Arial"/>
                <w:b/>
                <w:color w:val="000000" w:themeColor="text1"/>
                <w:sz w:val="18"/>
                <w:u w:val="single"/>
              </w:rPr>
            </w:pPr>
            <w:r w:rsidRPr="00B90EEB">
              <w:rPr>
                <w:rFonts w:ascii="Arial" w:hAnsi="Arial" w:cs="Arial"/>
                <w:b/>
                <w:color w:val="000000" w:themeColor="text1"/>
                <w:sz w:val="18"/>
                <w:u w:val="single"/>
              </w:rPr>
              <w:t>External</w:t>
            </w:r>
          </w:p>
          <w:p w14:paraId="19197711" w14:textId="77777777" w:rsidR="00621275" w:rsidRPr="00B90EEB" w:rsidRDefault="00621275" w:rsidP="00583AB6">
            <w:pPr>
              <w:ind w:right="-25"/>
              <w:jc w:val="center"/>
              <w:rPr>
                <w:rFonts w:ascii="Arial" w:hAnsi="Arial" w:cs="Arial"/>
                <w:b/>
                <w:color w:val="000000" w:themeColor="text1"/>
                <w:sz w:val="18"/>
                <w:u w:val="single"/>
              </w:rPr>
            </w:pPr>
            <w:r w:rsidRPr="00B90EEB">
              <w:rPr>
                <w:rFonts w:ascii="Arial" w:hAnsi="Arial" w:cs="Arial"/>
                <w:b/>
                <w:color w:val="000000" w:themeColor="text1"/>
                <w:sz w:val="18"/>
                <w:u w:val="single"/>
              </w:rPr>
              <w:t>Manufacturing</w:t>
            </w:r>
          </w:p>
          <w:p w14:paraId="00F994E1" w14:textId="77777777" w:rsidR="00621275" w:rsidRPr="00E96FFB" w:rsidRDefault="00B90EEB" w:rsidP="00583AB6">
            <w:pPr>
              <w:spacing w:before="60"/>
              <w:ind w:right="-29"/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</w:t>
            </w:r>
            <w:r w:rsidR="00621275" w:rsidRPr="00E96FFB">
              <w:rPr>
                <w:rFonts w:ascii="Arial" w:hAnsi="Arial" w:cs="Arial"/>
                <w:b/>
                <w:color w:val="000000" w:themeColor="text1"/>
                <w:sz w:val="18"/>
              </w:rPr>
              <w:t>CP0231/CP0150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)</w:t>
            </w:r>
          </w:p>
        </w:tc>
        <w:tc>
          <w:tcPr>
            <w:tcW w:w="354" w:type="dxa"/>
            <w:tcBorders>
              <w:left w:val="single" w:sz="4" w:space="0" w:color="auto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01D13D14" w14:textId="77777777" w:rsidR="00621275" w:rsidRPr="00E96FFB" w:rsidRDefault="006205B5" w:rsidP="00C74996">
            <w:pPr>
              <w:ind w:right="-25"/>
              <w:jc w:val="center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21275"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instrText xml:space="preserve"> FORMCHECKBOX </w:instrText>
            </w:r>
            <w:r w:rsidR="006769A2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</w:r>
            <w:r w:rsidR="006769A2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separate"/>
            </w:r>
            <w:r w:rsidRPr="00E96FFB">
              <w:rPr>
                <w:rFonts w:ascii="Arial" w:hAnsi="Arial" w:cs="Arial"/>
                <w:b/>
                <w:color w:val="000000" w:themeColor="text1"/>
                <w:sz w:val="18"/>
                <w:szCs w:val="20"/>
              </w:rPr>
              <w:fldChar w:fldCharType="end"/>
            </w:r>
          </w:p>
        </w:tc>
        <w:tc>
          <w:tcPr>
            <w:tcW w:w="1284" w:type="dxa"/>
            <w:gridSpan w:val="2"/>
            <w:tcBorders>
              <w:left w:val="nil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5320EABA" w14:textId="77777777" w:rsidR="00621275" w:rsidRPr="008A4DD5" w:rsidRDefault="00621275" w:rsidP="00C74996">
            <w:pPr>
              <w:ind w:right="-25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Other</w:t>
            </w:r>
          </w:p>
        </w:tc>
      </w:tr>
      <w:tr w:rsidR="00A746D0" w:rsidRPr="0027459E" w14:paraId="567E14B8" w14:textId="77777777" w:rsidTr="00621275">
        <w:tc>
          <w:tcPr>
            <w:tcW w:w="10935" w:type="dxa"/>
            <w:gridSpan w:val="21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2E5A3A5F" w14:textId="77777777" w:rsidR="00A746D0" w:rsidRPr="0027459E" w:rsidRDefault="00A746D0" w:rsidP="005E71A9">
            <w:pPr>
              <w:ind w:right="-25"/>
              <w:rPr>
                <w:rFonts w:ascii="Arial" w:hAnsi="Arial" w:cs="Arial"/>
                <w:b/>
                <w:sz w:val="14"/>
              </w:rPr>
            </w:pPr>
          </w:p>
        </w:tc>
      </w:tr>
      <w:tr w:rsidR="008A4DD5" w:rsidRPr="008A4DD5" w14:paraId="444CEED6" w14:textId="77777777" w:rsidTr="00FF0B63">
        <w:tc>
          <w:tcPr>
            <w:tcW w:w="6875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DEDB840" w14:textId="77777777" w:rsidR="008A4DD5" w:rsidRPr="009B3A3B" w:rsidRDefault="00F70787" w:rsidP="009B3A3B">
            <w:pPr>
              <w:spacing w:before="30" w:after="30"/>
              <w:ind w:right="-29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Are Pre-Execution Approvals Required?</w:t>
            </w:r>
          </w:p>
          <w:p w14:paraId="63C24E2F" w14:textId="77777777" w:rsidR="008A4DD5" w:rsidRPr="009B3A3B" w:rsidRDefault="008A4DD5" w:rsidP="009B3A3B">
            <w:pPr>
              <w:spacing w:before="30" w:after="30"/>
              <w:ind w:right="-29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  </w:t>
            </w:r>
            <w:r w:rsidR="00F70787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(Review WE0020 Appendix I</w:t>
            </w:r>
            <w:r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4060" w:type="dxa"/>
            <w:gridSpan w:val="9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303E403C" w14:textId="77777777" w:rsidR="008A4DD5" w:rsidRPr="009B3A3B" w:rsidRDefault="006205B5" w:rsidP="00C74996">
            <w:pPr>
              <w:spacing w:before="60" w:after="60"/>
              <w:ind w:right="-29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A4DD5"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6769A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r>
            <w:r w:rsidR="006769A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end"/>
            </w:r>
            <w:r w:rsidR="008A4DD5"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 YES</w:t>
            </w:r>
          </w:p>
          <w:p w14:paraId="5F330B7F" w14:textId="7D4A0AA9" w:rsidR="008A4DD5" w:rsidRPr="009B3A3B" w:rsidRDefault="00552AC7" w:rsidP="00C74996">
            <w:pPr>
              <w:spacing w:before="60" w:after="60"/>
              <w:ind w:right="-29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6769A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r>
            <w:r w:rsidR="006769A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end"/>
            </w:r>
            <w:r w:rsidR="008A4DD5"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 NO</w:t>
            </w:r>
          </w:p>
        </w:tc>
      </w:tr>
      <w:tr w:rsidR="008A4DD5" w:rsidRPr="0027459E" w14:paraId="25B248F0" w14:textId="77777777" w:rsidTr="00621275">
        <w:tc>
          <w:tcPr>
            <w:tcW w:w="10935" w:type="dxa"/>
            <w:gridSpan w:val="21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56737091" w14:textId="77777777" w:rsidR="008A4DD5" w:rsidRPr="0027459E" w:rsidRDefault="008A4DD5" w:rsidP="005E71A9">
            <w:pPr>
              <w:ind w:right="-25"/>
              <w:rPr>
                <w:rFonts w:ascii="Arial" w:hAnsi="Arial" w:cs="Arial"/>
                <w:b/>
                <w:sz w:val="18"/>
              </w:rPr>
            </w:pPr>
          </w:p>
        </w:tc>
      </w:tr>
      <w:tr w:rsidR="0083066D" w14:paraId="72FFBEAF" w14:textId="77777777" w:rsidTr="00FF0B63">
        <w:tc>
          <w:tcPr>
            <w:tcW w:w="6875" w:type="dxa"/>
            <w:gridSpan w:val="12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A4E5FF" w14:textId="77777777" w:rsidR="0083066D" w:rsidRPr="009B3A3B" w:rsidRDefault="0083066D" w:rsidP="009B3A3B">
            <w:pPr>
              <w:spacing w:before="30" w:after="30"/>
              <w:ind w:right="-29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Approval Section </w:t>
            </w:r>
          </w:p>
          <w:p w14:paraId="28183411" w14:textId="77777777" w:rsidR="0083066D" w:rsidRPr="009B3A3B" w:rsidRDefault="008A4DD5" w:rsidP="009B3A3B">
            <w:pPr>
              <w:spacing w:before="30" w:after="30"/>
              <w:ind w:right="-29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  </w:t>
            </w:r>
            <w:r w:rsidR="0083066D"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(Indicate Approval Status of THIS REVISION)</w:t>
            </w:r>
          </w:p>
        </w:tc>
        <w:tc>
          <w:tcPr>
            <w:tcW w:w="4060" w:type="dxa"/>
            <w:gridSpan w:val="9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43922E24" w14:textId="77777777" w:rsidR="0083066D" w:rsidRPr="009B3A3B" w:rsidRDefault="006205B5" w:rsidP="009B3A3B">
            <w:pPr>
              <w:spacing w:before="60" w:after="60"/>
              <w:ind w:right="-29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066D"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6769A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r>
            <w:r w:rsidR="006769A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end"/>
            </w:r>
            <w:r w:rsidR="0083066D"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A4DD5"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3066D"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Pre-Execution Approval</w:t>
            </w:r>
          </w:p>
          <w:p w14:paraId="5A00FD3C" w14:textId="77777777" w:rsidR="0083066D" w:rsidRPr="009B3A3B" w:rsidRDefault="006205B5" w:rsidP="009B3A3B">
            <w:pPr>
              <w:spacing w:before="60" w:after="60"/>
              <w:ind w:right="-29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3066D"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instrText xml:space="preserve"> FORMCHECKBOX </w:instrText>
            </w:r>
            <w:r w:rsidR="006769A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r>
            <w:r w:rsidR="006769A2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fldChar w:fldCharType="end"/>
            </w:r>
            <w:r w:rsidR="0083066D"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A4DD5"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="0083066D"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Completion Approval</w:t>
            </w:r>
          </w:p>
        </w:tc>
      </w:tr>
      <w:tr w:rsidR="009C23C7" w14:paraId="1D00346B" w14:textId="77777777" w:rsidTr="00FF0B63">
        <w:trPr>
          <w:trHeight w:val="348"/>
        </w:trPr>
        <w:tc>
          <w:tcPr>
            <w:tcW w:w="2899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843423F" w14:textId="77777777" w:rsidR="009C23C7" w:rsidRPr="009B3A3B" w:rsidRDefault="009C23C7" w:rsidP="009B3A3B">
            <w:pPr>
              <w:ind w:right="-2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3A3B">
              <w:rPr>
                <w:rFonts w:ascii="Arial" w:hAnsi="Arial" w:cs="Arial"/>
                <w:b/>
                <w:sz w:val="20"/>
                <w:szCs w:val="20"/>
              </w:rPr>
              <w:t>Function</w:t>
            </w:r>
          </w:p>
        </w:tc>
        <w:tc>
          <w:tcPr>
            <w:tcW w:w="297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5162B3" w14:textId="77777777" w:rsidR="009C23C7" w:rsidRPr="009B3A3B" w:rsidRDefault="009C23C7" w:rsidP="009B3A3B">
            <w:pPr>
              <w:ind w:right="-2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3A3B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71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8443182" w14:textId="77777777" w:rsidR="009C23C7" w:rsidRPr="009B3A3B" w:rsidRDefault="009C23C7" w:rsidP="009B3A3B">
            <w:pPr>
              <w:ind w:right="-2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 I.D.</w:t>
            </w:r>
          </w:p>
        </w:tc>
        <w:tc>
          <w:tcPr>
            <w:tcW w:w="3354" w:type="dxa"/>
            <w:gridSpan w:val="6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B2C492D" w14:textId="77777777" w:rsidR="009C23C7" w:rsidRPr="009B3A3B" w:rsidRDefault="009C23C7" w:rsidP="009B3A3B">
            <w:pPr>
              <w:ind w:right="-2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3A3B">
              <w:rPr>
                <w:rFonts w:ascii="Arial" w:hAnsi="Arial" w:cs="Arial"/>
                <w:b/>
                <w:sz w:val="20"/>
                <w:szCs w:val="20"/>
              </w:rPr>
              <w:t>Signature/Date</w:t>
            </w:r>
          </w:p>
        </w:tc>
      </w:tr>
      <w:tr w:rsidR="00552AC7" w:rsidRPr="0067593E" w14:paraId="36C5848A" w14:textId="77777777" w:rsidTr="00C74996">
        <w:trPr>
          <w:trHeight w:val="52"/>
        </w:trPr>
        <w:tc>
          <w:tcPr>
            <w:tcW w:w="2899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D52D677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>Originator</w:t>
            </w:r>
          </w:p>
        </w:tc>
        <w:tc>
          <w:tcPr>
            <w:tcW w:w="297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DFA7E00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>Ivan Armenta</w:t>
            </w:r>
          </w:p>
        </w:tc>
        <w:tc>
          <w:tcPr>
            <w:tcW w:w="171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DC0C00F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>Iarment2</w:t>
            </w:r>
          </w:p>
        </w:tc>
        <w:tc>
          <w:tcPr>
            <w:tcW w:w="3354" w:type="dxa"/>
            <w:gridSpan w:val="6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2694D53E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 xml:space="preserve">eSig in </w:t>
            </w:r>
            <w:proofErr w:type="spellStart"/>
            <w:r w:rsidRPr="0067593E">
              <w:rPr>
                <w:rFonts w:ascii="Arial" w:hAnsi="Arial" w:cs="Arial"/>
                <w:smallCaps/>
                <w:sz w:val="20"/>
                <w:szCs w:val="20"/>
              </w:rPr>
              <w:t>EPIcenter</w:t>
            </w:r>
            <w:proofErr w:type="spellEnd"/>
          </w:p>
        </w:tc>
      </w:tr>
      <w:tr w:rsidR="00552AC7" w:rsidRPr="0067593E" w14:paraId="45F9D822" w14:textId="77777777" w:rsidTr="00C74996">
        <w:trPr>
          <w:trHeight w:val="52"/>
        </w:trPr>
        <w:tc>
          <w:tcPr>
            <w:tcW w:w="2899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27A73E1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>Plant Quality Engineer</w:t>
            </w:r>
          </w:p>
        </w:tc>
        <w:tc>
          <w:tcPr>
            <w:tcW w:w="297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EBC5F19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>Victor Cantu</w:t>
            </w:r>
          </w:p>
        </w:tc>
        <w:tc>
          <w:tcPr>
            <w:tcW w:w="171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B990C2F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593E">
              <w:rPr>
                <w:rFonts w:ascii="Arial" w:hAnsi="Arial" w:cs="Arial"/>
                <w:sz w:val="20"/>
                <w:szCs w:val="20"/>
              </w:rPr>
              <w:t>vcantusi</w:t>
            </w:r>
            <w:proofErr w:type="spellEnd"/>
          </w:p>
        </w:tc>
        <w:tc>
          <w:tcPr>
            <w:tcW w:w="3354" w:type="dxa"/>
            <w:gridSpan w:val="6"/>
            <w:tcBorders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9755991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 xml:space="preserve">eSig in </w:t>
            </w:r>
            <w:proofErr w:type="spellStart"/>
            <w:r w:rsidRPr="0067593E">
              <w:rPr>
                <w:rFonts w:ascii="Arial" w:hAnsi="Arial" w:cs="Arial"/>
                <w:smallCaps/>
                <w:sz w:val="20"/>
                <w:szCs w:val="20"/>
              </w:rPr>
              <w:t>EPIcenter</w:t>
            </w:r>
            <w:proofErr w:type="spellEnd"/>
          </w:p>
        </w:tc>
      </w:tr>
      <w:tr w:rsidR="00552AC7" w:rsidRPr="0067593E" w14:paraId="4C4171EA" w14:textId="77777777" w:rsidTr="00C74996">
        <w:tc>
          <w:tcPr>
            <w:tcW w:w="2899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CE55CA2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>Lifecycle Quality Engineer</w:t>
            </w:r>
          </w:p>
        </w:tc>
        <w:tc>
          <w:tcPr>
            <w:tcW w:w="2972" w:type="dxa"/>
            <w:gridSpan w:val="6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61F62E2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>Ihsan Samara</w:t>
            </w:r>
          </w:p>
        </w:tc>
        <w:tc>
          <w:tcPr>
            <w:tcW w:w="1710" w:type="dxa"/>
            <w:gridSpan w:val="5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213C24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7593E">
              <w:rPr>
                <w:rFonts w:ascii="Arial" w:hAnsi="Arial" w:cs="Arial"/>
                <w:sz w:val="20"/>
                <w:szCs w:val="20"/>
              </w:rPr>
              <w:t>isamara</w:t>
            </w:r>
            <w:proofErr w:type="spellEnd"/>
          </w:p>
        </w:tc>
        <w:tc>
          <w:tcPr>
            <w:tcW w:w="3354" w:type="dxa"/>
            <w:gridSpan w:val="6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F0CE1DC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 xml:space="preserve">eSig in </w:t>
            </w:r>
            <w:proofErr w:type="spellStart"/>
            <w:r w:rsidRPr="0067593E">
              <w:rPr>
                <w:rFonts w:ascii="Arial" w:hAnsi="Arial" w:cs="Arial"/>
                <w:smallCaps/>
                <w:sz w:val="20"/>
                <w:szCs w:val="20"/>
              </w:rPr>
              <w:t>EPIcenter</w:t>
            </w:r>
            <w:proofErr w:type="spellEnd"/>
          </w:p>
        </w:tc>
      </w:tr>
      <w:tr w:rsidR="00552AC7" w:rsidRPr="0067593E" w14:paraId="44A3B48D" w14:textId="77777777" w:rsidTr="00C74996">
        <w:tc>
          <w:tcPr>
            <w:tcW w:w="2899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BBF24E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>Lifecycle Design Engineer</w:t>
            </w:r>
          </w:p>
        </w:tc>
        <w:tc>
          <w:tcPr>
            <w:tcW w:w="2972" w:type="dxa"/>
            <w:gridSpan w:val="6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4B5B14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>Brian Walter</w:t>
            </w:r>
          </w:p>
        </w:tc>
        <w:tc>
          <w:tcPr>
            <w:tcW w:w="1710" w:type="dxa"/>
            <w:gridSpan w:val="5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F1BF57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Jdiaz24</w:t>
            </w:r>
          </w:p>
        </w:tc>
        <w:tc>
          <w:tcPr>
            <w:tcW w:w="3354" w:type="dxa"/>
            <w:gridSpan w:val="6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4C466BD5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 xml:space="preserve">eSig in </w:t>
            </w:r>
            <w:proofErr w:type="spellStart"/>
            <w:r w:rsidRPr="0067593E">
              <w:rPr>
                <w:rFonts w:ascii="Arial" w:hAnsi="Arial" w:cs="Arial"/>
                <w:smallCaps/>
                <w:sz w:val="20"/>
                <w:szCs w:val="20"/>
              </w:rPr>
              <w:t>EPIcenter</w:t>
            </w:r>
            <w:proofErr w:type="spellEnd"/>
          </w:p>
        </w:tc>
      </w:tr>
      <w:tr w:rsidR="00552AC7" w:rsidRPr="0067593E" w14:paraId="12991675" w14:textId="77777777" w:rsidTr="00D32EA1">
        <w:tc>
          <w:tcPr>
            <w:tcW w:w="2899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526DD2" w14:textId="77777777" w:rsidR="00552AC7" w:rsidRPr="0067593E" w:rsidRDefault="00552AC7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>LCE or PM Development Engineer</w:t>
            </w:r>
          </w:p>
        </w:tc>
        <w:tc>
          <w:tcPr>
            <w:tcW w:w="2972" w:type="dxa"/>
            <w:gridSpan w:val="6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04C0103" w14:textId="555F5673" w:rsidR="00552AC7" w:rsidRPr="0067593E" w:rsidRDefault="00D07C08" w:rsidP="00D32EA1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Moises Hernandez</w:t>
            </w:r>
          </w:p>
        </w:tc>
        <w:tc>
          <w:tcPr>
            <w:tcW w:w="1710" w:type="dxa"/>
            <w:gridSpan w:val="5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CF7CE5" w14:textId="3DBE65AD" w:rsidR="00552AC7" w:rsidRPr="0067593E" w:rsidRDefault="00D07C08" w:rsidP="00D32EA1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Mhern281</w:t>
            </w:r>
          </w:p>
        </w:tc>
        <w:tc>
          <w:tcPr>
            <w:tcW w:w="3354" w:type="dxa"/>
            <w:gridSpan w:val="6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08F74EDC" w14:textId="77777777" w:rsidR="00552AC7" w:rsidRPr="0067593E" w:rsidRDefault="00552AC7" w:rsidP="00D32EA1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 xml:space="preserve">eSig in </w:t>
            </w:r>
            <w:proofErr w:type="spellStart"/>
            <w:r w:rsidRPr="0067593E">
              <w:rPr>
                <w:rFonts w:ascii="Arial" w:hAnsi="Arial" w:cs="Arial"/>
                <w:smallCaps/>
                <w:sz w:val="20"/>
                <w:szCs w:val="20"/>
              </w:rPr>
              <w:t>EPIcenter</w:t>
            </w:r>
            <w:proofErr w:type="spellEnd"/>
          </w:p>
        </w:tc>
      </w:tr>
      <w:tr w:rsidR="0058369A" w:rsidRPr="0067593E" w14:paraId="4CEB2BCA" w14:textId="77777777" w:rsidTr="00D32EA1">
        <w:tc>
          <w:tcPr>
            <w:tcW w:w="2899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861EF5" w14:textId="15B292B7" w:rsidR="0058369A" w:rsidRPr="0067593E" w:rsidRDefault="0058369A" w:rsidP="00C7499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Approver</w:t>
            </w:r>
          </w:p>
        </w:tc>
        <w:tc>
          <w:tcPr>
            <w:tcW w:w="2972" w:type="dxa"/>
            <w:gridSpan w:val="6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5E7617" w14:textId="2C6955F8" w:rsidR="0058369A" w:rsidRDefault="0058369A" w:rsidP="00D32EA1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Javier Diaz</w:t>
            </w:r>
          </w:p>
        </w:tc>
        <w:tc>
          <w:tcPr>
            <w:tcW w:w="1710" w:type="dxa"/>
            <w:gridSpan w:val="5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FE54F6F" w14:textId="1A71E484" w:rsidR="0058369A" w:rsidRDefault="0058369A" w:rsidP="00D32EA1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Jdiaz24</w:t>
            </w:r>
          </w:p>
        </w:tc>
        <w:tc>
          <w:tcPr>
            <w:tcW w:w="3354" w:type="dxa"/>
            <w:gridSpan w:val="6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  <w:vAlign w:val="center"/>
          </w:tcPr>
          <w:p w14:paraId="2B253190" w14:textId="79B08B3F" w:rsidR="0058369A" w:rsidRPr="0067593E" w:rsidRDefault="0058369A" w:rsidP="00D32EA1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593E">
              <w:rPr>
                <w:rFonts w:ascii="Arial" w:hAnsi="Arial" w:cs="Arial"/>
                <w:sz w:val="20"/>
                <w:szCs w:val="20"/>
              </w:rPr>
              <w:t xml:space="preserve">eSig in </w:t>
            </w:r>
            <w:proofErr w:type="spellStart"/>
            <w:r w:rsidRPr="0067593E">
              <w:rPr>
                <w:rFonts w:ascii="Arial" w:hAnsi="Arial" w:cs="Arial"/>
                <w:smallCaps/>
                <w:sz w:val="20"/>
                <w:szCs w:val="20"/>
              </w:rPr>
              <w:t>EPIcenter</w:t>
            </w:r>
            <w:proofErr w:type="spellEnd"/>
          </w:p>
        </w:tc>
      </w:tr>
      <w:tr w:rsidR="008A4DD5" w14:paraId="7AD37E5C" w14:textId="77777777" w:rsidTr="009F6187">
        <w:tc>
          <w:tcPr>
            <w:tcW w:w="10935" w:type="dxa"/>
            <w:gridSpan w:val="21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1ED56013" w14:textId="77777777" w:rsidR="0027459E" w:rsidRPr="005817F4" w:rsidRDefault="0027459E" w:rsidP="0027459E">
            <w:pPr>
              <w:spacing w:before="40" w:after="40"/>
              <w:ind w:right="-29"/>
              <w:rPr>
                <w:rFonts w:ascii="Arial" w:hAnsi="Arial" w:cs="Arial"/>
                <w:sz w:val="20"/>
              </w:rPr>
            </w:pPr>
          </w:p>
        </w:tc>
      </w:tr>
      <w:tr w:rsidR="00621275" w14:paraId="607E11E6" w14:textId="77777777" w:rsidTr="00FF0B63">
        <w:trPr>
          <w:trHeight w:val="535"/>
        </w:trPr>
        <w:tc>
          <w:tcPr>
            <w:tcW w:w="5871" w:type="dxa"/>
            <w:gridSpan w:val="10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  <w:shd w:val="clear" w:color="auto" w:fill="D9D9D9" w:themeFill="background1" w:themeFillShade="D9"/>
            <w:vAlign w:val="center"/>
          </w:tcPr>
          <w:p w14:paraId="1EA377E0" w14:textId="77777777" w:rsidR="00621275" w:rsidRDefault="00621275" w:rsidP="003F5068">
            <w:pPr>
              <w:ind w:right="-25"/>
              <w:jc w:val="center"/>
              <w:rPr>
                <w:rFonts w:ascii="Arial" w:hAnsi="Arial" w:cs="Arial"/>
                <w:b/>
                <w:color w:val="C00000"/>
                <w:sz w:val="20"/>
                <w:szCs w:val="20"/>
                <w:u w:val="single"/>
              </w:rPr>
            </w:pPr>
            <w:r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Additional Completion </w:t>
            </w:r>
            <w:r w:rsidR="007E02FD"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Approvals (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N/A </w:t>
            </w:r>
            <w:r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If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Not</w:t>
            </w:r>
            <w:r w:rsidRPr="009B3A3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Applicable)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621275">
              <w:rPr>
                <w:rFonts w:ascii="Arial" w:hAnsi="Arial" w:cs="Arial"/>
                <w:smallCaps/>
                <w:color w:val="1F497D" w:themeColor="text2"/>
                <w:sz w:val="18"/>
                <w:szCs w:val="20"/>
              </w:rPr>
              <w:t xml:space="preserve">(Leave These Spaces </w:t>
            </w:r>
            <w:r w:rsidR="003F5068">
              <w:rPr>
                <w:rFonts w:ascii="Arial" w:hAnsi="Arial" w:cs="Arial"/>
                <w:smallCaps/>
                <w:color w:val="1F497D" w:themeColor="text2"/>
                <w:sz w:val="18"/>
                <w:szCs w:val="20"/>
              </w:rPr>
              <w:t>Blank at Pre-Approval Phase)</w:t>
            </w:r>
          </w:p>
        </w:tc>
        <w:tc>
          <w:tcPr>
            <w:tcW w:w="5064" w:type="dxa"/>
            <w:gridSpan w:val="11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3A87F2" w14:textId="77777777" w:rsidR="00621275" w:rsidRPr="003F5068" w:rsidRDefault="00621275" w:rsidP="003F5068">
            <w:pPr>
              <w:ind w:right="-25"/>
              <w:jc w:val="center"/>
              <w:rPr>
                <w:rFonts w:ascii="Arial" w:hAnsi="Arial" w:cs="Arial"/>
                <w:smallCaps/>
                <w:color w:val="FF0000"/>
                <w:sz w:val="18"/>
                <w:szCs w:val="20"/>
              </w:rPr>
            </w:pPr>
          </w:p>
        </w:tc>
      </w:tr>
      <w:tr w:rsidR="00090B55" w14:paraId="43A9DC4C" w14:textId="77777777" w:rsidTr="00FF0B63">
        <w:trPr>
          <w:trHeight w:val="348"/>
        </w:trPr>
        <w:tc>
          <w:tcPr>
            <w:tcW w:w="2899" w:type="dxa"/>
            <w:gridSpan w:val="4"/>
            <w:tcBorders>
              <w:left w:val="doub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F818D3B" w14:textId="77777777" w:rsidR="00090B55" w:rsidRPr="009B3A3B" w:rsidRDefault="00090B55" w:rsidP="009B3A3B">
            <w:pPr>
              <w:ind w:right="-2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3A3B">
              <w:rPr>
                <w:rFonts w:ascii="Arial" w:hAnsi="Arial" w:cs="Arial"/>
                <w:b/>
                <w:sz w:val="20"/>
                <w:szCs w:val="20"/>
              </w:rPr>
              <w:t>Function</w:t>
            </w:r>
          </w:p>
        </w:tc>
        <w:tc>
          <w:tcPr>
            <w:tcW w:w="2972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13EF26" w14:textId="77777777" w:rsidR="00090B55" w:rsidRPr="009B3A3B" w:rsidRDefault="00090B55" w:rsidP="009B3A3B">
            <w:pPr>
              <w:ind w:right="-2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3A3B">
              <w:rPr>
                <w:rFonts w:ascii="Arial" w:hAnsi="Arial" w:cs="Arial"/>
                <w:b/>
                <w:sz w:val="20"/>
                <w:szCs w:val="20"/>
              </w:rPr>
              <w:t>Name</w:t>
            </w:r>
          </w:p>
        </w:tc>
        <w:tc>
          <w:tcPr>
            <w:tcW w:w="1710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CA28B1" w14:textId="77777777" w:rsidR="00090B55" w:rsidRPr="009B3A3B" w:rsidRDefault="00090B55" w:rsidP="009B3A3B">
            <w:pPr>
              <w:ind w:right="-2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User I.D.</w:t>
            </w:r>
          </w:p>
        </w:tc>
        <w:tc>
          <w:tcPr>
            <w:tcW w:w="3354" w:type="dxa"/>
            <w:gridSpan w:val="6"/>
            <w:tcBorders>
              <w:left w:val="single" w:sz="4" w:space="0" w:color="auto"/>
              <w:right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9880EBB" w14:textId="77777777" w:rsidR="00090B55" w:rsidRPr="009B3A3B" w:rsidRDefault="00090B55" w:rsidP="009B3A3B">
            <w:pPr>
              <w:ind w:right="-2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B3A3B">
              <w:rPr>
                <w:rFonts w:ascii="Arial" w:hAnsi="Arial" w:cs="Arial"/>
                <w:b/>
                <w:sz w:val="20"/>
                <w:szCs w:val="20"/>
              </w:rPr>
              <w:t>Signature/Date</w:t>
            </w:r>
          </w:p>
        </w:tc>
      </w:tr>
      <w:tr w:rsidR="00013566" w14:paraId="7CF5091E" w14:textId="77777777" w:rsidTr="00FF0B63">
        <w:trPr>
          <w:trHeight w:val="52"/>
        </w:trPr>
        <w:tc>
          <w:tcPr>
            <w:tcW w:w="2899" w:type="dxa"/>
            <w:gridSpan w:val="4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6752A92" w14:textId="77777777" w:rsidR="00013566" w:rsidRPr="00C817A9" w:rsidRDefault="00013566" w:rsidP="00013566">
            <w:pPr>
              <w:spacing w:before="40" w:after="40"/>
              <w:ind w:right="-29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817A9">
              <w:rPr>
                <w:rFonts w:ascii="Arial" w:hAnsi="Arial" w:cs="Arial"/>
                <w:b/>
                <w:sz w:val="18"/>
                <w:szCs w:val="20"/>
              </w:rPr>
              <w:t>Test Conducted By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</w:p>
        </w:tc>
        <w:tc>
          <w:tcPr>
            <w:tcW w:w="29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7EF1083" w14:textId="3C68F8A9" w:rsidR="00013566" w:rsidRPr="005F12BB" w:rsidRDefault="00013566" w:rsidP="0001356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73A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71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9593386" w14:textId="221847DC" w:rsidR="00013566" w:rsidRPr="005F12BB" w:rsidRDefault="00013566" w:rsidP="0001356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73A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354" w:type="dxa"/>
            <w:gridSpan w:val="6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1E1A95E4" w14:textId="18897BF2" w:rsidR="00013566" w:rsidRPr="005F12BB" w:rsidRDefault="00013566" w:rsidP="0001356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73A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13566" w14:paraId="5C4E253C" w14:textId="77777777" w:rsidTr="00FF0B63">
        <w:trPr>
          <w:trHeight w:val="52"/>
        </w:trPr>
        <w:tc>
          <w:tcPr>
            <w:tcW w:w="2899" w:type="dxa"/>
            <w:gridSpan w:val="4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F6BB411" w14:textId="77777777" w:rsidR="00013566" w:rsidRPr="00C817A9" w:rsidRDefault="00013566" w:rsidP="00013566">
            <w:pPr>
              <w:spacing w:before="40" w:after="40"/>
              <w:ind w:right="-29"/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C817A9">
              <w:rPr>
                <w:rFonts w:ascii="Arial" w:hAnsi="Arial" w:cs="Arial"/>
                <w:b/>
                <w:sz w:val="18"/>
                <w:szCs w:val="20"/>
              </w:rPr>
              <w:t>Data Authentication</w:t>
            </w:r>
          </w:p>
        </w:tc>
        <w:tc>
          <w:tcPr>
            <w:tcW w:w="2972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1E7C6DE" w14:textId="6D64AF27" w:rsidR="00013566" w:rsidRPr="005F12BB" w:rsidRDefault="00013566" w:rsidP="0001356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73A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71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3C5128E" w14:textId="4AA06CDE" w:rsidR="00013566" w:rsidRPr="005F12BB" w:rsidRDefault="00013566" w:rsidP="0001356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73A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354" w:type="dxa"/>
            <w:gridSpan w:val="6"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6A65BE9B" w14:textId="077D6AAD" w:rsidR="00013566" w:rsidRPr="005F12BB" w:rsidRDefault="00013566" w:rsidP="0001356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73A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013566" w14:paraId="73D0C056" w14:textId="77777777" w:rsidTr="00FF0B63">
        <w:trPr>
          <w:trHeight w:val="52"/>
        </w:trPr>
        <w:tc>
          <w:tcPr>
            <w:tcW w:w="2899" w:type="dxa"/>
            <w:gridSpan w:val="4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CF76256" w14:textId="77777777" w:rsidR="00013566" w:rsidRPr="00667D0B" w:rsidRDefault="00013566" w:rsidP="00013566">
            <w:pPr>
              <w:spacing w:before="40" w:after="40"/>
              <w:ind w:right="-2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817A9">
              <w:rPr>
                <w:rFonts w:ascii="Arial" w:hAnsi="Arial" w:cs="Arial"/>
                <w:b/>
                <w:sz w:val="18"/>
                <w:szCs w:val="20"/>
              </w:rPr>
              <w:t>Product Destroyed By</w:t>
            </w:r>
          </w:p>
        </w:tc>
        <w:tc>
          <w:tcPr>
            <w:tcW w:w="2972" w:type="dxa"/>
            <w:gridSpan w:val="6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845A86" w14:textId="71722325" w:rsidR="00013566" w:rsidRPr="005F12BB" w:rsidRDefault="00013566" w:rsidP="0001356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73A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710" w:type="dxa"/>
            <w:gridSpan w:val="5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591CC5A" w14:textId="42BB3A67" w:rsidR="00013566" w:rsidRPr="005F12BB" w:rsidRDefault="00013566" w:rsidP="0001356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73A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3354" w:type="dxa"/>
            <w:gridSpan w:val="6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25597456" w14:textId="23BC53EB" w:rsidR="00013566" w:rsidRPr="005F12BB" w:rsidRDefault="00013566" w:rsidP="00013566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73A2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DE12F3" w:rsidRPr="00DE12F3" w14:paraId="7B42497B" w14:textId="77777777" w:rsidTr="00FF0B63">
        <w:trPr>
          <w:trHeight w:val="52"/>
        </w:trPr>
        <w:tc>
          <w:tcPr>
            <w:tcW w:w="3349" w:type="dxa"/>
            <w:gridSpan w:val="5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2A6F8CD1" w14:textId="77777777" w:rsidR="00DE12F3" w:rsidRPr="0027459E" w:rsidRDefault="00DE12F3" w:rsidP="00667D0B">
            <w:pPr>
              <w:spacing w:before="40" w:after="40"/>
              <w:ind w:right="-29"/>
              <w:rPr>
                <w:rFonts w:ascii="Arial" w:hAnsi="Arial" w:cs="Arial"/>
                <w:b/>
                <w:szCs w:val="20"/>
              </w:rPr>
            </w:pPr>
          </w:p>
        </w:tc>
        <w:tc>
          <w:tcPr>
            <w:tcW w:w="3526" w:type="dxa"/>
            <w:gridSpan w:val="7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147A0538" w14:textId="77777777" w:rsidR="00DE12F3" w:rsidRPr="00DE12F3" w:rsidRDefault="00DE12F3" w:rsidP="00667D0B">
            <w:pPr>
              <w:spacing w:before="40" w:after="40"/>
              <w:ind w:right="-29"/>
              <w:rPr>
                <w:rFonts w:ascii="Arial" w:hAnsi="Arial" w:cs="Arial"/>
                <w:b/>
                <w:sz w:val="6"/>
                <w:szCs w:val="20"/>
              </w:rPr>
            </w:pPr>
          </w:p>
        </w:tc>
        <w:tc>
          <w:tcPr>
            <w:tcW w:w="4060" w:type="dxa"/>
            <w:gridSpan w:val="9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shd w:val="clear" w:color="auto" w:fill="FFFFFF" w:themeFill="background1"/>
          </w:tcPr>
          <w:p w14:paraId="28270046" w14:textId="77777777" w:rsidR="00DE12F3" w:rsidRPr="00DE12F3" w:rsidRDefault="00DE12F3" w:rsidP="00667D0B">
            <w:pPr>
              <w:spacing w:before="40" w:after="40"/>
              <w:ind w:right="-29"/>
              <w:rPr>
                <w:rFonts w:ascii="Arial" w:hAnsi="Arial" w:cs="Arial"/>
                <w:b/>
                <w:sz w:val="6"/>
                <w:szCs w:val="20"/>
              </w:rPr>
            </w:pPr>
          </w:p>
        </w:tc>
      </w:tr>
      <w:tr w:rsidR="00D70E26" w14:paraId="5DB1F261" w14:textId="77777777" w:rsidTr="00F95EE6">
        <w:trPr>
          <w:gridAfter w:val="1"/>
          <w:wAfter w:w="18" w:type="dxa"/>
          <w:trHeight w:val="52"/>
        </w:trPr>
        <w:tc>
          <w:tcPr>
            <w:tcW w:w="1103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909DB89" w14:textId="77777777" w:rsidR="00D70E26" w:rsidRPr="00667D0B" w:rsidRDefault="00D70E26" w:rsidP="00667D0B">
            <w:pPr>
              <w:spacing w:before="40" w:after="40"/>
              <w:ind w:right="-2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Revision</w:t>
            </w:r>
          </w:p>
        </w:tc>
        <w:tc>
          <w:tcPr>
            <w:tcW w:w="9814" w:type="dxa"/>
            <w:gridSpan w:val="19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4A37E751" w14:textId="77777777" w:rsidR="00D70E26" w:rsidRPr="00667D0B" w:rsidRDefault="00D70E26" w:rsidP="005F12BB">
            <w:pPr>
              <w:spacing w:before="40" w:after="40"/>
              <w:ind w:right="-2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Change Description</w:t>
            </w:r>
          </w:p>
        </w:tc>
      </w:tr>
      <w:tr w:rsidR="00D70E26" w14:paraId="0566304E" w14:textId="77777777" w:rsidTr="00F95EE6">
        <w:trPr>
          <w:gridAfter w:val="1"/>
          <w:wAfter w:w="18" w:type="dxa"/>
          <w:trHeight w:val="52"/>
        </w:trPr>
        <w:tc>
          <w:tcPr>
            <w:tcW w:w="1103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AC58EB" w14:textId="77777777" w:rsidR="00D70E26" w:rsidRPr="005F12BB" w:rsidRDefault="00D70E26" w:rsidP="005F12BB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  <w:tc>
          <w:tcPr>
            <w:tcW w:w="9814" w:type="dxa"/>
            <w:gridSpan w:val="19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FFFFFF" w:themeFill="background1"/>
          </w:tcPr>
          <w:p w14:paraId="04DBF582" w14:textId="77777777" w:rsidR="00D70E26" w:rsidRPr="005F12BB" w:rsidRDefault="00D70E26" w:rsidP="005F12BB">
            <w:pPr>
              <w:spacing w:before="40" w:after="40"/>
              <w:ind w:right="-29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Original</w:t>
            </w:r>
          </w:p>
        </w:tc>
      </w:tr>
    </w:tbl>
    <w:p w14:paraId="11C73455" w14:textId="77777777" w:rsidR="00621275" w:rsidRDefault="00621275">
      <w:r>
        <w:br w:type="page"/>
      </w:r>
    </w:p>
    <w:p w14:paraId="222F4BBD" w14:textId="77777777" w:rsidR="00750DC4" w:rsidRPr="00E7794B" w:rsidRDefault="00C81D31" w:rsidP="00ED665E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  <w:r w:rsidRPr="003370D4">
        <w:rPr>
          <w:rFonts w:ascii="Arial" w:hAnsi="Arial" w:cs="Arial"/>
          <w:b/>
          <w:u w:val="single"/>
        </w:rPr>
        <w:lastRenderedPageBreak/>
        <w:t>PUR</w:t>
      </w:r>
      <w:r w:rsidR="009D16E6" w:rsidRPr="003370D4">
        <w:rPr>
          <w:rFonts w:ascii="Arial" w:hAnsi="Arial" w:cs="Arial"/>
          <w:b/>
          <w:u w:val="single"/>
        </w:rPr>
        <w:t>P</w:t>
      </w:r>
      <w:r w:rsidRPr="003370D4">
        <w:rPr>
          <w:rFonts w:ascii="Arial" w:hAnsi="Arial" w:cs="Arial"/>
          <w:b/>
          <w:u w:val="single"/>
        </w:rPr>
        <w:t>OSE</w:t>
      </w:r>
      <w:r w:rsidR="0058724A" w:rsidRPr="003370D4">
        <w:rPr>
          <w:rFonts w:ascii="Arial" w:hAnsi="Arial" w:cs="Arial"/>
          <w:b/>
          <w:u w:val="single"/>
        </w:rPr>
        <w:tab/>
      </w:r>
    </w:p>
    <w:p w14:paraId="5A2FC3FD" w14:textId="77777777" w:rsidR="00862EC5" w:rsidRPr="00BE5270" w:rsidRDefault="00862EC5" w:rsidP="00862EC5">
      <w:pPr>
        <w:spacing w:before="120" w:after="120"/>
        <w:ind w:left="-450"/>
        <w:rPr>
          <w:rFonts w:ascii="Arial" w:hAnsi="Arial" w:cs="Arial"/>
          <w:sz w:val="20"/>
          <w:szCs w:val="20"/>
        </w:rPr>
      </w:pPr>
      <w:r w:rsidRPr="00BE5270">
        <w:rPr>
          <w:rFonts w:ascii="Arial" w:hAnsi="Arial" w:cs="Arial"/>
          <w:sz w:val="20"/>
          <w:szCs w:val="20"/>
        </w:rPr>
        <w:t xml:space="preserve">The purpose of this Engineering Study is to document the Confirmation Run performed for the equipment listed in Table 1 located at Independencia Plant. </w:t>
      </w:r>
    </w:p>
    <w:p w14:paraId="757EB918" w14:textId="77777777" w:rsidR="00862EC5" w:rsidRPr="00BE5270" w:rsidRDefault="00862EC5" w:rsidP="00862EC5">
      <w:pPr>
        <w:pStyle w:val="Caption"/>
        <w:rPr>
          <w:sz w:val="18"/>
          <w:szCs w:val="18"/>
        </w:rPr>
      </w:pPr>
      <w:r w:rsidRPr="00BE5270">
        <w:rPr>
          <w:sz w:val="18"/>
          <w:szCs w:val="18"/>
        </w:rPr>
        <w:t xml:space="preserve">Table </w:t>
      </w:r>
      <w:r w:rsidRPr="00BE5270">
        <w:rPr>
          <w:sz w:val="18"/>
          <w:szCs w:val="18"/>
        </w:rPr>
        <w:fldChar w:fldCharType="begin"/>
      </w:r>
      <w:r w:rsidRPr="00BE5270">
        <w:rPr>
          <w:sz w:val="18"/>
          <w:szCs w:val="18"/>
        </w:rPr>
        <w:instrText xml:space="preserve"> SEQ Table \* ARABIC </w:instrText>
      </w:r>
      <w:r w:rsidRPr="00BE5270">
        <w:rPr>
          <w:sz w:val="18"/>
          <w:szCs w:val="18"/>
        </w:rPr>
        <w:fldChar w:fldCharType="separate"/>
      </w:r>
      <w:r w:rsidRPr="00BE5270">
        <w:rPr>
          <w:noProof/>
          <w:sz w:val="18"/>
          <w:szCs w:val="18"/>
        </w:rPr>
        <w:t>1</w:t>
      </w:r>
      <w:r w:rsidRPr="00BE5270">
        <w:rPr>
          <w:sz w:val="18"/>
          <w:szCs w:val="18"/>
        </w:rPr>
        <w:fldChar w:fldCharType="end"/>
      </w:r>
      <w:r w:rsidRPr="00BE5270">
        <w:rPr>
          <w:sz w:val="18"/>
          <w:szCs w:val="18"/>
        </w:rPr>
        <w:t xml:space="preserve"> - Equipment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15"/>
        <w:gridCol w:w="990"/>
        <w:gridCol w:w="1080"/>
        <w:gridCol w:w="1197"/>
        <w:gridCol w:w="1039"/>
        <w:gridCol w:w="1262"/>
      </w:tblGrid>
      <w:tr w:rsidR="00862EC5" w:rsidRPr="00BE5270" w14:paraId="3746F3EC" w14:textId="77777777" w:rsidTr="00C74996">
        <w:trPr>
          <w:jc w:val="center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98FB50C" w14:textId="77777777" w:rsidR="00862EC5" w:rsidRPr="00BE5270" w:rsidRDefault="00862EC5" w:rsidP="00C74996">
            <w:pPr>
              <w:pStyle w:val="BodyText"/>
              <w:ind w:left="0"/>
              <w:jc w:val="center"/>
              <w:rPr>
                <w:bCs/>
                <w:color w:val="000000" w:themeColor="text1"/>
                <w:sz w:val="18"/>
                <w:szCs w:val="18"/>
                <w:highlight w:val="cyan"/>
              </w:rPr>
            </w:pPr>
            <w:r w:rsidRPr="00BE5270">
              <w:rPr>
                <w:bCs/>
                <w:color w:val="000000" w:themeColor="text1"/>
                <w:sz w:val="18"/>
                <w:szCs w:val="18"/>
              </w:rPr>
              <w:t>Equipment Description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921536B" w14:textId="77777777" w:rsidR="00862EC5" w:rsidRPr="00BE5270" w:rsidRDefault="00862EC5" w:rsidP="00C74996">
            <w:pPr>
              <w:pStyle w:val="BodyText"/>
              <w:ind w:left="0"/>
              <w:jc w:val="center"/>
              <w:rPr>
                <w:bCs/>
                <w:color w:val="000000" w:themeColor="text1"/>
                <w:sz w:val="18"/>
                <w:szCs w:val="18"/>
                <w:highlight w:val="cyan"/>
              </w:rPr>
            </w:pPr>
            <w:r w:rsidRPr="00BE5270">
              <w:rPr>
                <w:bCs/>
                <w:color w:val="000000" w:themeColor="text1"/>
                <w:sz w:val="18"/>
                <w:szCs w:val="18"/>
              </w:rPr>
              <w:t>Machine Number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8A0357" w14:textId="77777777" w:rsidR="00862EC5" w:rsidRPr="00BE5270" w:rsidRDefault="00862EC5" w:rsidP="00C74996">
            <w:pPr>
              <w:pStyle w:val="BodyText"/>
              <w:ind w:left="0"/>
              <w:jc w:val="center"/>
              <w:rPr>
                <w:bCs/>
                <w:color w:val="000000" w:themeColor="text1"/>
                <w:sz w:val="18"/>
                <w:szCs w:val="18"/>
                <w:highlight w:val="cyan"/>
              </w:rPr>
            </w:pPr>
            <w:r w:rsidRPr="00BE5270">
              <w:rPr>
                <w:bCs/>
                <w:color w:val="000000" w:themeColor="text1"/>
                <w:sz w:val="18"/>
                <w:szCs w:val="18"/>
              </w:rPr>
              <w:t>Maximo ID Number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FAF07C9" w14:textId="77777777" w:rsidR="00862EC5" w:rsidRPr="00BE5270" w:rsidRDefault="00862EC5" w:rsidP="00C74996">
            <w:pPr>
              <w:pStyle w:val="BodyText"/>
              <w:ind w:left="0"/>
              <w:jc w:val="center"/>
              <w:rPr>
                <w:bCs/>
                <w:color w:val="000000" w:themeColor="text1"/>
                <w:sz w:val="18"/>
                <w:szCs w:val="18"/>
              </w:rPr>
            </w:pPr>
            <w:r w:rsidRPr="00BE5270">
              <w:rPr>
                <w:bCs/>
                <w:color w:val="000000" w:themeColor="text1"/>
                <w:sz w:val="18"/>
                <w:szCs w:val="18"/>
              </w:rPr>
              <w:t>Source Code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8CA6212" w14:textId="77777777" w:rsidR="00862EC5" w:rsidRPr="00BE5270" w:rsidRDefault="00862EC5" w:rsidP="00C74996">
            <w:pPr>
              <w:pStyle w:val="BodyText"/>
              <w:ind w:left="0"/>
              <w:jc w:val="center"/>
              <w:rPr>
                <w:bCs/>
                <w:color w:val="000000" w:themeColor="text1"/>
                <w:sz w:val="18"/>
                <w:szCs w:val="18"/>
                <w:highlight w:val="cyan"/>
              </w:rPr>
            </w:pPr>
            <w:r w:rsidRPr="00BE5270">
              <w:rPr>
                <w:bCs/>
                <w:color w:val="000000" w:themeColor="text1"/>
                <w:sz w:val="18"/>
                <w:szCs w:val="18"/>
              </w:rPr>
              <w:t>Serial #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20FAEC" w14:textId="77777777" w:rsidR="00862EC5" w:rsidRPr="00BE5270" w:rsidRDefault="00862EC5" w:rsidP="00C74996">
            <w:pPr>
              <w:pStyle w:val="BodyText"/>
              <w:ind w:left="0"/>
              <w:jc w:val="center"/>
              <w:rPr>
                <w:bCs/>
                <w:color w:val="000000" w:themeColor="text1"/>
                <w:sz w:val="18"/>
                <w:szCs w:val="18"/>
                <w:highlight w:val="cyan"/>
              </w:rPr>
            </w:pPr>
            <w:r w:rsidRPr="00BE5270">
              <w:rPr>
                <w:bCs/>
                <w:color w:val="000000" w:themeColor="text1"/>
                <w:sz w:val="18"/>
                <w:szCs w:val="18"/>
              </w:rPr>
              <w:t>Supplier</w:t>
            </w:r>
          </w:p>
        </w:tc>
      </w:tr>
      <w:tr w:rsidR="00862EC5" w:rsidRPr="00CD73A1" w14:paraId="13607B90" w14:textId="77777777" w:rsidTr="00862EC5">
        <w:tblPrEx>
          <w:jc w:val="left"/>
        </w:tblPrEx>
        <w:tc>
          <w:tcPr>
            <w:tcW w:w="1615" w:type="dxa"/>
          </w:tcPr>
          <w:p w14:paraId="5AC3741B" w14:textId="77777777" w:rsidR="00862EC5" w:rsidRPr="00CD73A1" w:rsidRDefault="00862EC5" w:rsidP="00C74996">
            <w:pPr>
              <w:pStyle w:val="BodyText"/>
              <w:ind w:left="0"/>
              <w:jc w:val="center"/>
              <w:rPr>
                <w:color w:val="000000"/>
                <w:sz w:val="18"/>
                <w:szCs w:val="18"/>
              </w:rPr>
            </w:pPr>
            <w:r w:rsidRPr="00CD73A1">
              <w:rPr>
                <w:color w:val="000000"/>
                <w:sz w:val="18"/>
                <w:szCs w:val="18"/>
              </w:rPr>
              <w:t>Heat Shrink Oven</w:t>
            </w:r>
          </w:p>
        </w:tc>
        <w:tc>
          <w:tcPr>
            <w:tcW w:w="990" w:type="dxa"/>
          </w:tcPr>
          <w:p w14:paraId="174A1BEF" w14:textId="77777777" w:rsidR="00862EC5" w:rsidRDefault="00862EC5" w:rsidP="00C749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73A1">
              <w:rPr>
                <w:rFonts w:ascii="Arial" w:hAnsi="Arial" w:cs="Arial"/>
                <w:color w:val="000000"/>
                <w:sz w:val="18"/>
                <w:szCs w:val="18"/>
              </w:rPr>
              <w:t>E19587</w:t>
            </w:r>
          </w:p>
          <w:p w14:paraId="111E576D" w14:textId="77777777" w:rsidR="00862EC5" w:rsidRPr="00CD73A1" w:rsidRDefault="00862EC5" w:rsidP="00C749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Rev A</w:t>
            </w:r>
          </w:p>
        </w:tc>
        <w:tc>
          <w:tcPr>
            <w:tcW w:w="1080" w:type="dxa"/>
          </w:tcPr>
          <w:p w14:paraId="540C9B88" w14:textId="77777777" w:rsidR="00862EC5" w:rsidRPr="00CD73A1" w:rsidRDefault="00862EC5" w:rsidP="00C74996">
            <w:pPr>
              <w:pStyle w:val="BodyText"/>
              <w:ind w:left="0"/>
              <w:jc w:val="center"/>
              <w:rPr>
                <w:color w:val="000000"/>
                <w:sz w:val="18"/>
                <w:szCs w:val="18"/>
              </w:rPr>
            </w:pPr>
            <w:r w:rsidRPr="00CD73A1">
              <w:rPr>
                <w:color w:val="000000"/>
                <w:sz w:val="18"/>
                <w:szCs w:val="18"/>
              </w:rPr>
              <w:t>ES3227</w:t>
            </w:r>
          </w:p>
        </w:tc>
        <w:tc>
          <w:tcPr>
            <w:tcW w:w="1197" w:type="dxa"/>
          </w:tcPr>
          <w:p w14:paraId="02B78D52" w14:textId="77777777" w:rsidR="00862EC5" w:rsidRDefault="00862EC5" w:rsidP="00C74996">
            <w:pPr>
              <w:autoSpaceDE w:val="0"/>
              <w:autoSpaceDN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3894">
              <w:rPr>
                <w:rFonts w:ascii="Arial" w:hAnsi="Arial" w:cs="Arial"/>
                <w:sz w:val="18"/>
                <w:szCs w:val="18"/>
              </w:rPr>
              <w:t>SRC003333</w:t>
            </w:r>
          </w:p>
          <w:p w14:paraId="56B53F41" w14:textId="77777777" w:rsidR="00862EC5" w:rsidRPr="00C63894" w:rsidRDefault="00862EC5" w:rsidP="00C74996">
            <w:pPr>
              <w:autoSpaceDE w:val="0"/>
              <w:autoSpaceDN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Rev A</w:t>
            </w:r>
          </w:p>
        </w:tc>
        <w:tc>
          <w:tcPr>
            <w:tcW w:w="1039" w:type="dxa"/>
          </w:tcPr>
          <w:p w14:paraId="024890DD" w14:textId="77777777" w:rsidR="00862EC5" w:rsidRPr="00CD73A1" w:rsidRDefault="00862EC5" w:rsidP="00C74996">
            <w:pPr>
              <w:pStyle w:val="BodyText"/>
              <w:ind w:left="0"/>
              <w:jc w:val="center"/>
              <w:rPr>
                <w:lang w:val="en-US"/>
              </w:rPr>
            </w:pPr>
            <w:r w:rsidRPr="00CD73A1">
              <w:rPr>
                <w:sz w:val="18"/>
                <w:szCs w:val="18"/>
              </w:rPr>
              <w:t>195266</w:t>
            </w:r>
          </w:p>
        </w:tc>
        <w:tc>
          <w:tcPr>
            <w:tcW w:w="1262" w:type="dxa"/>
          </w:tcPr>
          <w:p w14:paraId="34EA1626" w14:textId="77777777" w:rsidR="00862EC5" w:rsidRPr="00CD73A1" w:rsidRDefault="00862EC5" w:rsidP="00C74996">
            <w:pPr>
              <w:pStyle w:val="BodyText"/>
              <w:keepNext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CD73A1">
              <w:rPr>
                <w:sz w:val="18"/>
                <w:szCs w:val="18"/>
                <w:lang w:val="en-US"/>
              </w:rPr>
              <w:t>Prod Design</w:t>
            </w:r>
          </w:p>
        </w:tc>
      </w:tr>
      <w:tr w:rsidR="00862EC5" w:rsidRPr="00CD73A1" w14:paraId="3AD2CCBF" w14:textId="77777777" w:rsidTr="00862EC5">
        <w:tblPrEx>
          <w:jc w:val="left"/>
        </w:tblPrEx>
        <w:tc>
          <w:tcPr>
            <w:tcW w:w="1615" w:type="dxa"/>
          </w:tcPr>
          <w:p w14:paraId="7770FFED" w14:textId="77777777" w:rsidR="00862EC5" w:rsidRPr="00CD73A1" w:rsidRDefault="00862EC5" w:rsidP="00C74996">
            <w:pPr>
              <w:pStyle w:val="BodyText"/>
              <w:ind w:left="0"/>
              <w:jc w:val="center"/>
              <w:rPr>
                <w:color w:val="000000"/>
                <w:sz w:val="18"/>
                <w:szCs w:val="18"/>
              </w:rPr>
            </w:pPr>
            <w:r w:rsidRPr="00CD73A1">
              <w:rPr>
                <w:color w:val="000000"/>
                <w:sz w:val="18"/>
                <w:szCs w:val="18"/>
              </w:rPr>
              <w:t>Heat Shrink Tubing Cutters</w:t>
            </w:r>
          </w:p>
        </w:tc>
        <w:tc>
          <w:tcPr>
            <w:tcW w:w="990" w:type="dxa"/>
          </w:tcPr>
          <w:p w14:paraId="45172547" w14:textId="77777777" w:rsidR="00862EC5" w:rsidRDefault="00862EC5" w:rsidP="00C749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73A1">
              <w:rPr>
                <w:rFonts w:ascii="Arial" w:hAnsi="Arial" w:cs="Arial"/>
                <w:color w:val="000000"/>
                <w:sz w:val="18"/>
                <w:szCs w:val="18"/>
              </w:rPr>
              <w:t>E19585</w:t>
            </w:r>
          </w:p>
          <w:p w14:paraId="23FDEA23" w14:textId="77777777" w:rsidR="00862EC5" w:rsidRPr="00CD73A1" w:rsidRDefault="00862EC5" w:rsidP="00C749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Rev A</w:t>
            </w:r>
          </w:p>
        </w:tc>
        <w:tc>
          <w:tcPr>
            <w:tcW w:w="1080" w:type="dxa"/>
          </w:tcPr>
          <w:p w14:paraId="5F0C1648" w14:textId="77777777" w:rsidR="00862EC5" w:rsidRPr="00CD73A1" w:rsidRDefault="00862EC5" w:rsidP="00C74996">
            <w:pPr>
              <w:pStyle w:val="BodyText"/>
              <w:ind w:left="0"/>
              <w:jc w:val="center"/>
              <w:rPr>
                <w:color w:val="000000"/>
                <w:sz w:val="18"/>
                <w:szCs w:val="18"/>
              </w:rPr>
            </w:pPr>
            <w:r w:rsidRPr="00CD73A1">
              <w:rPr>
                <w:color w:val="000000"/>
                <w:sz w:val="18"/>
                <w:szCs w:val="18"/>
              </w:rPr>
              <w:t>ES3225</w:t>
            </w:r>
          </w:p>
        </w:tc>
        <w:tc>
          <w:tcPr>
            <w:tcW w:w="1197" w:type="dxa"/>
          </w:tcPr>
          <w:p w14:paraId="6DBFB2A0" w14:textId="77777777" w:rsidR="00862EC5" w:rsidRDefault="00862EC5" w:rsidP="00C74996">
            <w:pPr>
              <w:autoSpaceDE w:val="0"/>
              <w:autoSpaceDN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3894">
              <w:rPr>
                <w:rFonts w:ascii="Arial" w:hAnsi="Arial" w:cs="Arial"/>
                <w:sz w:val="18"/>
                <w:szCs w:val="18"/>
              </w:rPr>
              <w:t>SRC003334</w:t>
            </w:r>
          </w:p>
          <w:p w14:paraId="6E34A899" w14:textId="77777777" w:rsidR="00862EC5" w:rsidRPr="00C63894" w:rsidRDefault="00862EC5" w:rsidP="00C74996">
            <w:pPr>
              <w:autoSpaceDE w:val="0"/>
              <w:autoSpaceDN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Rev A</w:t>
            </w:r>
          </w:p>
        </w:tc>
        <w:tc>
          <w:tcPr>
            <w:tcW w:w="1039" w:type="dxa"/>
          </w:tcPr>
          <w:p w14:paraId="7534D4D0" w14:textId="77777777" w:rsidR="00862EC5" w:rsidRPr="00CD73A1" w:rsidRDefault="00862EC5" w:rsidP="00C74996">
            <w:pPr>
              <w:pStyle w:val="BodyText"/>
              <w:ind w:left="0"/>
              <w:jc w:val="center"/>
              <w:rPr>
                <w:sz w:val="18"/>
                <w:szCs w:val="18"/>
              </w:rPr>
            </w:pPr>
            <w:r w:rsidRPr="00CD73A1">
              <w:rPr>
                <w:color w:val="000000"/>
                <w:sz w:val="18"/>
                <w:szCs w:val="18"/>
              </w:rPr>
              <w:t>E19585</w:t>
            </w:r>
          </w:p>
        </w:tc>
        <w:tc>
          <w:tcPr>
            <w:tcW w:w="1262" w:type="dxa"/>
          </w:tcPr>
          <w:p w14:paraId="06D52AAC" w14:textId="77777777" w:rsidR="00862EC5" w:rsidRPr="00CD73A1" w:rsidRDefault="00862EC5" w:rsidP="00C74996">
            <w:pPr>
              <w:pStyle w:val="BodyText"/>
              <w:keepNext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CD73A1">
              <w:rPr>
                <w:sz w:val="18"/>
                <w:szCs w:val="18"/>
                <w:lang w:val="en-US"/>
              </w:rPr>
              <w:t>SAE Inc</w:t>
            </w:r>
          </w:p>
        </w:tc>
      </w:tr>
      <w:tr w:rsidR="00862EC5" w:rsidRPr="00CD73A1" w14:paraId="3FA3EDA7" w14:textId="77777777" w:rsidTr="00862EC5">
        <w:tblPrEx>
          <w:jc w:val="left"/>
        </w:tblPrEx>
        <w:tc>
          <w:tcPr>
            <w:tcW w:w="1615" w:type="dxa"/>
          </w:tcPr>
          <w:p w14:paraId="44058112" w14:textId="77777777" w:rsidR="00862EC5" w:rsidRPr="00CD73A1" w:rsidRDefault="00862EC5" w:rsidP="00C74996">
            <w:pPr>
              <w:pStyle w:val="BodyText"/>
              <w:ind w:left="0"/>
              <w:jc w:val="center"/>
              <w:rPr>
                <w:color w:val="000000"/>
                <w:sz w:val="18"/>
                <w:szCs w:val="18"/>
              </w:rPr>
            </w:pPr>
            <w:r w:rsidRPr="00CD73A1">
              <w:rPr>
                <w:color w:val="000000"/>
                <w:sz w:val="18"/>
                <w:szCs w:val="18"/>
              </w:rPr>
              <w:t>Heat Shrink Tubing Cutters</w:t>
            </w:r>
          </w:p>
        </w:tc>
        <w:tc>
          <w:tcPr>
            <w:tcW w:w="990" w:type="dxa"/>
          </w:tcPr>
          <w:p w14:paraId="22356688" w14:textId="77777777" w:rsidR="00862EC5" w:rsidRDefault="00862EC5" w:rsidP="00C749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73A1">
              <w:rPr>
                <w:rFonts w:ascii="Arial" w:hAnsi="Arial" w:cs="Arial"/>
                <w:color w:val="000000"/>
                <w:sz w:val="18"/>
                <w:szCs w:val="18"/>
              </w:rPr>
              <w:t>E19586</w:t>
            </w:r>
          </w:p>
          <w:p w14:paraId="75AB44D2" w14:textId="77777777" w:rsidR="00862EC5" w:rsidRPr="00CD73A1" w:rsidRDefault="00862EC5" w:rsidP="00C74996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Rev A</w:t>
            </w:r>
          </w:p>
        </w:tc>
        <w:tc>
          <w:tcPr>
            <w:tcW w:w="1080" w:type="dxa"/>
          </w:tcPr>
          <w:p w14:paraId="467C2F30" w14:textId="77777777" w:rsidR="00862EC5" w:rsidRPr="00CD73A1" w:rsidRDefault="00862EC5" w:rsidP="00C74996">
            <w:pPr>
              <w:pStyle w:val="BodyText"/>
              <w:ind w:left="0"/>
              <w:jc w:val="center"/>
              <w:rPr>
                <w:color w:val="000000"/>
                <w:sz w:val="18"/>
                <w:szCs w:val="18"/>
              </w:rPr>
            </w:pPr>
            <w:r w:rsidRPr="00CD73A1">
              <w:rPr>
                <w:color w:val="000000"/>
                <w:sz w:val="18"/>
                <w:szCs w:val="18"/>
              </w:rPr>
              <w:t>ES3226</w:t>
            </w:r>
          </w:p>
        </w:tc>
        <w:tc>
          <w:tcPr>
            <w:tcW w:w="1197" w:type="dxa"/>
          </w:tcPr>
          <w:p w14:paraId="252B2ADE" w14:textId="77777777" w:rsidR="00862EC5" w:rsidRDefault="00862EC5" w:rsidP="00C74996">
            <w:pPr>
              <w:autoSpaceDE w:val="0"/>
              <w:autoSpaceDN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63894">
              <w:rPr>
                <w:rFonts w:ascii="Arial" w:hAnsi="Arial" w:cs="Arial"/>
                <w:sz w:val="18"/>
                <w:szCs w:val="18"/>
              </w:rPr>
              <w:t>SRC003351</w:t>
            </w:r>
          </w:p>
          <w:p w14:paraId="041845BE" w14:textId="77777777" w:rsidR="00862EC5" w:rsidRPr="00C63894" w:rsidRDefault="00862EC5" w:rsidP="00C74996">
            <w:pPr>
              <w:autoSpaceDE w:val="0"/>
              <w:autoSpaceDN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Rev A</w:t>
            </w:r>
          </w:p>
        </w:tc>
        <w:tc>
          <w:tcPr>
            <w:tcW w:w="1039" w:type="dxa"/>
          </w:tcPr>
          <w:p w14:paraId="32383B41" w14:textId="77777777" w:rsidR="00862EC5" w:rsidRPr="00CD73A1" w:rsidRDefault="00862EC5" w:rsidP="00C74996">
            <w:pPr>
              <w:pStyle w:val="BodyText"/>
              <w:ind w:left="0"/>
              <w:jc w:val="center"/>
              <w:rPr>
                <w:sz w:val="18"/>
                <w:szCs w:val="18"/>
              </w:rPr>
            </w:pPr>
            <w:r w:rsidRPr="00CD73A1">
              <w:rPr>
                <w:color w:val="000000"/>
                <w:sz w:val="18"/>
                <w:szCs w:val="18"/>
              </w:rPr>
              <w:t>E19586</w:t>
            </w:r>
          </w:p>
        </w:tc>
        <w:tc>
          <w:tcPr>
            <w:tcW w:w="1262" w:type="dxa"/>
          </w:tcPr>
          <w:p w14:paraId="3245ED0E" w14:textId="77777777" w:rsidR="00862EC5" w:rsidRPr="00CD73A1" w:rsidRDefault="00862EC5" w:rsidP="00C74996">
            <w:pPr>
              <w:pStyle w:val="BodyText"/>
              <w:keepNext/>
              <w:ind w:left="0"/>
              <w:jc w:val="center"/>
              <w:rPr>
                <w:sz w:val="18"/>
                <w:szCs w:val="18"/>
                <w:lang w:val="en-US"/>
              </w:rPr>
            </w:pPr>
            <w:r w:rsidRPr="00CD73A1">
              <w:rPr>
                <w:sz w:val="18"/>
                <w:szCs w:val="18"/>
                <w:lang w:val="en-US"/>
              </w:rPr>
              <w:t>SAE Inc</w:t>
            </w:r>
          </w:p>
        </w:tc>
      </w:tr>
    </w:tbl>
    <w:p w14:paraId="6BD3E4D7" w14:textId="77777777" w:rsidR="00862EC5" w:rsidRPr="00BE5270" w:rsidRDefault="00862EC5" w:rsidP="00862EC5">
      <w:pPr>
        <w:spacing w:before="120" w:after="120"/>
        <w:ind w:left="-450"/>
        <w:rPr>
          <w:rFonts w:ascii="Arial" w:hAnsi="Arial" w:cs="Arial"/>
          <w:sz w:val="20"/>
          <w:szCs w:val="20"/>
        </w:rPr>
      </w:pPr>
    </w:p>
    <w:p w14:paraId="0B79679B" w14:textId="459A1012" w:rsidR="00750DC4" w:rsidRPr="00862EC5" w:rsidRDefault="00862EC5" w:rsidP="004427B2">
      <w:pPr>
        <w:spacing w:before="120" w:after="120"/>
        <w:ind w:left="-450"/>
        <w:jc w:val="both"/>
        <w:rPr>
          <w:rFonts w:ascii="Arial" w:hAnsi="Arial" w:cs="Arial"/>
          <w:sz w:val="20"/>
          <w:szCs w:val="20"/>
          <w:lang w:val="en-GB"/>
        </w:rPr>
      </w:pPr>
      <w:r w:rsidRPr="00BE5270">
        <w:rPr>
          <w:rFonts w:ascii="Arial" w:hAnsi="Arial" w:cs="Arial"/>
          <w:sz w:val="20"/>
          <w:szCs w:val="20"/>
        </w:rPr>
        <w:t>The purpose is to document objective evidence for the closure of the NR-014824</w:t>
      </w:r>
      <w:r w:rsidR="00E86A23">
        <w:rPr>
          <w:rFonts w:ascii="Arial" w:hAnsi="Arial" w:cs="Arial"/>
          <w:sz w:val="20"/>
          <w:szCs w:val="20"/>
        </w:rPr>
        <w:t>4</w:t>
      </w:r>
      <w:r w:rsidRPr="00BE5270">
        <w:rPr>
          <w:rFonts w:ascii="Arial" w:hAnsi="Arial" w:cs="Arial"/>
          <w:sz w:val="20"/>
          <w:szCs w:val="20"/>
        </w:rPr>
        <w:t xml:space="preserve"> generated</w:t>
      </w:r>
      <w:r>
        <w:rPr>
          <w:rFonts w:ascii="Arial" w:hAnsi="Arial" w:cs="Arial"/>
          <w:sz w:val="20"/>
          <w:szCs w:val="20"/>
        </w:rPr>
        <w:t xml:space="preserve"> in Operational Qualification PRC096184 Rev A</w:t>
      </w:r>
      <w:r w:rsidRPr="00BE5270">
        <w:rPr>
          <w:rFonts w:ascii="Arial" w:hAnsi="Arial" w:cs="Arial"/>
          <w:sz w:val="20"/>
          <w:szCs w:val="20"/>
        </w:rPr>
        <w:t xml:space="preserve"> </w:t>
      </w:r>
      <w:r w:rsidRPr="00BE5270">
        <w:rPr>
          <w:rFonts w:ascii="Arial" w:eastAsia="Arial" w:hAnsi="Arial" w:cs="Arial"/>
          <w:sz w:val="20"/>
          <w:szCs w:val="20"/>
        </w:rPr>
        <w:t xml:space="preserve">for the </w:t>
      </w:r>
      <w:r w:rsidR="00E86A23">
        <w:rPr>
          <w:rFonts w:ascii="Arial" w:eastAsia="Arial" w:hAnsi="Arial" w:cs="Arial"/>
          <w:sz w:val="20"/>
          <w:szCs w:val="20"/>
        </w:rPr>
        <w:t>tubing defect</w:t>
      </w:r>
      <w:r w:rsidRPr="00BE5270">
        <w:rPr>
          <w:rFonts w:ascii="Arial" w:eastAsia="Arial" w:hAnsi="Arial" w:cs="Arial"/>
          <w:sz w:val="20"/>
          <w:szCs w:val="20"/>
        </w:rPr>
        <w:t xml:space="preserve"> found in code 001</w:t>
      </w:r>
      <w:r w:rsidR="00E86A23">
        <w:rPr>
          <w:rFonts w:ascii="Arial" w:eastAsia="Arial" w:hAnsi="Arial" w:cs="Arial"/>
          <w:sz w:val="20"/>
          <w:szCs w:val="20"/>
        </w:rPr>
        <w:t>3</w:t>
      </w:r>
      <w:r w:rsidRPr="00BE5270">
        <w:rPr>
          <w:rFonts w:ascii="Arial" w:eastAsia="Arial" w:hAnsi="Arial" w:cs="Arial"/>
          <w:sz w:val="20"/>
          <w:szCs w:val="20"/>
        </w:rPr>
        <w:t xml:space="preserve"> in its </w:t>
      </w:r>
      <w:r w:rsidR="00E86A23">
        <w:rPr>
          <w:rFonts w:ascii="Arial" w:eastAsia="Arial" w:hAnsi="Arial" w:cs="Arial"/>
          <w:sz w:val="20"/>
          <w:szCs w:val="20"/>
        </w:rPr>
        <w:t>lower</w:t>
      </w:r>
      <w:r w:rsidRPr="00BE5270">
        <w:rPr>
          <w:rFonts w:ascii="Arial" w:eastAsia="Arial" w:hAnsi="Arial" w:cs="Arial"/>
          <w:sz w:val="20"/>
          <w:szCs w:val="20"/>
        </w:rPr>
        <w:t xml:space="preserve"> parameter</w:t>
      </w:r>
      <w:r>
        <w:rPr>
          <w:rFonts w:ascii="Arial" w:eastAsia="Arial" w:hAnsi="Arial" w:cs="Arial"/>
          <w:sz w:val="20"/>
          <w:szCs w:val="20"/>
        </w:rPr>
        <w:t>,</w:t>
      </w:r>
      <w:r w:rsidRPr="00BE5270">
        <w:rPr>
          <w:rFonts w:ascii="Arial" w:eastAsia="Arial" w:hAnsi="Arial" w:cs="Arial"/>
          <w:sz w:val="20"/>
          <w:szCs w:val="20"/>
        </w:rPr>
        <w:t xml:space="preserve"> and </w:t>
      </w:r>
      <w:r w:rsidRPr="00BE5270">
        <w:rPr>
          <w:rFonts w:ascii="Arial" w:hAnsi="Arial" w:cs="Arial"/>
          <w:sz w:val="20"/>
          <w:szCs w:val="20"/>
        </w:rPr>
        <w:t xml:space="preserve">that the process control limits and </w:t>
      </w:r>
      <w:r>
        <w:rPr>
          <w:rFonts w:ascii="Arial" w:hAnsi="Arial" w:cs="Arial"/>
          <w:sz w:val="20"/>
          <w:szCs w:val="20"/>
        </w:rPr>
        <w:t>corrective actions</w:t>
      </w:r>
      <w:r w:rsidRPr="00BE5270">
        <w:rPr>
          <w:rFonts w:ascii="Arial" w:hAnsi="Arial" w:cs="Arial"/>
          <w:sz w:val="20"/>
          <w:szCs w:val="20"/>
        </w:rPr>
        <w:t xml:space="preserve"> for the </w:t>
      </w:r>
      <w:r w:rsidR="00E86A23">
        <w:rPr>
          <w:rFonts w:ascii="Arial" w:hAnsi="Arial" w:cs="Arial"/>
          <w:sz w:val="20"/>
          <w:szCs w:val="20"/>
        </w:rPr>
        <w:t>Heat Shrink</w:t>
      </w:r>
      <w:r w:rsidRPr="00BE5270">
        <w:rPr>
          <w:rFonts w:ascii="Arial" w:hAnsi="Arial" w:cs="Arial"/>
          <w:sz w:val="20"/>
          <w:szCs w:val="20"/>
        </w:rPr>
        <w:t xml:space="preserve"> process result in product that meets all predetermined specifications per SPE004695 Rev Draft. </w:t>
      </w:r>
    </w:p>
    <w:p w14:paraId="4B8865E5" w14:textId="77777777" w:rsidR="00F95EE6" w:rsidRPr="00E7794B" w:rsidRDefault="00F95EE6" w:rsidP="00F95EE6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u w:val="single"/>
        </w:rPr>
        <w:t>SCOPE</w:t>
      </w:r>
      <w:r w:rsidRPr="003370D4">
        <w:rPr>
          <w:rFonts w:ascii="Arial" w:hAnsi="Arial" w:cs="Arial"/>
          <w:b/>
          <w:u w:val="single"/>
        </w:rPr>
        <w:tab/>
      </w:r>
    </w:p>
    <w:p w14:paraId="488DB81E" w14:textId="4C28B31A" w:rsidR="004427B2" w:rsidRDefault="004427B2" w:rsidP="004427B2">
      <w:pPr>
        <w:spacing w:before="120" w:after="120"/>
        <w:ind w:left="-450"/>
        <w:jc w:val="both"/>
        <w:rPr>
          <w:rFonts w:ascii="Arial" w:eastAsia="Arial" w:hAnsi="Arial" w:cs="Arial"/>
          <w:sz w:val="20"/>
          <w:szCs w:val="20"/>
        </w:rPr>
      </w:pPr>
      <w:r w:rsidRPr="004427B2">
        <w:rPr>
          <w:rFonts w:ascii="Arial" w:eastAsia="Arial" w:hAnsi="Arial" w:cs="Arial"/>
          <w:sz w:val="20"/>
          <w:szCs w:val="20"/>
        </w:rPr>
        <w:t xml:space="preserve">The scope of this Engineering Study is limited to </w:t>
      </w:r>
      <w:r w:rsidRPr="004427B2">
        <w:rPr>
          <w:rFonts w:ascii="Arial" w:hAnsi="Arial" w:cs="Arial"/>
          <w:color w:val="000000" w:themeColor="text1"/>
          <w:sz w:val="20"/>
          <w:szCs w:val="20"/>
        </w:rPr>
        <w:t>Heat Shrink Oven E19587, Maximo ID ES3227 and Heat Shrink Tubing Cutters E19585 &amp; E19586 Maximo ID ES3225 &amp; ES3226,</w:t>
      </w:r>
      <w:r w:rsidRPr="00781104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781104">
        <w:rPr>
          <w:rFonts w:ascii="Arial" w:hAnsi="Arial" w:cs="Arial"/>
          <w:sz w:val="20"/>
          <w:szCs w:val="20"/>
        </w:rPr>
        <w:t>installed in production Line 175 for Megadyne process.</w:t>
      </w:r>
      <w:r>
        <w:rPr>
          <w:rFonts w:ascii="Arial" w:hAnsi="Arial" w:cs="Arial"/>
          <w:sz w:val="20"/>
          <w:szCs w:val="20"/>
        </w:rPr>
        <w:t xml:space="preserve"> Equipment listed in Table 1</w:t>
      </w:r>
      <w:r w:rsidR="00E00CD5">
        <w:rPr>
          <w:rFonts w:ascii="Arial" w:hAnsi="Arial" w:cs="Arial"/>
          <w:sz w:val="20"/>
          <w:szCs w:val="20"/>
        </w:rPr>
        <w:t xml:space="preserve"> was used to </w:t>
      </w:r>
      <w:r>
        <w:rPr>
          <w:rFonts w:ascii="Arial" w:hAnsi="Arial" w:cs="Arial"/>
          <w:sz w:val="20"/>
          <w:szCs w:val="20"/>
        </w:rPr>
        <w:t>cut and shrink the tubing</w:t>
      </w:r>
      <w:r w:rsidR="00E00CD5">
        <w:rPr>
          <w:rFonts w:ascii="Arial" w:hAnsi="Arial" w:cs="Arial"/>
          <w:sz w:val="20"/>
          <w:szCs w:val="20"/>
        </w:rPr>
        <w:t xml:space="preserve"> on</w:t>
      </w:r>
      <w:r>
        <w:rPr>
          <w:rFonts w:ascii="Arial" w:hAnsi="Arial" w:cs="Arial"/>
          <w:sz w:val="20"/>
          <w:szCs w:val="20"/>
        </w:rPr>
        <w:t xml:space="preserve"> product code in Table 2. This Engineering Study will help to close the NR generated during the execution of the Operational Qualification PRC096184 Rev A for the defect </w:t>
      </w:r>
      <w:r w:rsidRPr="003D0A36">
        <w:rPr>
          <w:rFonts w:ascii="Arial" w:eastAsia="Arial" w:hAnsi="Arial" w:cs="Arial"/>
          <w:sz w:val="20"/>
          <w:szCs w:val="20"/>
        </w:rPr>
        <w:t>found in code 001</w:t>
      </w:r>
      <w:r>
        <w:rPr>
          <w:rFonts w:ascii="Arial" w:eastAsia="Arial" w:hAnsi="Arial" w:cs="Arial"/>
          <w:sz w:val="20"/>
          <w:szCs w:val="20"/>
        </w:rPr>
        <w:t>3</w:t>
      </w:r>
      <w:r w:rsidRPr="003D0A36">
        <w:rPr>
          <w:rFonts w:ascii="Arial" w:eastAsia="Arial" w:hAnsi="Arial" w:cs="Arial"/>
          <w:sz w:val="20"/>
          <w:szCs w:val="20"/>
        </w:rPr>
        <w:t xml:space="preserve"> in its </w:t>
      </w:r>
      <w:r>
        <w:rPr>
          <w:rFonts w:ascii="Arial" w:eastAsia="Arial" w:hAnsi="Arial" w:cs="Arial"/>
          <w:sz w:val="20"/>
          <w:szCs w:val="20"/>
        </w:rPr>
        <w:t>lower</w:t>
      </w:r>
      <w:r w:rsidRPr="003D0A36">
        <w:rPr>
          <w:rFonts w:ascii="Arial" w:eastAsia="Arial" w:hAnsi="Arial" w:cs="Arial"/>
          <w:sz w:val="20"/>
          <w:szCs w:val="20"/>
        </w:rPr>
        <w:t xml:space="preserve"> parameter</w:t>
      </w:r>
      <w:r>
        <w:rPr>
          <w:rFonts w:ascii="Arial" w:eastAsia="Arial" w:hAnsi="Arial" w:cs="Arial"/>
          <w:sz w:val="20"/>
          <w:szCs w:val="20"/>
        </w:rPr>
        <w:t>.</w:t>
      </w:r>
    </w:p>
    <w:p w14:paraId="7FDD274B" w14:textId="77777777" w:rsidR="004427B2" w:rsidRPr="003D0A36" w:rsidRDefault="004427B2" w:rsidP="004427B2">
      <w:pPr>
        <w:pStyle w:val="Caption"/>
        <w:rPr>
          <w:sz w:val="18"/>
          <w:szCs w:val="18"/>
        </w:rPr>
      </w:pPr>
      <w:r>
        <w:rPr>
          <w:sz w:val="18"/>
          <w:szCs w:val="18"/>
        </w:rPr>
        <w:t>Table 2 – Engineering Study Materials</w:t>
      </w:r>
    </w:p>
    <w:tbl>
      <w:tblPr>
        <w:tblW w:w="6475" w:type="dxa"/>
        <w:jc w:val="center"/>
        <w:tblLook w:val="04A0" w:firstRow="1" w:lastRow="0" w:firstColumn="1" w:lastColumn="0" w:noHBand="0" w:noVBand="1"/>
      </w:tblPr>
      <w:tblGrid>
        <w:gridCol w:w="1620"/>
        <w:gridCol w:w="3325"/>
        <w:gridCol w:w="1530"/>
      </w:tblGrid>
      <w:tr w:rsidR="004427B2" w14:paraId="6D7B2381" w14:textId="77777777" w:rsidTr="00C74996">
        <w:trPr>
          <w:trHeight w:val="620"/>
          <w:jc w:val="center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623964A0" w14:textId="77777777" w:rsidR="004427B2" w:rsidRDefault="004427B2" w:rsidP="00C7499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Component</w:t>
            </w:r>
          </w:p>
        </w:tc>
        <w:tc>
          <w:tcPr>
            <w:tcW w:w="3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4ED63C0B" w14:textId="77777777" w:rsidR="004427B2" w:rsidRDefault="004427B2" w:rsidP="00C7499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0CECE"/>
            <w:vAlign w:val="center"/>
            <w:hideMark/>
          </w:tcPr>
          <w:p w14:paraId="0BCA5DBF" w14:textId="77777777" w:rsidR="004427B2" w:rsidRDefault="004427B2" w:rsidP="00C74996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Codes</w:t>
            </w:r>
          </w:p>
        </w:tc>
      </w:tr>
      <w:tr w:rsidR="004427B2" w14:paraId="5041C8C3" w14:textId="77777777" w:rsidTr="00C74996">
        <w:trPr>
          <w:trHeight w:val="580"/>
          <w:jc w:val="center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0DF1C4" w14:textId="77777777" w:rsidR="004427B2" w:rsidRDefault="004427B2" w:rsidP="00C74996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6010011-01</w:t>
            </w:r>
          </w:p>
        </w:tc>
        <w:tc>
          <w:tcPr>
            <w:tcW w:w="3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00C73E" w14:textId="77777777" w:rsidR="004427B2" w:rsidRDefault="004427B2" w:rsidP="00C74996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Subassembly, F/Blade, I/C 2.5 (0012)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E86399" w14:textId="77777777" w:rsidR="004427B2" w:rsidRDefault="004427B2" w:rsidP="00C74996">
            <w:pPr>
              <w:spacing w:after="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0012</w:t>
            </w:r>
          </w:p>
        </w:tc>
      </w:tr>
    </w:tbl>
    <w:p w14:paraId="4AB9F20F" w14:textId="063EC18D" w:rsidR="00750DC4" w:rsidRPr="004427B2" w:rsidRDefault="004427B2" w:rsidP="004427B2">
      <w:pPr>
        <w:spacing w:before="120" w:after="120"/>
        <w:ind w:left="-450"/>
        <w:jc w:val="both"/>
        <w:rPr>
          <w:rFonts w:ascii="Arial" w:hAnsi="Arial" w:cs="Arial"/>
          <w:sz w:val="16"/>
          <w:szCs w:val="16"/>
        </w:rPr>
      </w:pPr>
      <w:r w:rsidRPr="00023EEA">
        <w:rPr>
          <w:rFonts w:ascii="Arial" w:hAnsi="Arial" w:cs="Arial"/>
          <w:sz w:val="20"/>
          <w:szCs w:val="20"/>
        </w:rPr>
        <w:t xml:space="preserve">Running code 0012 for this Engineering Study </w:t>
      </w:r>
      <w:r w:rsidR="00EC5918">
        <w:rPr>
          <w:rFonts w:ascii="Arial" w:hAnsi="Arial" w:cs="Arial"/>
          <w:sz w:val="20"/>
          <w:szCs w:val="20"/>
        </w:rPr>
        <w:t>will serve as a representative sample for</w:t>
      </w:r>
      <w:r w:rsidRPr="00023EEA">
        <w:rPr>
          <w:rFonts w:ascii="Arial" w:hAnsi="Arial" w:cs="Arial"/>
          <w:sz w:val="20"/>
          <w:szCs w:val="20"/>
        </w:rPr>
        <w:t xml:space="preserve"> code 001</w:t>
      </w:r>
      <w:r w:rsidR="0037660C">
        <w:rPr>
          <w:rFonts w:ascii="Arial" w:hAnsi="Arial" w:cs="Arial"/>
          <w:sz w:val="20"/>
          <w:szCs w:val="20"/>
        </w:rPr>
        <w:t>3</w:t>
      </w:r>
      <w:r w:rsidRPr="00023EEA">
        <w:rPr>
          <w:rFonts w:ascii="Arial" w:hAnsi="Arial" w:cs="Arial"/>
          <w:sz w:val="20"/>
          <w:szCs w:val="20"/>
        </w:rPr>
        <w:t xml:space="preserve">, since these codes share the same process and components for the </w:t>
      </w:r>
      <w:r w:rsidR="0037660C">
        <w:rPr>
          <w:rFonts w:ascii="Arial" w:hAnsi="Arial" w:cs="Arial"/>
          <w:sz w:val="20"/>
          <w:szCs w:val="20"/>
        </w:rPr>
        <w:t>Heat Shrink process</w:t>
      </w:r>
      <w:r w:rsidRPr="00023EEA">
        <w:rPr>
          <w:rFonts w:ascii="Arial" w:hAnsi="Arial" w:cs="Arial"/>
          <w:sz w:val="20"/>
          <w:szCs w:val="20"/>
        </w:rPr>
        <w:t>. Operational Qualification PRC096184 Rev B will run one batch per parameter for code 001</w:t>
      </w:r>
      <w:r w:rsidR="0037660C">
        <w:rPr>
          <w:rFonts w:ascii="Arial" w:hAnsi="Arial" w:cs="Arial"/>
          <w:sz w:val="20"/>
          <w:szCs w:val="20"/>
        </w:rPr>
        <w:t>2</w:t>
      </w:r>
      <w:r w:rsidRPr="00023EEA">
        <w:rPr>
          <w:rFonts w:ascii="Arial" w:hAnsi="Arial" w:cs="Arial"/>
          <w:sz w:val="20"/>
          <w:szCs w:val="20"/>
        </w:rPr>
        <w:t xml:space="preserve"> to cover the failure generated in Revision A.</w:t>
      </w:r>
    </w:p>
    <w:p w14:paraId="5A880A8E" w14:textId="77777777" w:rsidR="00C059C2" w:rsidRDefault="00C059C2" w:rsidP="00C059C2">
      <w:pPr>
        <w:tabs>
          <w:tab w:val="right" w:pos="9360"/>
        </w:tabs>
        <w:spacing w:before="160" w:after="120"/>
        <w:ind w:left="-450"/>
        <w:rPr>
          <w:rFonts w:ascii="Arial" w:hAnsi="Arial" w:cs="Arial"/>
        </w:rPr>
      </w:pPr>
      <w:r>
        <w:rPr>
          <w:rFonts w:ascii="Arial" w:hAnsi="Arial" w:cs="Arial"/>
        </w:rPr>
        <w:t>Testing Location:</w:t>
      </w:r>
    </w:p>
    <w:p w14:paraId="3009D303" w14:textId="77777777" w:rsidR="00C059C2" w:rsidRDefault="00C059C2" w:rsidP="00F95EE6">
      <w:pPr>
        <w:tabs>
          <w:tab w:val="right" w:pos="9360"/>
        </w:tabs>
        <w:spacing w:before="20" w:after="20"/>
        <w:ind w:left="-446"/>
        <w:rPr>
          <w:rFonts w:ascii="Arial" w:hAnsi="Arial" w:cs="Arial"/>
          <w:color w:val="000000" w:themeColor="text1"/>
          <w:sz w:val="20"/>
          <w:szCs w:val="20"/>
        </w:rPr>
      </w:pPr>
      <w:r w:rsidRPr="00305FEF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05FEF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6769A2">
        <w:rPr>
          <w:rFonts w:ascii="Arial" w:hAnsi="Arial" w:cs="Arial"/>
          <w:color w:val="000000" w:themeColor="text1"/>
          <w:sz w:val="20"/>
          <w:szCs w:val="20"/>
        </w:rPr>
      </w:r>
      <w:r w:rsidR="006769A2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305FEF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305FEF">
        <w:rPr>
          <w:rFonts w:ascii="Arial" w:hAnsi="Arial" w:cs="Arial"/>
          <w:color w:val="000000" w:themeColor="text1"/>
          <w:sz w:val="20"/>
          <w:szCs w:val="20"/>
        </w:rPr>
        <w:t xml:space="preserve">  </w:t>
      </w:r>
      <w:r w:rsidR="006F765D">
        <w:rPr>
          <w:rFonts w:ascii="Arial" w:hAnsi="Arial" w:cs="Arial"/>
          <w:color w:val="000000" w:themeColor="text1"/>
          <w:sz w:val="20"/>
          <w:szCs w:val="20"/>
        </w:rPr>
        <w:t>**</w:t>
      </w:r>
      <w:r>
        <w:rPr>
          <w:rFonts w:ascii="Arial" w:hAnsi="Arial" w:cs="Arial"/>
          <w:color w:val="000000" w:themeColor="text1"/>
          <w:sz w:val="20"/>
          <w:szCs w:val="20"/>
        </w:rPr>
        <w:t>Cincinnati</w:t>
      </w:r>
      <w:r w:rsidR="0095750F">
        <w:rPr>
          <w:rFonts w:ascii="Arial" w:hAnsi="Arial" w:cs="Arial"/>
          <w:color w:val="000000" w:themeColor="text1"/>
          <w:sz w:val="20"/>
          <w:szCs w:val="20"/>
        </w:rPr>
        <w:t xml:space="preserve"> Campus (all buildings)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: </w:t>
      </w:r>
      <w:r w:rsidRPr="00305FEF">
        <w:rPr>
          <w:rFonts w:ascii="Arial" w:hAnsi="Arial" w:cs="Arial"/>
          <w:color w:val="000000" w:themeColor="text1"/>
          <w:sz w:val="20"/>
          <w:szCs w:val="20"/>
        </w:rPr>
        <w:t>Ethicon Endo-Surgery,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Inc.</w:t>
      </w:r>
      <w:r w:rsidRPr="00305FEF">
        <w:rPr>
          <w:rFonts w:ascii="Arial" w:hAnsi="Arial" w:cs="Arial"/>
          <w:color w:val="000000" w:themeColor="text1"/>
          <w:sz w:val="20"/>
          <w:szCs w:val="20"/>
        </w:rPr>
        <w:t xml:space="preserve"> 4545 Creek Road, Cincinnati, OH, 45242</w:t>
      </w:r>
    </w:p>
    <w:p w14:paraId="03F0E360" w14:textId="77777777" w:rsidR="00C059C2" w:rsidRPr="002C790F" w:rsidRDefault="00C059C2" w:rsidP="00F95EE6">
      <w:pPr>
        <w:tabs>
          <w:tab w:val="right" w:pos="9360"/>
        </w:tabs>
        <w:spacing w:before="20" w:after="20"/>
        <w:ind w:left="-446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 w:rsidRPr="00305FEF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instrText xml:space="preserve"> FORMCHECKBOX </w:instrText>
      </w:r>
      <w:r w:rsidR="006769A2">
        <w:rPr>
          <w:rFonts w:ascii="Arial" w:hAnsi="Arial" w:cs="Arial"/>
          <w:color w:val="000000" w:themeColor="text1"/>
          <w:sz w:val="20"/>
          <w:szCs w:val="20"/>
        </w:rPr>
      </w:r>
      <w:r w:rsidR="006769A2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305FEF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 Albuquerque:  </w:t>
      </w:r>
      <w:proofErr w:type="spellStart"/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>Ethicon</w:t>
      </w:r>
      <w:proofErr w:type="spellEnd"/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Endo-</w:t>
      </w:r>
      <w:proofErr w:type="spellStart"/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>Surgery</w:t>
      </w:r>
      <w:proofErr w:type="spellEnd"/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, 3801 </w:t>
      </w:r>
      <w:proofErr w:type="spellStart"/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>University</w:t>
      </w:r>
      <w:proofErr w:type="spellEnd"/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</w:t>
      </w:r>
      <w:proofErr w:type="spellStart"/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>Blvd</w:t>
      </w:r>
      <w:proofErr w:type="spellEnd"/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>, S.E., Albuquerque, NM, 87106</w:t>
      </w:r>
    </w:p>
    <w:p w14:paraId="4B4F7FB7" w14:textId="77777777" w:rsidR="00C059C2" w:rsidRPr="002C790F" w:rsidRDefault="00C059C2" w:rsidP="00F02EE2">
      <w:pPr>
        <w:tabs>
          <w:tab w:val="right" w:pos="9360"/>
        </w:tabs>
        <w:spacing w:before="20" w:after="20"/>
        <w:ind w:left="-90" w:hanging="360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 w:rsidRPr="00305FEF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instrText xml:space="preserve"> FORMCHECKBOX </w:instrText>
      </w:r>
      <w:r w:rsidR="006769A2">
        <w:rPr>
          <w:rFonts w:ascii="Arial" w:hAnsi="Arial" w:cs="Arial"/>
          <w:color w:val="000000" w:themeColor="text1"/>
          <w:sz w:val="20"/>
          <w:szCs w:val="20"/>
        </w:rPr>
      </w:r>
      <w:r w:rsidR="006769A2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305FEF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 Torres:  </w:t>
      </w:r>
      <w:proofErr w:type="spellStart"/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>Ethicon</w:t>
      </w:r>
      <w:proofErr w:type="spellEnd"/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Endo-</w:t>
      </w:r>
      <w:proofErr w:type="spellStart"/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>Surgery</w:t>
      </w:r>
      <w:proofErr w:type="spellEnd"/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, S.A. de C.V., Avenida De Las Torres No 7125, Colonia </w:t>
      </w:r>
      <w:proofErr w:type="spellStart"/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>Sa</w:t>
      </w:r>
      <w:r w:rsidR="0038306A">
        <w:rPr>
          <w:rFonts w:ascii="Arial" w:hAnsi="Arial" w:cs="Arial"/>
          <w:color w:val="000000" w:themeColor="text1"/>
          <w:sz w:val="20"/>
          <w:szCs w:val="20"/>
          <w:lang w:val="es-MX"/>
        </w:rPr>
        <w:t>l</w:t>
      </w:r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>varcar</w:t>
      </w:r>
      <w:proofErr w:type="spellEnd"/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118, Ciudad Juarez, Chihuahua, 32580, </w:t>
      </w:r>
      <w:proofErr w:type="spellStart"/>
      <w:r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>Mexico</w:t>
      </w:r>
      <w:proofErr w:type="spellEnd"/>
    </w:p>
    <w:p w14:paraId="43E35EE8" w14:textId="2B0F1656" w:rsidR="00C059C2" w:rsidRPr="002C790F" w:rsidRDefault="007A3C42" w:rsidP="00F02EE2">
      <w:pPr>
        <w:tabs>
          <w:tab w:val="right" w:pos="9360"/>
        </w:tabs>
        <w:spacing w:before="20" w:after="20"/>
        <w:ind w:left="-90" w:hanging="360"/>
        <w:rPr>
          <w:rFonts w:ascii="Arial" w:hAnsi="Arial" w:cs="Arial"/>
          <w:color w:val="000000" w:themeColor="text1"/>
          <w:sz w:val="20"/>
          <w:szCs w:val="20"/>
          <w:lang w:val="es-MX"/>
        </w:rPr>
      </w:pPr>
      <w:r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7A3C42">
        <w:rPr>
          <w:rFonts w:ascii="Arial" w:hAnsi="Arial" w:cs="Arial"/>
          <w:color w:val="000000" w:themeColor="text1"/>
          <w:sz w:val="20"/>
          <w:szCs w:val="20"/>
          <w:lang w:val="es-MX"/>
        </w:rPr>
        <w:instrText xml:space="preserve"> FORMCHECKBOX </w:instrText>
      </w:r>
      <w:r w:rsidR="006769A2">
        <w:rPr>
          <w:rFonts w:ascii="Arial" w:hAnsi="Arial" w:cs="Arial"/>
          <w:color w:val="000000" w:themeColor="text1"/>
          <w:sz w:val="20"/>
          <w:szCs w:val="20"/>
        </w:rPr>
      </w:r>
      <w:r w:rsidR="006769A2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C059C2"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 Independencia:  </w:t>
      </w:r>
      <w:proofErr w:type="spellStart"/>
      <w:r w:rsidR="00C059C2"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>Ethicon</w:t>
      </w:r>
      <w:proofErr w:type="spellEnd"/>
      <w:r w:rsidR="00C059C2"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 Endo-</w:t>
      </w:r>
      <w:proofErr w:type="spellStart"/>
      <w:r w:rsidR="00C059C2"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>Surgery</w:t>
      </w:r>
      <w:proofErr w:type="spellEnd"/>
      <w:r w:rsidR="00C059C2"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 xml:space="preserve">, S.A. de C.V. Planta II, Calle Durango No. 2751, Colonia Lote Bravo, Ciudad Juarez, Chihuahua, 32575, </w:t>
      </w:r>
      <w:proofErr w:type="spellStart"/>
      <w:r w:rsidR="00C059C2" w:rsidRPr="002C790F">
        <w:rPr>
          <w:rFonts w:ascii="Arial" w:hAnsi="Arial" w:cs="Arial"/>
          <w:color w:val="000000" w:themeColor="text1"/>
          <w:sz w:val="20"/>
          <w:szCs w:val="20"/>
          <w:lang w:val="es-MX"/>
        </w:rPr>
        <w:t>Mexico</w:t>
      </w:r>
      <w:proofErr w:type="spellEnd"/>
    </w:p>
    <w:p w14:paraId="04BCB271" w14:textId="77777777" w:rsidR="00C059C2" w:rsidRDefault="00C059C2" w:rsidP="00F95EE6">
      <w:pPr>
        <w:tabs>
          <w:tab w:val="right" w:pos="9360"/>
        </w:tabs>
        <w:spacing w:before="20" w:after="20"/>
        <w:ind w:left="-446"/>
        <w:rPr>
          <w:rFonts w:ascii="Arial" w:hAnsi="Arial" w:cs="Arial"/>
          <w:b/>
          <w:u w:val="single"/>
        </w:rPr>
      </w:pPr>
      <w:r w:rsidRPr="00305FEF">
        <w:rPr>
          <w:rFonts w:ascii="Arial" w:hAnsi="Arial" w:cs="Arial"/>
          <w:color w:val="000000" w:themeColor="text1"/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305FEF">
        <w:rPr>
          <w:rFonts w:ascii="Arial" w:hAnsi="Arial" w:cs="Arial"/>
          <w:color w:val="000000" w:themeColor="text1"/>
          <w:sz w:val="20"/>
          <w:szCs w:val="20"/>
        </w:rPr>
        <w:instrText xml:space="preserve"> FORMCHECKBOX </w:instrText>
      </w:r>
      <w:r w:rsidR="006769A2">
        <w:rPr>
          <w:rFonts w:ascii="Arial" w:hAnsi="Arial" w:cs="Arial"/>
          <w:color w:val="000000" w:themeColor="text1"/>
          <w:sz w:val="20"/>
          <w:szCs w:val="20"/>
        </w:rPr>
      </w:r>
      <w:r w:rsidR="006769A2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305FEF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305FEF">
        <w:rPr>
          <w:rFonts w:ascii="Arial" w:hAnsi="Arial" w:cs="Arial"/>
          <w:color w:val="000000" w:themeColor="text1"/>
          <w:sz w:val="20"/>
          <w:szCs w:val="20"/>
        </w:rPr>
        <w:t xml:space="preserve">  Other (please specify): </w:t>
      </w:r>
    </w:p>
    <w:p w14:paraId="56164974" w14:textId="77777777" w:rsidR="009D16E6" w:rsidRPr="00E7794B" w:rsidRDefault="009D16E6" w:rsidP="00ED665E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  <w:r w:rsidRPr="002C4871">
        <w:rPr>
          <w:rFonts w:ascii="Arial" w:hAnsi="Arial" w:cs="Arial"/>
          <w:b/>
          <w:u w:val="single"/>
        </w:rPr>
        <w:lastRenderedPageBreak/>
        <w:t>CRITERIA FOR SUCCESS</w:t>
      </w:r>
      <w:r w:rsidR="00D721DA">
        <w:rPr>
          <w:rFonts w:ascii="Arial" w:hAnsi="Arial" w:cs="Arial"/>
          <w:b/>
          <w:u w:val="single"/>
        </w:rPr>
        <w:tab/>
      </w:r>
    </w:p>
    <w:p w14:paraId="7BA83A4F" w14:textId="77777777" w:rsidR="0058369A" w:rsidRDefault="0058369A" w:rsidP="0058369A">
      <w:pPr>
        <w:spacing w:before="120" w:after="120"/>
        <w:ind w:left="-450"/>
        <w:rPr>
          <w:rFonts w:ascii="Arial" w:hAnsi="Arial" w:cs="Arial"/>
          <w:sz w:val="20"/>
          <w:szCs w:val="20"/>
          <w:lang w:val="en-GB"/>
        </w:rPr>
      </w:pPr>
      <w:r w:rsidRPr="00E8399E">
        <w:rPr>
          <w:rFonts w:ascii="Arial" w:hAnsi="Arial" w:cs="Arial"/>
          <w:sz w:val="20"/>
          <w:szCs w:val="20"/>
          <w:lang w:val="en-GB"/>
        </w:rPr>
        <w:t xml:space="preserve">Requirements and acceptance criteria are listed in Table </w:t>
      </w:r>
      <w:r>
        <w:rPr>
          <w:rFonts w:ascii="Arial" w:hAnsi="Arial" w:cs="Arial"/>
          <w:sz w:val="20"/>
          <w:szCs w:val="20"/>
          <w:lang w:val="en-GB"/>
        </w:rPr>
        <w:t xml:space="preserve">3 </w:t>
      </w:r>
      <w:r w:rsidRPr="00E8399E">
        <w:rPr>
          <w:rFonts w:ascii="Arial" w:hAnsi="Arial" w:cs="Arial"/>
          <w:sz w:val="20"/>
          <w:szCs w:val="20"/>
          <w:lang w:val="en-GB"/>
        </w:rPr>
        <w:t>below.</w:t>
      </w:r>
    </w:p>
    <w:p w14:paraId="7FD1E141" w14:textId="77777777" w:rsidR="0058369A" w:rsidRDefault="0058369A" w:rsidP="0058369A">
      <w:pPr>
        <w:pStyle w:val="Caption"/>
        <w:rPr>
          <w:sz w:val="18"/>
          <w:szCs w:val="18"/>
        </w:rPr>
      </w:pPr>
      <w:r>
        <w:rPr>
          <w:sz w:val="18"/>
          <w:szCs w:val="18"/>
        </w:rPr>
        <w:t>Table 3 – Acceptance Criteria</w:t>
      </w:r>
    </w:p>
    <w:tbl>
      <w:tblPr>
        <w:tblW w:w="4704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00"/>
        <w:gridCol w:w="1240"/>
        <w:gridCol w:w="2876"/>
        <w:gridCol w:w="2875"/>
      </w:tblGrid>
      <w:tr w:rsidR="0058369A" w14:paraId="7EEACCF9" w14:textId="77777777" w:rsidTr="00C74996">
        <w:trPr>
          <w:cantSplit/>
          <w:trHeight w:val="552"/>
          <w:tblHeader/>
          <w:jc w:val="center"/>
        </w:trPr>
        <w:tc>
          <w:tcPr>
            <w:tcW w:w="10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BB84DB" w14:textId="77777777" w:rsidR="0058369A" w:rsidRDefault="0058369A" w:rsidP="00C74996">
            <w:pPr>
              <w:pStyle w:val="vT-Title-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Attribute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1E4A459" w14:textId="77777777" w:rsidR="0058369A" w:rsidRDefault="0058369A" w:rsidP="00C74996">
            <w:pPr>
              <w:pStyle w:val="vT-Title-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Method</w:t>
            </w:r>
          </w:p>
        </w:tc>
        <w:tc>
          <w:tcPr>
            <w:tcW w:w="1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819531" w14:textId="77777777" w:rsidR="0058369A" w:rsidRDefault="0058369A" w:rsidP="00C74996">
            <w:pPr>
              <w:pStyle w:val="vT-Title-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Specification</w:t>
            </w:r>
          </w:p>
        </w:tc>
        <w:tc>
          <w:tcPr>
            <w:tcW w:w="16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5454EBE" w14:textId="77777777" w:rsidR="0058369A" w:rsidRDefault="0058369A" w:rsidP="00C74996">
            <w:pPr>
              <w:pStyle w:val="vT-Title-C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Acceptance Criteria</w:t>
            </w:r>
          </w:p>
        </w:tc>
      </w:tr>
      <w:tr w:rsidR="00A14D1B" w14:paraId="1CDAFA8E" w14:textId="77777777" w:rsidTr="00C74996">
        <w:trPr>
          <w:cantSplit/>
          <w:jc w:val="center"/>
        </w:trPr>
        <w:tc>
          <w:tcPr>
            <w:tcW w:w="102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0C679B3" w14:textId="70852460" w:rsidR="00A14D1B" w:rsidRDefault="00A14D1B" w:rsidP="00A14D1B">
            <w:pPr>
              <w:pStyle w:val="vT-Txt-C"/>
              <w:rPr>
                <w:sz w:val="18"/>
                <w:szCs w:val="18"/>
              </w:rPr>
            </w:pPr>
            <w:r w:rsidRPr="000A4F72">
              <w:rPr>
                <w:sz w:val="18"/>
                <w:szCs w:val="18"/>
              </w:rPr>
              <w:t>Heat Shrink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9378AA4" w14:textId="010397C8" w:rsidR="00A14D1B" w:rsidRDefault="00A14D1B" w:rsidP="00A14D1B">
            <w:pPr>
              <w:pStyle w:val="vT-Txt-C"/>
              <w:rPr>
                <w:sz w:val="18"/>
                <w:szCs w:val="18"/>
              </w:rPr>
            </w:pPr>
            <w:r w:rsidRPr="000A4F72">
              <w:rPr>
                <w:rFonts w:cs="Arial"/>
                <w:sz w:val="18"/>
                <w:szCs w:val="18"/>
              </w:rPr>
              <w:t>SPE004695</w:t>
            </w:r>
          </w:p>
        </w:tc>
        <w:tc>
          <w:tcPr>
            <w:tcW w:w="16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E7B69" w14:textId="6CB9FA40" w:rsidR="00A14D1B" w:rsidRDefault="00A14D1B" w:rsidP="00A14D1B">
            <w:pPr>
              <w:pStyle w:val="vT-Txt-L"/>
              <w:rPr>
                <w:sz w:val="18"/>
                <w:szCs w:val="18"/>
              </w:rPr>
            </w:pPr>
            <w:r w:rsidRPr="000A4F72">
              <w:rPr>
                <w:rFonts w:cs="Arial"/>
                <w:sz w:val="18"/>
                <w:szCs w:val="18"/>
              </w:rPr>
              <w:t>Wrong, missing or misassembled</w:t>
            </w:r>
            <w:r>
              <w:rPr>
                <w:rFonts w:cs="Arial"/>
                <w:sz w:val="18"/>
                <w:szCs w:val="18"/>
              </w:rPr>
              <w:t xml:space="preserve"> / damaged</w:t>
            </w:r>
            <w:r w:rsidRPr="000A4F72">
              <w:rPr>
                <w:rFonts w:cs="Arial"/>
                <w:sz w:val="18"/>
                <w:szCs w:val="18"/>
              </w:rPr>
              <w:t xml:space="preserve"> heat shrink tubing / P</w:t>
            </w:r>
            <w:r>
              <w:rPr>
                <w:rFonts w:cs="Arial"/>
                <w:sz w:val="18"/>
                <w:szCs w:val="18"/>
              </w:rPr>
              <w:t>T</w:t>
            </w:r>
            <w:r w:rsidRPr="000A4F72">
              <w:rPr>
                <w:rFonts w:cs="Arial"/>
                <w:sz w:val="18"/>
                <w:szCs w:val="18"/>
              </w:rPr>
              <w:t>FE tubing</w:t>
            </w:r>
            <w:r>
              <w:rPr>
                <w:rFonts w:cs="Arial"/>
                <w:sz w:val="18"/>
                <w:szCs w:val="18"/>
              </w:rPr>
              <w:t>. Wrong location or incomplete recovery.</w:t>
            </w:r>
          </w:p>
        </w:tc>
        <w:tc>
          <w:tcPr>
            <w:tcW w:w="16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615012" w14:textId="5E16B4C2" w:rsidR="00A14D1B" w:rsidRDefault="00A14D1B" w:rsidP="00A14D1B">
            <w:pPr>
              <w:pStyle w:val="vT-Txt-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Zero defect for Class 0 requirement for Heat Shrink.</w:t>
            </w:r>
          </w:p>
          <w:p w14:paraId="6E49B613" w14:textId="4ED8BAD4" w:rsidR="00A14D1B" w:rsidRDefault="00A14D1B" w:rsidP="00A14D1B">
            <w:pPr>
              <w:pStyle w:val="vT-Txt-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Accept 12 / Reject 13 for Class III defect with Heat Shrink.</w:t>
            </w:r>
          </w:p>
        </w:tc>
      </w:tr>
    </w:tbl>
    <w:p w14:paraId="4F12FCCF" w14:textId="77777777" w:rsidR="006749A0" w:rsidRPr="006749A0" w:rsidRDefault="006749A0" w:rsidP="006749A0">
      <w:pPr>
        <w:spacing w:before="120" w:after="120"/>
        <w:ind w:left="-450"/>
        <w:rPr>
          <w:rFonts w:ascii="Arial" w:hAnsi="Arial" w:cs="Arial"/>
          <w:sz w:val="20"/>
          <w:szCs w:val="20"/>
        </w:rPr>
      </w:pPr>
      <w:r w:rsidRPr="006749A0">
        <w:rPr>
          <w:rFonts w:ascii="Arial" w:hAnsi="Arial" w:cs="Arial"/>
          <w:sz w:val="20"/>
          <w:szCs w:val="20"/>
        </w:rPr>
        <w:t>100% in-process visual inspection for tubing cutter defects (ex.: folded, wrong length, damaged tubing), heat shrink (ex.: damaged, misplaced, incomplete recovery or wrong tubing) will be performed by the line associates on the total quantity that will be produced.</w:t>
      </w:r>
    </w:p>
    <w:p w14:paraId="34818705" w14:textId="26796EF0" w:rsidR="006749A0" w:rsidRPr="00E7794B" w:rsidRDefault="006749A0" w:rsidP="006749A0">
      <w:pPr>
        <w:spacing w:before="120" w:after="120"/>
        <w:ind w:left="-450"/>
        <w:rPr>
          <w:rFonts w:ascii="Arial" w:hAnsi="Arial" w:cs="Arial"/>
          <w:sz w:val="20"/>
          <w:szCs w:val="20"/>
        </w:rPr>
      </w:pPr>
      <w:r w:rsidRPr="006749A0">
        <w:rPr>
          <w:rFonts w:ascii="Arial" w:hAnsi="Arial" w:cs="Arial"/>
          <w:sz w:val="20"/>
          <w:szCs w:val="20"/>
        </w:rPr>
        <w:t>This Engineering Study is intended to confirm appropriate Heat Shrink process performance using the equipment listed in Table 1 for product codes listed in Table 2.</w:t>
      </w:r>
    </w:p>
    <w:p w14:paraId="7648585A" w14:textId="77777777" w:rsidR="00974E82" w:rsidRDefault="00974E82" w:rsidP="00974E82">
      <w:pPr>
        <w:tabs>
          <w:tab w:val="right" w:pos="9360"/>
        </w:tabs>
        <w:spacing w:before="160" w:after="120"/>
        <w:ind w:left="-45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STRATEGIES AND ASSUMPTIONS</w:t>
      </w:r>
      <w:r>
        <w:rPr>
          <w:rFonts w:ascii="Arial" w:hAnsi="Arial" w:cs="Arial"/>
          <w:b/>
          <w:u w:val="single"/>
        </w:rPr>
        <w:tab/>
      </w:r>
    </w:p>
    <w:p w14:paraId="6FFCD951" w14:textId="77777777" w:rsidR="00013566" w:rsidRPr="00013566" w:rsidRDefault="00013566" w:rsidP="00013566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  <w:r w:rsidRPr="00013566">
        <w:rPr>
          <w:rFonts w:ascii="Arial" w:hAnsi="Arial" w:cs="Arial"/>
          <w:sz w:val="20"/>
          <w:szCs w:val="20"/>
        </w:rPr>
        <w:t xml:space="preserve">Training is required for all operators, mechanics, technicians, engineers, and other personnel associated with running the protocol except the originator and approvers.  </w:t>
      </w:r>
    </w:p>
    <w:p w14:paraId="5229DB8E" w14:textId="290FA441" w:rsidR="00013566" w:rsidRPr="00013566" w:rsidRDefault="00013566" w:rsidP="00013566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  <w:r w:rsidRPr="00013566">
        <w:rPr>
          <w:rFonts w:ascii="Arial" w:hAnsi="Arial" w:cs="Arial"/>
          <w:sz w:val="20"/>
          <w:szCs w:val="20"/>
        </w:rPr>
        <w:t>Training will be conducted by the protocol originator or designee and will consist of performing a review of this Engineering Study (PRC09751</w:t>
      </w:r>
      <w:r w:rsidR="006749A0">
        <w:rPr>
          <w:rFonts w:ascii="Arial" w:hAnsi="Arial" w:cs="Arial"/>
          <w:sz w:val="20"/>
          <w:szCs w:val="20"/>
        </w:rPr>
        <w:t>7</w:t>
      </w:r>
      <w:r w:rsidRPr="00013566">
        <w:rPr>
          <w:rFonts w:ascii="Arial" w:hAnsi="Arial" w:cs="Arial"/>
          <w:sz w:val="20"/>
          <w:szCs w:val="20"/>
        </w:rPr>
        <w:t>) and its requirements.</w:t>
      </w:r>
    </w:p>
    <w:p w14:paraId="57C10294" w14:textId="2F5ADA17" w:rsidR="00013566" w:rsidRPr="00013566" w:rsidRDefault="00013566" w:rsidP="007A3C42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  <w:r w:rsidRPr="00013566">
        <w:rPr>
          <w:rFonts w:ascii="Arial" w:hAnsi="Arial" w:cs="Arial"/>
          <w:sz w:val="20"/>
          <w:szCs w:val="20"/>
        </w:rPr>
        <w:t xml:space="preserve">Batches built under Engineering Study strategy will be inspected at the minimum sample requirement of 299 per CP0030. This will provide at least 99% reliability at 95% confidence interval with no class 0 or class I functional non-conformances. A sample size of 299 pieces is required to adequately perform testing for attribute data.  The sample size is based on the BINOMIAL DISTRIBUTION (as defined below) assuming 99% reliability at a 95% confidence and with an acceptance number c = 0 for class 0 and class I defects. </w:t>
      </w:r>
    </w:p>
    <w:p w14:paraId="228CB9F7" w14:textId="77777777" w:rsidR="00013566" w:rsidRPr="00013566" w:rsidRDefault="00013566" w:rsidP="00013566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  <w:r w:rsidRPr="00013566">
        <w:rPr>
          <w:rFonts w:ascii="Arial" w:hAnsi="Arial" w:cs="Arial"/>
          <w:sz w:val="20"/>
          <w:szCs w:val="20"/>
        </w:rPr>
        <w:t xml:space="preserve">Performance (Reliability) requirements are as established in CP0198 and CP0030. Based on a minimum sample size of 299, the criteria for success are as follows: </w:t>
      </w:r>
    </w:p>
    <w:p w14:paraId="0BC6F62D" w14:textId="77777777" w:rsidR="00013566" w:rsidRPr="00013566" w:rsidRDefault="00013566" w:rsidP="00013566">
      <w:pPr>
        <w:tabs>
          <w:tab w:val="right" w:pos="9360"/>
        </w:tabs>
        <w:spacing w:before="160" w:after="120"/>
        <w:rPr>
          <w:rFonts w:ascii="Arial" w:hAnsi="Arial" w:cs="Arial"/>
          <w:sz w:val="20"/>
          <w:szCs w:val="20"/>
        </w:rPr>
      </w:pPr>
      <w:r w:rsidRPr="00013566">
        <w:rPr>
          <w:rFonts w:ascii="Arial" w:hAnsi="Arial" w:cs="Arial"/>
          <w:sz w:val="20"/>
          <w:szCs w:val="20"/>
        </w:rPr>
        <w:t>•Greater than 99% probability at 95% confidence interval with no class 0 defects.</w:t>
      </w:r>
    </w:p>
    <w:p w14:paraId="6ADECDB9" w14:textId="77777777" w:rsidR="00013566" w:rsidRPr="00013566" w:rsidRDefault="00013566" w:rsidP="00013566">
      <w:pPr>
        <w:tabs>
          <w:tab w:val="right" w:pos="9360"/>
        </w:tabs>
        <w:spacing w:before="160" w:after="120"/>
        <w:rPr>
          <w:rFonts w:ascii="Arial" w:hAnsi="Arial" w:cs="Arial"/>
          <w:sz w:val="20"/>
          <w:szCs w:val="20"/>
        </w:rPr>
      </w:pPr>
      <w:r w:rsidRPr="00013566">
        <w:rPr>
          <w:rFonts w:ascii="Arial" w:hAnsi="Arial" w:cs="Arial"/>
          <w:sz w:val="20"/>
          <w:szCs w:val="20"/>
        </w:rPr>
        <w:t>•At least 99% probability at 95% confidence interval with no class I defects.</w:t>
      </w:r>
    </w:p>
    <w:p w14:paraId="507259EC" w14:textId="5FCC6A95" w:rsidR="00974E82" w:rsidRPr="00E7794B" w:rsidRDefault="00013566" w:rsidP="00013566">
      <w:pPr>
        <w:tabs>
          <w:tab w:val="right" w:pos="9360"/>
        </w:tabs>
        <w:spacing w:before="160" w:after="120"/>
        <w:rPr>
          <w:rFonts w:ascii="Arial" w:hAnsi="Arial" w:cs="Arial"/>
          <w:sz w:val="20"/>
          <w:szCs w:val="20"/>
        </w:rPr>
      </w:pPr>
      <w:r w:rsidRPr="00013566">
        <w:rPr>
          <w:rFonts w:ascii="Arial" w:hAnsi="Arial" w:cs="Arial"/>
          <w:sz w:val="20"/>
          <w:szCs w:val="20"/>
        </w:rPr>
        <w:t>•At least 97.5% probability at 95% confidence interval with no more than two (2) class II defects. (Using a sample size of 299 as defined per section 7.5.2, two (2) class II defects are allowable and will provide a reliability exceeding 97.5% at 95% confidence.)</w:t>
      </w:r>
      <w:r>
        <w:rPr>
          <w:rFonts w:ascii="Arial" w:hAnsi="Arial" w:cs="Arial"/>
          <w:sz w:val="20"/>
          <w:szCs w:val="20"/>
        </w:rPr>
        <w:t>.</w:t>
      </w:r>
    </w:p>
    <w:p w14:paraId="4DF09BDC" w14:textId="77777777" w:rsidR="00974E82" w:rsidRPr="00F95EE6" w:rsidRDefault="00974E82" w:rsidP="00ED665E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</w:p>
    <w:p w14:paraId="22981AB2" w14:textId="16D28E2E" w:rsidR="00BD7465" w:rsidRDefault="00ED4540" w:rsidP="00ED665E">
      <w:pPr>
        <w:tabs>
          <w:tab w:val="right" w:pos="9360"/>
        </w:tabs>
        <w:spacing w:before="160" w:after="120"/>
        <w:ind w:left="-450"/>
        <w:rPr>
          <w:rFonts w:ascii="Arial" w:hAnsi="Arial" w:cs="Arial"/>
          <w:b/>
          <w:sz w:val="20"/>
          <w:szCs w:val="20"/>
          <w:u w:val="single"/>
        </w:rPr>
      </w:pPr>
      <w:r w:rsidRPr="002C4871">
        <w:rPr>
          <w:rFonts w:ascii="Arial" w:hAnsi="Arial" w:cs="Arial"/>
          <w:b/>
          <w:u w:val="single"/>
        </w:rPr>
        <w:t xml:space="preserve">PROCEDURE </w:t>
      </w:r>
      <w:r w:rsidRPr="00D721DA">
        <w:rPr>
          <w:rFonts w:ascii="Arial" w:hAnsi="Arial" w:cs="Arial"/>
          <w:b/>
          <w:u w:val="single"/>
        </w:rPr>
        <w:t>(</w:t>
      </w:r>
      <w:r w:rsidR="009D16E6" w:rsidRPr="00D721DA">
        <w:rPr>
          <w:rFonts w:ascii="Arial" w:hAnsi="Arial" w:cs="Arial"/>
          <w:b/>
          <w:u w:val="single"/>
        </w:rPr>
        <w:t xml:space="preserve">Use Attachments if </w:t>
      </w:r>
      <w:r w:rsidR="007E02FD" w:rsidRPr="00D721DA">
        <w:rPr>
          <w:rFonts w:ascii="Arial" w:hAnsi="Arial" w:cs="Arial"/>
          <w:b/>
          <w:u w:val="single"/>
        </w:rPr>
        <w:t>Necessary)</w:t>
      </w:r>
      <w:r w:rsidR="007E02FD">
        <w:rPr>
          <w:rFonts w:ascii="Arial" w:hAnsi="Arial" w:cs="Arial"/>
          <w:b/>
          <w:u w:val="single"/>
        </w:rPr>
        <w:t xml:space="preserve"> Training</w:t>
      </w:r>
      <w:r w:rsidR="009D16E6" w:rsidRPr="005411AF">
        <w:rPr>
          <w:rFonts w:ascii="Arial" w:hAnsi="Arial" w:cs="Arial"/>
          <w:b/>
          <w:sz w:val="20"/>
          <w:szCs w:val="20"/>
          <w:u w:val="single"/>
        </w:rPr>
        <w:t xml:space="preserve"> Applicable (Check </w:t>
      </w:r>
      <w:proofErr w:type="gramStart"/>
      <w:r w:rsidR="009D16E6" w:rsidRPr="005411AF">
        <w:rPr>
          <w:rFonts w:ascii="Arial" w:hAnsi="Arial" w:cs="Arial"/>
          <w:b/>
          <w:sz w:val="20"/>
          <w:szCs w:val="20"/>
          <w:u w:val="single"/>
        </w:rPr>
        <w:t>One)</w:t>
      </w:r>
      <w:r w:rsidR="00BD7465" w:rsidRPr="005411AF">
        <w:rPr>
          <w:rFonts w:ascii="Arial" w:hAnsi="Arial" w:cs="Arial"/>
          <w:sz w:val="20"/>
          <w:szCs w:val="20"/>
          <w:u w:val="single"/>
        </w:rPr>
        <w:t xml:space="preserve">   </w:t>
      </w:r>
      <w:proofErr w:type="gramEnd"/>
      <w:r w:rsidR="00BD7465" w:rsidRPr="005411AF">
        <w:rPr>
          <w:rFonts w:ascii="Arial" w:hAnsi="Arial" w:cs="Arial"/>
          <w:sz w:val="20"/>
          <w:szCs w:val="20"/>
          <w:u w:val="single"/>
        </w:rPr>
        <w:t xml:space="preserve">   </w:t>
      </w:r>
      <w:r w:rsidR="009D16E6" w:rsidRPr="005411AF">
        <w:rPr>
          <w:rFonts w:ascii="Arial" w:hAnsi="Arial" w:cs="Arial"/>
          <w:sz w:val="20"/>
          <w:szCs w:val="20"/>
          <w:u w:val="single"/>
        </w:rPr>
        <w:t xml:space="preserve"> </w:t>
      </w:r>
      <w:r w:rsidR="007A3C42">
        <w:rPr>
          <w:rFonts w:ascii="Arial" w:hAnsi="Arial" w:cs="Arial"/>
          <w:b/>
          <w:sz w:val="20"/>
          <w:szCs w:val="20"/>
          <w:u w:val="single"/>
        </w:rPr>
        <w:fldChar w:fldCharType="begin">
          <w:ffData>
            <w:name w:val="Check10"/>
            <w:enabled/>
            <w:calcOnExit w:val="0"/>
            <w:checkBox>
              <w:sizeAuto/>
              <w:default w:val="1"/>
            </w:checkBox>
          </w:ffData>
        </w:fldChar>
      </w:r>
      <w:bookmarkStart w:id="1" w:name="Check10"/>
      <w:r w:rsidR="007A3C42">
        <w:rPr>
          <w:rFonts w:ascii="Arial" w:hAnsi="Arial" w:cs="Arial"/>
          <w:b/>
          <w:sz w:val="20"/>
          <w:szCs w:val="20"/>
          <w:u w:val="single"/>
        </w:rPr>
        <w:instrText xml:space="preserve"> FORMCHECKBOX </w:instrText>
      </w:r>
      <w:r w:rsidR="006769A2">
        <w:rPr>
          <w:rFonts w:ascii="Arial" w:hAnsi="Arial" w:cs="Arial"/>
          <w:b/>
          <w:sz w:val="20"/>
          <w:szCs w:val="20"/>
          <w:u w:val="single"/>
        </w:rPr>
      </w:r>
      <w:r w:rsidR="006769A2">
        <w:rPr>
          <w:rFonts w:ascii="Arial" w:hAnsi="Arial" w:cs="Arial"/>
          <w:b/>
          <w:sz w:val="20"/>
          <w:szCs w:val="20"/>
          <w:u w:val="single"/>
        </w:rPr>
        <w:fldChar w:fldCharType="separate"/>
      </w:r>
      <w:r w:rsidR="007A3C42">
        <w:rPr>
          <w:rFonts w:ascii="Arial" w:hAnsi="Arial" w:cs="Arial"/>
          <w:b/>
          <w:sz w:val="20"/>
          <w:szCs w:val="20"/>
          <w:u w:val="single"/>
        </w:rPr>
        <w:fldChar w:fldCharType="end"/>
      </w:r>
      <w:bookmarkEnd w:id="1"/>
      <w:r w:rsidR="009D16E6" w:rsidRPr="005411AF">
        <w:rPr>
          <w:rFonts w:ascii="Arial" w:hAnsi="Arial" w:cs="Arial"/>
          <w:b/>
          <w:sz w:val="20"/>
          <w:szCs w:val="20"/>
          <w:u w:val="single"/>
        </w:rPr>
        <w:t xml:space="preserve"> Yes</w:t>
      </w:r>
      <w:r w:rsidR="005411AF" w:rsidRPr="005411AF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9D16E6" w:rsidRPr="005411AF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6205B5" w:rsidRPr="005411AF">
        <w:rPr>
          <w:rFonts w:ascii="Arial" w:hAnsi="Arial" w:cs="Arial"/>
          <w:b/>
          <w:sz w:val="20"/>
          <w:szCs w:val="20"/>
          <w:u w:val="single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="009D16E6" w:rsidRPr="005411AF">
        <w:rPr>
          <w:rFonts w:ascii="Arial" w:hAnsi="Arial" w:cs="Arial"/>
          <w:b/>
          <w:sz w:val="20"/>
          <w:szCs w:val="20"/>
          <w:u w:val="single"/>
        </w:rPr>
        <w:instrText xml:space="preserve"> FORMCHECKBOX </w:instrText>
      </w:r>
      <w:r w:rsidR="006769A2">
        <w:rPr>
          <w:rFonts w:ascii="Arial" w:hAnsi="Arial" w:cs="Arial"/>
          <w:b/>
          <w:sz w:val="20"/>
          <w:szCs w:val="20"/>
          <w:u w:val="single"/>
        </w:rPr>
      </w:r>
      <w:r w:rsidR="006769A2">
        <w:rPr>
          <w:rFonts w:ascii="Arial" w:hAnsi="Arial" w:cs="Arial"/>
          <w:b/>
          <w:sz w:val="20"/>
          <w:szCs w:val="20"/>
          <w:u w:val="single"/>
        </w:rPr>
        <w:fldChar w:fldCharType="separate"/>
      </w:r>
      <w:r w:rsidR="006205B5" w:rsidRPr="005411AF">
        <w:rPr>
          <w:rFonts w:ascii="Arial" w:hAnsi="Arial" w:cs="Arial"/>
          <w:b/>
          <w:sz w:val="20"/>
          <w:szCs w:val="20"/>
          <w:u w:val="single"/>
        </w:rPr>
        <w:fldChar w:fldCharType="end"/>
      </w:r>
      <w:r w:rsidR="009D16E6" w:rsidRPr="005411AF">
        <w:rPr>
          <w:rFonts w:ascii="Arial" w:hAnsi="Arial" w:cs="Arial"/>
          <w:b/>
          <w:sz w:val="20"/>
          <w:szCs w:val="20"/>
          <w:u w:val="single"/>
        </w:rPr>
        <w:t xml:space="preserve"> No</w:t>
      </w:r>
    </w:p>
    <w:p w14:paraId="76CE8F95" w14:textId="5C7B4A54" w:rsidR="007A3C42" w:rsidRDefault="007A3C42" w:rsidP="007A3C42">
      <w:pPr>
        <w:widowControl w:val="0"/>
        <w:numPr>
          <w:ilvl w:val="0"/>
          <w:numId w:val="1"/>
        </w:numPr>
        <w:tabs>
          <w:tab w:val="left" w:pos="-720"/>
          <w:tab w:val="left" w:pos="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bCs/>
          <w:kern w:val="24"/>
          <w:sz w:val="20"/>
          <w:szCs w:val="20"/>
        </w:rPr>
        <w:t xml:space="preserve">Training- All personnel associated with the execution of this study must be trained. </w:t>
      </w:r>
      <w:r>
        <w:rPr>
          <w:rFonts w:ascii="Arial" w:hAnsi="Arial" w:cs="Arial"/>
          <w:sz w:val="20"/>
          <w:szCs w:val="20"/>
        </w:rPr>
        <w:t>Associates may be exempt from training if they reviewed/approved this protocol in Epicenter.</w:t>
      </w:r>
    </w:p>
    <w:p w14:paraId="6D673CB0" w14:textId="77777777" w:rsidR="007A3C42" w:rsidRDefault="007A3C42" w:rsidP="007A3C42">
      <w:pPr>
        <w:widowControl w:val="0"/>
        <w:numPr>
          <w:ilvl w:val="0"/>
          <w:numId w:val="1"/>
        </w:numPr>
        <w:tabs>
          <w:tab w:val="left" w:pos="-720"/>
          <w:tab w:val="left" w:pos="0"/>
        </w:tabs>
        <w:suppressAutoHyphens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eastAsiaTheme="minorEastAsia" w:hAnsi="Arial" w:cs="Arial"/>
          <w:bCs/>
          <w:kern w:val="24"/>
          <w:sz w:val="20"/>
          <w:szCs w:val="20"/>
        </w:rPr>
        <w:t>Machine settings-</w:t>
      </w:r>
      <w:r>
        <w:rPr>
          <w:rFonts w:ascii="Arial" w:hAnsi="Arial" w:cs="Arial"/>
          <w:sz w:val="20"/>
          <w:szCs w:val="20"/>
        </w:rPr>
        <w:t xml:space="preserve"> The input settings shall be adjusted according to Table 4.</w:t>
      </w:r>
    </w:p>
    <w:p w14:paraId="2C902BFE" w14:textId="77777777" w:rsidR="007A3C42" w:rsidRPr="00895BCD" w:rsidRDefault="007A3C42" w:rsidP="007A3C42">
      <w:pPr>
        <w:widowControl w:val="0"/>
        <w:tabs>
          <w:tab w:val="left" w:pos="-720"/>
          <w:tab w:val="left" w:pos="0"/>
        </w:tabs>
        <w:suppressAutoHyphens/>
        <w:spacing w:after="0" w:line="240" w:lineRule="auto"/>
        <w:ind w:left="576"/>
        <w:jc w:val="both"/>
        <w:rPr>
          <w:rFonts w:ascii="Arial" w:hAnsi="Arial" w:cs="Arial"/>
          <w:sz w:val="20"/>
          <w:szCs w:val="20"/>
        </w:rPr>
      </w:pPr>
    </w:p>
    <w:p w14:paraId="31F47316" w14:textId="77777777" w:rsidR="007A3C42" w:rsidRPr="001947F5" w:rsidRDefault="007A3C42" w:rsidP="007A3C42">
      <w:pPr>
        <w:pStyle w:val="Caption"/>
        <w:ind w:left="576"/>
        <w:rPr>
          <w:sz w:val="18"/>
          <w:szCs w:val="18"/>
        </w:rPr>
      </w:pPr>
      <w:r w:rsidRPr="001947F5">
        <w:rPr>
          <w:sz w:val="18"/>
          <w:szCs w:val="18"/>
        </w:rPr>
        <w:lastRenderedPageBreak/>
        <w:t xml:space="preserve">Table </w:t>
      </w:r>
      <w:r>
        <w:rPr>
          <w:sz w:val="18"/>
          <w:szCs w:val="18"/>
        </w:rPr>
        <w:t>4</w:t>
      </w:r>
      <w:r w:rsidRPr="001947F5">
        <w:rPr>
          <w:sz w:val="18"/>
          <w:szCs w:val="18"/>
        </w:rPr>
        <w:t xml:space="preserve"> - Setting Parameters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2"/>
        <w:gridCol w:w="3086"/>
        <w:gridCol w:w="3082"/>
      </w:tblGrid>
      <w:tr w:rsidR="007A3C42" w14:paraId="198B93E4" w14:textId="77777777" w:rsidTr="00C74996">
        <w:trPr>
          <w:cantSplit/>
          <w:tblHeader/>
        </w:trPr>
        <w:tc>
          <w:tcPr>
            <w:tcW w:w="1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EFD53C" w14:textId="77777777" w:rsidR="007A3C42" w:rsidRDefault="007A3C42" w:rsidP="00C74996">
            <w:pPr>
              <w:pStyle w:val="vT-Title-C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Equipment</w:t>
            </w:r>
          </w:p>
        </w:tc>
        <w:tc>
          <w:tcPr>
            <w:tcW w:w="1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D401CA" w14:textId="77777777" w:rsidR="007A3C42" w:rsidRDefault="007A3C42" w:rsidP="00C74996">
            <w:pPr>
              <w:pStyle w:val="vT-Title-C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Parameter</w:t>
            </w:r>
          </w:p>
        </w:tc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055758D" w14:textId="77777777" w:rsidR="007A3C42" w:rsidRDefault="007A3C42" w:rsidP="00C74996">
            <w:pPr>
              <w:pStyle w:val="vT-Title-C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Parameter</w:t>
            </w:r>
          </w:p>
        </w:tc>
      </w:tr>
      <w:tr w:rsidR="0023240B" w14:paraId="6336DF4D" w14:textId="77777777" w:rsidTr="00C74996">
        <w:trPr>
          <w:trHeight w:val="327"/>
        </w:trPr>
        <w:tc>
          <w:tcPr>
            <w:tcW w:w="1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B55A70" w14:textId="10B46D46" w:rsidR="0023240B" w:rsidRDefault="0023240B" w:rsidP="0023240B">
            <w:pPr>
              <w:pStyle w:val="vT-Txt-C"/>
              <w:spacing w:before="0" w:after="0"/>
              <w:rPr>
                <w:rFonts w:eastAsiaTheme="minorHAnsi" w:cs="Arial"/>
                <w:sz w:val="18"/>
                <w:szCs w:val="18"/>
              </w:rPr>
            </w:pPr>
            <w:r w:rsidRPr="00374B1E">
              <w:rPr>
                <w:rFonts w:cs="Arial"/>
                <w:color w:val="000000"/>
                <w:sz w:val="18"/>
                <w:szCs w:val="18"/>
              </w:rPr>
              <w:t>Heat Shrink Oven</w:t>
            </w:r>
          </w:p>
        </w:tc>
        <w:tc>
          <w:tcPr>
            <w:tcW w:w="1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B2E8A" w14:textId="16965997" w:rsidR="0023240B" w:rsidRDefault="0023240B" w:rsidP="0023240B">
            <w:pPr>
              <w:pStyle w:val="vT-Txt-C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Temperature</w:t>
            </w:r>
          </w:p>
        </w:tc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153248" w14:textId="113D6A02" w:rsidR="0023240B" w:rsidRDefault="0023240B" w:rsidP="0023240B">
            <w:pPr>
              <w:pStyle w:val="vT-Txt-C"/>
              <w:spacing w:before="0" w:after="0"/>
              <w:rPr>
                <w:rFonts w:cs="Arial"/>
                <w:sz w:val="18"/>
                <w:szCs w:val="18"/>
              </w:rPr>
            </w:pPr>
            <w:r w:rsidRPr="00374B1E">
              <w:rPr>
                <w:rFonts w:eastAsiaTheme="minorHAnsi" w:cs="Arial"/>
                <w:sz w:val="18"/>
                <w:szCs w:val="18"/>
              </w:rPr>
              <w:t>3</w:t>
            </w:r>
            <w:r>
              <w:rPr>
                <w:rFonts w:eastAsiaTheme="minorHAnsi" w:cs="Arial"/>
                <w:sz w:val="18"/>
                <w:szCs w:val="18"/>
              </w:rPr>
              <w:t>45</w:t>
            </w:r>
            <w:r w:rsidRPr="00374B1E">
              <w:rPr>
                <w:rFonts w:eastAsiaTheme="minorHAnsi" w:cs="Arial"/>
                <w:sz w:val="18"/>
                <w:szCs w:val="18"/>
              </w:rPr>
              <w:t xml:space="preserve"> °F</w:t>
            </w:r>
          </w:p>
        </w:tc>
      </w:tr>
      <w:tr w:rsidR="0023240B" w14:paraId="4F766B1E" w14:textId="77777777" w:rsidTr="00C74996">
        <w:trPr>
          <w:trHeight w:val="255"/>
        </w:trPr>
        <w:tc>
          <w:tcPr>
            <w:tcW w:w="1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21836F" w14:textId="0C70B1D5" w:rsidR="0023240B" w:rsidRDefault="0023240B" w:rsidP="0023240B">
            <w:pPr>
              <w:pStyle w:val="vT-Txt-C"/>
              <w:spacing w:before="0" w:after="0"/>
              <w:rPr>
                <w:rFonts w:eastAsiaTheme="minorHAnsi" w:cs="Arial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 xml:space="preserve">Tubing Cutter 1 </w:t>
            </w:r>
          </w:p>
        </w:tc>
        <w:tc>
          <w:tcPr>
            <w:tcW w:w="1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19D5" w14:textId="77777777" w:rsidR="0023240B" w:rsidRDefault="0023240B" w:rsidP="0023240B">
            <w:pPr>
              <w:pStyle w:val="vT-Txt-C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Air supply</w:t>
            </w:r>
          </w:p>
        </w:tc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7D86B" w14:textId="504D5C53" w:rsidR="0023240B" w:rsidRDefault="0023240B" w:rsidP="0023240B">
            <w:pPr>
              <w:pStyle w:val="vT-Txt-C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eastAsiaTheme="minorHAnsi" w:cs="Arial"/>
                <w:sz w:val="18"/>
                <w:szCs w:val="18"/>
              </w:rPr>
              <w:t>85.0 PSI</w:t>
            </w:r>
          </w:p>
        </w:tc>
      </w:tr>
      <w:tr w:rsidR="0023240B" w14:paraId="5CEA5A73" w14:textId="77777777" w:rsidTr="00C74996">
        <w:trPr>
          <w:trHeight w:val="255"/>
        </w:trPr>
        <w:tc>
          <w:tcPr>
            <w:tcW w:w="1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4E1BB" w14:textId="5A62E542" w:rsidR="0023240B" w:rsidRDefault="0023240B" w:rsidP="0023240B">
            <w:pPr>
              <w:pStyle w:val="vT-Txt-C"/>
              <w:spacing w:before="0"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Tubing Cutter 2</w:t>
            </w:r>
          </w:p>
        </w:tc>
        <w:tc>
          <w:tcPr>
            <w:tcW w:w="16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A64A" w14:textId="0ECABFC0" w:rsidR="0023240B" w:rsidRDefault="0023240B" w:rsidP="0023240B">
            <w:pPr>
              <w:pStyle w:val="vT-Txt-C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Air supply</w:t>
            </w:r>
          </w:p>
        </w:tc>
        <w:tc>
          <w:tcPr>
            <w:tcW w:w="16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C392D" w14:textId="2CD9CFC5" w:rsidR="0023240B" w:rsidRDefault="0023240B" w:rsidP="0023240B">
            <w:pPr>
              <w:pStyle w:val="vT-Txt-C"/>
              <w:spacing w:before="0" w:after="0"/>
              <w:rPr>
                <w:rFonts w:eastAsiaTheme="minorHAnsi" w:cs="Arial"/>
                <w:sz w:val="18"/>
                <w:szCs w:val="18"/>
              </w:rPr>
            </w:pPr>
            <w:r>
              <w:rPr>
                <w:rFonts w:eastAsiaTheme="minorHAnsi" w:cs="Arial"/>
                <w:sz w:val="18"/>
                <w:szCs w:val="18"/>
              </w:rPr>
              <w:t>85.0 PSI</w:t>
            </w:r>
          </w:p>
        </w:tc>
      </w:tr>
    </w:tbl>
    <w:p w14:paraId="0CF84D78" w14:textId="77777777" w:rsidR="007A3C42" w:rsidRDefault="007A3C42" w:rsidP="007A3C42">
      <w:pPr>
        <w:spacing w:before="120" w:after="120"/>
        <w:ind w:left="-450"/>
        <w:rPr>
          <w:rFonts w:ascii="Arial" w:hAnsi="Arial" w:cs="Arial"/>
          <w:sz w:val="20"/>
          <w:szCs w:val="20"/>
          <w:lang w:val="en-GB"/>
        </w:rPr>
      </w:pPr>
    </w:p>
    <w:p w14:paraId="2CC0B9D4" w14:textId="77777777" w:rsidR="007A3C42" w:rsidRDefault="007A3C42" w:rsidP="007A3C42">
      <w:pPr>
        <w:spacing w:before="120" w:after="120"/>
        <w:ind w:left="-450"/>
        <w:rPr>
          <w:rFonts w:ascii="Arial" w:hAnsi="Arial" w:cs="Arial"/>
          <w:sz w:val="20"/>
          <w:szCs w:val="20"/>
          <w:lang w:val="en-GB"/>
        </w:rPr>
      </w:pPr>
      <w:r w:rsidRPr="00CA43B4">
        <w:rPr>
          <w:rFonts w:ascii="Arial" w:hAnsi="Arial" w:cs="Arial"/>
          <w:sz w:val="20"/>
          <w:szCs w:val="20"/>
          <w:lang w:val="en-GB"/>
        </w:rPr>
        <w:t>Quality technician will visually inspect samples per SPE004695 Rev Draft and record results on inspection data sheet FMWE0311.1. Do not tear down or destroy samples for this inspection.</w:t>
      </w:r>
    </w:p>
    <w:p w14:paraId="78A5CD8F" w14:textId="77777777" w:rsidR="007A3C42" w:rsidRDefault="007A3C42" w:rsidP="007A3C42">
      <w:pPr>
        <w:pStyle w:val="Caption"/>
        <w:rPr>
          <w:sz w:val="18"/>
          <w:szCs w:val="18"/>
        </w:rPr>
      </w:pPr>
      <w:r>
        <w:rPr>
          <w:sz w:val="18"/>
          <w:szCs w:val="18"/>
        </w:rPr>
        <w:t>Table 5 - Sampling size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6"/>
        <w:gridCol w:w="1350"/>
        <w:gridCol w:w="1348"/>
        <w:gridCol w:w="1348"/>
        <w:gridCol w:w="1348"/>
      </w:tblGrid>
      <w:tr w:rsidR="007A3C42" w14:paraId="6F604A65" w14:textId="77777777" w:rsidTr="00C74996">
        <w:trPr>
          <w:tblHeader/>
          <w:jc w:val="center"/>
        </w:trPr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CBD519" w14:textId="77777777" w:rsidR="007A3C42" w:rsidRPr="009C43AE" w:rsidRDefault="007A3C42" w:rsidP="00C7499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43AE">
              <w:rPr>
                <w:rFonts w:ascii="Arial" w:hAnsi="Arial" w:cs="Arial"/>
                <w:b/>
                <w:bCs/>
                <w:sz w:val="18"/>
                <w:szCs w:val="18"/>
              </w:rPr>
              <w:t>Group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5BAD429" w14:textId="77777777" w:rsidR="007A3C42" w:rsidRPr="009C43AE" w:rsidRDefault="007A3C42" w:rsidP="00C7499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43AE">
              <w:rPr>
                <w:rFonts w:ascii="Arial" w:hAnsi="Arial" w:cs="Arial"/>
                <w:b/>
                <w:bCs/>
                <w:sz w:val="18"/>
                <w:szCs w:val="18"/>
              </w:rPr>
              <w:t>Parameter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B69E597" w14:textId="77777777" w:rsidR="007A3C42" w:rsidRPr="009C43AE" w:rsidRDefault="007A3C42" w:rsidP="00C7499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43AE">
              <w:rPr>
                <w:rFonts w:ascii="Arial" w:hAnsi="Arial" w:cs="Arial"/>
                <w:b/>
                <w:bCs/>
                <w:sz w:val="18"/>
                <w:szCs w:val="18"/>
              </w:rPr>
              <w:t>Product Code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8998A46" w14:textId="77777777" w:rsidR="007A3C42" w:rsidRPr="009C43AE" w:rsidRDefault="007A3C42" w:rsidP="00C7499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43AE">
              <w:rPr>
                <w:rFonts w:ascii="Arial" w:hAnsi="Arial" w:cs="Arial"/>
                <w:b/>
                <w:bCs/>
                <w:sz w:val="18"/>
                <w:szCs w:val="18"/>
              </w:rPr>
              <w:t>Build Qty Samples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5A9704" w14:textId="77777777" w:rsidR="007A3C42" w:rsidRPr="009C43AE" w:rsidRDefault="007A3C42" w:rsidP="00C74996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C43AE">
              <w:rPr>
                <w:rFonts w:ascii="Arial" w:hAnsi="Arial" w:cs="Arial"/>
                <w:b/>
                <w:bCs/>
                <w:sz w:val="18"/>
                <w:szCs w:val="18"/>
              </w:rPr>
              <w:t>Inspect Qty Samples</w:t>
            </w:r>
          </w:p>
        </w:tc>
      </w:tr>
      <w:tr w:rsidR="007A3C42" w14:paraId="49D94447" w14:textId="77777777" w:rsidTr="00C74996">
        <w:tblPrEx>
          <w:jc w:val="left"/>
        </w:tblPrEx>
        <w:tc>
          <w:tcPr>
            <w:tcW w:w="717" w:type="dxa"/>
            <w:vAlign w:val="center"/>
            <w:hideMark/>
          </w:tcPr>
          <w:p w14:paraId="5C12EBA4" w14:textId="77777777" w:rsidR="007A3C42" w:rsidRDefault="007A3C42" w:rsidP="00C749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350" w:type="dxa"/>
            <w:vAlign w:val="center"/>
            <w:hideMark/>
          </w:tcPr>
          <w:p w14:paraId="5CE6E298" w14:textId="77777777" w:rsidR="007A3C42" w:rsidRDefault="007A3C42" w:rsidP="00C749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Nominal</w:t>
            </w:r>
          </w:p>
        </w:tc>
        <w:tc>
          <w:tcPr>
            <w:tcW w:w="1348" w:type="dxa"/>
            <w:vAlign w:val="center"/>
          </w:tcPr>
          <w:p w14:paraId="208FD044" w14:textId="77777777" w:rsidR="007A3C42" w:rsidRDefault="007A3C42" w:rsidP="00C749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0012</w:t>
            </w:r>
          </w:p>
        </w:tc>
        <w:tc>
          <w:tcPr>
            <w:tcW w:w="1348" w:type="dxa"/>
            <w:vAlign w:val="center"/>
            <w:hideMark/>
          </w:tcPr>
          <w:p w14:paraId="48357B86" w14:textId="77777777" w:rsidR="007A3C42" w:rsidRDefault="007A3C42" w:rsidP="00C749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10000</w:t>
            </w:r>
          </w:p>
        </w:tc>
        <w:tc>
          <w:tcPr>
            <w:tcW w:w="1348" w:type="dxa"/>
            <w:vAlign w:val="center"/>
            <w:hideMark/>
          </w:tcPr>
          <w:p w14:paraId="46D08DB5" w14:textId="77777777" w:rsidR="007A3C42" w:rsidRDefault="007A3C42" w:rsidP="00C7499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299</w:t>
            </w:r>
          </w:p>
        </w:tc>
      </w:tr>
    </w:tbl>
    <w:p w14:paraId="4044D4FD" w14:textId="2E5DAB09" w:rsidR="00750DC4" w:rsidRPr="00E7794B" w:rsidRDefault="00750DC4" w:rsidP="00ED665E">
      <w:pPr>
        <w:spacing w:before="120" w:after="120"/>
        <w:ind w:left="-450"/>
        <w:rPr>
          <w:rFonts w:ascii="Arial" w:hAnsi="Arial" w:cs="Arial"/>
          <w:color w:val="000000"/>
          <w:sz w:val="20"/>
          <w:szCs w:val="20"/>
        </w:rPr>
      </w:pPr>
    </w:p>
    <w:p w14:paraId="2BABBBD6" w14:textId="77777777" w:rsidR="00BD7465" w:rsidRPr="00E7794B" w:rsidRDefault="00BD7465" w:rsidP="00ED665E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  <w:r w:rsidRPr="002C4871">
        <w:rPr>
          <w:rFonts w:ascii="Arial" w:hAnsi="Arial" w:cs="Arial"/>
          <w:b/>
          <w:u w:val="single"/>
        </w:rPr>
        <w:t>EQUIPMENT AND MATERIAL</w:t>
      </w:r>
      <w:r w:rsidR="00D721DA">
        <w:rPr>
          <w:rFonts w:ascii="Arial" w:hAnsi="Arial" w:cs="Arial"/>
          <w:b/>
          <w:u w:val="single"/>
        </w:rPr>
        <w:tab/>
      </w:r>
    </w:p>
    <w:p w14:paraId="26589513" w14:textId="77777777" w:rsidR="0023240B" w:rsidRDefault="0023240B" w:rsidP="0023240B">
      <w:pPr>
        <w:spacing w:before="120" w:after="120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Equipment used for this Engineering Study is listed in Table 1.</w:t>
      </w:r>
    </w:p>
    <w:p w14:paraId="2F5BBF5D" w14:textId="77777777" w:rsidR="0023240B" w:rsidRPr="00E7794B" w:rsidRDefault="0023240B" w:rsidP="0023240B">
      <w:pPr>
        <w:spacing w:before="120" w:after="120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Material used for this Engineering Study is listed in Table 2.</w:t>
      </w:r>
    </w:p>
    <w:p w14:paraId="7651D6FB" w14:textId="6519C144" w:rsidR="00750DC4" w:rsidRPr="00E7794B" w:rsidRDefault="00750DC4" w:rsidP="00ED665E">
      <w:pPr>
        <w:spacing w:before="120" w:after="120"/>
        <w:ind w:left="-450"/>
        <w:rPr>
          <w:rFonts w:ascii="Arial" w:hAnsi="Arial" w:cs="Arial"/>
          <w:sz w:val="20"/>
          <w:szCs w:val="20"/>
        </w:rPr>
      </w:pPr>
    </w:p>
    <w:p w14:paraId="3CB15E02" w14:textId="33D88527" w:rsidR="00BD7465" w:rsidRPr="00E7794B" w:rsidRDefault="00BD7465" w:rsidP="00ED665E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  <w:r w:rsidRPr="002C4871">
        <w:rPr>
          <w:rFonts w:ascii="Arial" w:hAnsi="Arial" w:cs="Arial"/>
          <w:b/>
          <w:u w:val="single"/>
        </w:rPr>
        <w:t>PRODUCT DISPOSITION</w:t>
      </w:r>
      <w:r w:rsidR="005411AF">
        <w:rPr>
          <w:rFonts w:ascii="Arial" w:hAnsi="Arial" w:cs="Arial"/>
          <w:b/>
          <w:u w:val="single"/>
        </w:rPr>
        <w:t xml:space="preserve">   </w:t>
      </w:r>
      <w:r w:rsidR="00ED665E">
        <w:rPr>
          <w:rFonts w:ascii="Arial" w:hAnsi="Arial" w:cs="Arial"/>
          <w:b/>
          <w:u w:val="single"/>
        </w:rPr>
        <w:t xml:space="preserve"> </w:t>
      </w:r>
      <w:r w:rsidR="005411AF">
        <w:rPr>
          <w:rFonts w:ascii="Arial" w:hAnsi="Arial" w:cs="Arial"/>
          <w:b/>
          <w:u w:val="single"/>
        </w:rPr>
        <w:t xml:space="preserve">         </w:t>
      </w:r>
      <w:r w:rsidRPr="00D721DA">
        <w:rPr>
          <w:rFonts w:ascii="Arial" w:hAnsi="Arial" w:cs="Arial"/>
          <w:b/>
          <w:u w:val="single"/>
        </w:rPr>
        <w:t xml:space="preserve"> </w:t>
      </w:r>
      <w:r w:rsidR="006205B5" w:rsidRPr="00D721DA">
        <w:rPr>
          <w:rFonts w:ascii="Arial" w:hAnsi="Arial" w:cs="Arial"/>
          <w:b/>
          <w:u w:val="single"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 w:rsidRPr="00D721DA">
        <w:rPr>
          <w:rFonts w:ascii="Arial" w:hAnsi="Arial" w:cs="Arial"/>
          <w:b/>
          <w:u w:val="single"/>
        </w:rPr>
        <w:instrText xml:space="preserve"> FORMCHECKBOX </w:instrText>
      </w:r>
      <w:r w:rsidR="006769A2">
        <w:rPr>
          <w:rFonts w:ascii="Arial" w:hAnsi="Arial" w:cs="Arial"/>
          <w:b/>
          <w:u w:val="single"/>
        </w:rPr>
      </w:r>
      <w:r w:rsidR="006769A2">
        <w:rPr>
          <w:rFonts w:ascii="Arial" w:hAnsi="Arial" w:cs="Arial"/>
          <w:b/>
          <w:u w:val="single"/>
        </w:rPr>
        <w:fldChar w:fldCharType="separate"/>
      </w:r>
      <w:r w:rsidR="006205B5" w:rsidRPr="00D721DA">
        <w:rPr>
          <w:rFonts w:ascii="Arial" w:hAnsi="Arial" w:cs="Arial"/>
          <w:b/>
          <w:u w:val="single"/>
        </w:rPr>
        <w:fldChar w:fldCharType="end"/>
      </w:r>
      <w:r w:rsidRPr="00D721DA">
        <w:rPr>
          <w:rFonts w:ascii="Arial" w:hAnsi="Arial" w:cs="Arial"/>
          <w:b/>
          <w:u w:val="single"/>
        </w:rPr>
        <w:t xml:space="preserve"> </w:t>
      </w:r>
      <w:r w:rsidR="005817F4" w:rsidRPr="00D721DA">
        <w:rPr>
          <w:rFonts w:ascii="Arial" w:hAnsi="Arial" w:cs="Arial"/>
          <w:b/>
          <w:u w:val="single"/>
        </w:rPr>
        <w:t>Destroy (S</w:t>
      </w:r>
      <w:r w:rsidRPr="00D721DA">
        <w:rPr>
          <w:rFonts w:ascii="Arial" w:hAnsi="Arial" w:cs="Arial"/>
          <w:b/>
          <w:u w:val="single"/>
        </w:rPr>
        <w:t>ign Approval</w:t>
      </w:r>
      <w:r w:rsidR="005817F4" w:rsidRPr="00D721DA">
        <w:rPr>
          <w:rFonts w:ascii="Arial" w:hAnsi="Arial" w:cs="Arial"/>
          <w:b/>
          <w:u w:val="single"/>
        </w:rPr>
        <w:t xml:space="preserve"> </w:t>
      </w:r>
      <w:proofErr w:type="gramStart"/>
      <w:r w:rsidR="005817F4" w:rsidRPr="00D721DA">
        <w:rPr>
          <w:rFonts w:ascii="Arial" w:hAnsi="Arial" w:cs="Arial"/>
          <w:b/>
          <w:u w:val="single"/>
        </w:rPr>
        <w:t>Section)</w:t>
      </w:r>
      <w:r w:rsidR="005411AF">
        <w:rPr>
          <w:rFonts w:ascii="Arial" w:hAnsi="Arial" w:cs="Arial"/>
          <w:b/>
          <w:u w:val="single"/>
        </w:rPr>
        <w:t xml:space="preserve">   </w:t>
      </w:r>
      <w:proofErr w:type="gramEnd"/>
      <w:r w:rsidRPr="00D721DA">
        <w:rPr>
          <w:rFonts w:ascii="Arial" w:hAnsi="Arial" w:cs="Arial"/>
          <w:b/>
          <w:u w:val="single"/>
        </w:rPr>
        <w:t xml:space="preserve"> </w:t>
      </w:r>
      <w:r w:rsidR="0023240B">
        <w:rPr>
          <w:rFonts w:ascii="Arial" w:hAnsi="Arial" w:cs="Arial"/>
          <w:b/>
          <w:u w:val="single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3240B">
        <w:rPr>
          <w:rFonts w:ascii="Arial" w:hAnsi="Arial" w:cs="Arial"/>
          <w:b/>
          <w:u w:val="single"/>
        </w:rPr>
        <w:instrText xml:space="preserve"> FORMCHECKBOX </w:instrText>
      </w:r>
      <w:r w:rsidR="006769A2">
        <w:rPr>
          <w:rFonts w:ascii="Arial" w:hAnsi="Arial" w:cs="Arial"/>
          <w:b/>
          <w:u w:val="single"/>
        </w:rPr>
      </w:r>
      <w:r w:rsidR="006769A2">
        <w:rPr>
          <w:rFonts w:ascii="Arial" w:hAnsi="Arial" w:cs="Arial"/>
          <w:b/>
          <w:u w:val="single"/>
        </w:rPr>
        <w:fldChar w:fldCharType="separate"/>
      </w:r>
      <w:r w:rsidR="0023240B">
        <w:rPr>
          <w:rFonts w:ascii="Arial" w:hAnsi="Arial" w:cs="Arial"/>
          <w:b/>
          <w:u w:val="single"/>
        </w:rPr>
        <w:fldChar w:fldCharType="end"/>
      </w:r>
      <w:r w:rsidR="005817F4" w:rsidRPr="00D721DA">
        <w:rPr>
          <w:rFonts w:ascii="Arial" w:hAnsi="Arial" w:cs="Arial"/>
          <w:b/>
          <w:u w:val="single"/>
        </w:rPr>
        <w:t xml:space="preserve"> Other (Detail Below)</w:t>
      </w:r>
      <w:r w:rsidR="00464A7E" w:rsidRPr="00E7794B">
        <w:rPr>
          <w:rFonts w:ascii="Arial" w:hAnsi="Arial" w:cs="Arial"/>
          <w:sz w:val="20"/>
          <w:szCs w:val="20"/>
        </w:rPr>
        <w:t xml:space="preserve"> </w:t>
      </w:r>
    </w:p>
    <w:p w14:paraId="7B705242" w14:textId="6AE3074A" w:rsidR="00750DC4" w:rsidRPr="00E7794B" w:rsidRDefault="0023240B" w:rsidP="0023240B">
      <w:pPr>
        <w:spacing w:before="120" w:after="120"/>
        <w:ind w:left="-450"/>
        <w:rPr>
          <w:rFonts w:ascii="Arial" w:hAnsi="Arial" w:cs="Arial"/>
          <w:color w:val="000000"/>
          <w:sz w:val="20"/>
          <w:szCs w:val="20"/>
        </w:rPr>
      </w:pPr>
      <w:r w:rsidRPr="00910A4B">
        <w:rPr>
          <w:rFonts w:ascii="Arial" w:hAnsi="Arial" w:cs="Arial"/>
          <w:color w:val="000000"/>
          <w:sz w:val="20"/>
          <w:szCs w:val="20"/>
        </w:rPr>
        <w:t xml:space="preserve">Upon Completion of the engineering study, the </w:t>
      </w:r>
      <w:r>
        <w:rPr>
          <w:rFonts w:ascii="Arial" w:hAnsi="Arial" w:cs="Arial"/>
          <w:color w:val="000000"/>
          <w:sz w:val="20"/>
          <w:szCs w:val="20"/>
        </w:rPr>
        <w:t>marked samples</w:t>
      </w:r>
      <w:r w:rsidRPr="00910A4B">
        <w:rPr>
          <w:rFonts w:ascii="Arial" w:hAnsi="Arial" w:cs="Arial"/>
          <w:color w:val="000000"/>
          <w:sz w:val="20"/>
          <w:szCs w:val="20"/>
        </w:rPr>
        <w:t xml:space="preserve"> that were produced will be scrapped.</w:t>
      </w:r>
    </w:p>
    <w:p w14:paraId="1F109E85" w14:textId="77777777" w:rsidR="005817F4" w:rsidRPr="00E7794B" w:rsidRDefault="005817F4" w:rsidP="00ED665E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  <w:r w:rsidRPr="002C4871">
        <w:rPr>
          <w:rFonts w:ascii="Arial" w:hAnsi="Arial" w:cs="Arial"/>
          <w:b/>
          <w:u w:val="single"/>
        </w:rPr>
        <w:t>RESULTS / RECOMMENDATIONS</w:t>
      </w:r>
      <w:r w:rsidR="00D721DA">
        <w:rPr>
          <w:rFonts w:ascii="Arial" w:hAnsi="Arial" w:cs="Arial"/>
          <w:b/>
          <w:u w:val="single"/>
        </w:rPr>
        <w:tab/>
      </w:r>
    </w:p>
    <w:p w14:paraId="40FBB911" w14:textId="1376925C" w:rsidR="0023240B" w:rsidRPr="00F80C59" w:rsidRDefault="0023240B" w:rsidP="0023240B">
      <w:pPr>
        <w:spacing w:before="120" w:after="120"/>
        <w:ind w:left="-450"/>
        <w:jc w:val="both"/>
        <w:rPr>
          <w:rFonts w:ascii="Arial" w:hAnsi="Arial" w:cs="Arial"/>
          <w:sz w:val="20"/>
          <w:szCs w:val="20"/>
          <w:lang w:val="en-GB"/>
        </w:rPr>
      </w:pPr>
      <w:r w:rsidRPr="00F80C59">
        <w:rPr>
          <w:rFonts w:ascii="Arial" w:hAnsi="Arial" w:cs="Arial"/>
          <w:sz w:val="20"/>
          <w:szCs w:val="20"/>
          <w:lang w:val="en-GB"/>
        </w:rPr>
        <w:t xml:space="preserve">The test outlined </w:t>
      </w:r>
      <w:r w:rsidR="001C314E">
        <w:rPr>
          <w:rFonts w:ascii="Arial" w:hAnsi="Arial" w:cs="Arial"/>
          <w:sz w:val="20"/>
          <w:szCs w:val="20"/>
          <w:lang w:val="en-GB"/>
        </w:rPr>
        <w:t>above was</w:t>
      </w:r>
      <w:r w:rsidRPr="00F80C59">
        <w:rPr>
          <w:rFonts w:ascii="Arial" w:hAnsi="Arial" w:cs="Arial"/>
          <w:sz w:val="20"/>
          <w:szCs w:val="20"/>
          <w:lang w:val="en-GB"/>
        </w:rPr>
        <w:t xml:space="preserve"> performed per released test methods</w:t>
      </w:r>
      <w:r w:rsidR="001C314E">
        <w:rPr>
          <w:rFonts w:ascii="Arial" w:hAnsi="Arial" w:cs="Arial"/>
          <w:sz w:val="20"/>
          <w:szCs w:val="20"/>
          <w:lang w:val="en-GB"/>
        </w:rPr>
        <w:t xml:space="preserve"> found in PRC096184 Rev A</w:t>
      </w:r>
      <w:r w:rsidRPr="00F80C59">
        <w:rPr>
          <w:rFonts w:ascii="Arial" w:hAnsi="Arial" w:cs="Arial"/>
          <w:sz w:val="20"/>
          <w:szCs w:val="20"/>
          <w:lang w:val="en-GB"/>
        </w:rPr>
        <w:t xml:space="preserve">. The results obtained showed that the acceptance criteria were met for </w:t>
      </w:r>
      <w:r>
        <w:rPr>
          <w:rFonts w:ascii="Arial" w:hAnsi="Arial" w:cs="Arial"/>
          <w:sz w:val="20"/>
          <w:szCs w:val="20"/>
          <w:lang w:val="en-GB"/>
        </w:rPr>
        <w:t>the sampling size stated in Table 5</w:t>
      </w:r>
      <w:r w:rsidRPr="00F80C59">
        <w:rPr>
          <w:rFonts w:ascii="Arial" w:hAnsi="Arial" w:cs="Arial"/>
          <w:sz w:val="20"/>
          <w:szCs w:val="20"/>
          <w:lang w:val="en-GB"/>
        </w:rPr>
        <w:t xml:space="preserve">. </w:t>
      </w:r>
      <w:r w:rsidR="006F1642">
        <w:rPr>
          <w:rFonts w:ascii="Arial" w:hAnsi="Arial" w:cs="Arial"/>
          <w:sz w:val="20"/>
          <w:szCs w:val="20"/>
          <w:lang w:val="en-GB"/>
        </w:rPr>
        <w:t xml:space="preserve">10,000 samples were built, and after 100% visual inspection performed by associates, </w:t>
      </w:r>
      <w:r w:rsidR="005D26B4">
        <w:rPr>
          <w:rFonts w:ascii="Arial" w:hAnsi="Arial" w:cs="Arial"/>
          <w:sz w:val="20"/>
          <w:szCs w:val="20"/>
          <w:lang w:val="en-GB"/>
        </w:rPr>
        <w:t xml:space="preserve">87 samples were scrapped for </w:t>
      </w:r>
      <w:r w:rsidR="00715EAA">
        <w:rPr>
          <w:rFonts w:ascii="Arial" w:hAnsi="Arial" w:cs="Arial"/>
          <w:sz w:val="20"/>
          <w:szCs w:val="20"/>
          <w:lang w:val="en-GB"/>
        </w:rPr>
        <w:t xml:space="preserve">minor damages on the tubing. </w:t>
      </w:r>
    </w:p>
    <w:p w14:paraId="13F787FC" w14:textId="4E963CA2" w:rsidR="0023240B" w:rsidRDefault="0023240B" w:rsidP="0023240B">
      <w:pPr>
        <w:spacing w:before="120" w:after="120"/>
        <w:ind w:left="-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Pr="002A4D48">
        <w:rPr>
          <w:rFonts w:ascii="Arial" w:hAnsi="Arial" w:cs="Arial"/>
          <w:sz w:val="20"/>
          <w:szCs w:val="20"/>
        </w:rPr>
        <w:t>amples were run at</w:t>
      </w:r>
      <w:r>
        <w:rPr>
          <w:rFonts w:ascii="Arial" w:hAnsi="Arial" w:cs="Arial"/>
          <w:sz w:val="20"/>
          <w:szCs w:val="20"/>
        </w:rPr>
        <w:t xml:space="preserve"> nominal</w:t>
      </w:r>
      <w:r w:rsidRPr="002A4D48">
        <w:rPr>
          <w:rFonts w:ascii="Arial" w:hAnsi="Arial" w:cs="Arial"/>
          <w:sz w:val="20"/>
          <w:szCs w:val="20"/>
        </w:rPr>
        <w:t xml:space="preserve"> process setting and inspected for Material Specification Requirements (SPE004695 Rev Draft). Visual inspection, as shown in Table </w:t>
      </w:r>
      <w:r>
        <w:rPr>
          <w:rFonts w:ascii="Arial" w:hAnsi="Arial" w:cs="Arial"/>
          <w:sz w:val="20"/>
          <w:szCs w:val="20"/>
        </w:rPr>
        <w:t>6</w:t>
      </w:r>
      <w:r w:rsidRPr="002A4D48">
        <w:rPr>
          <w:rFonts w:ascii="Arial" w:hAnsi="Arial" w:cs="Arial"/>
          <w:sz w:val="20"/>
          <w:szCs w:val="20"/>
        </w:rPr>
        <w:t>, successfully</w:t>
      </w:r>
      <w:bookmarkStart w:id="2" w:name="_GoBack"/>
      <w:bookmarkEnd w:id="2"/>
      <w:r w:rsidRPr="002A4D48">
        <w:rPr>
          <w:rFonts w:ascii="Arial" w:hAnsi="Arial" w:cs="Arial"/>
          <w:sz w:val="20"/>
          <w:szCs w:val="20"/>
        </w:rPr>
        <w:t xml:space="preserve"> met the requirements per PRC09</w:t>
      </w:r>
      <w:r>
        <w:rPr>
          <w:rFonts w:ascii="Arial" w:hAnsi="Arial" w:cs="Arial"/>
          <w:sz w:val="20"/>
          <w:szCs w:val="20"/>
        </w:rPr>
        <w:t>7517</w:t>
      </w:r>
      <w:r w:rsidRPr="002A4D48">
        <w:rPr>
          <w:rFonts w:ascii="Arial" w:hAnsi="Arial" w:cs="Arial"/>
          <w:sz w:val="20"/>
          <w:szCs w:val="20"/>
        </w:rPr>
        <w:t xml:space="preserve"> Rev A for </w:t>
      </w:r>
      <w:r>
        <w:rPr>
          <w:rFonts w:ascii="Arial" w:hAnsi="Arial" w:cs="Arial"/>
          <w:sz w:val="20"/>
          <w:szCs w:val="20"/>
        </w:rPr>
        <w:t>code 0012.</w:t>
      </w:r>
      <w:r w:rsidR="006F1642">
        <w:rPr>
          <w:rFonts w:ascii="Arial" w:hAnsi="Arial" w:cs="Arial"/>
          <w:sz w:val="20"/>
          <w:szCs w:val="20"/>
        </w:rPr>
        <w:t xml:space="preserve"> </w:t>
      </w:r>
    </w:p>
    <w:p w14:paraId="74A0F42E" w14:textId="43F84470" w:rsidR="006F1642" w:rsidRDefault="006F1642" w:rsidP="0023240B">
      <w:pPr>
        <w:spacing w:before="120" w:after="120"/>
        <w:ind w:left="-450"/>
        <w:jc w:val="both"/>
        <w:rPr>
          <w:rFonts w:ascii="Arial" w:hAnsi="Arial" w:cs="Arial"/>
          <w:sz w:val="20"/>
          <w:szCs w:val="20"/>
        </w:rPr>
      </w:pPr>
      <w:r w:rsidRPr="00CA43B4">
        <w:rPr>
          <w:rFonts w:ascii="Arial" w:hAnsi="Arial" w:cs="Arial"/>
          <w:sz w:val="20"/>
          <w:szCs w:val="20"/>
          <w:lang w:val="en-GB"/>
        </w:rPr>
        <w:t>Quality technicia</w:t>
      </w:r>
      <w:r>
        <w:rPr>
          <w:rFonts w:ascii="Arial" w:hAnsi="Arial" w:cs="Arial"/>
          <w:sz w:val="20"/>
          <w:szCs w:val="20"/>
          <w:lang w:val="en-GB"/>
        </w:rPr>
        <w:t>n</w:t>
      </w:r>
      <w:r w:rsidRPr="00CA43B4">
        <w:rPr>
          <w:rFonts w:ascii="Arial" w:hAnsi="Arial" w:cs="Arial"/>
          <w:sz w:val="20"/>
          <w:szCs w:val="20"/>
          <w:lang w:val="en-GB"/>
        </w:rPr>
        <w:t xml:space="preserve"> visually inspected</w:t>
      </w:r>
      <w:r>
        <w:rPr>
          <w:rFonts w:ascii="Arial" w:hAnsi="Arial" w:cs="Arial"/>
          <w:sz w:val="20"/>
          <w:szCs w:val="20"/>
          <w:lang w:val="en-GB"/>
        </w:rPr>
        <w:t xml:space="preserve"> 300</w:t>
      </w:r>
      <w:r w:rsidRPr="00CA43B4">
        <w:rPr>
          <w:rFonts w:ascii="Arial" w:hAnsi="Arial" w:cs="Arial"/>
          <w:sz w:val="20"/>
          <w:szCs w:val="20"/>
          <w:lang w:val="en-GB"/>
        </w:rPr>
        <w:t xml:space="preserve"> samples</w:t>
      </w:r>
      <w:r>
        <w:rPr>
          <w:rFonts w:ascii="Arial" w:hAnsi="Arial" w:cs="Arial"/>
          <w:sz w:val="20"/>
          <w:szCs w:val="20"/>
          <w:lang w:val="en-GB"/>
        </w:rPr>
        <w:t xml:space="preserve"> from 9,913</w:t>
      </w:r>
      <w:r w:rsidRPr="00CA43B4">
        <w:rPr>
          <w:rFonts w:ascii="Arial" w:hAnsi="Arial" w:cs="Arial"/>
          <w:sz w:val="20"/>
          <w:szCs w:val="20"/>
          <w:lang w:val="en-GB"/>
        </w:rPr>
        <w:t xml:space="preserve"> per SPE004695 Rev Draft and record results on inspection data sheet FMWE0311.1.</w:t>
      </w:r>
      <w:r>
        <w:rPr>
          <w:rFonts w:ascii="Arial" w:hAnsi="Arial" w:cs="Arial"/>
          <w:sz w:val="20"/>
          <w:szCs w:val="20"/>
          <w:lang w:val="en-GB"/>
        </w:rPr>
        <w:t xml:space="preserve"> See Attachment A for further details. </w:t>
      </w:r>
    </w:p>
    <w:p w14:paraId="1A289AFA" w14:textId="064B0EEB" w:rsidR="0023240B" w:rsidRDefault="0023240B" w:rsidP="0023240B">
      <w:pPr>
        <w:pStyle w:val="Caption"/>
        <w:rPr>
          <w:sz w:val="18"/>
          <w:szCs w:val="18"/>
        </w:rPr>
      </w:pPr>
      <w:r>
        <w:rPr>
          <w:sz w:val="18"/>
          <w:szCs w:val="18"/>
        </w:rPr>
        <w:t xml:space="preserve">Table 6 – </w:t>
      </w:r>
      <w:r w:rsidR="00633F22">
        <w:rPr>
          <w:sz w:val="18"/>
          <w:szCs w:val="18"/>
        </w:rPr>
        <w:t>Heat Shrink</w:t>
      </w:r>
      <w:r>
        <w:rPr>
          <w:sz w:val="18"/>
          <w:szCs w:val="18"/>
        </w:rPr>
        <w:t xml:space="preserve"> Visual Inspection </w:t>
      </w:r>
    </w:p>
    <w:tbl>
      <w:tblPr>
        <w:tblW w:w="41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2"/>
        <w:gridCol w:w="1644"/>
        <w:gridCol w:w="1644"/>
        <w:gridCol w:w="1644"/>
        <w:gridCol w:w="1136"/>
      </w:tblGrid>
      <w:tr w:rsidR="00A905F0" w14:paraId="12888E45" w14:textId="77777777" w:rsidTr="00A905F0">
        <w:trPr>
          <w:cantSplit/>
          <w:tblHeader/>
          <w:jc w:val="center"/>
        </w:trPr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CE26CA" w14:textId="77777777" w:rsidR="00A905F0" w:rsidRDefault="00A905F0" w:rsidP="00A905F0">
            <w:pPr>
              <w:pStyle w:val="vT-Title-C"/>
              <w:spacing w:line="276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Code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9B2CF2D" w14:textId="3DD3B774" w:rsidR="00A905F0" w:rsidRDefault="00A905F0" w:rsidP="00A905F0">
            <w:pPr>
              <w:pStyle w:val="vT-Title-C"/>
              <w:spacing w:line="276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Built Samples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B179DC" w14:textId="0106CA55" w:rsidR="00A905F0" w:rsidRDefault="00A905F0" w:rsidP="00A905F0">
            <w:pPr>
              <w:pStyle w:val="vT-Title-C"/>
              <w:spacing w:line="276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 xml:space="preserve">Qty inspected 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AF0579" w14:textId="7083D75C" w:rsidR="00A905F0" w:rsidRPr="00A905F0" w:rsidRDefault="00A905F0" w:rsidP="00A905F0">
            <w:pPr>
              <w:pStyle w:val="vT-Title-C"/>
              <w:spacing w:line="276" w:lineRule="auto"/>
              <w:rPr>
                <w:sz w:val="18"/>
                <w:szCs w:val="18"/>
                <w:lang w:eastAsia="zh-CN"/>
              </w:rPr>
            </w:pPr>
            <w:r w:rsidRPr="00A905F0">
              <w:rPr>
                <w:sz w:val="18"/>
                <w:szCs w:val="18"/>
              </w:rPr>
              <w:t>Nominal Parameter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71C467" w14:textId="77777777" w:rsidR="00A905F0" w:rsidRDefault="00A905F0" w:rsidP="00A905F0">
            <w:pPr>
              <w:pStyle w:val="vT-Title-C"/>
              <w:spacing w:line="276" w:lineRule="auto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Result</w:t>
            </w:r>
          </w:p>
        </w:tc>
      </w:tr>
      <w:tr w:rsidR="00A905F0" w14:paraId="2F9D46C1" w14:textId="77777777" w:rsidTr="00A905F0">
        <w:trPr>
          <w:jc w:val="center"/>
        </w:trPr>
        <w:tc>
          <w:tcPr>
            <w:tcW w:w="10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6A14B" w14:textId="77777777" w:rsidR="00A905F0" w:rsidRDefault="00A905F0" w:rsidP="00A905F0">
            <w:pPr>
              <w:pStyle w:val="vT-Txt-L"/>
              <w:spacing w:line="276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0012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684E0" w14:textId="4138DA8E" w:rsidR="00A905F0" w:rsidRDefault="00A905F0" w:rsidP="00A905F0">
            <w:pPr>
              <w:pStyle w:val="vT-Txt-L"/>
              <w:spacing w:line="276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9,913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91FB1" w14:textId="0D39EE0C" w:rsidR="00A905F0" w:rsidRDefault="00A905F0" w:rsidP="00A905F0">
            <w:pPr>
              <w:pStyle w:val="vT-Txt-L"/>
              <w:spacing w:line="276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300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71859" w14:textId="002ECB54" w:rsidR="00A905F0" w:rsidRPr="00A905F0" w:rsidRDefault="00A905F0" w:rsidP="00A905F0">
            <w:pPr>
              <w:pStyle w:val="vT-Txt-L"/>
              <w:spacing w:line="276" w:lineRule="auto"/>
              <w:jc w:val="center"/>
              <w:rPr>
                <w:sz w:val="18"/>
                <w:szCs w:val="18"/>
                <w:lang w:eastAsia="zh-CN"/>
              </w:rPr>
            </w:pPr>
            <w:r w:rsidRPr="00A905F0">
              <w:rPr>
                <w:sz w:val="18"/>
                <w:szCs w:val="18"/>
              </w:rPr>
              <w:t>Pass</w:t>
            </w:r>
          </w:p>
        </w:tc>
        <w:tc>
          <w:tcPr>
            <w:tcW w:w="7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DB6DE" w14:textId="77777777" w:rsidR="00A905F0" w:rsidRDefault="00A905F0" w:rsidP="00A905F0">
            <w:pPr>
              <w:pStyle w:val="vT-Txt-L"/>
              <w:spacing w:line="276" w:lineRule="auto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Pass</w:t>
            </w:r>
          </w:p>
        </w:tc>
      </w:tr>
    </w:tbl>
    <w:p w14:paraId="5B9E278F" w14:textId="49CB7E5A" w:rsidR="005817F4" w:rsidRDefault="005817F4" w:rsidP="00ED665E">
      <w:pPr>
        <w:spacing w:before="120" w:after="120"/>
        <w:ind w:left="-450"/>
        <w:rPr>
          <w:rFonts w:ascii="Arial" w:hAnsi="Arial" w:cs="Arial"/>
          <w:sz w:val="20"/>
          <w:szCs w:val="20"/>
        </w:rPr>
      </w:pPr>
    </w:p>
    <w:p w14:paraId="1EBB1D10" w14:textId="27C059E9" w:rsidR="0052311D" w:rsidRDefault="0052311D" w:rsidP="00ED665E">
      <w:pPr>
        <w:spacing w:before="120" w:after="120"/>
        <w:ind w:left="-450"/>
        <w:rPr>
          <w:rFonts w:ascii="Arial" w:hAnsi="Arial" w:cs="Arial"/>
          <w:sz w:val="20"/>
          <w:szCs w:val="20"/>
        </w:rPr>
      </w:pPr>
    </w:p>
    <w:p w14:paraId="19461A9C" w14:textId="77777777" w:rsidR="007D0B7B" w:rsidRPr="00E7794B" w:rsidRDefault="007D0B7B" w:rsidP="00ED665E">
      <w:pPr>
        <w:spacing w:before="120" w:after="120"/>
        <w:ind w:left="-450"/>
        <w:rPr>
          <w:rFonts w:ascii="Arial" w:hAnsi="Arial" w:cs="Arial"/>
          <w:sz w:val="20"/>
          <w:szCs w:val="20"/>
        </w:rPr>
      </w:pPr>
    </w:p>
    <w:p w14:paraId="5D609195" w14:textId="77777777" w:rsidR="00750DC4" w:rsidRPr="00E7794B" w:rsidRDefault="005817F4" w:rsidP="00ED665E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  <w:r w:rsidRPr="00464A7E">
        <w:rPr>
          <w:rFonts w:ascii="Arial" w:hAnsi="Arial" w:cs="Arial"/>
          <w:b/>
          <w:u w:val="single"/>
        </w:rPr>
        <w:lastRenderedPageBreak/>
        <w:t>CONCLUSION / COMPLETION ACTIVITIES</w:t>
      </w:r>
      <w:r w:rsidR="00D721DA">
        <w:rPr>
          <w:rFonts w:ascii="Arial" w:hAnsi="Arial" w:cs="Arial"/>
          <w:b/>
          <w:u w:val="single"/>
        </w:rPr>
        <w:tab/>
      </w:r>
    </w:p>
    <w:p w14:paraId="740D1CFF" w14:textId="30B74897" w:rsidR="0023240B" w:rsidRDefault="0023240B" w:rsidP="0023240B">
      <w:pPr>
        <w:spacing w:before="120" w:after="120"/>
        <w:ind w:left="-450"/>
        <w:rPr>
          <w:rFonts w:ascii="Arial" w:hAnsi="Arial" w:cs="Arial"/>
          <w:sz w:val="20"/>
          <w:szCs w:val="20"/>
        </w:rPr>
      </w:pPr>
      <w:r w:rsidRPr="006E7080">
        <w:rPr>
          <w:rFonts w:ascii="Arial" w:hAnsi="Arial" w:cs="Arial"/>
          <w:sz w:val="20"/>
          <w:szCs w:val="20"/>
        </w:rPr>
        <w:t>As a result of this testing activity, it is concluded</w:t>
      </w:r>
      <w:r>
        <w:rPr>
          <w:rFonts w:ascii="Arial" w:hAnsi="Arial" w:cs="Arial"/>
          <w:sz w:val="20"/>
          <w:szCs w:val="20"/>
        </w:rPr>
        <w:t xml:space="preserve"> </w:t>
      </w:r>
      <w:r w:rsidR="007D0B7B">
        <w:rPr>
          <w:rFonts w:ascii="Arial" w:hAnsi="Arial" w:cs="Arial"/>
          <w:sz w:val="20"/>
          <w:szCs w:val="20"/>
        </w:rPr>
        <w:t xml:space="preserve">that all samples </w:t>
      </w:r>
      <w:r w:rsidRPr="006E7080">
        <w:rPr>
          <w:rFonts w:ascii="Arial" w:hAnsi="Arial" w:cs="Arial"/>
          <w:sz w:val="20"/>
          <w:szCs w:val="20"/>
        </w:rPr>
        <w:t xml:space="preserve">successfully </w:t>
      </w:r>
      <w:r w:rsidR="007D0B7B">
        <w:rPr>
          <w:rFonts w:ascii="Arial" w:hAnsi="Arial" w:cs="Arial"/>
          <w:sz w:val="20"/>
          <w:szCs w:val="20"/>
        </w:rPr>
        <w:t xml:space="preserve">met with acceptance criteria specified in </w:t>
      </w:r>
      <w:r w:rsidRPr="006E7080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 xml:space="preserve">Engineering Study </w:t>
      </w:r>
      <w:r w:rsidRPr="006E7080">
        <w:rPr>
          <w:rFonts w:ascii="Arial" w:hAnsi="Arial" w:cs="Arial"/>
          <w:sz w:val="20"/>
          <w:szCs w:val="20"/>
        </w:rPr>
        <w:t xml:space="preserve">for the equipment listed in Table 1 and located in Line 175.  </w:t>
      </w:r>
    </w:p>
    <w:p w14:paraId="361E47DE" w14:textId="77777777" w:rsidR="0023240B" w:rsidRPr="00C54CC4" w:rsidRDefault="0023240B" w:rsidP="0023240B">
      <w:pPr>
        <w:spacing w:before="120" w:after="120"/>
        <w:ind w:left="-450"/>
        <w:rPr>
          <w:rFonts w:ascii="Arial" w:hAnsi="Arial" w:cs="Arial"/>
          <w:sz w:val="20"/>
          <w:szCs w:val="20"/>
        </w:rPr>
      </w:pPr>
      <w:r w:rsidRPr="00C54CC4">
        <w:rPr>
          <w:rFonts w:ascii="Arial" w:hAnsi="Arial" w:cs="Arial"/>
          <w:sz w:val="20"/>
          <w:szCs w:val="20"/>
        </w:rPr>
        <w:t xml:space="preserve">The </w:t>
      </w:r>
      <w:r>
        <w:rPr>
          <w:rFonts w:ascii="Arial" w:hAnsi="Arial" w:cs="Arial"/>
          <w:sz w:val="20"/>
          <w:szCs w:val="20"/>
        </w:rPr>
        <w:t>Engineering Study</w:t>
      </w:r>
      <w:r w:rsidRPr="00C54CC4">
        <w:rPr>
          <w:rFonts w:ascii="Arial" w:hAnsi="Arial" w:cs="Arial"/>
          <w:sz w:val="20"/>
          <w:szCs w:val="20"/>
        </w:rPr>
        <w:t xml:space="preserve"> has established by objective evidence that the process parameter settings are capable to make products that meet product requirements.</w:t>
      </w:r>
    </w:p>
    <w:p w14:paraId="42B7D269" w14:textId="77777777" w:rsidR="0023240B" w:rsidRPr="00E7794B" w:rsidRDefault="0023240B" w:rsidP="0023240B">
      <w:pPr>
        <w:spacing w:before="120" w:after="120"/>
        <w:ind w:left="-450"/>
        <w:rPr>
          <w:rFonts w:ascii="Arial" w:hAnsi="Arial" w:cs="Arial"/>
          <w:sz w:val="20"/>
          <w:szCs w:val="20"/>
        </w:rPr>
      </w:pPr>
      <w:r w:rsidRPr="00C54CC4">
        <w:rPr>
          <w:rFonts w:ascii="Arial" w:hAnsi="Arial" w:cs="Arial"/>
          <w:sz w:val="20"/>
          <w:szCs w:val="20"/>
        </w:rPr>
        <w:t xml:space="preserve">Product and material used during this </w:t>
      </w:r>
      <w:r>
        <w:rPr>
          <w:rFonts w:ascii="Arial" w:hAnsi="Arial" w:cs="Arial"/>
          <w:sz w:val="20"/>
          <w:szCs w:val="20"/>
        </w:rPr>
        <w:t>Engineering Study</w:t>
      </w:r>
      <w:r w:rsidRPr="00C54CC4">
        <w:rPr>
          <w:rFonts w:ascii="Arial" w:hAnsi="Arial" w:cs="Arial"/>
          <w:sz w:val="20"/>
          <w:szCs w:val="20"/>
        </w:rPr>
        <w:t xml:space="preserve"> will be disposed after validation has been completed.  </w:t>
      </w:r>
    </w:p>
    <w:p w14:paraId="5CBDEBE6" w14:textId="178EB219" w:rsidR="005817F4" w:rsidRPr="00E7794B" w:rsidRDefault="005817F4" w:rsidP="00ED665E">
      <w:pPr>
        <w:spacing w:before="120" w:after="120"/>
        <w:ind w:left="-450"/>
        <w:rPr>
          <w:rFonts w:ascii="Arial" w:hAnsi="Arial" w:cs="Arial"/>
          <w:sz w:val="20"/>
          <w:szCs w:val="20"/>
        </w:rPr>
      </w:pPr>
    </w:p>
    <w:p w14:paraId="7D0FD089" w14:textId="77777777" w:rsidR="00DF3FEE" w:rsidRDefault="00D721DA" w:rsidP="00F95EE6">
      <w:pPr>
        <w:tabs>
          <w:tab w:val="right" w:pos="9360"/>
        </w:tabs>
        <w:spacing w:before="160" w:after="120"/>
        <w:ind w:left="-450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ATTACHMENTS</w:t>
      </w:r>
      <w:r>
        <w:rPr>
          <w:rFonts w:ascii="Arial" w:hAnsi="Arial" w:cs="Arial"/>
          <w:b/>
          <w:u w:val="single"/>
        </w:rPr>
        <w:tab/>
      </w:r>
    </w:p>
    <w:p w14:paraId="255372B8" w14:textId="1A3325E5" w:rsidR="0023240B" w:rsidRDefault="0023240B" w:rsidP="0023240B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Attachment A </w:t>
      </w:r>
      <w:r w:rsidR="00880F68">
        <w:rPr>
          <w:rFonts w:ascii="Arial" w:hAnsi="Arial" w:cs="Arial"/>
          <w:sz w:val="20"/>
          <w:szCs w:val="20"/>
        </w:rPr>
        <w:t>–</w:t>
      </w:r>
      <w:r>
        <w:rPr>
          <w:rFonts w:ascii="Arial" w:hAnsi="Arial" w:cs="Arial"/>
          <w:sz w:val="20"/>
          <w:szCs w:val="20"/>
        </w:rPr>
        <w:t xml:space="preserve"> </w:t>
      </w:r>
      <w:r w:rsidR="00880F68">
        <w:rPr>
          <w:rFonts w:ascii="Arial" w:eastAsia="Arial" w:hAnsi="Arial" w:cs="Arial"/>
          <w:sz w:val="20"/>
          <w:szCs w:val="20"/>
        </w:rPr>
        <w:t>Heat Shrink</w:t>
      </w:r>
      <w:r>
        <w:rPr>
          <w:rFonts w:ascii="Arial" w:eastAsia="Arial" w:hAnsi="Arial" w:cs="Arial"/>
          <w:sz w:val="20"/>
          <w:szCs w:val="20"/>
        </w:rPr>
        <w:t xml:space="preserve"> Visual Inspection Form</w:t>
      </w:r>
    </w:p>
    <w:p w14:paraId="0D64BE09" w14:textId="77777777" w:rsidR="0023240B" w:rsidRDefault="0023240B" w:rsidP="0023240B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Attachment B - </w:t>
      </w:r>
      <w:r>
        <w:rPr>
          <w:rFonts w:ascii="Arial" w:eastAsia="Arial" w:hAnsi="Arial" w:cs="Arial"/>
          <w:sz w:val="20"/>
          <w:szCs w:val="20"/>
        </w:rPr>
        <w:t>Training Record Form FM-0000809</w:t>
      </w:r>
    </w:p>
    <w:p w14:paraId="2B933940" w14:textId="0DBD20DB" w:rsidR="0023240B" w:rsidRDefault="0023240B" w:rsidP="0023240B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Attachment </w:t>
      </w:r>
      <w:r w:rsidR="000F3FAD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 – Set Up Form</w:t>
      </w:r>
    </w:p>
    <w:p w14:paraId="62C00CE1" w14:textId="77777777" w:rsidR="00F95EE6" w:rsidRPr="00F95EE6" w:rsidRDefault="00F95EE6" w:rsidP="00F95EE6">
      <w:pPr>
        <w:tabs>
          <w:tab w:val="right" w:pos="9360"/>
        </w:tabs>
        <w:spacing w:before="160" w:after="120"/>
        <w:ind w:left="-450"/>
        <w:rPr>
          <w:rFonts w:ascii="Arial" w:hAnsi="Arial" w:cs="Arial"/>
          <w:sz w:val="20"/>
          <w:szCs w:val="20"/>
        </w:rPr>
      </w:pPr>
    </w:p>
    <w:sectPr w:rsidR="00F95EE6" w:rsidRPr="00F95EE6" w:rsidSect="004F45F4">
      <w:headerReference w:type="default" r:id="rId11"/>
      <w:footerReference w:type="default" r:id="rId12"/>
      <w:pgSz w:w="12240" w:h="15840" w:code="1"/>
      <w:pgMar w:top="1181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C82A94" w14:textId="77777777" w:rsidR="00C74996" w:rsidRDefault="00C74996" w:rsidP="00B81EF3">
      <w:pPr>
        <w:spacing w:after="0" w:line="240" w:lineRule="auto"/>
      </w:pPr>
      <w:r>
        <w:separator/>
      </w:r>
    </w:p>
  </w:endnote>
  <w:endnote w:type="continuationSeparator" w:id="0">
    <w:p w14:paraId="698A9D95" w14:textId="77777777" w:rsidR="00C74996" w:rsidRDefault="00C74996" w:rsidP="00B81E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21860" w14:textId="77777777" w:rsidR="00C74996" w:rsidRPr="002E0B2E" w:rsidRDefault="00C74996" w:rsidP="00C81D31">
    <w:pPr>
      <w:pStyle w:val="Footer"/>
      <w:ind w:left="-810"/>
      <w:rPr>
        <w:sz w:val="24"/>
      </w:rPr>
    </w:pPr>
    <w:r w:rsidRPr="002E0B2E">
      <w:rPr>
        <w:sz w:val="24"/>
      </w:rPr>
      <w:t>FMWE0020.1, Rev W</w:t>
    </w:r>
    <w:r w:rsidRPr="002E0B2E">
      <w:rPr>
        <w:sz w:val="24"/>
      </w:rPr>
      <w:tab/>
      <w:t xml:space="preserve">ECN# </w:t>
    </w:r>
    <w:r w:rsidRPr="002E0B2E">
      <w:t>ECN019175</w:t>
    </w:r>
    <w:r w:rsidRPr="002E0B2E">
      <w:rPr>
        <w:sz w:val="24"/>
      </w:rPr>
      <w:tab/>
    </w:r>
  </w:p>
  <w:p w14:paraId="4B5DC955" w14:textId="77777777" w:rsidR="00C74996" w:rsidRPr="00C81D31" w:rsidRDefault="00C74996" w:rsidP="00C81D31">
    <w:pPr>
      <w:pStyle w:val="Footer"/>
      <w:ind w:left="-810"/>
      <w:rPr>
        <w:sz w:val="24"/>
      </w:rPr>
    </w:pPr>
    <w:r>
      <w:rPr>
        <w:sz w:val="24"/>
      </w:rPr>
      <w:t>Parent Document: WE0020</w:t>
    </w:r>
    <w:r w:rsidRPr="005537C6">
      <w:rPr>
        <w:sz w:val="24"/>
      </w:rPr>
      <w:t xml:space="preserve"> </w:t>
    </w:r>
    <w:r>
      <w:rPr>
        <w:sz w:val="24"/>
      </w:rPr>
      <w:tab/>
    </w:r>
    <w:r>
      <w:rPr>
        <w:sz w:val="24"/>
      </w:rPr>
      <w:tab/>
    </w:r>
    <w:r w:rsidRPr="001B651F">
      <w:rPr>
        <w:sz w:val="24"/>
      </w:rPr>
      <w:t xml:space="preserve">Page </w:t>
    </w:r>
    <w:r w:rsidRPr="001B651F">
      <w:rPr>
        <w:sz w:val="24"/>
      </w:rPr>
      <w:fldChar w:fldCharType="begin"/>
    </w:r>
    <w:r w:rsidRPr="001B651F">
      <w:rPr>
        <w:sz w:val="24"/>
      </w:rPr>
      <w:instrText xml:space="preserve"> PAGE  \* Arabic  \* MERGEFORMAT </w:instrText>
    </w:r>
    <w:r w:rsidRPr="001B651F">
      <w:rPr>
        <w:sz w:val="24"/>
      </w:rPr>
      <w:fldChar w:fldCharType="separate"/>
    </w:r>
    <w:r>
      <w:rPr>
        <w:noProof/>
        <w:sz w:val="24"/>
      </w:rPr>
      <w:t>5</w:t>
    </w:r>
    <w:r w:rsidRPr="001B651F">
      <w:rPr>
        <w:sz w:val="24"/>
      </w:rPr>
      <w:fldChar w:fldCharType="end"/>
    </w:r>
    <w:r w:rsidRPr="001B651F">
      <w:rPr>
        <w:sz w:val="24"/>
      </w:rPr>
      <w:t xml:space="preserve"> of </w:t>
    </w:r>
    <w:r w:rsidRPr="001B651F">
      <w:rPr>
        <w:sz w:val="24"/>
      </w:rPr>
      <w:fldChar w:fldCharType="begin"/>
    </w:r>
    <w:r w:rsidRPr="001B651F">
      <w:rPr>
        <w:sz w:val="24"/>
      </w:rPr>
      <w:instrText xml:space="preserve"> NUMPAGES  \* Arabic  \* MERGEFORMAT </w:instrText>
    </w:r>
    <w:r w:rsidRPr="001B651F">
      <w:rPr>
        <w:sz w:val="24"/>
      </w:rPr>
      <w:fldChar w:fldCharType="separate"/>
    </w:r>
    <w:r>
      <w:rPr>
        <w:noProof/>
        <w:sz w:val="24"/>
      </w:rPr>
      <w:t>5</w:t>
    </w:r>
    <w:r w:rsidRPr="001B651F">
      <w:rPr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98E04" w14:textId="77777777" w:rsidR="00C74996" w:rsidRDefault="00C74996" w:rsidP="00B81EF3">
      <w:pPr>
        <w:spacing w:after="0" w:line="240" w:lineRule="auto"/>
      </w:pPr>
      <w:r>
        <w:separator/>
      </w:r>
    </w:p>
  </w:footnote>
  <w:footnote w:type="continuationSeparator" w:id="0">
    <w:p w14:paraId="32DC0E7D" w14:textId="77777777" w:rsidR="00C74996" w:rsidRDefault="00C74996" w:rsidP="00B81E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C9DE39" w14:textId="77777777" w:rsidR="00C74996" w:rsidRDefault="00C74996" w:rsidP="00B81EF3">
    <w:pPr>
      <w:pStyle w:val="Header"/>
      <w:tabs>
        <w:tab w:val="clear" w:pos="4680"/>
        <w:tab w:val="left" w:pos="5760"/>
      </w:tabs>
      <w:ind w:left="-720"/>
    </w:pPr>
  </w:p>
  <w:p w14:paraId="435EE84E" w14:textId="2D4D86E7" w:rsidR="00C74996" w:rsidRPr="00EA0530" w:rsidRDefault="00C74996" w:rsidP="001B651F">
    <w:pPr>
      <w:pStyle w:val="Header"/>
      <w:tabs>
        <w:tab w:val="clear" w:pos="4680"/>
        <w:tab w:val="left" w:pos="675"/>
        <w:tab w:val="left" w:pos="5760"/>
      </w:tabs>
      <w:ind w:left="-720"/>
      <w:rPr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092561FD" wp14:editId="7A2CE7B8">
          <wp:simplePos x="0" y="0"/>
          <wp:positionH relativeFrom="column">
            <wp:posOffset>-457200</wp:posOffset>
          </wp:positionH>
          <wp:positionV relativeFrom="paragraph">
            <wp:posOffset>635</wp:posOffset>
          </wp:positionV>
          <wp:extent cx="1801368" cy="365760"/>
          <wp:effectExtent l="0" t="0" r="889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1368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  <w:r>
      <w:tab/>
    </w:r>
    <w:r w:rsidRPr="00EA0530">
      <w:rPr>
        <w:b/>
        <w:sz w:val="24"/>
        <w:szCs w:val="24"/>
      </w:rPr>
      <w:t>Engineering Study:   PRC</w:t>
    </w:r>
    <w:r>
      <w:rPr>
        <w:b/>
        <w:sz w:val="24"/>
        <w:szCs w:val="24"/>
      </w:rPr>
      <w:t>097517</w:t>
    </w:r>
  </w:p>
  <w:p w14:paraId="2B02C9A2" w14:textId="123D1CD8" w:rsidR="00C74996" w:rsidRPr="00EA0530" w:rsidRDefault="00C74996" w:rsidP="00B81EF3">
    <w:pPr>
      <w:pStyle w:val="Header"/>
      <w:tabs>
        <w:tab w:val="clear" w:pos="4680"/>
        <w:tab w:val="left" w:pos="5760"/>
      </w:tabs>
      <w:ind w:left="-720"/>
      <w:rPr>
        <w:b/>
        <w:sz w:val="24"/>
        <w:szCs w:val="24"/>
      </w:rPr>
    </w:pPr>
    <w:r w:rsidRPr="00EA0530">
      <w:rPr>
        <w:b/>
        <w:sz w:val="24"/>
        <w:szCs w:val="24"/>
      </w:rPr>
      <w:tab/>
      <w:t xml:space="preserve">Revision:  </w:t>
    </w:r>
    <w:r>
      <w:rPr>
        <w:b/>
        <w:sz w:val="24"/>
        <w:szCs w:val="24"/>
      </w:rPr>
      <w:t>A</w:t>
    </w:r>
  </w:p>
  <w:p w14:paraId="24FE28C4" w14:textId="77777777" w:rsidR="00C74996" w:rsidRPr="00EA0530" w:rsidRDefault="00C74996" w:rsidP="00B81EF3">
    <w:pPr>
      <w:pStyle w:val="Header"/>
      <w:tabs>
        <w:tab w:val="clear" w:pos="4680"/>
        <w:tab w:val="left" w:pos="5760"/>
      </w:tabs>
      <w:ind w:left="-720"/>
      <w:rPr>
        <w:b/>
        <w:sz w:val="24"/>
        <w:szCs w:val="24"/>
      </w:rPr>
    </w:pPr>
    <w:r w:rsidRPr="00EA0530">
      <w:rPr>
        <w:b/>
        <w:sz w:val="24"/>
        <w:szCs w:val="24"/>
      </w:rPr>
      <w:tab/>
      <w:t xml:space="preserve">Page: </w:t>
    </w:r>
    <w:r w:rsidRPr="00EA0530">
      <w:rPr>
        <w:b/>
        <w:sz w:val="24"/>
        <w:szCs w:val="24"/>
      </w:rPr>
      <w:fldChar w:fldCharType="begin"/>
    </w:r>
    <w:r w:rsidRPr="00EA0530">
      <w:rPr>
        <w:b/>
        <w:sz w:val="24"/>
        <w:szCs w:val="24"/>
      </w:rPr>
      <w:instrText xml:space="preserve"> PAGE  \* Arabic  \* MERGEFORMAT </w:instrText>
    </w:r>
    <w:r w:rsidRPr="00EA0530">
      <w:rPr>
        <w:b/>
        <w:sz w:val="24"/>
        <w:szCs w:val="24"/>
      </w:rPr>
      <w:fldChar w:fldCharType="separate"/>
    </w:r>
    <w:r>
      <w:rPr>
        <w:b/>
        <w:noProof/>
        <w:sz w:val="24"/>
        <w:szCs w:val="24"/>
      </w:rPr>
      <w:t>5</w:t>
    </w:r>
    <w:r w:rsidRPr="00EA0530">
      <w:rPr>
        <w:b/>
        <w:sz w:val="24"/>
        <w:szCs w:val="24"/>
      </w:rPr>
      <w:fldChar w:fldCharType="end"/>
    </w:r>
    <w:r w:rsidRPr="00EA0530">
      <w:rPr>
        <w:b/>
        <w:sz w:val="24"/>
        <w:szCs w:val="24"/>
      </w:rPr>
      <w:t xml:space="preserve"> of </w:t>
    </w:r>
    <w:fldSimple w:instr=" NUMPAGES  \* Arabic  \* MERGEFORMAT ">
      <w:r w:rsidRPr="001644E0">
        <w:rPr>
          <w:b/>
          <w:noProof/>
          <w:sz w:val="24"/>
          <w:szCs w:val="24"/>
        </w:rPr>
        <w:t>5</w:t>
      </w:r>
    </w:fldSimple>
  </w:p>
  <w:p w14:paraId="456EA3AC" w14:textId="77777777" w:rsidR="00C74996" w:rsidRDefault="00C749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A3863"/>
    <w:multiLevelType w:val="multilevel"/>
    <w:tmpl w:val="5A06F78E"/>
    <w:lvl w:ilvl="0">
      <w:start w:val="1"/>
      <w:numFmt w:val="decimal"/>
      <w:lvlText w:val="%1.0"/>
      <w:lvlJc w:val="left"/>
      <w:pPr>
        <w:ind w:left="576" w:hanging="576"/>
      </w:pPr>
    </w:lvl>
    <w:lvl w:ilvl="1">
      <w:start w:val="1"/>
      <w:numFmt w:val="decimal"/>
      <w:lvlText w:val="%1.%2"/>
      <w:lvlJc w:val="left"/>
      <w:pPr>
        <w:ind w:left="93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296" w:hanging="576"/>
      </w:pPr>
    </w:lvl>
    <w:lvl w:ilvl="3">
      <w:start w:val="1"/>
      <w:numFmt w:val="decimal"/>
      <w:lvlText w:val="%1.%2.%3.%4"/>
      <w:lvlJc w:val="left"/>
      <w:pPr>
        <w:ind w:left="1872" w:hanging="792"/>
      </w:pPr>
    </w:lvl>
    <w:lvl w:ilvl="4">
      <w:start w:val="1"/>
      <w:numFmt w:val="decimal"/>
      <w:lvlText w:val="%1.%2.%3.%4.%5"/>
      <w:lvlJc w:val="left"/>
      <w:pPr>
        <w:ind w:left="2880" w:hanging="1008"/>
      </w:pPr>
    </w:lvl>
    <w:lvl w:ilvl="5">
      <w:start w:val="1"/>
      <w:numFmt w:val="decimal"/>
      <w:lvlText w:val="%1.%2.%3.%4.%5.%6"/>
      <w:lvlJc w:val="left"/>
      <w:pPr>
        <w:ind w:left="3456" w:hanging="1008"/>
      </w:pPr>
    </w:lvl>
    <w:lvl w:ilvl="6">
      <w:start w:val="1"/>
      <w:numFmt w:val="decimal"/>
      <w:lvlText w:val="%1.%2.%3.%4.%5.%6.%7"/>
      <w:lvlJc w:val="left"/>
      <w:pPr>
        <w:ind w:left="4032" w:hanging="1008"/>
      </w:pPr>
    </w:lvl>
    <w:lvl w:ilvl="7">
      <w:start w:val="1"/>
      <w:numFmt w:val="decimal"/>
      <w:lvlText w:val="%1.%2.%3.%4.%5.%6.%7.%8"/>
      <w:lvlJc w:val="left"/>
      <w:pPr>
        <w:ind w:left="4608" w:hanging="1008"/>
      </w:pPr>
    </w:lvl>
    <w:lvl w:ilvl="8">
      <w:start w:val="1"/>
      <w:numFmt w:val="decimal"/>
      <w:lvlText w:val="%1.%2.%3.%4.%5.%6.%7.%8.%9"/>
      <w:lvlJc w:val="left"/>
      <w:pPr>
        <w:ind w:left="5184" w:hanging="1008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1EF3"/>
    <w:rsid w:val="00013566"/>
    <w:rsid w:val="000239A7"/>
    <w:rsid w:val="00027489"/>
    <w:rsid w:val="00031277"/>
    <w:rsid w:val="000431C4"/>
    <w:rsid w:val="00074302"/>
    <w:rsid w:val="00090B55"/>
    <w:rsid w:val="00094126"/>
    <w:rsid w:val="00095E9D"/>
    <w:rsid w:val="00097610"/>
    <w:rsid w:val="000C438B"/>
    <w:rsid w:val="000D38E1"/>
    <w:rsid w:val="000E2D30"/>
    <w:rsid w:val="000F3FAD"/>
    <w:rsid w:val="000F6D95"/>
    <w:rsid w:val="001112D7"/>
    <w:rsid w:val="00113D5A"/>
    <w:rsid w:val="00142AAC"/>
    <w:rsid w:val="00146FA0"/>
    <w:rsid w:val="00150585"/>
    <w:rsid w:val="0015092C"/>
    <w:rsid w:val="00155BFE"/>
    <w:rsid w:val="00162903"/>
    <w:rsid w:val="001644E0"/>
    <w:rsid w:val="001A2AA0"/>
    <w:rsid w:val="001B49E7"/>
    <w:rsid w:val="001B651F"/>
    <w:rsid w:val="001B6C20"/>
    <w:rsid w:val="001C1FBE"/>
    <w:rsid w:val="001C314E"/>
    <w:rsid w:val="001C7E2D"/>
    <w:rsid w:val="00200309"/>
    <w:rsid w:val="00211E42"/>
    <w:rsid w:val="0023240B"/>
    <w:rsid w:val="00246198"/>
    <w:rsid w:val="00252284"/>
    <w:rsid w:val="0027459E"/>
    <w:rsid w:val="00283B31"/>
    <w:rsid w:val="002A755E"/>
    <w:rsid w:val="002C41CB"/>
    <w:rsid w:val="002C4871"/>
    <w:rsid w:val="002C53D5"/>
    <w:rsid w:val="002C790F"/>
    <w:rsid w:val="002E0B2E"/>
    <w:rsid w:val="002F7EFB"/>
    <w:rsid w:val="00302E66"/>
    <w:rsid w:val="00310782"/>
    <w:rsid w:val="0032042B"/>
    <w:rsid w:val="003370D4"/>
    <w:rsid w:val="003407E1"/>
    <w:rsid w:val="00360BA2"/>
    <w:rsid w:val="0037660C"/>
    <w:rsid w:val="00380278"/>
    <w:rsid w:val="00381E5A"/>
    <w:rsid w:val="0038306A"/>
    <w:rsid w:val="00393E84"/>
    <w:rsid w:val="003A0A1C"/>
    <w:rsid w:val="003B7CF5"/>
    <w:rsid w:val="003C288F"/>
    <w:rsid w:val="003F5068"/>
    <w:rsid w:val="0040444B"/>
    <w:rsid w:val="00410C18"/>
    <w:rsid w:val="00425E3F"/>
    <w:rsid w:val="00435FF2"/>
    <w:rsid w:val="004427B2"/>
    <w:rsid w:val="00464A7E"/>
    <w:rsid w:val="004657A7"/>
    <w:rsid w:val="004A28D3"/>
    <w:rsid w:val="004A62C2"/>
    <w:rsid w:val="004B4E8B"/>
    <w:rsid w:val="004B684C"/>
    <w:rsid w:val="004C57C5"/>
    <w:rsid w:val="004C74AF"/>
    <w:rsid w:val="004E57DD"/>
    <w:rsid w:val="004F45F4"/>
    <w:rsid w:val="00500AA1"/>
    <w:rsid w:val="00502D0B"/>
    <w:rsid w:val="00512D42"/>
    <w:rsid w:val="00520195"/>
    <w:rsid w:val="00522AEE"/>
    <w:rsid w:val="0052311D"/>
    <w:rsid w:val="00531479"/>
    <w:rsid w:val="00531FDC"/>
    <w:rsid w:val="005411AF"/>
    <w:rsid w:val="00552AC7"/>
    <w:rsid w:val="005530D8"/>
    <w:rsid w:val="005537C6"/>
    <w:rsid w:val="00565624"/>
    <w:rsid w:val="00567B08"/>
    <w:rsid w:val="005817F4"/>
    <w:rsid w:val="0058369A"/>
    <w:rsid w:val="00583AB6"/>
    <w:rsid w:val="0058724A"/>
    <w:rsid w:val="005903E6"/>
    <w:rsid w:val="0059628F"/>
    <w:rsid w:val="005B4904"/>
    <w:rsid w:val="005B7ADF"/>
    <w:rsid w:val="005C2F0E"/>
    <w:rsid w:val="005D26B4"/>
    <w:rsid w:val="005D3EAF"/>
    <w:rsid w:val="005E71A9"/>
    <w:rsid w:val="005F12BB"/>
    <w:rsid w:val="006024AF"/>
    <w:rsid w:val="006205B5"/>
    <w:rsid w:val="00621275"/>
    <w:rsid w:val="00622FB3"/>
    <w:rsid w:val="00633F22"/>
    <w:rsid w:val="006409DE"/>
    <w:rsid w:val="006468C4"/>
    <w:rsid w:val="006538F6"/>
    <w:rsid w:val="00660324"/>
    <w:rsid w:val="00667D0B"/>
    <w:rsid w:val="00673D9D"/>
    <w:rsid w:val="006749A0"/>
    <w:rsid w:val="00691C64"/>
    <w:rsid w:val="00694A49"/>
    <w:rsid w:val="006B3AAB"/>
    <w:rsid w:val="006C1755"/>
    <w:rsid w:val="006D6038"/>
    <w:rsid w:val="006E1EBF"/>
    <w:rsid w:val="006E20C7"/>
    <w:rsid w:val="006F1642"/>
    <w:rsid w:val="006F765D"/>
    <w:rsid w:val="00705890"/>
    <w:rsid w:val="0071548B"/>
    <w:rsid w:val="00715EAA"/>
    <w:rsid w:val="007173B3"/>
    <w:rsid w:val="00732E3F"/>
    <w:rsid w:val="007357C8"/>
    <w:rsid w:val="00750DC4"/>
    <w:rsid w:val="0075480B"/>
    <w:rsid w:val="007549DD"/>
    <w:rsid w:val="007641CE"/>
    <w:rsid w:val="007661CE"/>
    <w:rsid w:val="00771443"/>
    <w:rsid w:val="0077396A"/>
    <w:rsid w:val="0077500D"/>
    <w:rsid w:val="00786ABC"/>
    <w:rsid w:val="00793E18"/>
    <w:rsid w:val="007A05A2"/>
    <w:rsid w:val="007A3C42"/>
    <w:rsid w:val="007A7C1E"/>
    <w:rsid w:val="007D0B7B"/>
    <w:rsid w:val="007E02FD"/>
    <w:rsid w:val="007E18B7"/>
    <w:rsid w:val="007E5BC8"/>
    <w:rsid w:val="0080163C"/>
    <w:rsid w:val="008037AA"/>
    <w:rsid w:val="008122CB"/>
    <w:rsid w:val="0083066D"/>
    <w:rsid w:val="00837045"/>
    <w:rsid w:val="00837795"/>
    <w:rsid w:val="00862C69"/>
    <w:rsid w:val="00862EC5"/>
    <w:rsid w:val="00866A59"/>
    <w:rsid w:val="00874C6C"/>
    <w:rsid w:val="008756F3"/>
    <w:rsid w:val="00880F68"/>
    <w:rsid w:val="008868BE"/>
    <w:rsid w:val="008A4DD5"/>
    <w:rsid w:val="008A7746"/>
    <w:rsid w:val="008C1C0A"/>
    <w:rsid w:val="008C4558"/>
    <w:rsid w:val="008C59A0"/>
    <w:rsid w:val="008F360B"/>
    <w:rsid w:val="008F5933"/>
    <w:rsid w:val="0090051D"/>
    <w:rsid w:val="00903E47"/>
    <w:rsid w:val="00953D37"/>
    <w:rsid w:val="0095750F"/>
    <w:rsid w:val="009622E6"/>
    <w:rsid w:val="00963728"/>
    <w:rsid w:val="00966472"/>
    <w:rsid w:val="00974E82"/>
    <w:rsid w:val="00994EA8"/>
    <w:rsid w:val="00996D11"/>
    <w:rsid w:val="009B3A3B"/>
    <w:rsid w:val="009C23C7"/>
    <w:rsid w:val="009C4323"/>
    <w:rsid w:val="009C52AC"/>
    <w:rsid w:val="009C60D4"/>
    <w:rsid w:val="009D16E6"/>
    <w:rsid w:val="009D2C83"/>
    <w:rsid w:val="009D5A69"/>
    <w:rsid w:val="009E1673"/>
    <w:rsid w:val="009E388A"/>
    <w:rsid w:val="009F6187"/>
    <w:rsid w:val="00A11EF0"/>
    <w:rsid w:val="00A14D1B"/>
    <w:rsid w:val="00A26E76"/>
    <w:rsid w:val="00A401F6"/>
    <w:rsid w:val="00A40DE3"/>
    <w:rsid w:val="00A6757E"/>
    <w:rsid w:val="00A746D0"/>
    <w:rsid w:val="00A834E6"/>
    <w:rsid w:val="00A83914"/>
    <w:rsid w:val="00A905F0"/>
    <w:rsid w:val="00AA5A2A"/>
    <w:rsid w:val="00AB5496"/>
    <w:rsid w:val="00AC7083"/>
    <w:rsid w:val="00B1119A"/>
    <w:rsid w:val="00B12294"/>
    <w:rsid w:val="00B521D8"/>
    <w:rsid w:val="00B70199"/>
    <w:rsid w:val="00B81EF3"/>
    <w:rsid w:val="00B84FF4"/>
    <w:rsid w:val="00B85D0E"/>
    <w:rsid w:val="00B90EEB"/>
    <w:rsid w:val="00BA1298"/>
    <w:rsid w:val="00BB739E"/>
    <w:rsid w:val="00BD7465"/>
    <w:rsid w:val="00BE2567"/>
    <w:rsid w:val="00BF7C63"/>
    <w:rsid w:val="00C0547E"/>
    <w:rsid w:val="00C059C2"/>
    <w:rsid w:val="00C061D1"/>
    <w:rsid w:val="00C42140"/>
    <w:rsid w:val="00C52FA3"/>
    <w:rsid w:val="00C6740D"/>
    <w:rsid w:val="00C74996"/>
    <w:rsid w:val="00C81D31"/>
    <w:rsid w:val="00C81D6D"/>
    <w:rsid w:val="00C965E9"/>
    <w:rsid w:val="00CA1910"/>
    <w:rsid w:val="00CF4205"/>
    <w:rsid w:val="00CF7950"/>
    <w:rsid w:val="00D0172F"/>
    <w:rsid w:val="00D03B0F"/>
    <w:rsid w:val="00D07C08"/>
    <w:rsid w:val="00D32EA1"/>
    <w:rsid w:val="00D43FEB"/>
    <w:rsid w:val="00D67419"/>
    <w:rsid w:val="00D67DB0"/>
    <w:rsid w:val="00D70E26"/>
    <w:rsid w:val="00D721DA"/>
    <w:rsid w:val="00D75505"/>
    <w:rsid w:val="00D76D8E"/>
    <w:rsid w:val="00D82DD9"/>
    <w:rsid w:val="00D9308B"/>
    <w:rsid w:val="00D93841"/>
    <w:rsid w:val="00DA22A6"/>
    <w:rsid w:val="00DB4831"/>
    <w:rsid w:val="00DC5181"/>
    <w:rsid w:val="00DE12F3"/>
    <w:rsid w:val="00DF163C"/>
    <w:rsid w:val="00DF2D4B"/>
    <w:rsid w:val="00DF3FEE"/>
    <w:rsid w:val="00E00CD5"/>
    <w:rsid w:val="00E105C6"/>
    <w:rsid w:val="00E25ADC"/>
    <w:rsid w:val="00E37C7B"/>
    <w:rsid w:val="00E40EBE"/>
    <w:rsid w:val="00E54DC6"/>
    <w:rsid w:val="00E60F13"/>
    <w:rsid w:val="00E6338D"/>
    <w:rsid w:val="00E707C8"/>
    <w:rsid w:val="00E7794B"/>
    <w:rsid w:val="00E86A23"/>
    <w:rsid w:val="00EA0530"/>
    <w:rsid w:val="00EA225B"/>
    <w:rsid w:val="00EB0586"/>
    <w:rsid w:val="00EC5918"/>
    <w:rsid w:val="00EC7714"/>
    <w:rsid w:val="00ED00D4"/>
    <w:rsid w:val="00ED4540"/>
    <w:rsid w:val="00ED665E"/>
    <w:rsid w:val="00EE110B"/>
    <w:rsid w:val="00EF63D9"/>
    <w:rsid w:val="00F02EE2"/>
    <w:rsid w:val="00F03A01"/>
    <w:rsid w:val="00F129BD"/>
    <w:rsid w:val="00F138DF"/>
    <w:rsid w:val="00F344DA"/>
    <w:rsid w:val="00F552D1"/>
    <w:rsid w:val="00F70787"/>
    <w:rsid w:val="00F717E5"/>
    <w:rsid w:val="00F743D8"/>
    <w:rsid w:val="00F77FBE"/>
    <w:rsid w:val="00F87F8E"/>
    <w:rsid w:val="00F95EE6"/>
    <w:rsid w:val="00FA0FAA"/>
    <w:rsid w:val="00FB2DC4"/>
    <w:rsid w:val="00FC0291"/>
    <w:rsid w:val="00FF0B63"/>
    <w:rsid w:val="00FF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45961613"/>
  <w15:docId w15:val="{391FE280-34AB-46FD-915C-6CBA9437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EF3"/>
  </w:style>
  <w:style w:type="paragraph" w:styleId="Footer">
    <w:name w:val="footer"/>
    <w:basedOn w:val="Normal"/>
    <w:link w:val="FooterChar"/>
    <w:uiPriority w:val="99"/>
    <w:unhideWhenUsed/>
    <w:rsid w:val="00B81E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EF3"/>
  </w:style>
  <w:style w:type="paragraph" w:styleId="BalloonText">
    <w:name w:val="Balloon Text"/>
    <w:basedOn w:val="Normal"/>
    <w:link w:val="BalloonTextChar"/>
    <w:uiPriority w:val="99"/>
    <w:semiHidden/>
    <w:unhideWhenUsed/>
    <w:rsid w:val="00B81E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E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3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B684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90EEB"/>
    <w:pPr>
      <w:ind w:left="720"/>
      <w:contextualSpacing/>
    </w:pPr>
  </w:style>
  <w:style w:type="character" w:customStyle="1" w:styleId="CaptionChar">
    <w:name w:val="Caption Char"/>
    <w:aliases w:val="vCaption Char"/>
    <w:basedOn w:val="DefaultParagraphFont"/>
    <w:link w:val="Caption"/>
    <w:uiPriority w:val="10"/>
    <w:locked/>
    <w:rsid w:val="0058369A"/>
    <w:rPr>
      <w:rFonts w:ascii="Arial" w:eastAsia="Times New Roman" w:hAnsi="Arial" w:cs="Arial"/>
      <w:b/>
      <w:sz w:val="20"/>
      <w:szCs w:val="20"/>
      <w:lang w:val="en-GB"/>
    </w:rPr>
  </w:style>
  <w:style w:type="paragraph" w:styleId="Caption">
    <w:name w:val="caption"/>
    <w:aliases w:val="vCaption"/>
    <w:basedOn w:val="Normal"/>
    <w:next w:val="Normal"/>
    <w:link w:val="CaptionChar"/>
    <w:uiPriority w:val="10"/>
    <w:unhideWhenUsed/>
    <w:qFormat/>
    <w:rsid w:val="0058369A"/>
    <w:pPr>
      <w:keepNext/>
      <w:spacing w:before="120" w:after="120" w:line="240" w:lineRule="auto"/>
      <w:ind w:left="851"/>
    </w:pPr>
    <w:rPr>
      <w:rFonts w:ascii="Arial" w:eastAsia="Times New Roman" w:hAnsi="Arial" w:cs="Arial"/>
      <w:b/>
      <w:sz w:val="20"/>
      <w:szCs w:val="20"/>
      <w:lang w:val="en-GB"/>
    </w:rPr>
  </w:style>
  <w:style w:type="paragraph" w:customStyle="1" w:styleId="vT-Txt-C">
    <w:name w:val="vT-Txt-C"/>
    <w:basedOn w:val="Normal"/>
    <w:uiPriority w:val="7"/>
    <w:qFormat/>
    <w:rsid w:val="0058369A"/>
    <w:pPr>
      <w:spacing w:before="120" w:after="120" w:line="240" w:lineRule="auto"/>
      <w:jc w:val="center"/>
    </w:pPr>
    <w:rPr>
      <w:rFonts w:ascii="Arial" w:eastAsia="Times New Roman" w:hAnsi="Arial"/>
      <w:sz w:val="20"/>
      <w:szCs w:val="20"/>
      <w:lang w:val="en-GB"/>
    </w:rPr>
  </w:style>
  <w:style w:type="paragraph" w:customStyle="1" w:styleId="vT-Txt-L">
    <w:name w:val="vT-Txt-L"/>
    <w:basedOn w:val="Normal"/>
    <w:uiPriority w:val="8"/>
    <w:qFormat/>
    <w:rsid w:val="0058369A"/>
    <w:pPr>
      <w:widowControl w:val="0"/>
      <w:spacing w:before="120" w:after="120" w:line="240" w:lineRule="auto"/>
    </w:pPr>
    <w:rPr>
      <w:rFonts w:ascii="Arial" w:eastAsia="Times New Roman" w:hAnsi="Arial"/>
      <w:sz w:val="20"/>
      <w:szCs w:val="20"/>
      <w:lang w:val="en-GB"/>
    </w:rPr>
  </w:style>
  <w:style w:type="paragraph" w:customStyle="1" w:styleId="vT-Title-C">
    <w:name w:val="vT-Title-C"/>
    <w:basedOn w:val="Normal"/>
    <w:uiPriority w:val="6"/>
    <w:qFormat/>
    <w:rsid w:val="0058369A"/>
    <w:pPr>
      <w:spacing w:before="120" w:after="120" w:line="240" w:lineRule="auto"/>
      <w:jc w:val="center"/>
    </w:pPr>
    <w:rPr>
      <w:rFonts w:ascii="Arial" w:eastAsia="Times New Roman" w:hAnsi="Arial"/>
      <w:b/>
      <w:sz w:val="20"/>
      <w:szCs w:val="20"/>
      <w:lang w:val="en-GB"/>
    </w:rPr>
  </w:style>
  <w:style w:type="character" w:customStyle="1" w:styleId="BodyTextChar">
    <w:name w:val="Body Text Char"/>
    <w:aliases w:val="vBody Text Char"/>
    <w:basedOn w:val="DefaultParagraphFont"/>
    <w:link w:val="BodyText"/>
    <w:semiHidden/>
    <w:locked/>
    <w:rsid w:val="00862EC5"/>
    <w:rPr>
      <w:rFonts w:ascii="Arial" w:eastAsia="Times New Roman" w:hAnsi="Arial" w:cs="Arial"/>
      <w:sz w:val="20"/>
      <w:szCs w:val="20"/>
      <w:lang w:val="en-GB"/>
    </w:rPr>
  </w:style>
  <w:style w:type="paragraph" w:styleId="BodyText">
    <w:name w:val="Body Text"/>
    <w:aliases w:val="vBody Text"/>
    <w:basedOn w:val="Normal"/>
    <w:link w:val="BodyTextChar"/>
    <w:semiHidden/>
    <w:unhideWhenUsed/>
    <w:qFormat/>
    <w:rsid w:val="00862EC5"/>
    <w:pPr>
      <w:widowControl w:val="0"/>
      <w:spacing w:before="120" w:after="120" w:line="240" w:lineRule="auto"/>
      <w:ind w:left="851"/>
      <w:jc w:val="both"/>
    </w:pPr>
    <w:rPr>
      <w:rFonts w:ascii="Arial" w:eastAsia="Times New Roman" w:hAnsi="Arial" w:cs="Arial"/>
      <w:sz w:val="20"/>
      <w:szCs w:val="20"/>
      <w:lang w:val="en-GB"/>
    </w:rPr>
  </w:style>
  <w:style w:type="character" w:customStyle="1" w:styleId="BodyTextChar1">
    <w:name w:val="Body Text Char1"/>
    <w:basedOn w:val="DefaultParagraphFont"/>
    <w:uiPriority w:val="99"/>
    <w:semiHidden/>
    <w:rsid w:val="00862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8CDC20CF72044B819F2D4649D2786F" ma:contentTypeVersion="9" ma:contentTypeDescription="Create a new document." ma:contentTypeScope="" ma:versionID="e6cdd93ab1d720b4a22db5943058a7f1">
  <xsd:schema xmlns:xsd="http://www.w3.org/2001/XMLSchema" xmlns:xs="http://www.w3.org/2001/XMLSchema" xmlns:p="http://schemas.microsoft.com/office/2006/metadata/properties" xmlns:ns3="0a3c9aa8-12ea-4b51-96d4-2a3588f9110e" targetNamespace="http://schemas.microsoft.com/office/2006/metadata/properties" ma:root="true" ma:fieldsID="c74cd4fa725a1ae6057fbb8465b6821f" ns3:_="">
    <xsd:import namespace="0a3c9aa8-12ea-4b51-96d4-2a3588f911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3c9aa8-12ea-4b51-96d4-2a3588f911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48E18-E36B-4F8B-BF07-1A1E3203A3A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CB55A59-5D8B-48DA-AA39-71D981E007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3c9aa8-12ea-4b51-96d4-2a3588f91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090142-59FF-4BF5-9D05-A5F87C9CB8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FA1911-2D3A-4B81-A3CC-BBBA8368F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5</Pages>
  <Words>1389</Words>
  <Characters>7919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9290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Smith, Craig (MDC Department)[EESUS]</dc:creator>
  <cp:lastModifiedBy>Armenta velazquez, Ivan [CRDMX]</cp:lastModifiedBy>
  <cp:revision>20</cp:revision>
  <cp:lastPrinted>2014-03-21T14:24:00Z</cp:lastPrinted>
  <dcterms:created xsi:type="dcterms:W3CDTF">2020-08-21T14:51:00Z</dcterms:created>
  <dcterms:modified xsi:type="dcterms:W3CDTF">2020-08-28T23:21:00Z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0x010100778CDC20CF72044B819F2D4649D2786F</vt:lpwstr>
  </property>
</Properties>
</file>