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.1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2584" cy="742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84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6806640625" w:line="240" w:lineRule="auto"/>
        <w:ind w:left="0" w:right="4070.0891113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Satellite Imagery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1993408203125" w:line="240" w:lineRule="auto"/>
        <w:ind w:left="0" w:right="5001.00524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assisting in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20239257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Crop yield Prediction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.1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Observing Satellite Images with human eye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  <w:drawing>
          <wp:inline distB="19050" distT="19050" distL="19050" distR="19050">
            <wp:extent cx="502584" cy="7429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84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2877807617188" w:line="240" w:lineRule="auto"/>
        <w:ind w:left="434.7848129272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Following are satellite images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places on the planet,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000732421875" w:line="240" w:lineRule="auto"/>
        <w:ind w:left="403.98479461669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Amazon Rainforest, and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37841796875" w:line="240" w:lineRule="auto"/>
        <w:ind w:left="403.98479461669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Sahara Desert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.1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02584" cy="7429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84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677001953125" w:line="215.9135341644287" w:lineRule="auto"/>
        <w:ind w:left="834.9807739257812" w:right="629.53369140625" w:hanging="14.7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We (humans) can easily tell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at both the images, which place  is which.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2111206054688" w:line="240" w:lineRule="auto"/>
        <w:ind w:left="0" w:right="723.624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42"/>
          <w:szCs w:val="42"/>
          <w:u w:val="none"/>
          <w:shd w:fill="auto" w:val="clear"/>
          <w:vertAlign w:val="baseline"/>
          <w:rtl w:val="0"/>
        </w:rPr>
        <w:t xml:space="preserve">greener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the place is, more likely it is for a crop to grow and sustain.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.11596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“greenness measurement”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  <w:drawing>
          <wp:inline distB="19050" distT="19050" distL="19050" distR="19050">
            <wp:extent cx="502584" cy="7429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84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2.9827880859375" w:line="275.88955879211426" w:lineRule="auto"/>
        <w:ind w:left="755.5438232421875" w:right="1267.098388671875" w:hanging="13.860015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There are various indices used to calculate various metrics from the  satellite image data.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5313720703125" w:line="352.04970359802246" w:lineRule="auto"/>
        <w:ind w:left="741.6838073730469" w:right="2602.476806640625" w:firstLine="17.2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One such index is used to determine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greenness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 This index is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Normalized Difference Vegetation 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43344116211" w:lineRule="auto"/>
        <w:ind w:left="333.58631134033203" w:right="0" w:hanging="333.58631134033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Calculation of NDVI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  <w:drawing>
          <wp:inline distB="19050" distT="19050" distL="19050" distR="19050">
            <wp:extent cx="502584" cy="742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84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  <w:drawing>
          <wp:inline distB="19050" distT="19050" distL="19050" distR="19050">
            <wp:extent cx="4640125" cy="19720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0125" cy="1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  <w:drawing>
          <wp:inline distB="19050" distT="19050" distL="19050" distR="19050">
            <wp:extent cx="3195250" cy="308180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250" cy="3081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6641949</wp:posOffset>
            </wp:positionV>
            <wp:extent cx="3018599" cy="3018599"/>
            <wp:effectExtent b="0" l="0" r="0" t="0"/>
            <wp:wrapSquare wrapText="left" distB="19050" distT="19050" distL="19050" distR="1905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599" cy="3018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36915588378906" w:lineRule="auto"/>
        <w:ind w:left="335.62183380126953" w:right="10.115966796875" w:hanging="3.3600616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Value of NDVI can range from -1 to +1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502584" cy="7429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84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being very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42"/>
          <w:szCs w:val="42"/>
          <w:u w:val="none"/>
          <w:shd w:fill="auto" w:val="clear"/>
          <w:vertAlign w:val="baseline"/>
          <w:rtl w:val="0"/>
        </w:rPr>
        <w:t xml:space="preserve">green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.30182647705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being not green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.1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502584" cy="742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84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066162109375" w:line="275.8897304534912" w:lineRule="auto"/>
        <w:ind w:left="828.0238342285156" w:right="808.479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Therefore, we collect satellite image data of the input coordinates.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We determine/measure the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42"/>
          <w:szCs w:val="42"/>
          <w:u w:val="none"/>
          <w:shd w:fill="auto" w:val="clear"/>
          <w:vertAlign w:val="baseline"/>
          <w:rtl w:val="0"/>
        </w:rPr>
        <w:t xml:space="preserve">greenness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” of the area.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5283203125" w:line="275.88955879211426" w:lineRule="auto"/>
        <w:ind w:left="828.0238342285156" w:right="769.575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We provide this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greenness measurement (NDVI)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to the ML model.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ML model does its job and gives the final crop that can be grown</w:t>
      </w:r>
    </w:p>
    <w:sectPr>
      <w:pgSz w:h="8100" w:w="14400" w:orient="landscape"/>
      <w:pgMar w:bottom="1255.2374267578125" w:top="360" w:left="356.25621795654297" w:right="439.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