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6CD35" w14:textId="7AC62C0B" w:rsidR="00713E7F" w:rsidRDefault="00A1156F" w:rsidP="00A1156F">
      <w:pPr>
        <w:jc w:val="center"/>
        <w:rPr>
          <w:rFonts w:cstheme="minorHAnsi"/>
          <w:sz w:val="48"/>
          <w:szCs w:val="48"/>
        </w:rPr>
      </w:pPr>
      <w:r w:rsidRPr="00A1156F">
        <w:rPr>
          <w:rFonts w:cstheme="minorHAnsi"/>
          <w:sz w:val="48"/>
          <w:szCs w:val="48"/>
        </w:rPr>
        <w:t>Domain Migration</w:t>
      </w:r>
    </w:p>
    <w:p w14:paraId="6E4B5FF9" w14:textId="77777777" w:rsidR="00A1156F" w:rsidRDefault="00A1156F" w:rsidP="00A1156F">
      <w:pPr>
        <w:rPr>
          <w:rFonts w:cstheme="minorHAnsi"/>
          <w:sz w:val="32"/>
          <w:szCs w:val="32"/>
        </w:rPr>
      </w:pPr>
    </w:p>
    <w:p w14:paraId="0066DF6D" w14:textId="61410D90" w:rsidR="00232872" w:rsidRDefault="00A1156F" w:rsidP="00A1156F">
      <w:pPr>
        <w:rPr>
          <w:rFonts w:cstheme="minorHAnsi"/>
          <w:sz w:val="32"/>
          <w:szCs w:val="32"/>
        </w:rPr>
      </w:pPr>
      <w:r w:rsidRPr="00232872">
        <w:rPr>
          <w:rFonts w:cstheme="minorHAnsi"/>
          <w:b/>
          <w:bCs/>
          <w:sz w:val="32"/>
          <w:szCs w:val="32"/>
        </w:rPr>
        <w:t>Step 1:</w:t>
      </w:r>
      <w:r w:rsidRPr="00A1156F">
        <w:rPr>
          <w:rFonts w:cstheme="minorHAnsi"/>
          <w:sz w:val="32"/>
          <w:szCs w:val="32"/>
        </w:rPr>
        <w:t xml:space="preserve"> Configure the DNS </w:t>
      </w:r>
      <w:r>
        <w:rPr>
          <w:rFonts w:cstheme="minorHAnsi"/>
          <w:sz w:val="32"/>
          <w:szCs w:val="32"/>
        </w:rPr>
        <w:t xml:space="preserve">on </w:t>
      </w:r>
      <w:r w:rsidRPr="00A1156F">
        <w:rPr>
          <w:rFonts w:cstheme="minorHAnsi"/>
          <w:sz w:val="32"/>
          <w:szCs w:val="32"/>
        </w:rPr>
        <w:t xml:space="preserve">the Target PC and Source PC on all the </w:t>
      </w:r>
      <w:r>
        <w:rPr>
          <w:rFonts w:cstheme="minorHAnsi"/>
          <w:sz w:val="32"/>
          <w:szCs w:val="32"/>
        </w:rPr>
        <w:t>Servers and Computers.</w:t>
      </w:r>
      <w:r w:rsidR="00866EB3">
        <w:rPr>
          <w:rFonts w:cstheme="minorHAnsi"/>
          <w:sz w:val="32"/>
          <w:szCs w:val="32"/>
        </w:rPr>
        <w:t xml:space="preserve"> </w:t>
      </w:r>
      <w:proofErr w:type="gramStart"/>
      <w:r w:rsidR="00232872">
        <w:rPr>
          <w:rFonts w:cstheme="minorHAnsi"/>
          <w:sz w:val="32"/>
          <w:szCs w:val="32"/>
        </w:rPr>
        <w:t>a</w:t>
      </w:r>
      <w:r w:rsidR="00866EB3">
        <w:rPr>
          <w:rFonts w:cstheme="minorHAnsi"/>
          <w:sz w:val="32"/>
          <w:szCs w:val="32"/>
        </w:rPr>
        <w:t>nd also</w:t>
      </w:r>
      <w:proofErr w:type="gramEnd"/>
      <w:r w:rsidR="00866EB3">
        <w:rPr>
          <w:rFonts w:cstheme="minorHAnsi"/>
          <w:sz w:val="32"/>
          <w:szCs w:val="32"/>
        </w:rPr>
        <w:t xml:space="preserve"> add 8.8.8.8</w:t>
      </w:r>
      <w:r w:rsidR="00232872">
        <w:rPr>
          <w:rFonts w:cstheme="minorHAnsi"/>
          <w:sz w:val="32"/>
          <w:szCs w:val="32"/>
        </w:rPr>
        <w:t>.</w:t>
      </w:r>
    </w:p>
    <w:p w14:paraId="2AAE5CA8" w14:textId="77777777" w:rsidR="00232872" w:rsidRDefault="00232872" w:rsidP="00A1156F">
      <w:pPr>
        <w:rPr>
          <w:rFonts w:cstheme="minorHAnsi"/>
          <w:sz w:val="32"/>
          <w:szCs w:val="32"/>
        </w:rPr>
      </w:pPr>
    </w:p>
    <w:p w14:paraId="5422C116" w14:textId="5386E09E" w:rsidR="00232872" w:rsidRDefault="00232872" w:rsidP="00A1156F">
      <w:pPr>
        <w:rPr>
          <w:rFonts w:cstheme="minorHAnsi"/>
          <w:sz w:val="32"/>
          <w:szCs w:val="32"/>
        </w:rPr>
      </w:pPr>
      <w:r w:rsidRPr="00232872">
        <w:rPr>
          <w:rFonts w:cstheme="minorHAnsi"/>
          <w:b/>
          <w:bCs/>
          <w:sz w:val="32"/>
          <w:szCs w:val="32"/>
        </w:rPr>
        <w:t>Step 2:</w:t>
      </w:r>
      <w:r>
        <w:rPr>
          <w:rFonts w:cstheme="minorHAnsi"/>
          <w:sz w:val="32"/>
          <w:szCs w:val="32"/>
        </w:rPr>
        <w:t xml:space="preserve"> Configuring Conditional Forwarding on both the Source and Target PC.</w:t>
      </w:r>
    </w:p>
    <w:p w14:paraId="4A5FC4AD" w14:textId="65597B88" w:rsidR="00232872" w:rsidRPr="00232872" w:rsidRDefault="00232872" w:rsidP="00A1156F">
      <w:pPr>
        <w:rPr>
          <w:rFonts w:cstheme="minorHAnsi"/>
          <w:sz w:val="28"/>
          <w:szCs w:val="28"/>
          <w:u w:val="single"/>
        </w:rPr>
      </w:pPr>
      <w:r w:rsidRPr="00232872">
        <w:rPr>
          <w:rFonts w:cstheme="minorHAnsi"/>
          <w:sz w:val="28"/>
          <w:szCs w:val="28"/>
          <w:u w:val="single"/>
        </w:rPr>
        <w:t>What is Conditional Forwarding?</w:t>
      </w:r>
    </w:p>
    <w:p w14:paraId="6D420F24" w14:textId="076ECE86" w:rsidR="00232872" w:rsidRDefault="00232872" w:rsidP="00A1156F">
      <w:pPr>
        <w:rPr>
          <w:rFonts w:cstheme="minorHAnsi"/>
          <w:sz w:val="28"/>
          <w:szCs w:val="28"/>
        </w:rPr>
      </w:pPr>
      <w:r w:rsidRPr="00232872">
        <w:rPr>
          <w:rFonts w:cstheme="minorHAnsi"/>
          <w:sz w:val="28"/>
          <w:szCs w:val="28"/>
        </w:rPr>
        <w:t>Conditional DNS forwarding is a method to direct DNS queries related to a specific domain to another DNS server. This is done by creating conditional DNS forwarders or rules on the DNS server. This is a simple and reliable method to resolve DNS queries belonging to an external domain.</w:t>
      </w:r>
    </w:p>
    <w:p w14:paraId="5EA24A39" w14:textId="471CBCCB" w:rsidR="00232872" w:rsidRDefault="00232872" w:rsidP="00A1156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Note: Ping both the target and source machine with domain name and IP addresses on both </w:t>
      </w:r>
      <w:proofErr w:type="gramStart"/>
      <w:r>
        <w:rPr>
          <w:rFonts w:cstheme="minorHAnsi"/>
          <w:sz w:val="28"/>
          <w:szCs w:val="28"/>
        </w:rPr>
        <w:t>the sides</w:t>
      </w:r>
      <w:proofErr w:type="gramEnd"/>
      <w:r>
        <w:rPr>
          <w:rFonts w:cstheme="minorHAnsi"/>
          <w:sz w:val="28"/>
          <w:szCs w:val="28"/>
        </w:rPr>
        <w:t>.</w:t>
      </w:r>
    </w:p>
    <w:p w14:paraId="7D220D47" w14:textId="77777777" w:rsidR="00232872" w:rsidRDefault="00232872" w:rsidP="00A1156F">
      <w:pPr>
        <w:rPr>
          <w:rFonts w:cstheme="minorHAnsi"/>
          <w:sz w:val="28"/>
          <w:szCs w:val="28"/>
        </w:rPr>
      </w:pPr>
    </w:p>
    <w:p w14:paraId="4715FDD8" w14:textId="70FD41D5" w:rsidR="00232872" w:rsidRDefault="00232872" w:rsidP="00A1156F">
      <w:pPr>
        <w:rPr>
          <w:rFonts w:cstheme="minorHAnsi"/>
          <w:sz w:val="32"/>
          <w:szCs w:val="32"/>
        </w:rPr>
      </w:pPr>
      <w:r w:rsidRPr="00232872">
        <w:rPr>
          <w:rFonts w:cstheme="minorHAnsi"/>
          <w:b/>
          <w:bCs/>
          <w:sz w:val="32"/>
          <w:szCs w:val="32"/>
        </w:rPr>
        <w:t>Step 3:</w:t>
      </w:r>
      <w:r>
        <w:rPr>
          <w:rFonts w:cstheme="minorHAnsi"/>
          <w:b/>
          <w:bCs/>
          <w:sz w:val="32"/>
          <w:szCs w:val="32"/>
        </w:rPr>
        <w:t xml:space="preserve"> </w:t>
      </w:r>
      <w:r w:rsidRPr="00232872">
        <w:rPr>
          <w:rFonts w:cstheme="minorHAnsi"/>
          <w:sz w:val="32"/>
          <w:szCs w:val="32"/>
        </w:rPr>
        <w:t>Creating Trust relationship and validate the incoming and outgoing trust.</w:t>
      </w:r>
    </w:p>
    <w:p w14:paraId="54342D90" w14:textId="343A8640" w:rsidR="00232872" w:rsidRDefault="00232872" w:rsidP="00A1156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To create </w:t>
      </w:r>
      <w:proofErr w:type="gramStart"/>
      <w:r>
        <w:rPr>
          <w:rFonts w:cstheme="minorHAnsi"/>
          <w:sz w:val="32"/>
          <w:szCs w:val="32"/>
        </w:rPr>
        <w:t>Trust</w:t>
      </w:r>
      <w:proofErr w:type="gramEnd"/>
      <w:r>
        <w:rPr>
          <w:rFonts w:cstheme="minorHAnsi"/>
          <w:sz w:val="32"/>
          <w:szCs w:val="32"/>
        </w:rPr>
        <w:t xml:space="preserve"> go to Tools</w:t>
      </w:r>
      <w:r w:rsidRPr="00232872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Active Directory Domain and Trust </w:t>
      </w:r>
      <w:r w:rsidRPr="00232872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Right click on domain click on Properties</w:t>
      </w:r>
      <w:r w:rsidRPr="00232872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click on Trust and create new Trust.</w:t>
      </w:r>
    </w:p>
    <w:p w14:paraId="31597B9C" w14:textId="071EB63D" w:rsidR="00905E1F" w:rsidRDefault="00905E1F" w:rsidP="00A1156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Enter the domain name of the source domain if performing from target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select two way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both this domain and specified domain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enter the credentials for specified domain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domain</w:t>
      </w:r>
      <w:proofErr w:type="spellEnd"/>
      <w:r>
        <w:rPr>
          <w:rFonts w:cstheme="minorHAnsi"/>
          <w:sz w:val="32"/>
          <w:szCs w:val="32"/>
        </w:rPr>
        <w:t xml:space="preserve"> wide authentication</w:t>
      </w:r>
      <w:r w:rsidRPr="00905E1F">
        <w:rPr>
          <w:rFonts w:cstheme="minorHAnsi"/>
          <w:sz w:val="32"/>
          <w:szCs w:val="32"/>
        </w:rPr>
        <w:sym w:font="Wingdings" w:char="F0E0"/>
      </w:r>
      <w:proofErr w:type="gramStart"/>
      <w:r>
        <w:rPr>
          <w:rFonts w:cstheme="minorHAnsi"/>
          <w:sz w:val="32"/>
          <w:szCs w:val="32"/>
        </w:rPr>
        <w:t>….--</w:t>
      </w:r>
      <w:proofErr w:type="gramEnd"/>
      <w:r>
        <w:rPr>
          <w:rFonts w:cstheme="minorHAnsi"/>
          <w:sz w:val="32"/>
          <w:szCs w:val="32"/>
        </w:rPr>
        <w:t>&gt;Finish.</w:t>
      </w:r>
    </w:p>
    <w:p w14:paraId="7512C73A" w14:textId="224F5E1A" w:rsidR="00232872" w:rsidRDefault="00232872" w:rsidP="00A1156F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D9C2F7" wp14:editId="7001E951">
            <wp:extent cx="4732639" cy="4210050"/>
            <wp:effectExtent l="0" t="0" r="0" b="0"/>
            <wp:docPr id="66260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09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298" cy="42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0C0B" w14:textId="77777777" w:rsidR="00905E1F" w:rsidRDefault="00905E1F" w:rsidP="00A1156F">
      <w:pPr>
        <w:rPr>
          <w:rFonts w:cstheme="minorHAnsi"/>
          <w:sz w:val="32"/>
          <w:szCs w:val="32"/>
        </w:rPr>
      </w:pPr>
    </w:p>
    <w:p w14:paraId="02B1ECBA" w14:textId="65D62F2F" w:rsidR="00905E1F" w:rsidRDefault="00905E1F" w:rsidP="00A1156F">
      <w:pPr>
        <w:rPr>
          <w:rFonts w:cstheme="minorHAnsi"/>
          <w:sz w:val="32"/>
          <w:szCs w:val="32"/>
        </w:rPr>
      </w:pPr>
      <w:r w:rsidRPr="00905E1F">
        <w:rPr>
          <w:rFonts w:cstheme="minorHAnsi"/>
          <w:b/>
          <w:bCs/>
          <w:sz w:val="32"/>
          <w:szCs w:val="32"/>
        </w:rPr>
        <w:t>Step 4:</w:t>
      </w:r>
      <w:r w:rsidRPr="00905E1F">
        <w:rPr>
          <w:rFonts w:cstheme="minorHAnsi"/>
          <w:sz w:val="32"/>
          <w:szCs w:val="32"/>
        </w:rPr>
        <w:t xml:space="preserve"> Configuring the DNS Suffix search list</w:t>
      </w:r>
      <w:r w:rsidR="00105E64">
        <w:rPr>
          <w:rFonts w:cstheme="minorHAnsi"/>
          <w:sz w:val="32"/>
          <w:szCs w:val="32"/>
        </w:rPr>
        <w:t>.</w:t>
      </w:r>
    </w:p>
    <w:p w14:paraId="0796149A" w14:textId="717F2FBC" w:rsidR="00905E1F" w:rsidRDefault="00905E1F" w:rsidP="00A1156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Go to tools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Group Policy Management 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Click on Forest 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click on domain 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Right click on default domain 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Edit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Computer Configuration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Policies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Administrative Templates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Networks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DNS Client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Configure DNS Suffix Search List.</w:t>
      </w:r>
    </w:p>
    <w:p w14:paraId="29A1BDDF" w14:textId="0EC747AE" w:rsidR="00905E1F" w:rsidRDefault="00905E1F" w:rsidP="00A1156F">
      <w:pPr>
        <w:rPr>
          <w:rFonts w:cstheme="minorHAnsi"/>
          <w:sz w:val="32"/>
          <w:szCs w:val="32"/>
        </w:rPr>
      </w:pPr>
      <w:r w:rsidRPr="00105E64">
        <w:rPr>
          <w:rFonts w:cstheme="minorHAnsi"/>
          <w:b/>
          <w:bCs/>
          <w:sz w:val="32"/>
          <w:szCs w:val="32"/>
        </w:rPr>
        <w:t xml:space="preserve">Note: </w:t>
      </w:r>
      <w:r>
        <w:rPr>
          <w:rFonts w:cstheme="minorHAnsi"/>
          <w:sz w:val="32"/>
          <w:szCs w:val="32"/>
        </w:rPr>
        <w:t xml:space="preserve">Perform </w:t>
      </w:r>
      <w:proofErr w:type="gramStart"/>
      <w:r>
        <w:rPr>
          <w:rFonts w:cstheme="minorHAnsi"/>
          <w:sz w:val="32"/>
          <w:szCs w:val="32"/>
        </w:rPr>
        <w:t>this steps</w:t>
      </w:r>
      <w:proofErr w:type="gramEnd"/>
      <w:r>
        <w:rPr>
          <w:rFonts w:cstheme="minorHAnsi"/>
          <w:sz w:val="32"/>
          <w:szCs w:val="32"/>
        </w:rPr>
        <w:t xml:space="preserve"> on both source and target machine after that Run the command prompt by pressing </w:t>
      </w:r>
      <w:proofErr w:type="spellStart"/>
      <w:r>
        <w:rPr>
          <w:rFonts w:cstheme="minorHAnsi"/>
          <w:sz w:val="32"/>
          <w:szCs w:val="32"/>
        </w:rPr>
        <w:t>Win+R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cmd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Pr="00905E1F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Run </w:t>
      </w:r>
      <w:proofErr w:type="spellStart"/>
      <w:r w:rsidRPr="00905E1F">
        <w:rPr>
          <w:rFonts w:cstheme="minorHAnsi"/>
          <w:b/>
          <w:bCs/>
          <w:sz w:val="32"/>
          <w:szCs w:val="32"/>
        </w:rPr>
        <w:t>gpupdate</w:t>
      </w:r>
      <w:proofErr w:type="spellEnd"/>
      <w:r>
        <w:rPr>
          <w:rFonts w:cstheme="minorHAnsi"/>
          <w:sz w:val="32"/>
          <w:szCs w:val="32"/>
        </w:rPr>
        <w:t xml:space="preserve"> to update the group policy</w:t>
      </w:r>
      <w:r w:rsidR="00105E64">
        <w:rPr>
          <w:rFonts w:cstheme="minorHAnsi"/>
          <w:sz w:val="32"/>
          <w:szCs w:val="32"/>
        </w:rPr>
        <w:t xml:space="preserve">. And Run </w:t>
      </w:r>
      <w:r w:rsidR="00105E64" w:rsidRPr="00105E64">
        <w:rPr>
          <w:rFonts w:cstheme="minorHAnsi"/>
          <w:b/>
          <w:bCs/>
          <w:sz w:val="32"/>
          <w:szCs w:val="32"/>
        </w:rPr>
        <w:t>ipconfig /</w:t>
      </w:r>
      <w:proofErr w:type="gramStart"/>
      <w:r w:rsidR="00105E64" w:rsidRPr="00105E64">
        <w:rPr>
          <w:rFonts w:cstheme="minorHAnsi"/>
          <w:b/>
          <w:bCs/>
          <w:sz w:val="32"/>
          <w:szCs w:val="32"/>
        </w:rPr>
        <w:t>all</w:t>
      </w:r>
      <w:r w:rsidR="00105E64">
        <w:rPr>
          <w:rFonts w:cstheme="minorHAnsi"/>
          <w:b/>
          <w:bCs/>
          <w:sz w:val="32"/>
          <w:szCs w:val="32"/>
        </w:rPr>
        <w:t xml:space="preserve"> </w:t>
      </w:r>
      <w:r w:rsidR="00105E64" w:rsidRPr="00105E64">
        <w:rPr>
          <w:rFonts w:cstheme="minorHAnsi"/>
          <w:sz w:val="32"/>
          <w:szCs w:val="32"/>
        </w:rPr>
        <w:t>.</w:t>
      </w:r>
      <w:proofErr w:type="gramEnd"/>
    </w:p>
    <w:p w14:paraId="1097AA36" w14:textId="77777777" w:rsidR="00105E64" w:rsidRDefault="00105E64" w:rsidP="00A1156F">
      <w:pPr>
        <w:rPr>
          <w:rFonts w:cstheme="minorHAnsi"/>
          <w:sz w:val="32"/>
          <w:szCs w:val="32"/>
        </w:rPr>
      </w:pPr>
    </w:p>
    <w:p w14:paraId="2F8A9437" w14:textId="2D78C623" w:rsidR="00232872" w:rsidRDefault="00105E64" w:rsidP="00A1156F">
      <w:pPr>
        <w:rPr>
          <w:rFonts w:cstheme="minorHAnsi"/>
          <w:sz w:val="32"/>
          <w:szCs w:val="32"/>
        </w:rPr>
      </w:pPr>
      <w:r w:rsidRPr="00105E64">
        <w:rPr>
          <w:rFonts w:cstheme="minorHAnsi"/>
          <w:b/>
          <w:bCs/>
          <w:sz w:val="32"/>
          <w:szCs w:val="32"/>
        </w:rPr>
        <w:t>Step 5:</w:t>
      </w:r>
      <w:r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Installing the SQL Express 2019 R2 </w:t>
      </w:r>
    </w:p>
    <w:p w14:paraId="37218451" w14:textId="1DDDA5D9" w:rsidR="00B87320" w:rsidRDefault="00000000" w:rsidP="00A1156F">
      <w:pPr>
        <w:rPr>
          <w:rFonts w:cstheme="minorHAnsi"/>
          <w:sz w:val="32"/>
          <w:szCs w:val="32"/>
        </w:rPr>
      </w:pPr>
      <w:hyperlink r:id="rId9" w:history="1">
        <w:r w:rsidR="00105E64" w:rsidRPr="00E22C9E">
          <w:rPr>
            <w:rStyle w:val="Hyperlink"/>
            <w:rFonts w:cstheme="minorHAnsi"/>
            <w:sz w:val="32"/>
            <w:szCs w:val="32"/>
          </w:rPr>
          <w:t>https://www.microsoft.com/en-us/Download/details.aspx?id=101064</w:t>
        </w:r>
      </w:hyperlink>
    </w:p>
    <w:p w14:paraId="6F89FE94" w14:textId="7A0743E3" w:rsidR="00105E64" w:rsidRPr="00B87320" w:rsidRDefault="00105E64" w:rsidP="00A1156F">
      <w:pPr>
        <w:rPr>
          <w:rFonts w:cstheme="minorHAnsi"/>
          <w:sz w:val="28"/>
          <w:szCs w:val="28"/>
        </w:rPr>
      </w:pPr>
      <w:r w:rsidRPr="00B87320">
        <w:rPr>
          <w:rFonts w:cstheme="minorHAnsi"/>
          <w:sz w:val="28"/>
          <w:szCs w:val="28"/>
        </w:rPr>
        <w:lastRenderedPageBreak/>
        <w:t xml:space="preserve">Select the </w:t>
      </w:r>
      <w:r w:rsidR="00621886">
        <w:rPr>
          <w:rFonts w:cstheme="minorHAnsi"/>
          <w:sz w:val="28"/>
          <w:szCs w:val="28"/>
        </w:rPr>
        <w:t xml:space="preserve">Basic </w:t>
      </w:r>
      <w:r w:rsidRPr="00B87320">
        <w:rPr>
          <w:rFonts w:cstheme="minorHAnsi"/>
          <w:sz w:val="28"/>
          <w:szCs w:val="28"/>
        </w:rPr>
        <w:t>Installation</w:t>
      </w:r>
    </w:p>
    <w:p w14:paraId="13676126" w14:textId="7EBF4148" w:rsidR="00105E64" w:rsidRPr="00105E64" w:rsidRDefault="00105E64" w:rsidP="00A1156F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A38595A" wp14:editId="7AFE9698">
            <wp:extent cx="5038051" cy="3448050"/>
            <wp:effectExtent l="0" t="0" r="0" b="0"/>
            <wp:docPr id="114681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2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538" cy="345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E1D4" w14:textId="12D022CF" w:rsidR="00B87320" w:rsidRDefault="00621886" w:rsidP="00A1156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Now customize the Installation</w:t>
      </w:r>
    </w:p>
    <w:p w14:paraId="47D9BA9C" w14:textId="0FBDB813" w:rsidR="00621886" w:rsidRDefault="00621886" w:rsidP="00A1156F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C4B57B6" wp14:editId="37F79C00">
            <wp:extent cx="4743450" cy="3780063"/>
            <wp:effectExtent l="0" t="0" r="0" b="0"/>
            <wp:docPr id="52263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32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8771" cy="378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6D5" w14:textId="2EE10607" w:rsidR="00621886" w:rsidRDefault="00621886" w:rsidP="00A1156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Perform a new Installation of </w:t>
      </w:r>
      <w:proofErr w:type="spellStart"/>
      <w:r>
        <w:rPr>
          <w:rFonts w:cstheme="minorHAnsi"/>
          <w:sz w:val="32"/>
          <w:szCs w:val="32"/>
        </w:rPr>
        <w:t>SQLServer</w:t>
      </w:r>
      <w:proofErr w:type="spellEnd"/>
      <w:r>
        <w:rPr>
          <w:rFonts w:cstheme="minorHAnsi"/>
          <w:sz w:val="32"/>
          <w:szCs w:val="32"/>
        </w:rPr>
        <w:t xml:space="preserve"> 2019</w:t>
      </w:r>
      <w:r w:rsidR="00955716">
        <w:rPr>
          <w:rFonts w:cstheme="minorHAnsi"/>
          <w:sz w:val="32"/>
          <w:szCs w:val="32"/>
        </w:rPr>
        <w:t xml:space="preserve"> </w:t>
      </w:r>
      <w:r w:rsidR="00955716" w:rsidRPr="00955716">
        <w:rPr>
          <w:rFonts w:cstheme="minorHAnsi"/>
          <w:sz w:val="32"/>
          <w:szCs w:val="32"/>
        </w:rPr>
        <w:sym w:font="Wingdings" w:char="F0E0"/>
      </w:r>
      <w:r w:rsidR="00955716">
        <w:rPr>
          <w:rFonts w:cstheme="minorHAnsi"/>
          <w:sz w:val="32"/>
          <w:szCs w:val="32"/>
        </w:rPr>
        <w:t xml:space="preserve">Instance Configuration: select default Instance </w:t>
      </w:r>
      <w:r w:rsidR="00955716" w:rsidRPr="00955716">
        <w:rPr>
          <w:rFonts w:cstheme="minorHAnsi"/>
          <w:sz w:val="32"/>
          <w:szCs w:val="32"/>
        </w:rPr>
        <w:sym w:font="Wingdings" w:char="F0E0"/>
      </w:r>
      <w:r w:rsidR="00955716">
        <w:rPr>
          <w:rFonts w:cstheme="minorHAnsi"/>
          <w:sz w:val="32"/>
          <w:szCs w:val="32"/>
        </w:rPr>
        <w:t>Authentication mode: select Windows Authentication mode.</w:t>
      </w:r>
    </w:p>
    <w:p w14:paraId="69620588" w14:textId="77777777" w:rsidR="00955716" w:rsidRDefault="00955716" w:rsidP="00A1156F">
      <w:pPr>
        <w:rPr>
          <w:rFonts w:cstheme="minorHAnsi"/>
          <w:sz w:val="32"/>
          <w:szCs w:val="32"/>
        </w:rPr>
      </w:pPr>
    </w:p>
    <w:p w14:paraId="3CBC911C" w14:textId="291D2564" w:rsidR="00955716" w:rsidRDefault="00955716" w:rsidP="00A1156F">
      <w:pPr>
        <w:rPr>
          <w:rFonts w:cstheme="minorHAnsi"/>
          <w:sz w:val="32"/>
          <w:szCs w:val="32"/>
        </w:rPr>
      </w:pPr>
      <w:r w:rsidRPr="00955716">
        <w:rPr>
          <w:rFonts w:cstheme="minorHAnsi"/>
          <w:b/>
          <w:bCs/>
          <w:sz w:val="32"/>
          <w:szCs w:val="32"/>
        </w:rPr>
        <w:t>Step 6:</w:t>
      </w:r>
      <w:r>
        <w:rPr>
          <w:rFonts w:cstheme="minorHAnsi"/>
          <w:sz w:val="32"/>
          <w:szCs w:val="32"/>
        </w:rPr>
        <w:t xml:space="preserve"> Now Install the ADMT Migration Tool and connect with the Database.</w:t>
      </w:r>
    </w:p>
    <w:p w14:paraId="78EE3EEB" w14:textId="284C0A13" w:rsidR="00955716" w:rsidRDefault="00955716" w:rsidP="00A1156F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82B3F17" wp14:editId="1266DF0E">
            <wp:extent cx="4397536" cy="3857625"/>
            <wp:effectExtent l="0" t="0" r="3175" b="0"/>
            <wp:docPr id="71459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95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8238" cy="38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73BC" w14:textId="77777777" w:rsidR="00955716" w:rsidRDefault="00955716" w:rsidP="00A1156F">
      <w:pPr>
        <w:rPr>
          <w:rFonts w:cstheme="minorHAnsi"/>
          <w:sz w:val="32"/>
          <w:szCs w:val="32"/>
        </w:rPr>
      </w:pPr>
    </w:p>
    <w:p w14:paraId="4EEB28DD" w14:textId="2E8B78EF" w:rsidR="005A3E10" w:rsidRDefault="00955716" w:rsidP="00A1156F">
      <w:pPr>
        <w:rPr>
          <w:rFonts w:cstheme="minorHAnsi"/>
          <w:sz w:val="32"/>
          <w:szCs w:val="32"/>
        </w:rPr>
      </w:pPr>
      <w:r w:rsidRPr="00955716">
        <w:rPr>
          <w:rFonts w:cstheme="minorHAnsi"/>
          <w:b/>
          <w:bCs/>
          <w:sz w:val="32"/>
          <w:szCs w:val="32"/>
        </w:rPr>
        <w:t>Note:</w:t>
      </w:r>
      <w:r>
        <w:rPr>
          <w:rFonts w:cstheme="minorHAnsi"/>
          <w:sz w:val="32"/>
          <w:szCs w:val="32"/>
        </w:rPr>
        <w:t xml:space="preserve"> You </w:t>
      </w:r>
      <w:proofErr w:type="gramStart"/>
      <w:r>
        <w:rPr>
          <w:rFonts w:cstheme="minorHAnsi"/>
          <w:sz w:val="32"/>
          <w:szCs w:val="32"/>
        </w:rPr>
        <w:t>have to</w:t>
      </w:r>
      <w:proofErr w:type="gramEnd"/>
      <w:r>
        <w:rPr>
          <w:rFonts w:cstheme="minorHAnsi"/>
          <w:sz w:val="32"/>
          <w:szCs w:val="32"/>
        </w:rPr>
        <w:t xml:space="preserve"> perform </w:t>
      </w:r>
      <w:proofErr w:type="gramStart"/>
      <w:r>
        <w:rPr>
          <w:rFonts w:cstheme="minorHAnsi"/>
          <w:sz w:val="32"/>
          <w:szCs w:val="32"/>
        </w:rPr>
        <w:t>the Step</w:t>
      </w:r>
      <w:proofErr w:type="gramEnd"/>
      <w:r>
        <w:rPr>
          <w:rFonts w:cstheme="minorHAnsi"/>
          <w:sz w:val="32"/>
          <w:szCs w:val="32"/>
        </w:rPr>
        <w:t xml:space="preserve"> 5 and Step 6 for both Source and Target Machine.</w:t>
      </w:r>
    </w:p>
    <w:p w14:paraId="74B185B5" w14:textId="77777777" w:rsidR="005A3E10" w:rsidRDefault="005A3E10" w:rsidP="005A3E10">
      <w:pPr>
        <w:rPr>
          <w:rFonts w:cstheme="minorHAnsi"/>
          <w:sz w:val="32"/>
          <w:szCs w:val="32"/>
        </w:rPr>
      </w:pPr>
    </w:p>
    <w:p w14:paraId="680D84AC" w14:textId="77777777" w:rsidR="005A3E10" w:rsidRDefault="005A3E10" w:rsidP="005A3E10">
      <w:pPr>
        <w:rPr>
          <w:rFonts w:cstheme="minorHAnsi"/>
          <w:sz w:val="32"/>
          <w:szCs w:val="32"/>
        </w:rPr>
      </w:pPr>
    </w:p>
    <w:p w14:paraId="5D3422D9" w14:textId="77777777" w:rsidR="005A3E10" w:rsidRDefault="005A3E10" w:rsidP="005A3E10">
      <w:pPr>
        <w:rPr>
          <w:rFonts w:cstheme="minorHAnsi"/>
          <w:sz w:val="32"/>
          <w:szCs w:val="32"/>
        </w:rPr>
      </w:pPr>
    </w:p>
    <w:p w14:paraId="42DA2D91" w14:textId="39E72CE1" w:rsidR="005A3E10" w:rsidRDefault="005A3E10" w:rsidP="005A3E10">
      <w:pPr>
        <w:rPr>
          <w:rFonts w:cstheme="minorHAnsi"/>
          <w:sz w:val="32"/>
          <w:szCs w:val="32"/>
        </w:rPr>
      </w:pPr>
      <w:r w:rsidRPr="005A3E10">
        <w:rPr>
          <w:rFonts w:cstheme="minorHAnsi"/>
          <w:b/>
          <w:bCs/>
          <w:sz w:val="32"/>
          <w:szCs w:val="32"/>
        </w:rPr>
        <w:lastRenderedPageBreak/>
        <w:t>Step 7:</w:t>
      </w:r>
      <w:r>
        <w:rPr>
          <w:rFonts w:cstheme="minorHAnsi"/>
          <w:sz w:val="32"/>
          <w:szCs w:val="32"/>
        </w:rPr>
        <w:t xml:space="preserve"> </w:t>
      </w:r>
      <w:r w:rsidRPr="005A3E10">
        <w:rPr>
          <w:rFonts w:cstheme="minorHAnsi"/>
          <w:sz w:val="32"/>
          <w:szCs w:val="32"/>
        </w:rPr>
        <w:t>Command to generate Encryption Key:</w:t>
      </w:r>
    </w:p>
    <w:p w14:paraId="42982DE3" w14:textId="02B2F32F" w:rsidR="005A3E10" w:rsidRDefault="005A3E10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Encryption key is used to sync your password from old Domain to new Domain.</w:t>
      </w:r>
    </w:p>
    <w:p w14:paraId="67A92C8F" w14:textId="1F55D1BA" w:rsidR="005A3E10" w:rsidRPr="005A3E10" w:rsidRDefault="005A3E10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Now open the path where ADMT is installed and open CMD and run the following command: (Run the following command in Target Machine)</w:t>
      </w:r>
    </w:p>
    <w:p w14:paraId="58740566" w14:textId="4712DE4E" w:rsidR="005A3E10" w:rsidRDefault="005A3E10" w:rsidP="005A3E10">
      <w:pPr>
        <w:rPr>
          <w:rFonts w:cstheme="minorHAnsi"/>
          <w:sz w:val="32"/>
          <w:szCs w:val="32"/>
        </w:rPr>
      </w:pPr>
      <w:r w:rsidRPr="005A3E10">
        <w:rPr>
          <w:rFonts w:cstheme="minorHAnsi"/>
          <w:sz w:val="32"/>
          <w:szCs w:val="32"/>
        </w:rPr>
        <w:t>ADMT Key /</w:t>
      </w:r>
      <w:proofErr w:type="spellStart"/>
      <w:proofErr w:type="gramStart"/>
      <w:r w:rsidRPr="005A3E10">
        <w:rPr>
          <w:rFonts w:cstheme="minorHAnsi"/>
          <w:sz w:val="32"/>
          <w:szCs w:val="32"/>
        </w:rPr>
        <w:t>Option:Create</w:t>
      </w:r>
      <w:proofErr w:type="spellEnd"/>
      <w:proofErr w:type="gramEnd"/>
      <w:r w:rsidRPr="005A3E10">
        <w:rPr>
          <w:rFonts w:cstheme="minorHAnsi"/>
          <w:sz w:val="32"/>
          <w:szCs w:val="32"/>
        </w:rPr>
        <w:t xml:space="preserve"> /</w:t>
      </w:r>
      <w:proofErr w:type="spellStart"/>
      <w:r w:rsidRPr="005A3E10">
        <w:rPr>
          <w:rFonts w:cstheme="minorHAnsi"/>
          <w:sz w:val="32"/>
          <w:szCs w:val="32"/>
        </w:rPr>
        <w:t>SourceDomain:bitscape.ishan-kansara.in</w:t>
      </w:r>
      <w:proofErr w:type="spellEnd"/>
      <w:r w:rsidRPr="005A3E10">
        <w:rPr>
          <w:rFonts w:cstheme="minorHAnsi"/>
          <w:sz w:val="32"/>
          <w:szCs w:val="32"/>
        </w:rPr>
        <w:t xml:space="preserve"> /</w:t>
      </w:r>
      <w:proofErr w:type="spellStart"/>
      <w:r w:rsidRPr="005A3E10">
        <w:rPr>
          <w:rFonts w:cstheme="minorHAnsi"/>
          <w:sz w:val="32"/>
          <w:szCs w:val="32"/>
        </w:rPr>
        <w:t>KeyFile:C</w:t>
      </w:r>
      <w:proofErr w:type="spellEnd"/>
      <w:r w:rsidRPr="005A3E10">
        <w:rPr>
          <w:rFonts w:cstheme="minorHAnsi"/>
          <w:sz w:val="32"/>
          <w:szCs w:val="32"/>
        </w:rPr>
        <w:t>:\</w:t>
      </w:r>
      <w:proofErr w:type="spellStart"/>
      <w:r w:rsidRPr="005A3E10">
        <w:rPr>
          <w:rFonts w:cstheme="minorHAnsi"/>
          <w:sz w:val="32"/>
          <w:szCs w:val="32"/>
        </w:rPr>
        <w:t>FileMigPass.pes</w:t>
      </w:r>
      <w:proofErr w:type="spellEnd"/>
      <w:r w:rsidRPr="005A3E10">
        <w:rPr>
          <w:rFonts w:cstheme="minorHAnsi"/>
          <w:sz w:val="32"/>
          <w:szCs w:val="32"/>
        </w:rPr>
        <w:t xml:space="preserve"> /KeyPassword:Pass@123</w:t>
      </w:r>
    </w:p>
    <w:p w14:paraId="54D03EC4" w14:textId="303805E3" w:rsidR="005A3E10" w:rsidRDefault="005A3E10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After running this </w:t>
      </w:r>
      <w:proofErr w:type="gramStart"/>
      <w:r>
        <w:rPr>
          <w:rFonts w:cstheme="minorHAnsi"/>
          <w:sz w:val="32"/>
          <w:szCs w:val="32"/>
        </w:rPr>
        <w:t>command</w:t>
      </w:r>
      <w:proofErr w:type="gramEnd"/>
      <w:r>
        <w:rPr>
          <w:rFonts w:cstheme="minorHAnsi"/>
          <w:sz w:val="32"/>
          <w:szCs w:val="32"/>
        </w:rPr>
        <w:t xml:space="preserve"> the key will be generated paste it to the source domain.</w:t>
      </w:r>
    </w:p>
    <w:p w14:paraId="72259E03" w14:textId="4E2EE348" w:rsidR="00B0292D" w:rsidRDefault="00B0292D" w:rsidP="005A3E10">
      <w:pPr>
        <w:rPr>
          <w:rFonts w:cstheme="minorHAnsi"/>
          <w:sz w:val="32"/>
          <w:szCs w:val="32"/>
        </w:rPr>
      </w:pPr>
      <w:r w:rsidRPr="00B0292D">
        <w:rPr>
          <w:rFonts w:cstheme="minorHAnsi"/>
          <w:b/>
          <w:bCs/>
          <w:sz w:val="32"/>
          <w:szCs w:val="32"/>
        </w:rPr>
        <w:t>Step 8:</w:t>
      </w:r>
      <w:r>
        <w:rPr>
          <w:rFonts w:cstheme="minorHAnsi"/>
          <w:sz w:val="32"/>
          <w:szCs w:val="32"/>
        </w:rPr>
        <w:t xml:space="preserve"> Add ADMT Migration Account in Administrators Group</w:t>
      </w:r>
    </w:p>
    <w:p w14:paraId="37393D0D" w14:textId="10FE7780" w:rsidR="00B0292D" w:rsidRDefault="00B0292D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Go to Tools</w:t>
      </w:r>
      <w:r w:rsidRPr="00B0292D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Active Directory Users and Computers</w:t>
      </w:r>
      <w:r w:rsidRPr="00B0292D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Click on Domain</w:t>
      </w:r>
      <w:r w:rsidRPr="00B0292D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Click on </w:t>
      </w:r>
      <w:proofErr w:type="spellStart"/>
      <w:r>
        <w:rPr>
          <w:rFonts w:cstheme="minorHAnsi"/>
          <w:sz w:val="32"/>
          <w:szCs w:val="32"/>
        </w:rPr>
        <w:t>Builtin</w:t>
      </w:r>
      <w:proofErr w:type="spellEnd"/>
      <w:r w:rsidRPr="00B0292D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in Administrator group add members</w:t>
      </w:r>
      <w:r w:rsidRPr="00B0292D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>give administrative permission for both the domains on both the sides.</w:t>
      </w:r>
    </w:p>
    <w:p w14:paraId="621B53A2" w14:textId="07A0B598" w:rsidR="00B0292D" w:rsidRDefault="00B0292D" w:rsidP="005A3E10">
      <w:pPr>
        <w:rPr>
          <w:rFonts w:cstheme="minorHAnsi"/>
          <w:sz w:val="32"/>
          <w:szCs w:val="32"/>
        </w:rPr>
      </w:pPr>
      <w:r w:rsidRPr="00B0292D">
        <w:rPr>
          <w:rFonts w:cstheme="minorHAnsi"/>
          <w:b/>
          <w:bCs/>
          <w:sz w:val="32"/>
          <w:szCs w:val="32"/>
        </w:rPr>
        <w:t>Step 9:</w:t>
      </w:r>
      <w:r>
        <w:rPr>
          <w:rFonts w:cstheme="minorHAnsi"/>
          <w:sz w:val="32"/>
          <w:szCs w:val="32"/>
        </w:rPr>
        <w:t xml:space="preserve"> Now Install ADMT Password DLL Tool on Source Domain.</w:t>
      </w:r>
    </w:p>
    <w:p w14:paraId="690CEC4D" w14:textId="1CC1B98F" w:rsidR="00B0292D" w:rsidRDefault="004A1335" w:rsidP="005A3E1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EF8535A" wp14:editId="3599E9B7">
            <wp:extent cx="4343400" cy="3468471"/>
            <wp:effectExtent l="0" t="0" r="0" b="0"/>
            <wp:docPr id="64066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659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980" cy="34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729A" w14:textId="158BA5A1" w:rsidR="00B0292D" w:rsidRDefault="004A1335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Enter the Credentials of Target Domain</w:t>
      </w:r>
    </w:p>
    <w:p w14:paraId="0F739139" w14:textId="6E48660D" w:rsidR="004A1335" w:rsidRDefault="004A1335" w:rsidP="005A3E1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A7FF72F" wp14:editId="53758B1A">
            <wp:extent cx="4282713" cy="3295650"/>
            <wp:effectExtent l="0" t="0" r="3810" b="0"/>
            <wp:docPr id="8059135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354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063" cy="32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452" w14:textId="77777777" w:rsidR="00B0292D" w:rsidRDefault="00B0292D" w:rsidP="005A3E10">
      <w:pPr>
        <w:rPr>
          <w:rFonts w:cstheme="minorHAnsi"/>
          <w:sz w:val="32"/>
          <w:szCs w:val="32"/>
        </w:rPr>
      </w:pPr>
    </w:p>
    <w:p w14:paraId="6016D3A8" w14:textId="79F2FD3E" w:rsidR="005A3E10" w:rsidRDefault="004A1335" w:rsidP="005A3E10">
      <w:pPr>
        <w:rPr>
          <w:rFonts w:cstheme="minorHAnsi"/>
          <w:sz w:val="32"/>
          <w:szCs w:val="32"/>
        </w:rPr>
      </w:pPr>
      <w:r w:rsidRPr="004A1335">
        <w:rPr>
          <w:rFonts w:cstheme="minorHAnsi"/>
          <w:b/>
          <w:bCs/>
          <w:sz w:val="32"/>
          <w:szCs w:val="32"/>
        </w:rPr>
        <w:t>Step 10:</w:t>
      </w:r>
      <w:r>
        <w:rPr>
          <w:rFonts w:cstheme="minorHAnsi"/>
          <w:sz w:val="32"/>
          <w:szCs w:val="32"/>
        </w:rPr>
        <w:t xml:space="preserve"> Starting Password Export Server Service </w:t>
      </w:r>
    </w:p>
    <w:p w14:paraId="28875BA0" w14:textId="2706D21F" w:rsidR="004A1335" w:rsidRDefault="004A1335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Go to Tools on Source Domain </w:t>
      </w:r>
      <w:r w:rsidRPr="004A1335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Services</w:t>
      </w:r>
      <w:r w:rsidRPr="004A1335">
        <w:rPr>
          <w:rFonts w:cstheme="minorHAnsi"/>
          <w:sz w:val="32"/>
          <w:szCs w:val="32"/>
        </w:rPr>
        <w:sym w:font="Wingdings" w:char="F0E0"/>
      </w:r>
      <w:r>
        <w:rPr>
          <w:rFonts w:cstheme="minorHAnsi"/>
          <w:sz w:val="32"/>
          <w:szCs w:val="32"/>
        </w:rPr>
        <w:t xml:space="preserve"> Select the Password Export Service and run it automatic</w:t>
      </w:r>
      <w:r w:rsidR="00556D78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r w:rsidR="00556D78" w:rsidRPr="00556D78">
        <w:rPr>
          <w:rFonts w:cstheme="minorHAnsi"/>
          <w:b/>
          <w:bCs/>
          <w:sz w:val="32"/>
          <w:szCs w:val="32"/>
        </w:rPr>
        <w:t>Enable the service on both the machine.</w:t>
      </w:r>
    </w:p>
    <w:p w14:paraId="72966EF0" w14:textId="24374616" w:rsidR="00095B6F" w:rsidRDefault="00095B6F" w:rsidP="005A3E10">
      <w:pPr>
        <w:rPr>
          <w:rFonts w:cstheme="minorHAnsi"/>
          <w:sz w:val="32"/>
          <w:szCs w:val="32"/>
        </w:rPr>
      </w:pPr>
      <w:r w:rsidRPr="00095B6F">
        <w:rPr>
          <w:rFonts w:cstheme="minorHAnsi"/>
          <w:b/>
          <w:bCs/>
          <w:sz w:val="32"/>
          <w:szCs w:val="32"/>
        </w:rPr>
        <w:t>Step 11:</w:t>
      </w:r>
      <w:r>
        <w:rPr>
          <w:rFonts w:cstheme="minorHAnsi"/>
          <w:sz w:val="32"/>
          <w:szCs w:val="32"/>
        </w:rPr>
        <w:t xml:space="preserve"> Create OU in Target OU</w:t>
      </w:r>
    </w:p>
    <w:p w14:paraId="4A494A55" w14:textId="40AD37DB" w:rsidR="00095B6F" w:rsidRDefault="00033383" w:rsidP="005A3E10">
      <w:pPr>
        <w:rPr>
          <w:rFonts w:cstheme="minorHAnsi"/>
          <w:sz w:val="32"/>
          <w:szCs w:val="32"/>
        </w:rPr>
      </w:pPr>
      <w:r w:rsidRPr="00033383">
        <w:rPr>
          <w:rFonts w:cstheme="minorHAnsi"/>
          <w:b/>
          <w:bCs/>
          <w:sz w:val="32"/>
          <w:szCs w:val="32"/>
        </w:rPr>
        <w:t>Step 12:</w:t>
      </w:r>
      <w:r>
        <w:rPr>
          <w:rFonts w:cstheme="minorHAnsi"/>
          <w:sz w:val="32"/>
          <w:szCs w:val="32"/>
        </w:rPr>
        <w:t xml:space="preserve"> Migration Steps</w:t>
      </w:r>
    </w:p>
    <w:p w14:paraId="760F18F2" w14:textId="5F92FADF" w:rsidR="00033383" w:rsidRDefault="00033383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Now open Active Directory Migration Tool Kit on the Target Domain:</w:t>
      </w:r>
    </w:p>
    <w:p w14:paraId="5E885D87" w14:textId="2A8692E5" w:rsidR="00033383" w:rsidRDefault="00033383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Right Click on it and Perform Group Migration</w:t>
      </w:r>
      <w:r w:rsidR="007655EF">
        <w:rPr>
          <w:rFonts w:cstheme="minorHAnsi"/>
          <w:sz w:val="32"/>
          <w:szCs w:val="32"/>
        </w:rPr>
        <w:t>.</w:t>
      </w:r>
    </w:p>
    <w:p w14:paraId="2581428A" w14:textId="77777777" w:rsidR="007655EF" w:rsidRDefault="007655EF" w:rsidP="005A3E10">
      <w:pPr>
        <w:rPr>
          <w:rFonts w:cstheme="minorHAnsi"/>
          <w:sz w:val="32"/>
          <w:szCs w:val="32"/>
        </w:rPr>
      </w:pPr>
    </w:p>
    <w:p w14:paraId="0DE4B79A" w14:textId="77777777" w:rsidR="007655EF" w:rsidRDefault="007655EF" w:rsidP="005A3E10">
      <w:pPr>
        <w:rPr>
          <w:rFonts w:cstheme="minorHAnsi"/>
          <w:sz w:val="32"/>
          <w:szCs w:val="32"/>
        </w:rPr>
      </w:pPr>
    </w:p>
    <w:p w14:paraId="165D17FE" w14:textId="77777777" w:rsidR="007655EF" w:rsidRDefault="007655EF" w:rsidP="005A3E10">
      <w:pPr>
        <w:rPr>
          <w:rFonts w:cstheme="minorHAnsi"/>
          <w:sz w:val="32"/>
          <w:szCs w:val="32"/>
        </w:rPr>
      </w:pPr>
    </w:p>
    <w:p w14:paraId="77877E74" w14:textId="77777777" w:rsidR="007655EF" w:rsidRDefault="007655EF" w:rsidP="005A3E10">
      <w:pPr>
        <w:rPr>
          <w:rFonts w:cstheme="minorHAnsi"/>
          <w:sz w:val="32"/>
          <w:szCs w:val="32"/>
        </w:rPr>
      </w:pPr>
    </w:p>
    <w:p w14:paraId="389E769F" w14:textId="533AA6E8" w:rsidR="007655EF" w:rsidRPr="007655EF" w:rsidRDefault="007655EF" w:rsidP="005A3E10">
      <w:pPr>
        <w:rPr>
          <w:noProof/>
          <w:sz w:val="32"/>
          <w:szCs w:val="32"/>
        </w:rPr>
      </w:pPr>
      <w:r w:rsidRPr="007655EF">
        <w:rPr>
          <w:noProof/>
          <w:sz w:val="32"/>
          <w:szCs w:val="32"/>
        </w:rPr>
        <w:lastRenderedPageBreak/>
        <w:t>Domain Selection</w:t>
      </w:r>
      <w:r>
        <w:rPr>
          <w:noProof/>
          <w:sz w:val="32"/>
          <w:szCs w:val="32"/>
        </w:rPr>
        <w:t xml:space="preserve"> for Group Migration</w:t>
      </w:r>
      <w:r w:rsidRPr="007655EF">
        <w:rPr>
          <w:noProof/>
          <w:sz w:val="32"/>
          <w:szCs w:val="32"/>
        </w:rPr>
        <w:t>:</w:t>
      </w:r>
    </w:p>
    <w:p w14:paraId="5A3753CD" w14:textId="2FB11C7B" w:rsidR="007655EF" w:rsidRDefault="007655EF" w:rsidP="005A3E1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199E472" wp14:editId="006A7CAF">
            <wp:extent cx="4381500" cy="3292089"/>
            <wp:effectExtent l="0" t="0" r="0" b="3810"/>
            <wp:docPr id="5506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34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42" cy="32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6E38" w14:textId="77777777" w:rsidR="007655EF" w:rsidRDefault="007655EF" w:rsidP="005A3E10">
      <w:pPr>
        <w:rPr>
          <w:rFonts w:cstheme="minorHAnsi"/>
          <w:sz w:val="32"/>
          <w:szCs w:val="32"/>
        </w:rPr>
      </w:pPr>
    </w:p>
    <w:p w14:paraId="62670C5B" w14:textId="4D8BF47F" w:rsidR="007655EF" w:rsidRDefault="007655EF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Perform the Group Selection:</w:t>
      </w:r>
    </w:p>
    <w:p w14:paraId="74C32783" w14:textId="6CF493EA" w:rsidR="007655EF" w:rsidRDefault="007655EF" w:rsidP="005A3E1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DDB78BB" wp14:editId="11C38C41">
            <wp:extent cx="4114800" cy="3218361"/>
            <wp:effectExtent l="0" t="0" r="0" b="1270"/>
            <wp:docPr id="72738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84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758" cy="32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4977" w14:textId="77777777" w:rsidR="007655EF" w:rsidRDefault="007655EF" w:rsidP="005A3E10">
      <w:pPr>
        <w:rPr>
          <w:rFonts w:cstheme="minorHAnsi"/>
          <w:sz w:val="32"/>
          <w:szCs w:val="32"/>
        </w:rPr>
      </w:pPr>
    </w:p>
    <w:p w14:paraId="22B821EF" w14:textId="6B71C206" w:rsidR="007655EF" w:rsidRDefault="007655EF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Select the Target OU:</w:t>
      </w:r>
    </w:p>
    <w:p w14:paraId="1519A9E3" w14:textId="3CE8C2F3" w:rsidR="007655EF" w:rsidRDefault="007655EF" w:rsidP="005A3E1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88BB32D" wp14:editId="7377DE05">
            <wp:extent cx="3983050" cy="3143250"/>
            <wp:effectExtent l="0" t="0" r="0" b="0"/>
            <wp:docPr id="1993486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869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121" cy="31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B822" w14:textId="77777777" w:rsidR="007655EF" w:rsidRDefault="007655EF" w:rsidP="005A3E10">
      <w:pPr>
        <w:rPr>
          <w:rFonts w:cstheme="minorHAnsi"/>
          <w:sz w:val="32"/>
          <w:szCs w:val="32"/>
        </w:rPr>
      </w:pPr>
    </w:p>
    <w:p w14:paraId="42256FDC" w14:textId="4A8D3123" w:rsidR="007655EF" w:rsidRDefault="007655EF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Select Group Options:</w:t>
      </w:r>
    </w:p>
    <w:p w14:paraId="735920C2" w14:textId="15830F0E" w:rsidR="007655EF" w:rsidRDefault="007655EF" w:rsidP="005A3E1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FE559A3" wp14:editId="35B4F603">
            <wp:extent cx="4569589" cy="3609975"/>
            <wp:effectExtent l="0" t="0" r="2540" b="0"/>
            <wp:docPr id="128117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79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002" cy="36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3A17" w14:textId="6C943239" w:rsidR="000D73E6" w:rsidRPr="000D73E6" w:rsidRDefault="000D73E6" w:rsidP="005A3E10">
      <w:pPr>
        <w:rPr>
          <w:noProof/>
          <w:sz w:val="32"/>
          <w:szCs w:val="32"/>
        </w:rPr>
      </w:pPr>
      <w:r w:rsidRPr="000D73E6">
        <w:rPr>
          <w:noProof/>
          <w:sz w:val="32"/>
          <w:szCs w:val="32"/>
        </w:rPr>
        <w:lastRenderedPageBreak/>
        <w:t>Enter the Credentials for the source Domain</w:t>
      </w:r>
    </w:p>
    <w:p w14:paraId="6C06BB20" w14:textId="5F19A469" w:rsidR="00033383" w:rsidRDefault="000D73E6" w:rsidP="005A3E1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3D09544" wp14:editId="63FB2E2A">
            <wp:extent cx="4714875" cy="3762375"/>
            <wp:effectExtent l="0" t="0" r="9525" b="9525"/>
            <wp:docPr id="1756595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950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C923" w14:textId="77777777" w:rsidR="005A3E10" w:rsidRDefault="005A3E10" w:rsidP="005A3E10">
      <w:pPr>
        <w:rPr>
          <w:rFonts w:cstheme="minorHAnsi"/>
          <w:sz w:val="32"/>
          <w:szCs w:val="32"/>
        </w:rPr>
      </w:pPr>
    </w:p>
    <w:p w14:paraId="2340413D" w14:textId="5EEF0020" w:rsidR="005A3E10" w:rsidRDefault="00556D78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Same steps to be Performed for User Migration.</w:t>
      </w:r>
    </w:p>
    <w:p w14:paraId="39F074B8" w14:textId="2E21602F" w:rsidR="006817FE" w:rsidRPr="006817FE" w:rsidRDefault="006817FE" w:rsidP="006817FE">
      <w:pPr>
        <w:jc w:val="center"/>
        <w:rPr>
          <w:rFonts w:cstheme="minorHAnsi"/>
          <w:b/>
          <w:bCs/>
          <w:sz w:val="32"/>
          <w:szCs w:val="32"/>
        </w:rPr>
      </w:pPr>
      <w:r w:rsidRPr="006817FE">
        <w:rPr>
          <w:rFonts w:cstheme="minorHAnsi"/>
          <w:b/>
          <w:bCs/>
          <w:sz w:val="32"/>
          <w:szCs w:val="32"/>
        </w:rPr>
        <w:t>Security Translation Migration</w:t>
      </w:r>
    </w:p>
    <w:p w14:paraId="0D5BC482" w14:textId="7EF369F8" w:rsidR="00556D78" w:rsidRDefault="00556D78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Now perform Security Translation is performed on a machine which you want to join in a new forest.</w:t>
      </w:r>
    </w:p>
    <w:p w14:paraId="6950308F" w14:textId="48BFB89B" w:rsidR="006817FE" w:rsidRDefault="006817FE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 the machine which you want to migrate give the administrative permission to the Target domain and turn off the firewall.</w:t>
      </w:r>
    </w:p>
    <w:p w14:paraId="41EFF1B6" w14:textId="6D30CF1E" w:rsidR="006817FE" w:rsidRDefault="006817FE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Now open the ADMT tool and perform the security Translation migration.</w:t>
      </w:r>
    </w:p>
    <w:p w14:paraId="5D064857" w14:textId="1C5A9738" w:rsidR="006817FE" w:rsidRDefault="005378E2" w:rsidP="005A3E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After that Perform the computer migration in ADMT.</w:t>
      </w:r>
    </w:p>
    <w:p w14:paraId="554D8BA2" w14:textId="77777777" w:rsidR="005A3E10" w:rsidRDefault="005A3E10" w:rsidP="005A3E10">
      <w:pPr>
        <w:rPr>
          <w:rFonts w:cstheme="minorHAnsi"/>
          <w:sz w:val="32"/>
          <w:szCs w:val="32"/>
        </w:rPr>
      </w:pPr>
    </w:p>
    <w:p w14:paraId="726CBE8E" w14:textId="717A1A76" w:rsidR="00955716" w:rsidRPr="00516959" w:rsidRDefault="00516959" w:rsidP="00A1156F">
      <w:pPr>
        <w:rPr>
          <w:rFonts w:cstheme="minorHAnsi"/>
          <w:sz w:val="32"/>
          <w:szCs w:val="32"/>
          <w:u w:val="single"/>
        </w:rPr>
      </w:pPr>
      <w:r w:rsidRPr="00516959">
        <w:rPr>
          <w:rFonts w:cstheme="minorHAnsi"/>
          <w:sz w:val="32"/>
          <w:szCs w:val="32"/>
        </w:rPr>
        <w:lastRenderedPageBreak/>
        <w:t>How to turn off Firewall Using GPO?</w:t>
      </w:r>
    </w:p>
    <w:p w14:paraId="22DE73BA" w14:textId="5F251A83" w:rsidR="00516959" w:rsidRPr="00516959" w:rsidRDefault="00516959" w:rsidP="00516959">
      <w:pPr>
        <w:jc w:val="center"/>
        <w:rPr>
          <w:rFonts w:cstheme="minorHAnsi"/>
          <w:sz w:val="32"/>
          <w:szCs w:val="32"/>
          <w:u w:val="single"/>
        </w:rPr>
      </w:pPr>
      <w:r w:rsidRPr="00516959">
        <w:rPr>
          <w:noProof/>
          <w:highlight w:val="red"/>
        </w:rPr>
        <w:drawing>
          <wp:inline distT="0" distB="0" distL="0" distR="0" wp14:anchorId="2D76F047" wp14:editId="156E7013">
            <wp:extent cx="6471524" cy="3649912"/>
            <wp:effectExtent l="0" t="0" r="5715" b="8255"/>
            <wp:docPr id="754566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669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5315" cy="36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209F" w14:textId="77777777" w:rsidR="00955716" w:rsidRDefault="00955716" w:rsidP="00A1156F">
      <w:pPr>
        <w:rPr>
          <w:rFonts w:cstheme="minorHAnsi"/>
          <w:sz w:val="32"/>
          <w:szCs w:val="32"/>
        </w:rPr>
      </w:pPr>
    </w:p>
    <w:p w14:paraId="0A3814C7" w14:textId="245CB586" w:rsidR="00955716" w:rsidRDefault="00516959" w:rsidP="00A1156F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3AC95AC" wp14:editId="5DA54C93">
            <wp:extent cx="5943600" cy="3253740"/>
            <wp:effectExtent l="0" t="0" r="0" b="3810"/>
            <wp:docPr id="1972367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672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26EE" w14:textId="77777777" w:rsidR="00516959" w:rsidRDefault="00516959" w:rsidP="00A1156F">
      <w:pPr>
        <w:rPr>
          <w:rFonts w:cstheme="minorHAnsi"/>
          <w:sz w:val="32"/>
          <w:szCs w:val="32"/>
        </w:rPr>
      </w:pPr>
    </w:p>
    <w:p w14:paraId="25366D43" w14:textId="3BD2D7A0" w:rsidR="00516959" w:rsidRDefault="00611A47" w:rsidP="00A1156F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A6DCC2" wp14:editId="19955D13">
            <wp:extent cx="5943600" cy="3268980"/>
            <wp:effectExtent l="0" t="0" r="0" b="7620"/>
            <wp:docPr id="1571692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57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707" w14:textId="77777777" w:rsidR="00611A47" w:rsidRDefault="00611A47" w:rsidP="00A1156F">
      <w:pPr>
        <w:rPr>
          <w:rFonts w:cstheme="minorHAnsi"/>
          <w:sz w:val="32"/>
          <w:szCs w:val="32"/>
        </w:rPr>
      </w:pPr>
    </w:p>
    <w:p w14:paraId="42D2BD22" w14:textId="77777777" w:rsidR="00611A47" w:rsidRPr="00A1156F" w:rsidRDefault="00611A47" w:rsidP="00A1156F">
      <w:pPr>
        <w:rPr>
          <w:rFonts w:cstheme="minorHAnsi"/>
          <w:sz w:val="32"/>
          <w:szCs w:val="32"/>
        </w:rPr>
      </w:pPr>
    </w:p>
    <w:sectPr w:rsidR="00611A47" w:rsidRPr="00A11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8C8E2" w14:textId="77777777" w:rsidR="00D0591F" w:rsidRDefault="00D0591F" w:rsidP="007655EF">
      <w:pPr>
        <w:spacing w:after="0" w:line="240" w:lineRule="auto"/>
      </w:pPr>
      <w:r>
        <w:separator/>
      </w:r>
    </w:p>
  </w:endnote>
  <w:endnote w:type="continuationSeparator" w:id="0">
    <w:p w14:paraId="64A8E02C" w14:textId="77777777" w:rsidR="00D0591F" w:rsidRDefault="00D0591F" w:rsidP="00765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6B4EF" w14:textId="77777777" w:rsidR="00D0591F" w:rsidRDefault="00D0591F" w:rsidP="007655EF">
      <w:pPr>
        <w:spacing w:after="0" w:line="240" w:lineRule="auto"/>
      </w:pPr>
      <w:r>
        <w:separator/>
      </w:r>
    </w:p>
  </w:footnote>
  <w:footnote w:type="continuationSeparator" w:id="0">
    <w:p w14:paraId="6D17D367" w14:textId="77777777" w:rsidR="00D0591F" w:rsidRDefault="00D0591F" w:rsidP="007655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35FE7"/>
    <w:multiLevelType w:val="hybridMultilevel"/>
    <w:tmpl w:val="C24A3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1970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56F"/>
    <w:rsid w:val="00033383"/>
    <w:rsid w:val="00095B6F"/>
    <w:rsid w:val="000D73E6"/>
    <w:rsid w:val="00105E64"/>
    <w:rsid w:val="00147064"/>
    <w:rsid w:val="00232872"/>
    <w:rsid w:val="004A1335"/>
    <w:rsid w:val="00516959"/>
    <w:rsid w:val="005378E2"/>
    <w:rsid w:val="00556D78"/>
    <w:rsid w:val="005A3E10"/>
    <w:rsid w:val="00611A47"/>
    <w:rsid w:val="00621886"/>
    <w:rsid w:val="006817FE"/>
    <w:rsid w:val="00713E7F"/>
    <w:rsid w:val="00714EC6"/>
    <w:rsid w:val="007655EF"/>
    <w:rsid w:val="0079744F"/>
    <w:rsid w:val="00866EB3"/>
    <w:rsid w:val="008D63D0"/>
    <w:rsid w:val="00905E1F"/>
    <w:rsid w:val="00955716"/>
    <w:rsid w:val="00A1156F"/>
    <w:rsid w:val="00AD6AE8"/>
    <w:rsid w:val="00B0292D"/>
    <w:rsid w:val="00B87320"/>
    <w:rsid w:val="00D0591F"/>
    <w:rsid w:val="00D4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71D5C"/>
  <w15:chartTrackingRefBased/>
  <w15:docId w15:val="{CEAD5898-24F7-42AB-A2CD-39F0E1BFE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5E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E6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65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5EF"/>
  </w:style>
  <w:style w:type="paragraph" w:styleId="Footer">
    <w:name w:val="footer"/>
    <w:basedOn w:val="Normal"/>
    <w:link w:val="FooterChar"/>
    <w:uiPriority w:val="99"/>
    <w:unhideWhenUsed/>
    <w:rsid w:val="00765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5EF"/>
  </w:style>
  <w:style w:type="paragraph" w:styleId="ListParagraph">
    <w:name w:val="List Paragraph"/>
    <w:basedOn w:val="Normal"/>
    <w:uiPriority w:val="34"/>
    <w:qFormat/>
    <w:rsid w:val="00516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10106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00CC4-90AE-4159-9387-F0B1BCCEA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11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Kansara</dc:creator>
  <cp:keywords/>
  <dc:description/>
  <cp:lastModifiedBy>Ishan Kansara</cp:lastModifiedBy>
  <cp:revision>7</cp:revision>
  <dcterms:created xsi:type="dcterms:W3CDTF">2023-07-19T08:23:00Z</dcterms:created>
  <dcterms:modified xsi:type="dcterms:W3CDTF">2023-09-11T06:03:00Z</dcterms:modified>
</cp:coreProperties>
</file>