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66" w:rsidRPr="006F743B" w:rsidRDefault="009F2D2A" w:rsidP="006F743B">
      <w:pPr>
        <w:jc w:val="center"/>
        <w:rPr>
          <w:b/>
          <w:bCs/>
          <w:sz w:val="32"/>
          <w:szCs w:val="32"/>
        </w:rPr>
      </w:pPr>
      <w:r w:rsidRPr="006F743B">
        <w:rPr>
          <w:b/>
          <w:bCs/>
          <w:sz w:val="32"/>
          <w:szCs w:val="32"/>
        </w:rPr>
        <w:t>Rollback Plan</w:t>
      </w:r>
      <w:r w:rsidR="004E2878" w:rsidRPr="006F743B">
        <w:rPr>
          <w:b/>
          <w:bCs/>
          <w:sz w:val="32"/>
          <w:szCs w:val="32"/>
        </w:rPr>
        <w:t xml:space="preserve"> Practice</w:t>
      </w:r>
    </w:p>
    <w:p w:rsidR="004E2878" w:rsidRDefault="004E2878" w:rsidP="004E2878"/>
    <w:p w:rsidR="004E2878" w:rsidRDefault="00D91DE3" w:rsidP="004E2878">
      <w:r>
        <w:t>In</w:t>
      </w:r>
      <w:r w:rsidR="004E2878">
        <w:t xml:space="preserve"> </w:t>
      </w:r>
      <w:r>
        <w:t>order stopping</w:t>
      </w:r>
      <w:r w:rsidR="004E2878">
        <w:t xml:space="preserve"> services:</w:t>
      </w:r>
    </w:p>
    <w:p w:rsidR="004E2878" w:rsidRDefault="004E2878" w:rsidP="004E2878"/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SQL job create queue for Indexing service 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SQL job create batches for retention 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>stop indexing service once the queue drain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merge service once the queue drain 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>stop indexing cleanup once the queue drain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Indexing Service once the queue drain on </w:t>
      </w:r>
      <w:r w:rsidRPr="004E2878">
        <w:rPr>
          <w:highlight w:val="yellow"/>
        </w:rPr>
        <w:t>RIDX Servers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Merge service once the queue drain on </w:t>
      </w:r>
      <w:r w:rsidRPr="004E2878">
        <w:rPr>
          <w:highlight w:val="yellow"/>
        </w:rPr>
        <w:t>RIDX Servers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 xml:space="preserve">stop indexing cleanup once the queue drain on </w:t>
      </w:r>
      <w:r w:rsidRPr="004E2878">
        <w:rPr>
          <w:highlight w:val="yellow"/>
        </w:rPr>
        <w:t>RIDX Servers</w:t>
      </w:r>
    </w:p>
    <w:p w:rsidR="004E2878" w:rsidRDefault="004E2878" w:rsidP="004E2878">
      <w:pPr>
        <w:pStyle w:val="ListParagraph"/>
        <w:numPr>
          <w:ilvl w:val="0"/>
          <w:numId w:val="1"/>
        </w:numPr>
      </w:pPr>
      <w:r>
        <w:t>stop Retention service once the queue drain</w:t>
      </w:r>
    </w:p>
    <w:p w:rsidR="004E2878" w:rsidRDefault="004E2878" w:rsidP="004E2878">
      <w:pPr>
        <w:pStyle w:val="ListParagraph"/>
      </w:pPr>
      <w:bookmarkStart w:id="0" w:name="_GoBack"/>
      <w:bookmarkEnd w:id="0"/>
    </w:p>
    <w:p w:rsidR="004E2878" w:rsidRDefault="004E2878" w:rsidP="004E2878">
      <w:pPr>
        <w:pStyle w:val="ListParagraph"/>
      </w:pPr>
    </w:p>
    <w:p w:rsidR="004E2878" w:rsidRDefault="00D91DE3" w:rsidP="00D91DE3">
      <w:r>
        <w:t>In</w:t>
      </w:r>
      <w:r w:rsidR="004E2878">
        <w:t xml:space="preserve"> order </w:t>
      </w:r>
      <w:r>
        <w:t>Rollback:</w:t>
      </w:r>
    </w:p>
    <w:p w:rsidR="004E2878" w:rsidRDefault="004E2878" w:rsidP="004E2878"/>
    <w:p w:rsidR="004E2878" w:rsidRDefault="004E2878" w:rsidP="004E2878">
      <w:pPr>
        <w:pStyle w:val="ListParagraph"/>
        <w:numPr>
          <w:ilvl w:val="0"/>
          <w:numId w:val="2"/>
        </w:numPr>
      </w:pPr>
      <w:r>
        <w:t>Rollback DB deployment Partitioning / Data Migration</w:t>
      </w:r>
      <w:r w:rsidR="00D91DE3">
        <w:t xml:space="preserve"> / Stored </w:t>
      </w:r>
      <w:proofErr w:type="spellStart"/>
      <w:r w:rsidR="00D91DE3">
        <w:t>Procs</w:t>
      </w:r>
      <w:proofErr w:type="spellEnd"/>
    </w:p>
    <w:p w:rsidR="004E2878" w:rsidRDefault="004E2878" w:rsidP="004E2878">
      <w:pPr>
        <w:pStyle w:val="ListParagraph"/>
        <w:numPr>
          <w:ilvl w:val="1"/>
          <w:numId w:val="2"/>
        </w:numPr>
      </w:pPr>
      <w:proofErr w:type="spellStart"/>
      <w:r>
        <w:t>Searchindexing</w:t>
      </w:r>
      <w:proofErr w:type="spellEnd"/>
    </w:p>
    <w:p w:rsidR="004E2878" w:rsidRDefault="004E2878" w:rsidP="004E2878">
      <w:pPr>
        <w:pStyle w:val="ListParagraph"/>
        <w:numPr>
          <w:ilvl w:val="1"/>
          <w:numId w:val="2"/>
        </w:numPr>
      </w:pPr>
      <w:proofErr w:type="spellStart"/>
      <w:r>
        <w:t>searchindexingRebuilding</w:t>
      </w:r>
      <w:proofErr w:type="spellEnd"/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 xml:space="preserve">rollback Indexing </w:t>
      </w:r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>rollback  merge</w:t>
      </w:r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>rollback index Cleanup</w:t>
      </w:r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>rollback Retention</w:t>
      </w:r>
    </w:p>
    <w:p w:rsidR="004E2878" w:rsidRDefault="004E2878" w:rsidP="00C96237">
      <w:pPr>
        <w:pStyle w:val="ListParagraph"/>
        <w:numPr>
          <w:ilvl w:val="0"/>
          <w:numId w:val="2"/>
        </w:numPr>
      </w:pPr>
      <w:r>
        <w:t xml:space="preserve">rollback  Merge </w:t>
      </w:r>
      <w:r w:rsidR="00C96237" w:rsidRPr="00C96237">
        <w:rPr>
          <w:highlight w:val="yellow"/>
        </w:rPr>
        <w:t>on</w:t>
      </w:r>
      <w:r w:rsidRPr="00C96237">
        <w:rPr>
          <w:highlight w:val="yellow"/>
        </w:rPr>
        <w:t xml:space="preserve"> RIDX Servers</w:t>
      </w:r>
    </w:p>
    <w:p w:rsidR="004E2878" w:rsidRDefault="004E2878" w:rsidP="00C96237">
      <w:pPr>
        <w:pStyle w:val="ListParagraph"/>
        <w:numPr>
          <w:ilvl w:val="0"/>
          <w:numId w:val="2"/>
        </w:numPr>
      </w:pPr>
      <w:r>
        <w:t>rollback  Indexing  </w:t>
      </w:r>
      <w:r w:rsidR="00C96237" w:rsidRPr="00C96237">
        <w:rPr>
          <w:highlight w:val="yellow"/>
        </w:rPr>
        <w:t>on</w:t>
      </w:r>
      <w:r w:rsidRPr="00C96237">
        <w:rPr>
          <w:highlight w:val="yellow"/>
        </w:rPr>
        <w:t xml:space="preserve"> RIDX Servers</w:t>
      </w:r>
    </w:p>
    <w:p w:rsidR="004E2878" w:rsidRDefault="00C96237" w:rsidP="00C96237">
      <w:pPr>
        <w:pStyle w:val="ListParagraph"/>
        <w:numPr>
          <w:ilvl w:val="0"/>
          <w:numId w:val="2"/>
        </w:numPr>
      </w:pPr>
      <w:r>
        <w:t xml:space="preserve">rollback </w:t>
      </w:r>
      <w:r w:rsidR="004E2878">
        <w:t xml:space="preserve"> index Cleanup </w:t>
      </w:r>
      <w:r w:rsidRPr="00C96237">
        <w:rPr>
          <w:highlight w:val="yellow"/>
        </w:rPr>
        <w:t>on</w:t>
      </w:r>
      <w:r w:rsidR="004E2878" w:rsidRPr="00C96237">
        <w:rPr>
          <w:highlight w:val="yellow"/>
        </w:rPr>
        <w:t xml:space="preserve"> RIDX servers</w:t>
      </w:r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 xml:space="preserve">start SQL job create queue for Indexing service </w:t>
      </w:r>
    </w:p>
    <w:p w:rsidR="004E2878" w:rsidRDefault="004E2878" w:rsidP="004E2878">
      <w:pPr>
        <w:pStyle w:val="ListParagraph"/>
        <w:numPr>
          <w:ilvl w:val="0"/>
          <w:numId w:val="2"/>
        </w:numPr>
      </w:pPr>
      <w:r>
        <w:t xml:space="preserve">start SQL job create batches for retention </w:t>
      </w:r>
    </w:p>
    <w:p w:rsidR="004E2878" w:rsidRDefault="004E2878" w:rsidP="004E2878"/>
    <w:p w:rsidR="00792393" w:rsidRDefault="00792393" w:rsidP="004E2878"/>
    <w:p w:rsidR="00792393" w:rsidRDefault="00792393" w:rsidP="004E2878"/>
    <w:p w:rsidR="009F2D2A" w:rsidRDefault="009F2D2A"/>
    <w:p w:rsidR="00792393" w:rsidRDefault="00792393"/>
    <w:p w:rsidR="00792393" w:rsidRDefault="00792393"/>
    <w:p w:rsidR="00792393" w:rsidRDefault="00792393" w:rsidP="00792393">
      <w:pPr>
        <w:pStyle w:val="ListParagraph"/>
      </w:pPr>
    </w:p>
    <w:p w:rsidR="00792393" w:rsidRDefault="00792393" w:rsidP="00792393"/>
    <w:p w:rsidR="00792393" w:rsidRDefault="00792393"/>
    <w:sectPr w:rsidR="0079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992"/>
    <w:multiLevelType w:val="hybridMultilevel"/>
    <w:tmpl w:val="7C60F6FA"/>
    <w:lvl w:ilvl="0" w:tplc="80025EE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F5179"/>
    <w:multiLevelType w:val="hybridMultilevel"/>
    <w:tmpl w:val="5394CCC4"/>
    <w:lvl w:ilvl="0" w:tplc="80025EE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C09B6"/>
    <w:multiLevelType w:val="hybridMultilevel"/>
    <w:tmpl w:val="5394CCC4"/>
    <w:lvl w:ilvl="0" w:tplc="80025EE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98"/>
    <w:rsid w:val="000F482D"/>
    <w:rsid w:val="0015111E"/>
    <w:rsid w:val="00422AC2"/>
    <w:rsid w:val="004E2878"/>
    <w:rsid w:val="00555266"/>
    <w:rsid w:val="006F743B"/>
    <w:rsid w:val="00792393"/>
    <w:rsid w:val="00932413"/>
    <w:rsid w:val="009F2D2A"/>
    <w:rsid w:val="00BF5798"/>
    <w:rsid w:val="00C96237"/>
    <w:rsid w:val="00D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78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7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2014-06-16T17:33:00Z</dcterms:created>
  <dcterms:modified xsi:type="dcterms:W3CDTF">2014-06-20T00:01:00Z</dcterms:modified>
</cp:coreProperties>
</file>