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F3" w:rsidRDefault="00A62FBC">
      <w:r>
        <w:t xml:space="preserve">Risk Analysis for Merge </w:t>
      </w:r>
    </w:p>
    <w:p w:rsidR="00A22EAF" w:rsidRDefault="00A22EAF"/>
    <w:p w:rsidR="00A22EAF" w:rsidRDefault="00A22EAF">
      <w:r>
        <w:t xml:space="preserve">Get L1 </w:t>
      </w:r>
      <w:proofErr w:type="gramStart"/>
      <w:r>
        <w:t>Step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62FBC" w:rsidTr="00A62FBC">
        <w:tc>
          <w:tcPr>
            <w:tcW w:w="2394" w:type="dxa"/>
          </w:tcPr>
          <w:p w:rsidR="00A62FBC" w:rsidRDefault="00A62FBC">
            <w:r>
              <w:t xml:space="preserve">Use case </w:t>
            </w:r>
          </w:p>
        </w:tc>
        <w:tc>
          <w:tcPr>
            <w:tcW w:w="2394" w:type="dxa"/>
          </w:tcPr>
          <w:p w:rsidR="00A62FBC" w:rsidRDefault="00A62FBC">
            <w:r>
              <w:t>Expected behavior</w:t>
            </w:r>
          </w:p>
        </w:tc>
        <w:tc>
          <w:tcPr>
            <w:tcW w:w="2394" w:type="dxa"/>
          </w:tcPr>
          <w:p w:rsidR="00A62FBC" w:rsidRDefault="00A62FBC">
            <w:r>
              <w:t xml:space="preserve">Current behavior </w:t>
            </w:r>
          </w:p>
        </w:tc>
        <w:tc>
          <w:tcPr>
            <w:tcW w:w="2394" w:type="dxa"/>
          </w:tcPr>
          <w:p w:rsidR="00A62FBC" w:rsidRDefault="00A62FBC">
            <w:r>
              <w:t xml:space="preserve">Covered </w:t>
            </w:r>
          </w:p>
        </w:tc>
      </w:tr>
      <w:tr w:rsidR="00A62FBC" w:rsidTr="00A62FBC">
        <w:tc>
          <w:tcPr>
            <w:tcW w:w="2394" w:type="dxa"/>
          </w:tcPr>
          <w:p w:rsidR="00A62FBC" w:rsidRDefault="00781780" w:rsidP="00781780">
            <w:pPr>
              <w:pStyle w:val="ListParagraph"/>
              <w:ind w:left="0"/>
            </w:pPr>
            <w:r>
              <w:t xml:space="preserve">1)DB time out on get L1 or stored procedure crash </w:t>
            </w:r>
          </w:p>
        </w:tc>
        <w:tc>
          <w:tcPr>
            <w:tcW w:w="2394" w:type="dxa"/>
          </w:tcPr>
          <w:p w:rsidR="00A62FBC" w:rsidRDefault="00781780">
            <w:r>
              <w:t>Nothing to do no rollback required , continue to try to get new batch</w:t>
            </w:r>
          </w:p>
        </w:tc>
        <w:tc>
          <w:tcPr>
            <w:tcW w:w="2394" w:type="dxa"/>
          </w:tcPr>
          <w:p w:rsidR="00A62FBC" w:rsidRDefault="00781780">
            <w:r>
              <w:t>Rollback will be triggered but no update will happen</w:t>
            </w:r>
          </w:p>
        </w:tc>
        <w:tc>
          <w:tcPr>
            <w:tcW w:w="2394" w:type="dxa"/>
          </w:tcPr>
          <w:p w:rsidR="00A62FBC" w:rsidRDefault="00781780">
            <w:r>
              <w:t>no</w:t>
            </w:r>
          </w:p>
        </w:tc>
      </w:tr>
      <w:tr w:rsidR="00A62FBC" w:rsidTr="00A62FBC">
        <w:tc>
          <w:tcPr>
            <w:tcW w:w="2394" w:type="dxa"/>
          </w:tcPr>
          <w:p w:rsidR="00A62FBC" w:rsidRDefault="00781780">
            <w:r>
              <w:t>2) validate index network outage</w:t>
            </w:r>
          </w:p>
        </w:tc>
        <w:tc>
          <w:tcPr>
            <w:tcW w:w="2394" w:type="dxa"/>
          </w:tcPr>
          <w:p w:rsidR="00A62FBC" w:rsidRDefault="00781780">
            <w:r>
              <w:t>You can’t validate return false and continue</w:t>
            </w:r>
          </w:p>
        </w:tc>
        <w:tc>
          <w:tcPr>
            <w:tcW w:w="2394" w:type="dxa"/>
          </w:tcPr>
          <w:p w:rsidR="00A62FBC" w:rsidRDefault="00781780">
            <w:r>
              <w:t>The same</w:t>
            </w:r>
          </w:p>
        </w:tc>
        <w:tc>
          <w:tcPr>
            <w:tcW w:w="2394" w:type="dxa"/>
          </w:tcPr>
          <w:p w:rsidR="00A62FBC" w:rsidRDefault="00781780">
            <w:r>
              <w:t>yes</w:t>
            </w:r>
          </w:p>
        </w:tc>
      </w:tr>
      <w:tr w:rsidR="00A62FBC" w:rsidTr="00A62FBC">
        <w:tc>
          <w:tcPr>
            <w:tcW w:w="2394" w:type="dxa"/>
          </w:tcPr>
          <w:p w:rsidR="00A62FBC" w:rsidRDefault="00BB11FB">
            <w:r>
              <w:t>3) Get Index Size , network outage</w:t>
            </w:r>
          </w:p>
        </w:tc>
        <w:tc>
          <w:tcPr>
            <w:tcW w:w="2394" w:type="dxa"/>
          </w:tcPr>
          <w:p w:rsidR="00A62FBC" w:rsidRDefault="00BB11FB">
            <w:r>
              <w:t xml:space="preserve">You can’t get the size return 0 </w:t>
            </w:r>
          </w:p>
        </w:tc>
        <w:tc>
          <w:tcPr>
            <w:tcW w:w="2394" w:type="dxa"/>
          </w:tcPr>
          <w:p w:rsidR="00A62FBC" w:rsidRDefault="00BB11FB">
            <w:r>
              <w:t>The same</w:t>
            </w:r>
          </w:p>
        </w:tc>
        <w:tc>
          <w:tcPr>
            <w:tcW w:w="2394" w:type="dxa"/>
          </w:tcPr>
          <w:p w:rsidR="00A62FBC" w:rsidRDefault="00BB11FB">
            <w:r>
              <w:t>yes</w:t>
            </w:r>
          </w:p>
        </w:tc>
      </w:tr>
      <w:tr w:rsidR="00A62FBC" w:rsidTr="00A62FBC">
        <w:tc>
          <w:tcPr>
            <w:tcW w:w="2394" w:type="dxa"/>
          </w:tcPr>
          <w:p w:rsidR="00A62FBC" w:rsidRDefault="008E3973" w:rsidP="008E3973">
            <w:pPr>
              <w:tabs>
                <w:tab w:val="left" w:pos="496"/>
              </w:tabs>
            </w:pPr>
            <w:r>
              <w:t>4) Reset Index failed</w:t>
            </w:r>
          </w:p>
        </w:tc>
        <w:tc>
          <w:tcPr>
            <w:tcW w:w="2394" w:type="dxa"/>
          </w:tcPr>
          <w:p w:rsidR="00A62FBC" w:rsidRDefault="008E3973">
            <w:r>
              <w:t>Add to fail queue to be retried later</w:t>
            </w:r>
          </w:p>
        </w:tc>
        <w:tc>
          <w:tcPr>
            <w:tcW w:w="2394" w:type="dxa"/>
          </w:tcPr>
          <w:p w:rsidR="00A62FBC" w:rsidRDefault="008E3973">
            <w:r>
              <w:t xml:space="preserve">The same </w:t>
            </w:r>
          </w:p>
        </w:tc>
        <w:tc>
          <w:tcPr>
            <w:tcW w:w="2394" w:type="dxa"/>
          </w:tcPr>
          <w:p w:rsidR="00A62FBC" w:rsidRDefault="008E3973">
            <w:r>
              <w:t>yes</w:t>
            </w:r>
          </w:p>
        </w:tc>
      </w:tr>
    </w:tbl>
    <w:p w:rsidR="00A62FBC" w:rsidRDefault="00A62FBC">
      <w:bookmarkStart w:id="0" w:name="_GoBack"/>
      <w:bookmarkEnd w:id="0"/>
    </w:p>
    <w:sectPr w:rsidR="00A6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07DA2"/>
    <w:multiLevelType w:val="hybridMultilevel"/>
    <w:tmpl w:val="4D5085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BC"/>
    <w:rsid w:val="006C07F3"/>
    <w:rsid w:val="00781780"/>
    <w:rsid w:val="008E3973"/>
    <w:rsid w:val="00A22EAF"/>
    <w:rsid w:val="00A62FBC"/>
    <w:rsid w:val="00BB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1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1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2014-04-25T01:00:00Z</dcterms:created>
  <dcterms:modified xsi:type="dcterms:W3CDTF">2014-04-25T16:10:00Z</dcterms:modified>
</cp:coreProperties>
</file>