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3.</w:t>
      </w:r>
    </w:p>
    <w:p>
      <w:pPr>
        <w:pStyle w:val="Normal"/>
        <w:rPr/>
      </w:pPr>
      <w:r>
        <w:rPr/>
        <w:t>Network Backup Dataset</w:t>
      </w:r>
    </w:p>
    <w:p>
      <w:pPr>
        <w:pStyle w:val="Normal"/>
        <w:rPr>
          <w:u w:val="single"/>
        </w:rPr>
      </w:pPr>
      <w:r>
        <w:rPr>
          <w:u w:val="single"/>
        </w:rPr>
        <w:t>Piecewise Linear Regression Model</w:t>
      </w:r>
    </w:p>
    <w:p>
      <w:pPr>
        <w:pStyle w:val="Normal"/>
        <w:rPr/>
      </w:pPr>
      <w:r>
        <w:rPr/>
        <w:t xml:space="preserve">The dataset is splitted into training dataset(90%) and testing dataset(10%).Then separate the instances of the training dataset into five workflows and train 5 different Linear Regression models corresponding to each of the workflows separately. So, we are training a piece-wise linear regression model in this case. After training the different models, we then predict the labels on testing dataset from these trained models and calculate the RMSE. </w:t>
      </w:r>
      <w:r>
        <w:rPr/>
        <w:t xml:space="preserve">The RMSE on the testing dataset for this model comes out to be 0.05033662.  </w:t>
      </w:r>
    </w:p>
    <w:p>
      <w:pPr>
        <w:pStyle w:val="Normal"/>
        <w:rPr/>
      </w:pPr>
      <w:r>
        <w:rPr/>
        <w:t>T</w:t>
      </w:r>
      <w:r>
        <w:rPr/>
        <w:t>he RMSE in this case is less as compared to the linear regression model. So the fit is improved in this case.</w:t>
      </w:r>
    </w:p>
    <w:p>
      <w:pPr>
        <w:pStyle w:val="Normal"/>
        <w:rPr>
          <w:u w:val="single"/>
        </w:rPr>
      </w:pPr>
      <w:r>
        <w:rPr>
          <w:u w:val="single"/>
        </w:rPr>
        <w:t>Polynomial Regression Model</w:t>
      </w:r>
    </w:p>
    <w:p>
      <w:pPr>
        <w:pStyle w:val="Normal"/>
        <w:rPr/>
      </w:pPr>
      <w:r>
        <w:rPr>
          <w:u w:val="none"/>
        </w:rPr>
        <w:t>We used one-hot encoding to featurize the dataset.This increased the feature vector length to 64. So, f</w:t>
      </w:r>
      <w:r>
        <w:rPr/>
        <w:t>or doing the polynomial regression, we have taken only the significant variables obtained from the linear regression model. Initially, the length of the feature vector was 64(after doing one-hot encoding), then we took 16 significant variables out of them and trained polynomial regression model for different degrees.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-267970</wp:posOffset>
            </wp:positionH>
            <wp:positionV relativeFrom="paragraph">
              <wp:posOffset>455930</wp:posOffset>
            </wp:positionV>
            <wp:extent cx="5760085" cy="323977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a) Graph plotted for average RMSE of the 10 Fold Cross Validation values</w:t>
      </w:r>
      <w:r>
        <w:rPr/>
        <w:t xml:space="preserve"> 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b) Graph plotted for a RMSE values for a fixed training and testing dataset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-267970</wp:posOffset>
            </wp:positionH>
            <wp:positionV relativeFrom="paragraph">
              <wp:posOffset>240030</wp:posOffset>
            </wp:positionV>
            <wp:extent cx="5760085" cy="323977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the graph we can see that,  for increasing degrees of polynomial function we are getting nearly same RMSE values.(This is after we have used one-hot encoding and took 16 significant variables from that.) Computational time for </w:t>
      </w:r>
      <w:r>
        <w:rPr/>
        <w:t xml:space="preserve">higher </w:t>
      </w:r>
      <w:r>
        <w:rPr/>
        <w:t xml:space="preserve">degrees was very high, so that was not performed. So according to the results </w:t>
      </w:r>
      <w:r>
        <w:rPr/>
        <w:t xml:space="preserve">using degree 5 will not give poor generalization. So we can fit our data on a polynomial function of degree 5. </w:t>
      </w: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Complexity of a model increases as it tends to overfit the training data. When model overfits the data, the </w:t>
      </w:r>
      <w:r>
        <w:rPr/>
        <w:t>RMSE</w:t>
      </w:r>
      <w:r>
        <w:rPr/>
        <w:t xml:space="preserve"> value will be large </w:t>
      </w:r>
      <w:r>
        <w:rPr/>
        <w:t>on the testing dataset</w:t>
      </w:r>
      <w:r>
        <w:rPr/>
        <w:t xml:space="preserve">. When we do cross-validation we get to know that the model is overfitted, as we get high RMSE value. So, we can control the complexity of the model. </w:t>
      </w:r>
    </w:p>
    <w:p>
      <w:pPr>
        <w:pStyle w:val="Normal"/>
        <w:rPr/>
      </w:pPr>
      <w:r>
        <w:rPr/>
        <w:t xml:space="preserve">So cross-validation helps us to know whether the model is overfitted or not. An overfitted model will have more complexity and poor generalization. </w:t>
      </w:r>
    </w:p>
    <w:p>
      <w:pPr>
        <w:pStyle w:val="Normal"/>
        <w:rPr/>
      </w:pPr>
      <w:r>
        <w:rPr/>
        <w:t>Housing Boston dataset</w:t>
      </w:r>
    </w:p>
    <w:p>
      <w:pPr>
        <w:pStyle w:val="Normal"/>
        <w:rPr/>
      </w:pPr>
      <w:r>
        <w:rPr>
          <w:u w:val="single"/>
        </w:rPr>
        <w:t>Polynomial Regression Model</w:t>
      </w:r>
      <w:r>
        <w:rPr/>
        <w:t xml:space="preserve"> </w:t>
      </w:r>
    </w:p>
    <w:p>
      <w:pPr>
        <w:pStyle w:val="Normal"/>
        <w:rPr/>
      </w:pPr>
      <w:r>
        <w:rPr/>
        <w:t>This dataset was also used to fit the polynomial regression model for various degrees.</w:t>
      </w:r>
    </w:p>
    <w:p>
      <w:pPr>
        <w:pStyle w:val="Normal"/>
        <w:rPr/>
      </w:pPr>
      <w:r>
        <w:rPr/>
        <w:t xml:space="preserve">a) Graph plotted for average RMSE of the 10 Fold Cross Validation values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085" cy="323977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b) Graph plotted for a RMSE values for a fixed training and testing dataset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085" cy="32397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/>
        <w:t xml:space="preserve">After degree 2, the RMSE values are large </w:t>
      </w:r>
      <w:r>
        <w:rPr/>
        <w:t>and the generalization of the model gets worse. So the optimal degree of fit is 2.</w:t>
      </w:r>
      <w:r>
        <w:rPr/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Arial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Arial" w:asciiTheme="minorHAnsi" w:cstheme="minorBidi" w:eastAsiaTheme="minorEastAsia" w:hAnsiTheme="minorHAnsi"/>
      <w:color w:val="00000A"/>
      <w:sz w:val="22"/>
      <w:szCs w:val="22"/>
      <w:lang w:val="en-US" w:eastAsia="zh-C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LibreOffice/5.0.2.2$Linux_X86_64 LibreOffice_project/00m0$Build-2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2009-11-23T22:41:00Z</dcterms:created>
  <dc:language>en-US</dc:language>
  <dcterms:modified xsi:type="dcterms:W3CDTF">2016-02-01T18:51:19Z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