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Id</w:t>
      </w:r>
    </w:p>
    <w:p>
      <w:pPr>
        <w:pStyle w:val="Date"/>
      </w:pPr>
      <w:r>
        <w:t xml:space="preserve">24/12/2019</w:t>
      </w:r>
    </w:p>
    <w:p>
      <w:pPr>
        <w:pStyle w:val="FirstParagraph"/>
      </w:pPr>
      <w:r>
        <w:t xml:space="preserve">“</w:t>
      </w:r>
      <w:r>
        <w:t xml:space="preserve">Logistic regression will be applied on datasets where classifcation output is needed.</w:t>
      </w:r>
      <w:r>
        <w:t xml:space="preserve">”</w:t>
      </w:r>
      <w:r>
        <w:t xml:space="preserve"> </w:t>
      </w:r>
      <w:r>
        <w:t xml:space="preserve">“</w:t>
      </w:r>
      <w:r>
        <w:t xml:space="preserve">The source of the data is from UCLA which has 4 variable</w:t>
      </w:r>
      <w:r>
        <w:t xml:space="preserve"> </w:t>
      </w:r>
      <w:r>
        <w:t xml:space="preserve">called admit, GRE score, GPA and rank of their undergrad school.</w:t>
      </w:r>
      <w:r>
        <w:t xml:space="preserve"> </w:t>
      </w:r>
      <w:r>
        <w:t xml:space="preserve">Our aim is to build a model so that predict the probability</w:t>
      </w:r>
      <w:r>
        <w:t xml:space="preserve"> </w:t>
      </w:r>
      <w:r>
        <w:t xml:space="preserve">of that student getting admit if we are given his profile.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"https://stats.idre.ucla.edu/stat/data/binary.csv"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400 obs. of  4 variables:</w:t>
      </w:r>
      <w:r>
        <w:br/>
      </w:r>
      <w:r>
        <w:rPr>
          <w:rStyle w:val="VerbatimChar"/>
        </w:rPr>
        <w:t xml:space="preserve">##  $ admit: int  0 1 1 1 0 1 1 0 1 0 ...</w:t>
      </w:r>
      <w:r>
        <w:br/>
      </w:r>
      <w:r>
        <w:rPr>
          <w:rStyle w:val="VerbatimChar"/>
        </w:rPr>
        <w:t xml:space="preserve">##  $ gre  : int  380 660 800 640 520 760 560 400 540 700 ...</w:t>
      </w:r>
      <w:r>
        <w:br/>
      </w:r>
      <w:r>
        <w:rPr>
          <w:rStyle w:val="VerbatimChar"/>
        </w:rPr>
        <w:t xml:space="preserve">##  $ gpa  : num  3.61 3.67 4 3.19 2.93 3 2.98 3.08 3.39 3.92 ...</w:t>
      </w:r>
      <w:r>
        <w:br/>
      </w:r>
      <w:r>
        <w:rPr>
          <w:rStyle w:val="VerbatimChar"/>
        </w:rPr>
        <w:t xml:space="preserve">##  $ rank : int  3 3 1 4 4 2 1 2 3 2 ...</w:t>
      </w:r>
    </w:p>
    <w:p>
      <w:pPr>
        <w:pStyle w:val="FirstParagraph"/>
      </w:pPr>
      <w:r>
        <w:t xml:space="preserve">#We see that variable are either integer or number.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admit             gre             gpa             rank      </w:t>
      </w:r>
      <w:r>
        <w:br/>
      </w:r>
      <w:r>
        <w:rPr>
          <w:rStyle w:val="VerbatimChar"/>
        </w:rPr>
        <w:t xml:space="preserve">##  Min.   :0.0000   Min.   :220.0   Min.   :2.260   Min.   :1.000  </w:t>
      </w:r>
      <w:r>
        <w:br/>
      </w:r>
      <w:r>
        <w:rPr>
          <w:rStyle w:val="VerbatimChar"/>
        </w:rPr>
        <w:t xml:space="preserve">##  1st Qu.:0.0000   1st Qu.:520.0   1st Qu.:3.130   1st Qu.:2.000  </w:t>
      </w:r>
      <w:r>
        <w:br/>
      </w:r>
      <w:r>
        <w:rPr>
          <w:rStyle w:val="VerbatimChar"/>
        </w:rPr>
        <w:t xml:space="preserve">##  Median :0.0000   Median :580.0   Median :3.395   Median :2.000  </w:t>
      </w:r>
      <w:r>
        <w:br/>
      </w:r>
      <w:r>
        <w:rPr>
          <w:rStyle w:val="VerbatimChar"/>
        </w:rPr>
        <w:t xml:space="preserve">##  Mean   :0.3175   Mean   :587.7   Mean   :3.390   Mean   :2.485  </w:t>
      </w:r>
      <w:r>
        <w:br/>
      </w:r>
      <w:r>
        <w:rPr>
          <w:rStyle w:val="VerbatimChar"/>
        </w:rPr>
        <w:t xml:space="preserve">##  3rd Qu.:1.0000   3rd Qu.:660.0   3rd Qu.:3.670   3rd Qu.:3.000  </w:t>
      </w:r>
      <w:r>
        <w:br/>
      </w:r>
      <w:r>
        <w:rPr>
          <w:rStyle w:val="VerbatimChar"/>
        </w:rPr>
        <w:t xml:space="preserve">##  Max.   :1.0000   Max.   :800.0   Max.   :4.000   Max.   :4.000</w:t>
      </w:r>
    </w:p>
    <w:p>
      <w:pPr>
        <w:pStyle w:val="FirstParagraph"/>
      </w:pPr>
      <w:r>
        <w:t xml:space="preserve">#We can notice that there are a greater number of rejects than there are acceptance</w:t>
      </w:r>
      <w:r>
        <w:t xml:space="preserve"> </w:t>
      </w:r>
      <w:r>
        <w:t xml:space="preserve">#since the mean of variable admit is less than</w:t>
      </w:r>
      <w:r>
        <w:t xml:space="preserve"> </w:t>
      </w:r>
      <w:r>
        <w:t xml:space="preserve">“</w:t>
      </w:r>
      <w:r>
        <w:t xml:space="preserve">0.5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We do this to check if the admits are distributed well</w:t>
      </w:r>
      <w:r>
        <w:t xml:space="preserve"> </w:t>
      </w:r>
      <w:r>
        <w:t xml:space="preserve">enough in each category of rank. If let’s say one rank has only 5 admit or reject</w:t>
      </w:r>
      <w:r>
        <w:t xml:space="preserve"> </w:t>
      </w:r>
      <w:r>
        <w:t xml:space="preserve">information, then it will not be necessary to include that rank in analysis.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     rank</w:t>
      </w:r>
      <w:r>
        <w:br/>
      </w:r>
      <w:r>
        <w:rPr>
          <w:rStyle w:val="VerbatimChar"/>
        </w:rPr>
        <w:t xml:space="preserve">## admit  1  2  3  4</w:t>
      </w:r>
      <w:r>
        <w:br/>
      </w:r>
      <w:r>
        <w:rPr>
          <w:rStyle w:val="VerbatimChar"/>
        </w:rPr>
        <w:t xml:space="preserve">##     0 28 97 93 55</w:t>
      </w:r>
      <w:r>
        <w:br/>
      </w:r>
      <w:r>
        <w:rPr>
          <w:rStyle w:val="VerbatimChar"/>
        </w:rPr>
        <w:t xml:space="preserve">##     1 33 54 28 12</w:t>
      </w:r>
    </w:p>
    <w:p>
      <w:pPr>
        <w:pStyle w:val="FirstParagraph"/>
      </w:pPr>
      <w:r>
        <w:t xml:space="preserve">#getting a sense of data of what we are predicting.</w:t>
      </w:r>
      <w:r>
        <w:t xml:space="preserve"> </w:t>
      </w:r>
      <w:r>
        <w:t xml:space="preserve">#if the data set has balanced stuff.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273 127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####split dataset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 </w:t>
      </w:r>
      <w:r>
        <w:br/>
      </w:r>
      <w:r>
        <w:rPr>
          <w:rStyle w:val="NormalTok"/>
        </w:rPr>
        <w:t xml:space="preserve">indexes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trainset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df[indexes,] </w:t>
      </w:r>
      <w:r>
        <w:br/>
      </w:r>
      <w:r>
        <w:rPr>
          <w:rStyle w:val="NormalTok"/>
        </w:rPr>
        <w:t xml:space="preserve">testset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indexes,] </w:t>
      </w:r>
    </w:p>
    <w:p>
      <w:pPr>
        <w:pStyle w:val="FirstParagraph"/>
      </w:pPr>
      <w:r>
        <w:t xml:space="preserve">#Fitting the reg Model with family binomial</w:t>
      </w:r>
      <w:r>
        <w:t xml:space="preserve"> </w:t>
      </w:r>
      <w:r>
        <w:t xml:space="preserve">#determining admit with all the other data</w:t>
      </w:r>
    </w:p>
    <w:p>
      <w:pPr>
        <w:pStyle w:val="SourceCode"/>
      </w:pPr>
      <w:r>
        <w:rPr>
          <w:rStyle w:val="NormalTok"/>
        </w:rPr>
        <w:t xml:space="preserve">full.model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trainset,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#summary of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(full.model)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trainset$admit ~ ., family = "binomial",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-1.5750  -0.8919  -0.6359   1.2033   2.1620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-3.339556   1.230837  -2.713 0.006663 ** </w:t>
      </w:r>
      <w:r>
        <w:br/>
      </w:r>
      <w:r>
        <w:rPr>
          <w:rStyle w:val="VerbatimChar"/>
        </w:rPr>
        <w:t xml:space="preserve">## gre          0.003092   0.001227   2.520 0.011741 *  </w:t>
      </w:r>
      <w:r>
        <w:br/>
      </w:r>
      <w:r>
        <w:rPr>
          <w:rStyle w:val="VerbatimChar"/>
        </w:rPr>
        <w:t xml:space="preserve">## gpa          0.568491   0.352207   1.614 0.106510    </w:t>
      </w:r>
      <w:r>
        <w:br/>
      </w:r>
      <w:r>
        <w:rPr>
          <w:rStyle w:val="VerbatimChar"/>
        </w:rPr>
        <w:t xml:space="preserve">## rank        -0.492289   0.139208  -3.536 0.000406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402.10  on 319  degrees of freedom</w:t>
      </w:r>
      <w:r>
        <w:br/>
      </w:r>
      <w:r>
        <w:rPr>
          <w:rStyle w:val="VerbatimChar"/>
        </w:rPr>
        <w:t xml:space="preserve">## Residual deviance: 371.03  on 316  degrees of freedom</w:t>
      </w:r>
      <w:r>
        <w:br/>
      </w:r>
      <w:r>
        <w:rPr>
          <w:rStyle w:val="VerbatimChar"/>
        </w:rPr>
        <w:t xml:space="preserve">## AIC: 379.03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FirstParagraph"/>
      </w:pPr>
      <w:r>
        <w:t xml:space="preserve">#getting the predicted value</w:t>
      </w:r>
    </w:p>
    <w:p>
      <w:pPr>
        <w:pStyle w:val="SourceCode"/>
      </w:pPr>
      <w:r>
        <w:rPr>
          <w:rStyle w:val="NormalTok"/>
        </w:rPr>
        <w:t xml:space="preserve">phat_i=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(full.model,testset,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phat_i </w:t>
      </w:r>
      <w:r>
        <w:br/>
      </w:r>
      <w:r>
        <w:br/>
      </w:r>
      <w:r>
        <w:rPr>
          <w:rStyle w:val="NormalTok"/>
        </w:rPr>
        <w:t xml:space="preserve">predictedvalues=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(phat_i)) 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predictedvalues[phat_i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actual=testset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admit </w:t>
      </w:r>
      <w:r>
        <w:br/>
      </w:r>
      <w:r>
        <w:br/>
      </w:r>
      <w:r>
        <w:rPr>
          <w:rStyle w:val="NormalTok"/>
        </w:rPr>
        <w:t xml:space="preserve">dfPredicted=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(actual,predictedvalues) </w:t>
      </w:r>
    </w:p>
    <w:p>
      <w:pPr>
        <w:pStyle w:val="FirstParagraph"/>
      </w:pPr>
      <w:r>
        <w:t xml:space="preserve">#getting the confuction matrix and accuracy</w:t>
      </w:r>
      <w:r>
        <w:t xml:space="preserve"> </w:t>
      </w:r>
      <w:r>
        <w:t xml:space="preserve">“</w:t>
      </w:r>
      <w:r>
        <w:t xml:space="preserve">You can manually calculate the accuracy from confusion matrix values.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confusion_matrix=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predictedvalues, </w:t>
      </w:r>
      <w:r>
        <w:rPr>
          <w:rStyle w:val="DataTypeTok"/>
        </w:rPr>
        <w:t xml:space="preserve">actualvalues=</w:t>
      </w:r>
      <w:r>
        <w:rPr>
          <w:rStyle w:val="NormalTok"/>
        </w:rPr>
        <w:t xml:space="preserve">actual)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actualvalues</w:t>
      </w:r>
      <w:r>
        <w:br/>
      </w:r>
      <w:r>
        <w:rPr>
          <w:rStyle w:val="VerbatimChar"/>
        </w:rPr>
        <w:t xml:space="preserve">## predictedvalues  0  1</w:t>
      </w:r>
      <w:r>
        <w:br/>
      </w:r>
      <w:r>
        <w:rPr>
          <w:rStyle w:val="VerbatimChar"/>
        </w:rPr>
        <w:t xml:space="preserve">##               0 53 17</w:t>
      </w:r>
      <w:r>
        <w:br/>
      </w:r>
      <w:r>
        <w:rPr>
          <w:rStyle w:val="VerbatimChar"/>
        </w:rPr>
        <w:t xml:space="preserve">##               1  3  7</w:t>
      </w:r>
    </w:p>
    <w:p>
      <w:pPr>
        <w:pStyle w:val="SourceCode"/>
      </w:pPr>
      <w:r>
        <w:rPr>
          <w:rStyle w:val="NormalTok"/>
        </w:rPr>
        <w:t xml:space="preserve">accuracy=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 </w:t>
      </w:r>
      <w:r>
        <w:rPr>
          <w:rStyle w:val="CommentTok"/>
        </w:rPr>
        <w:t xml:space="preserve"># accuary</w:t>
      </w:r>
    </w:p>
    <w:p>
      <w:pPr>
        <w:pStyle w:val="SourceCode"/>
      </w:pP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Heading84"/>
      </w:pPr>
      <w:bookmarkStart w:id="20" w:name="section"/>
      <w:bookmarkEnd w:id="20"/>
    </w:p>
    <w:p>
      <w:pPr>
        <w:pStyle w:val="FirstParagraph"/>
      </w:pPr>
      <w:r>
        <w:t xml:space="preserve">“</w:t>
      </w:r>
      <w:r>
        <w:t xml:space="preserve">Another example of simple logistic regression using PimaIndiansDiabetics2 dataset</w:t>
      </w:r>
      <w:r>
        <w:t xml:space="preserve">”</w:t>
      </w:r>
    </w:p>
    <w:p>
      <w:pPr>
        <w:pStyle w:val="BodyText"/>
      </w:pPr>
      <w:r>
        <w:t xml:space="preserve">#install.packages(</w:t>
      </w:r>
      <w:r>
        <w:t xml:space="preserve">“</w:t>
      </w:r>
      <w:r>
        <w:t xml:space="preserve">mlbench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“</w:t>
      </w:r>
      <w:r>
        <w:t xml:space="preserve">tidyverse for easy data manipulation and visualization</w:t>
      </w:r>
      <w:r>
        <w:t xml:space="preserve"> </w:t>
      </w:r>
      <w:r>
        <w:t xml:space="preserve">caret for easy machine learning workflow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"PimaIndiansDiabetes2"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“</w:t>
      </w:r>
      <w:r>
        <w:t xml:space="preserve">Data cleanup should include the following-</w:t>
      </w:r>
      <w:r>
        <w:t xml:space="preserve"> </w:t>
      </w:r>
      <w:r>
        <w:t xml:space="preserve">Remove potential outliers</w:t>
      </w:r>
      <w:r>
        <w:t xml:space="preserve"> </w:t>
      </w:r>
      <w:r>
        <w:t xml:space="preserve">Make sure that the predictor variables are normally distributed.</w:t>
      </w:r>
      <w:r>
        <w:t xml:space="preserve"> </w:t>
      </w:r>
      <w:r>
        <w:t xml:space="preserve">If not, you can use log, root, Box-Cox transformation.</w:t>
      </w:r>
      <w:r>
        <w:t xml:space="preserve"> </w:t>
      </w:r>
      <w:r>
        <w:t xml:space="preserve">Remove highly correlated predictors to minimize overfitting.</w:t>
      </w:r>
      <w:r>
        <w:t xml:space="preserve"> </w:t>
      </w:r>
      <w:r>
        <w:t xml:space="preserve">The presence of highly correlated predictors might lead to an unstable model</w:t>
      </w:r>
      <w:r>
        <w:t xml:space="preserve"> </w:t>
      </w:r>
      <w:r>
        <w:t xml:space="preserve">solution.</w:t>
      </w:r>
      <w:r>
        <w:t xml:space="preserve">”</w:t>
      </w:r>
      <w:r>
        <w:t xml:space="preserve"> </w:t>
      </w:r>
      <w:r>
        <w:t xml:space="preserve">#This just omits the empty values. Just 1 part of data analysis/creation</w:t>
      </w:r>
    </w:p>
    <w:p>
      <w:pPr>
        <w:pStyle w:val="SourceCode"/>
      </w:pPr>
      <w:r>
        <w:rPr>
          <w:rStyle w:val="NormalTok"/>
        </w:rPr>
        <w:t xml:space="preserve">PimaIndiansDiabetes2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(PimaIndiansDiabetes2)</w:t>
      </w:r>
    </w:p>
    <w:p>
      <w:pPr>
        <w:pStyle w:val="Heading1"/>
      </w:pPr>
      <w:bookmarkStart w:id="21" w:name="inspect-the-data"/>
      <w:r>
        <w:t xml:space="preserve">Inspect the data</w:t>
      </w:r>
      <w:bookmarkEnd w:id="21"/>
    </w:p>
    <w:p>
      <w:pPr>
        <w:pStyle w:val="SourceCode"/>
      </w:pPr>
      <w:r>
        <w:rPr>
          <w:rStyle w:val="KeywordTok"/>
        </w:rPr>
        <w:t xml:space="preserve">sample_n</w:t>
      </w:r>
      <w:r>
        <w:rPr>
          <w:rStyle w:val="NormalTok"/>
        </w:rPr>
        <w:t xml:space="preserve">(PimaIndiansDiabetes2,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pregnant glucose pressure triceps insulin mass pedigree age diabetes</w:t>
      </w:r>
      <w:r>
        <w:br/>
      </w:r>
      <w:r>
        <w:rPr>
          <w:rStyle w:val="VerbatimChar"/>
        </w:rPr>
        <w:t xml:space="preserve">## 1        2     105       58      40      94 34.9    0.225  25      neg</w:t>
      </w:r>
      <w:r>
        <w:br/>
      </w:r>
      <w:r>
        <w:rPr>
          <w:rStyle w:val="VerbatimChar"/>
        </w:rPr>
        <w:t xml:space="preserve">## 2        3     158       76      36     245 31.6    0.851  28      pos</w:t>
      </w:r>
      <w:r>
        <w:br/>
      </w:r>
      <w:r>
        <w:rPr>
          <w:rStyle w:val="VerbatimChar"/>
        </w:rPr>
        <w:t xml:space="preserve">## 3        0     180       90      26      90 36.5    0.314  35      pos</w:t>
      </w:r>
    </w:p>
    <w:p>
      <w:pPr>
        <w:pStyle w:val="Heading1"/>
      </w:pPr>
      <w:bookmarkStart w:id="22" w:name="X73b1e4f4568427c26e22ae51f33db4f958426f3"/>
      <w:r>
        <w:t xml:space="preserve">Split the data into training and test set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PimaIndiansDiabetes2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PimaIndiansDiabetes2[training.samples, ]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PimaIndiansDiabetes2[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 Summarize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-2.5832  -0.6544  -0.3292   0.6248   2.5968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-1.053e+01  1.440e+00  -7.317 2.54e-13 ***</w:t>
      </w:r>
      <w:r>
        <w:br/>
      </w:r>
      <w:r>
        <w:rPr>
          <w:rStyle w:val="VerbatimChar"/>
        </w:rPr>
        <w:t xml:space="preserve">## pregnant     1.005e-01  6.127e-02   1.640  0.10092    </w:t>
      </w:r>
      <w:r>
        <w:br/>
      </w:r>
      <w:r>
        <w:rPr>
          <w:rStyle w:val="VerbatimChar"/>
        </w:rPr>
        <w:t xml:space="preserve">## glucose      3.710e-02  6.486e-03   5.719 1.07e-08 ***</w:t>
      </w:r>
      <w:r>
        <w:br/>
      </w:r>
      <w:r>
        <w:rPr>
          <w:rStyle w:val="VerbatimChar"/>
        </w:rPr>
        <w:t xml:space="preserve">## pressure    -3.876e-04  1.383e-02  -0.028  0.97764    </w:t>
      </w:r>
      <w:r>
        <w:br/>
      </w:r>
      <w:r>
        <w:rPr>
          <w:rStyle w:val="VerbatimChar"/>
        </w:rPr>
        <w:t xml:space="preserve">## triceps      1.418e-02  1.998e-02   0.710  0.47800    </w:t>
      </w:r>
      <w:r>
        <w:br/>
      </w:r>
      <w:r>
        <w:rPr>
          <w:rStyle w:val="VerbatimChar"/>
        </w:rPr>
        <w:t xml:space="preserve">## insulin      5.940e-04  1.508e-03   0.394  0.69371    </w:t>
      </w:r>
      <w:r>
        <w:br/>
      </w:r>
      <w:r>
        <w:rPr>
          <w:rStyle w:val="VerbatimChar"/>
        </w:rPr>
        <w:t xml:space="preserve">## mass         7.997e-02  3.180e-02   2.515  0.01190 *  </w:t>
      </w:r>
      <w:r>
        <w:br/>
      </w:r>
      <w:r>
        <w:rPr>
          <w:rStyle w:val="VerbatimChar"/>
        </w:rPr>
        <w:t xml:space="preserve">## pedigree     1.329e+00  4.823e-01   2.756  0.00585 ** </w:t>
      </w:r>
      <w:r>
        <w:br/>
      </w:r>
      <w:r>
        <w:rPr>
          <w:rStyle w:val="VerbatimChar"/>
        </w:rPr>
        <w:t xml:space="preserve">## age          2.718e-02  2.020e-02   1.346  0.17840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398.80  on 313  degrees of freedom</w:t>
      </w:r>
      <w:r>
        <w:br/>
      </w:r>
      <w:r>
        <w:rPr>
          <w:rStyle w:val="VerbatimChar"/>
        </w:rPr>
        <w:t xml:space="preserve">## Residual deviance: 267.18  on 305  degrees of freedom</w:t>
      </w:r>
      <w:r>
        <w:br/>
      </w:r>
      <w:r>
        <w:rPr>
          <w:rStyle w:val="VerbatimChar"/>
        </w:rPr>
        <w:t xml:space="preserve">## AIC: 285.18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"Estimate: the intercept (b0) and the beta coefficient estimates associated to</w:t>
      </w:r>
      <w:r>
        <w:t xml:space="preserve"> </w:t>
      </w:r>
      <w:r>
        <w:t xml:space="preserve">each predictor variable</w:t>
      </w:r>
    </w:p>
    <w:p>
      <w:pPr>
        <w:pStyle w:val="BodyText"/>
      </w:pPr>
      <w:r>
        <w:t xml:space="preserve">Std.Error: the standard error of the coefficient estimates.</w:t>
      </w:r>
      <w:r>
        <w:t xml:space="preserve"> </w:t>
      </w:r>
      <w:r>
        <w:t xml:space="preserve">This represents the accuracy of the coefficients.</w:t>
      </w:r>
      <w:r>
        <w:t xml:space="preserve"> </w:t>
      </w:r>
      <w:r>
        <w:t xml:space="preserve">The larger the standard error, the less confident we are about the estimate.</w:t>
      </w:r>
    </w:p>
    <w:p>
      <w:pPr>
        <w:pStyle w:val="BodyText"/>
      </w:pPr>
      <w:r>
        <w:t xml:space="preserve">z value: the z-statistic, which is the coefficient estimate (column 2) divided by the standard error of the estimate (column 3)</w:t>
      </w:r>
      <w:r>
        <w:t xml:space="preserve"> </w:t>
      </w:r>
      <w:r>
        <w:t xml:space="preserve">Pr(&gt;|z|): The p-value corresponding to the z-statistic.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h</m:t>
          </m:r>
          <m:r>
            <m:t>e</m:t>
          </m:r>
          <m:r>
            <m:t>s</m:t>
          </m:r>
          <m:r>
            <m:t>m</m:t>
          </m:r>
          <m:r>
            <m:t>a</m:t>
          </m:r>
          <m:r>
            <m:t>l</m:t>
          </m:r>
          <m:r>
            <m:t>l</m:t>
          </m:r>
          <m:r>
            <m:t>e</m:t>
          </m:r>
          <m:r>
            <m:t>r</m:t>
          </m:r>
          <m:r>
            <m:t>t</m:t>
          </m:r>
          <m:r>
            <m:t>h</m:t>
          </m:r>
          <m:r>
            <m:t>e</m:t>
          </m:r>
          <m:r>
            <m:t>p</m:t>
          </m:r>
          <m:r>
            <m:t>−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,</m:t>
          </m:r>
          <m:r>
            <m:t>t</m:t>
          </m:r>
          <m:r>
            <m:t>h</m:t>
          </m:r>
          <m:r>
            <m:t>e</m:t>
          </m:r>
          <m:r>
            <m:t>m</m:t>
          </m:r>
          <m:r>
            <m:t>o</m:t>
          </m:r>
          <m:r>
            <m:t>r</m:t>
          </m:r>
          <m:r>
            <m:t>e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i</m:t>
          </m:r>
          <m:r>
            <m:t>f</m:t>
          </m:r>
          <m:r>
            <m:t>i</m:t>
          </m:r>
          <m:r>
            <m:t>c</m:t>
          </m:r>
          <m:r>
            <m:t>a</m:t>
          </m:r>
          <m:r>
            <m:t>n</m:t>
          </m:r>
          <m:r>
            <m:t>t</m:t>
          </m:r>
          <m:r>
            <m:t>t</m:t>
          </m:r>
          <m:r>
            <m:t>h</m:t>
          </m:r>
          <m:r>
            <m:t>e</m:t>
          </m:r>
          <m:r>
            <m:t>e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t</m:t>
          </m:r>
          <m:r>
            <m:t>e</m:t>
          </m:r>
          <m:r>
            <m:t>i</m:t>
          </m:r>
          <m:r>
            <m:t>s</m:t>
          </m:r>
          <m:r>
            <m:t>.</m:t>
          </m:r>
        </m:oMath>
      </m:oMathPara>
    </w:p>
    <w:p>
      <w:pPr>
        <w:pStyle w:val="FirstParagraph"/>
      </w:pPr>
      <w:r>
        <w:t xml:space="preserve">"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probabilities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Model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[1] 0.7564103</w:t>
      </w:r>
    </w:p>
    <w:p>
      <w:pPr>
        <w:pStyle w:val="FirstParagraph"/>
      </w:pPr>
      <w:r>
        <w:t xml:space="preserve">“</w:t>
      </w:r>
      <w:r>
        <w:t xml:space="preserve">Doing the same thing with 1 variable, diabetics ~ glucose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modelSingle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(modelSingle)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glucose,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-2.1441  -0.7417  -0.4729   0.6859   2.3848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-6.158820   0.700097  -8.797  &lt; 2e-16 ***</w:t>
      </w:r>
      <w:r>
        <w:br/>
      </w:r>
      <w:r>
        <w:rPr>
          <w:rStyle w:val="VerbatimChar"/>
        </w:rPr>
        <w:t xml:space="preserve">## glucose      0.043272   0.005341   8.102 5.42e-16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398.8  on 313  degrees of freedom</w:t>
      </w:r>
      <w:r>
        <w:br/>
      </w:r>
      <w:r>
        <w:rPr>
          <w:rStyle w:val="VerbatimChar"/>
        </w:rPr>
        <w:t xml:space="preserve">## Residual deviance: 305.7  on 312  degrees of freedom</w:t>
      </w:r>
      <w:r>
        <w:br/>
      </w:r>
      <w:r>
        <w:rPr>
          <w:rStyle w:val="VerbatimChar"/>
        </w:rPr>
        <w:t xml:space="preserve">## AIC: 309.7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#using a random sample data, not the test set.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glucose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probabilitiesgl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modelSingle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(probabilitiesgl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predicted.classesgl</w:t>
      </w:r>
    </w:p>
    <w:p>
      <w:pPr>
        <w:pStyle w:val="SourceCode"/>
      </w:pPr>
      <w:r>
        <w:rPr>
          <w:rStyle w:val="VerbatimChar"/>
        </w:rPr>
        <w:t xml:space="preserve">##     1     2 </w:t>
      </w:r>
      <w:r>
        <w:br/>
      </w:r>
      <w:r>
        <w:rPr>
          <w:rStyle w:val="VerbatimChar"/>
        </w:rPr>
        <w:t xml:space="preserve">## "neg" "pos"</w:t>
      </w:r>
    </w:p>
    <w:p>
      <w:pPr>
        <w:pStyle w:val="FirstParagraph"/>
      </w:pPr>
      <w:r>
        <w:t xml:space="preserve">#change train data diab to 1,0 to plot, just to show corealtion</w:t>
      </w:r>
    </w:p>
    <w:p>
      <w:pPr>
        <w:pStyle w:val="SourceCode"/>
      </w:pPr>
      <w:r>
        <w:rPr>
          <w:rStyle w:val="NormalTok"/>
        </w:rPr>
        <w:t xml:space="preserve">mutatedStuff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(train.data,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(mutatedStuff,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(glucose, prob))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 Glucose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being diabete-pos"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“</w:t>
      </w:r>
      <w:r>
        <w:t xml:space="preserve">Multiple logistic regression</w:t>
      </w:r>
      <w:r>
        <w:t xml:space="preserve"> </w:t>
      </w:r>
      <w:r>
        <w:t xml:space="preserve">The multiple logistic regression is used to predict the probability of class membership based on multiple predictor variables, as follow: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modelmultiple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pregnant,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(modelmultiple)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glucose + mass + pregnant, family = binomial, </w:t>
      </w:r>
      <w:r>
        <w:br/>
      </w:r>
      <w:r>
        <w:rPr>
          <w:rStyle w:val="VerbatimChar"/>
        </w:rPr>
        <w:t xml:space="preserve">##    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-2.2066  -0.6448  -0.3576   0.6523   2.4407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-9.323698   1.125997  -8.280  &lt; 2e-16 ***</w:t>
      </w:r>
      <w:r>
        <w:br/>
      </w:r>
      <w:r>
        <w:rPr>
          <w:rStyle w:val="VerbatimChar"/>
        </w:rPr>
        <w:t xml:space="preserve">## glucose      0.038862   0.005404   7.191 6.43e-13 ***</w:t>
      </w:r>
      <w:r>
        <w:br/>
      </w:r>
      <w:r>
        <w:rPr>
          <w:rStyle w:val="VerbatimChar"/>
        </w:rPr>
        <w:t xml:space="preserve">## mass         0.094585   0.023530   4.020 5.83e-05 ***</w:t>
      </w:r>
      <w:r>
        <w:br/>
      </w:r>
      <w:r>
        <w:rPr>
          <w:rStyle w:val="VerbatimChar"/>
        </w:rPr>
        <w:t xml:space="preserve">## pregnant     0.144667   0.045126   3.206  0.00135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398.80  on 313  degrees of freedom</w:t>
      </w:r>
      <w:r>
        <w:br/>
      </w:r>
      <w:r>
        <w:rPr>
          <w:rStyle w:val="VerbatimChar"/>
        </w:rPr>
        <w:t xml:space="preserve">## Residual deviance: 279.88  on 310  degrees of freedom</w:t>
      </w:r>
      <w:r>
        <w:br/>
      </w:r>
      <w:r>
        <w:rPr>
          <w:rStyle w:val="VerbatimChar"/>
        </w:rPr>
        <w:t xml:space="preserve">## AIC: 287.88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“</w:t>
      </w:r>
      <w:r>
        <w:t xml:space="preserve">Or just doing it with all the values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modelmultipleAll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(modelmultipleAll)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-2.5832  -0.6544  -0.3292   0.6248   2.5968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-1.053e+01  1.440e+00  -7.317 2.54e-13 ***</w:t>
      </w:r>
      <w:r>
        <w:br/>
      </w:r>
      <w:r>
        <w:rPr>
          <w:rStyle w:val="VerbatimChar"/>
        </w:rPr>
        <w:t xml:space="preserve">## pregnant     1.005e-01  6.127e-02   1.640  0.10092    </w:t>
      </w:r>
      <w:r>
        <w:br/>
      </w:r>
      <w:r>
        <w:rPr>
          <w:rStyle w:val="VerbatimChar"/>
        </w:rPr>
        <w:t xml:space="preserve">## glucose      3.710e-02  6.486e-03   5.719 1.07e-08 ***</w:t>
      </w:r>
      <w:r>
        <w:br/>
      </w:r>
      <w:r>
        <w:rPr>
          <w:rStyle w:val="VerbatimChar"/>
        </w:rPr>
        <w:t xml:space="preserve">## pressure    -3.876e-04  1.383e-02  -0.028  0.97764    </w:t>
      </w:r>
      <w:r>
        <w:br/>
      </w:r>
      <w:r>
        <w:rPr>
          <w:rStyle w:val="VerbatimChar"/>
        </w:rPr>
        <w:t xml:space="preserve">## triceps      1.418e-02  1.998e-02   0.710  0.47800    </w:t>
      </w:r>
      <w:r>
        <w:br/>
      </w:r>
      <w:r>
        <w:rPr>
          <w:rStyle w:val="VerbatimChar"/>
        </w:rPr>
        <w:t xml:space="preserve">## insulin      5.940e-04  1.508e-03   0.394  0.69371    </w:t>
      </w:r>
      <w:r>
        <w:br/>
      </w:r>
      <w:r>
        <w:rPr>
          <w:rStyle w:val="VerbatimChar"/>
        </w:rPr>
        <w:t xml:space="preserve">## mass         7.997e-02  3.180e-02   2.515  0.01190 *  </w:t>
      </w:r>
      <w:r>
        <w:br/>
      </w:r>
      <w:r>
        <w:rPr>
          <w:rStyle w:val="VerbatimChar"/>
        </w:rPr>
        <w:t xml:space="preserve">## pedigree     1.329e+00  4.823e-01   2.756  0.00585 ** </w:t>
      </w:r>
      <w:r>
        <w:br/>
      </w:r>
      <w:r>
        <w:rPr>
          <w:rStyle w:val="VerbatimChar"/>
        </w:rPr>
        <w:t xml:space="preserve">## age          2.718e-02  2.020e-02   1.346  0.17840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398.80  on 313  degrees of freedom</w:t>
      </w:r>
      <w:r>
        <w:br/>
      </w:r>
      <w:r>
        <w:rPr>
          <w:rStyle w:val="VerbatimChar"/>
        </w:rPr>
        <w:t xml:space="preserve">## Residual deviance: 267.18  on 305  degrees of freedom</w:t>
      </w:r>
      <w:r>
        <w:br/>
      </w:r>
      <w:r>
        <w:rPr>
          <w:rStyle w:val="VerbatimChar"/>
        </w:rPr>
        <w:t xml:space="preserve">## AIC: 285.18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“</w:t>
      </w:r>
      <w:r>
        <w:t xml:space="preserve">Estimate: the intercept (b0) and the beta coefficient estimates associated to each predictor variable</w:t>
      </w:r>
      <w:r>
        <w:t xml:space="preserve"> </w:t>
      </w:r>
      <w:r>
        <w:t xml:space="preserve">Std.Error: the standard error of the coefficient estimates. This represents the accuracy of the coefficients. The larger the standard error, the less confident we are about the estimate.</w:t>
      </w:r>
      <w:r>
        <w:t xml:space="preserve"> </w:t>
      </w:r>
      <w:r>
        <w:t xml:space="preserve">z value: the z-statistic, which is the coefficient estimate (column 2) divided by the standard error of the estimate (column 3)</w:t>
      </w:r>
      <w:r>
        <w:t xml:space="preserve"> </w:t>
      </w:r>
      <w:r>
        <w:t xml:space="preserve">Pr(&gt;|z|): The p-value corresponding to the z-statistic. The smaller the p-value, the more significant the estimate is.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It can be seen that only 5 out of the 8 predictors are significantly associated to the outcome. These include: pregnant, glucose, pressure, mass and pedigree.</w:t>
      </w:r>
      <w:r>
        <w:t xml:space="preserve"> </w:t>
      </w:r>
      <w:r>
        <w:t xml:space="preserve">The coefficient estimate of the variable glucose is b = 0.045, which is positive. This means that an increase in glucose is associated with increase</w:t>
      </w:r>
      <w:r>
        <w:t xml:space="preserve"> </w:t>
      </w:r>
      <w:r>
        <w:t xml:space="preserve">in the probability of being diabetes-positive. However the coefficient</w:t>
      </w:r>
      <w:r>
        <w:t xml:space="preserve"> </w:t>
      </w:r>
      <w:r>
        <w:t xml:space="preserve">for the variable pressure is b = -0.007, which is negative.</w:t>
      </w:r>
      <w:r>
        <w:t xml:space="preserve"> </w:t>
      </w:r>
      <w:r>
        <w:t xml:space="preserve">This means that an increase in blood pressure will be associated</w:t>
      </w:r>
      <w:r>
        <w:t xml:space="preserve"> </w:t>
      </w:r>
      <w:r>
        <w:t xml:space="preserve">with a decreased probability of being diabetes-positive.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The regression coefficient for glucose is 0.042.</w:t>
      </w:r>
      <w:r>
        <w:t xml:space="preserve"> </w:t>
      </w:r>
      <w:r>
        <w:t xml:space="preserve">This indicate that one unit increase in the glucose concentration</w:t>
      </w:r>
      <w:r>
        <w:t xml:space="preserve"> </w:t>
      </w:r>
      <w:r>
        <w:t xml:space="preserve">will increase the odds of being diabetes-positive by exp(0.042) 1.04 times.</w:t>
      </w:r>
      <w:r>
        <w:t xml:space="preserve">”</w:t>
      </w:r>
    </w:p>
    <w:p>
      <w:pPr>
        <w:pStyle w:val="BodyText"/>
      </w:pPr>
      <w:r>
        <w:t xml:space="preserve">" it can be noticed that some variables - triceps, insulin and age -</w:t>
      </w:r>
      <w:r>
        <w:t xml:space="preserve"> </w:t>
      </w:r>
      <w:r>
        <w:t xml:space="preserve">are not statistically significant. Keeping them in the model may contribute</w:t>
      </w:r>
      <w:r>
        <w:t xml:space="preserve"> </w:t>
      </w:r>
      <w:r>
        <w:t xml:space="preserve">to overfitting. Therefore, they should be eliminated. This can be done</w:t>
      </w:r>
      <w:r>
        <w:t xml:space="preserve"> </w:t>
      </w:r>
      <w:r>
        <w:t xml:space="preserve">automatically using statistical techniques, including stepwise regression</w:t>
      </w:r>
      <w:r>
        <w:t xml:space="preserve"> </w:t>
      </w:r>
      <w:r>
        <w:t xml:space="preserve">and penalized regression methods."</w:t>
      </w:r>
    </w:p>
    <w:p>
      <w:pPr>
        <w:pStyle w:val="SourceCode"/>
      </w:pPr>
      <w:r>
        <w:rPr>
          <w:rStyle w:val="NormalTok"/>
        </w:rPr>
        <w:t xml:space="preserve">modelReduced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pregnant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pedigree,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"Making predictions</w:t>
      </w:r>
      <w:r>
        <w:t xml:space="preserve"> </w:t>
      </w:r>
      <w:r>
        <w:t xml:space="preserve">We’ll make predictions using the test data in order to evaluate the performance of our logistic regression model.</w:t>
      </w:r>
    </w:p>
    <w:p>
      <w:pPr>
        <w:pStyle w:val="BodyText"/>
      </w:pPr>
      <w:r>
        <w:t xml:space="preserve">The procedure is as follow:</w:t>
      </w:r>
    </w:p>
    <w:p>
      <w:pPr>
        <w:pStyle w:val="BodyText"/>
      </w:pPr>
      <w:r>
        <w:t xml:space="preserve">Predict the class membership probabilities of observations based on predictor variables</w:t>
      </w:r>
      <w:r>
        <w:t xml:space="preserve"> </w:t>
      </w:r>
      <w:r>
        <w:t xml:space="preserve">Assign the observations to the class with highest probability score (i.e above 0.5)</w:t>
      </w:r>
      <w:r>
        <w:t xml:space="preserve"> </w:t>
      </w:r>
      <w:r>
        <w:t xml:space="preserve">The R function predict() can be used to predict the probability of being diabetes-positive, given the predictor values.</w:t>
      </w:r>
    </w:p>
    <w:p>
      <w:pPr>
        <w:pStyle w:val="BodyText"/>
      </w:pPr>
      <w:r>
        <w:t xml:space="preserve">Predict the probabilities of being diabetes-positive:"</w:t>
      </w:r>
    </w:p>
    <w:p>
      <w:pPr>
        <w:pStyle w:val="SourceCode"/>
      </w:pP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(probabilities)</w:t>
      </w:r>
    </w:p>
    <w:p>
      <w:pPr>
        <w:pStyle w:val="SourceCode"/>
      </w:pPr>
      <w:r>
        <w:rPr>
          <w:rStyle w:val="VerbatimChar"/>
        </w:rPr>
        <w:t xml:space="preserve">##        19        21        32        55        64        71 </w:t>
      </w:r>
      <w:r>
        <w:br/>
      </w:r>
      <w:r>
        <w:rPr>
          <w:rStyle w:val="VerbatimChar"/>
        </w:rPr>
        <w:t xml:space="preserve">## 0.1352603 0.5127526 0.6795376 0.7517408 0.2734867 0.1648174</w:t>
      </w:r>
    </w:p>
    <w:p>
      <w:pPr>
        <w:pStyle w:val="SourceCode"/>
      </w:pP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(predicted.classes)</w:t>
      </w:r>
    </w:p>
    <w:p>
      <w:pPr>
        <w:pStyle w:val="SourceCode"/>
      </w:pPr>
      <w:r>
        <w:rPr>
          <w:rStyle w:val="VerbatimChar"/>
        </w:rPr>
        <w:t xml:space="preserve">##    19    21    32    55    64    71 </w:t>
      </w:r>
      <w:r>
        <w:br/>
      </w:r>
      <w:r>
        <w:rPr>
          <w:rStyle w:val="VerbatimChar"/>
        </w:rPr>
        <w:t xml:space="preserve">## "neg" "pos" "pos" "pos" "neg" "neg"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Id</dc:creator>
  <cp:keywords/>
  <dcterms:created xsi:type="dcterms:W3CDTF">2019-12-24T16:10:07Z</dcterms:created>
  <dcterms:modified xsi:type="dcterms:W3CDTF">2019-12-24T16:10:07Z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24/12/2019</vt:lpwstr>
  </property>
  <property fmtid="{D5CDD505-2E9C-101B-9397-08002B2CF9AE}" pid="3" name="output">
    <vt:lpwstr/>
  </property>
</Properties>
</file>