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DBA" w:rsidRDefault="00DC39B2" w:rsidP="005F7753">
      <w:pPr>
        <w:pStyle w:val="2"/>
      </w:pPr>
      <w:r>
        <w:rPr>
          <w:rFonts w:hint="eastAsia"/>
        </w:rPr>
        <w:t>人类基因组计划</w:t>
      </w:r>
    </w:p>
    <w:p w:rsidR="00B46C22" w:rsidRDefault="00DC39B2">
      <w:r w:rsidRPr="00DC39B2">
        <w:t>人类基因组计划（</w:t>
      </w:r>
      <w:r w:rsidRPr="00DC39B2">
        <w:t>Human Genome Project, HGP</w:t>
      </w:r>
      <w:r w:rsidRPr="00DC39B2">
        <w:t>）是一项规模宏大，跨国跨学科的科学探索工程。其宗旨在于测定组成人类</w:t>
      </w:r>
      <w:hyperlink r:id="rId7" w:tooltip="染色体" w:history="1">
        <w:r w:rsidRPr="00DC39B2">
          <w:t>染色体</w:t>
        </w:r>
      </w:hyperlink>
      <w:r w:rsidRPr="00DC39B2">
        <w:t>（指</w:t>
      </w:r>
      <w:hyperlink r:id="rId8" w:tooltip="单倍体" w:history="1">
        <w:r w:rsidRPr="00DC39B2">
          <w:t>单倍体</w:t>
        </w:r>
      </w:hyperlink>
      <w:r w:rsidRPr="00DC39B2">
        <w:t>）中所包含的六十亿对组成的</w:t>
      </w:r>
      <w:hyperlink r:id="rId9" w:tooltip="核苷酸" w:history="1">
        <w:r w:rsidRPr="00DC39B2">
          <w:t>核苷酸</w:t>
        </w:r>
      </w:hyperlink>
      <w:r w:rsidRPr="00DC39B2">
        <w:t>序列，从而绘制</w:t>
      </w:r>
      <w:hyperlink r:id="rId10" w:tooltip="人类基因组" w:history="1">
        <w:r w:rsidRPr="00DC39B2">
          <w:t>人类基因组</w:t>
        </w:r>
      </w:hyperlink>
      <w:r w:rsidRPr="00DC39B2">
        <w:t>图谱，并且辨识其载有的</w:t>
      </w:r>
      <w:hyperlink r:id="rId11" w:tooltip="基因" w:history="1">
        <w:r w:rsidRPr="00DC39B2">
          <w:t>基因</w:t>
        </w:r>
      </w:hyperlink>
      <w:r w:rsidRPr="00DC39B2">
        <w:t>及其序列，达到破译人类遗传信息的最终目的。截止到</w:t>
      </w:r>
      <w:r w:rsidRPr="00DC39B2">
        <w:t>2005</w:t>
      </w:r>
      <w:r w:rsidRPr="00DC39B2">
        <w:t>年，人类基因组计划的</w:t>
      </w:r>
      <w:hyperlink r:id="rId12" w:tooltip="DNA测序" w:history="1">
        <w:r w:rsidRPr="00DC39B2">
          <w:t>测序</w:t>
        </w:r>
      </w:hyperlink>
      <w:r w:rsidRPr="00DC39B2">
        <w:t>工作已经基本完成（</w:t>
      </w:r>
      <w:r w:rsidRPr="00DC39B2">
        <w:t>92%</w:t>
      </w:r>
      <w:r w:rsidRPr="00DC39B2">
        <w:t>）。</w:t>
      </w:r>
    </w:p>
    <w:p w:rsidR="00B46C22" w:rsidRDefault="00B46C22"/>
    <w:p w:rsidR="00A54E98" w:rsidRDefault="00A54E98" w:rsidP="00A54E98">
      <w:r w:rsidRPr="00A54E98">
        <w:t>人类基因组计划的分阶段目标如下：</w:t>
      </w:r>
    </w:p>
    <w:p w:rsidR="0094519E" w:rsidRPr="00A54E98" w:rsidRDefault="0094519E" w:rsidP="00A54E98"/>
    <w:p w:rsidR="003676C8" w:rsidRPr="002C79EE" w:rsidRDefault="00D64B4C" w:rsidP="00F74F35">
      <w:pPr>
        <w:pStyle w:val="ab"/>
        <w:numPr>
          <w:ilvl w:val="0"/>
          <w:numId w:val="3"/>
        </w:numPr>
        <w:ind w:firstLineChars="0"/>
        <w:rPr>
          <w:rStyle w:val="aa"/>
          <w:b w:val="0"/>
          <w:sz w:val="24"/>
        </w:rPr>
      </w:pPr>
      <w:hyperlink r:id="rId13" w:tooltip="遗传图谱（页面不存在）" w:history="1">
        <w:r w:rsidR="00A54E98" w:rsidRPr="002C79EE">
          <w:rPr>
            <w:rStyle w:val="aa"/>
            <w:b w:val="0"/>
            <w:sz w:val="24"/>
          </w:rPr>
          <w:t>遗传图谱</w:t>
        </w:r>
      </w:hyperlink>
      <w:r w:rsidR="00A54E98" w:rsidRPr="002C79EE">
        <w:rPr>
          <w:rStyle w:val="aa"/>
          <w:b w:val="0"/>
          <w:sz w:val="24"/>
        </w:rPr>
        <w:t>的绘制</w:t>
      </w:r>
    </w:p>
    <w:p w:rsidR="003676C8" w:rsidRPr="002C79EE" w:rsidRDefault="00D64B4C" w:rsidP="002A4A5C">
      <w:pPr>
        <w:pStyle w:val="ab"/>
        <w:numPr>
          <w:ilvl w:val="0"/>
          <w:numId w:val="3"/>
        </w:numPr>
        <w:ind w:firstLineChars="0"/>
        <w:rPr>
          <w:rStyle w:val="aa"/>
          <w:b w:val="0"/>
          <w:sz w:val="24"/>
        </w:rPr>
      </w:pPr>
      <w:hyperlink r:id="rId14" w:tooltip="物理图谱（页面不存在）" w:history="1">
        <w:r w:rsidR="00A54E98" w:rsidRPr="002C79EE">
          <w:rPr>
            <w:rStyle w:val="aa"/>
            <w:b w:val="0"/>
            <w:sz w:val="24"/>
          </w:rPr>
          <w:t>物理图谱</w:t>
        </w:r>
      </w:hyperlink>
      <w:r w:rsidR="00A54E98" w:rsidRPr="002C79EE">
        <w:rPr>
          <w:rStyle w:val="aa"/>
          <w:b w:val="0"/>
          <w:sz w:val="24"/>
        </w:rPr>
        <w:t>的绘制</w:t>
      </w:r>
    </w:p>
    <w:p w:rsidR="003676C8" w:rsidRPr="002C79EE" w:rsidRDefault="00A54E98" w:rsidP="002A4A5C">
      <w:pPr>
        <w:pStyle w:val="ab"/>
        <w:numPr>
          <w:ilvl w:val="0"/>
          <w:numId w:val="3"/>
        </w:numPr>
        <w:ind w:firstLineChars="0"/>
        <w:rPr>
          <w:rStyle w:val="aa"/>
          <w:b w:val="0"/>
          <w:sz w:val="24"/>
        </w:rPr>
      </w:pPr>
      <w:r w:rsidRPr="002C79EE">
        <w:rPr>
          <w:rStyle w:val="aa"/>
          <w:b w:val="0"/>
          <w:sz w:val="24"/>
        </w:rPr>
        <w:t>序列测定</w:t>
      </w:r>
    </w:p>
    <w:p w:rsidR="002A4A5C" w:rsidRPr="002C79EE" w:rsidRDefault="002A4A5C" w:rsidP="002A4A5C">
      <w:pPr>
        <w:pStyle w:val="ab"/>
        <w:numPr>
          <w:ilvl w:val="0"/>
          <w:numId w:val="3"/>
        </w:numPr>
        <w:ind w:firstLineChars="0"/>
        <w:rPr>
          <w:rStyle w:val="aa"/>
          <w:b w:val="0"/>
          <w:sz w:val="24"/>
        </w:rPr>
      </w:pPr>
      <w:r w:rsidRPr="002C79EE">
        <w:rPr>
          <w:rStyle w:val="aa"/>
          <w:b w:val="0"/>
          <w:sz w:val="24"/>
        </w:rPr>
        <w:t>辨别序列中的个体差异</w:t>
      </w:r>
    </w:p>
    <w:p w:rsidR="002A4A5C" w:rsidRPr="002C79EE" w:rsidRDefault="002A4A5C" w:rsidP="002A4A5C">
      <w:pPr>
        <w:pStyle w:val="ab"/>
        <w:numPr>
          <w:ilvl w:val="0"/>
          <w:numId w:val="3"/>
        </w:numPr>
        <w:ind w:firstLineChars="0"/>
        <w:rPr>
          <w:rStyle w:val="aa"/>
          <w:b w:val="0"/>
          <w:sz w:val="24"/>
        </w:rPr>
      </w:pPr>
      <w:r w:rsidRPr="002C79EE">
        <w:rPr>
          <w:rStyle w:val="aa"/>
          <w:b w:val="0"/>
          <w:sz w:val="24"/>
        </w:rPr>
        <w:t>基因鉴定</w:t>
      </w:r>
    </w:p>
    <w:p w:rsidR="002A4A5C" w:rsidRDefault="002A4A5C" w:rsidP="000E5CCA">
      <w:pPr>
        <w:pStyle w:val="ab"/>
        <w:numPr>
          <w:ilvl w:val="0"/>
          <w:numId w:val="3"/>
        </w:numPr>
        <w:ind w:firstLineChars="0"/>
        <w:rPr>
          <w:rStyle w:val="aa"/>
          <w:b w:val="0"/>
          <w:sz w:val="24"/>
        </w:rPr>
      </w:pPr>
      <w:r w:rsidRPr="002C79EE">
        <w:rPr>
          <w:rStyle w:val="aa"/>
          <w:b w:val="0"/>
          <w:sz w:val="24"/>
        </w:rPr>
        <w:t>基因的功能性分析</w:t>
      </w:r>
    </w:p>
    <w:p w:rsidR="00ED4C67" w:rsidRDefault="00ED4C67" w:rsidP="00ED4C67">
      <w:pPr>
        <w:rPr>
          <w:rStyle w:val="aa"/>
          <w:b w:val="0"/>
          <w:sz w:val="24"/>
        </w:rPr>
      </w:pPr>
    </w:p>
    <w:p w:rsidR="00ED4C67" w:rsidRPr="00EB0AA1" w:rsidRDefault="00ED4C67" w:rsidP="00ED4C67">
      <w:pPr>
        <w:rPr>
          <w:bCs/>
        </w:rPr>
      </w:pPr>
      <w:r w:rsidRPr="00EB0AA1">
        <w:rPr>
          <w:rFonts w:hint="eastAsia"/>
          <w:bCs/>
        </w:rPr>
        <w:t>意义：</w:t>
      </w:r>
    </w:p>
    <w:p w:rsidR="00C66FBE" w:rsidRDefault="00ED4C67" w:rsidP="00ED4C67">
      <w:pPr>
        <w:pStyle w:val="a8"/>
        <w:shd w:val="clear" w:color="auto" w:fill="FFFFFF"/>
        <w:spacing w:before="120" w:beforeAutospacing="0" w:after="120" w:afterAutospacing="0" w:line="336" w:lineRule="atLeast"/>
        <w:rPr>
          <w:rFonts w:asciiTheme="minorHAnsi" w:eastAsiaTheme="minorEastAsia" w:hAnsiTheme="minorHAnsi" w:cstheme="minorBidi"/>
          <w:kern w:val="2"/>
          <w:sz w:val="21"/>
          <w:szCs w:val="22"/>
        </w:rPr>
      </w:pPr>
      <w:r w:rsidRPr="00ED4C67">
        <w:rPr>
          <w:rFonts w:asciiTheme="minorHAnsi" w:eastAsiaTheme="minorEastAsia" w:hAnsiTheme="minorHAnsi" w:cstheme="minorBidi"/>
          <w:kern w:val="2"/>
          <w:sz w:val="21"/>
          <w:szCs w:val="22"/>
        </w:rPr>
        <w:t>破译人类遗传信息，将对生物学，医学，乃至整个生命科学产生无法估量的深远影响。目前基因组信息的注释工作仍然处于初级阶段。随着将来对基因组的理解更加深入，新的知识会使</w:t>
      </w:r>
      <w:hyperlink r:id="rId15" w:tooltip="医学" w:history="1">
        <w:r w:rsidRPr="00ED4C67">
          <w:rPr>
            <w:rFonts w:asciiTheme="minorHAnsi" w:eastAsiaTheme="minorEastAsia" w:hAnsiTheme="minorHAnsi" w:cstheme="minorBidi"/>
            <w:kern w:val="2"/>
            <w:szCs w:val="22"/>
          </w:rPr>
          <w:t>医学</w:t>
        </w:r>
      </w:hyperlink>
      <w:r w:rsidRPr="00ED4C67">
        <w:rPr>
          <w:rFonts w:asciiTheme="minorHAnsi" w:eastAsiaTheme="minorEastAsia" w:hAnsiTheme="minorHAnsi" w:cstheme="minorBidi"/>
          <w:kern w:val="2"/>
          <w:sz w:val="21"/>
          <w:szCs w:val="22"/>
        </w:rPr>
        <w:t>和</w:t>
      </w:r>
      <w:hyperlink r:id="rId16" w:tooltip="生物技术" w:history="1">
        <w:r w:rsidRPr="00ED4C67">
          <w:rPr>
            <w:rFonts w:asciiTheme="minorHAnsi" w:eastAsiaTheme="minorEastAsia" w:hAnsiTheme="minorHAnsi" w:cstheme="minorBidi"/>
            <w:kern w:val="2"/>
            <w:szCs w:val="22"/>
          </w:rPr>
          <w:t>生物技术</w:t>
        </w:r>
      </w:hyperlink>
      <w:r w:rsidRPr="00ED4C67">
        <w:rPr>
          <w:rFonts w:asciiTheme="minorHAnsi" w:eastAsiaTheme="minorEastAsia" w:hAnsiTheme="minorHAnsi" w:cstheme="minorBidi"/>
          <w:kern w:val="2"/>
          <w:sz w:val="21"/>
          <w:szCs w:val="22"/>
        </w:rPr>
        <w:t>领域发展更为迅速。基于</w:t>
      </w:r>
      <w:r w:rsidRPr="00ED4C67">
        <w:rPr>
          <w:rFonts w:asciiTheme="minorHAnsi" w:eastAsiaTheme="minorEastAsia" w:hAnsiTheme="minorHAnsi" w:cstheme="minorBidi"/>
          <w:kern w:val="2"/>
          <w:sz w:val="21"/>
          <w:szCs w:val="22"/>
        </w:rPr>
        <w:t>DNA</w:t>
      </w:r>
      <w:r w:rsidRPr="00ED4C67">
        <w:rPr>
          <w:rFonts w:asciiTheme="minorHAnsi" w:eastAsiaTheme="minorEastAsia" w:hAnsiTheme="minorHAnsi" w:cstheme="minorBidi"/>
          <w:kern w:val="2"/>
          <w:sz w:val="21"/>
          <w:szCs w:val="22"/>
        </w:rPr>
        <w:t>载有的信息在细胞生命活动中的指导作用，在</w:t>
      </w:r>
      <w:hyperlink r:id="rId17" w:tooltip="分子生物学" w:history="1">
        <w:r w:rsidRPr="00ED4C67">
          <w:rPr>
            <w:rFonts w:asciiTheme="minorHAnsi" w:eastAsiaTheme="minorEastAsia" w:hAnsiTheme="minorHAnsi" w:cstheme="minorBidi"/>
            <w:kern w:val="2"/>
            <w:szCs w:val="22"/>
          </w:rPr>
          <w:t>分子生物学</w:t>
        </w:r>
      </w:hyperlink>
      <w:r w:rsidRPr="00ED4C67">
        <w:rPr>
          <w:rFonts w:asciiTheme="minorHAnsi" w:eastAsiaTheme="minorEastAsia" w:hAnsiTheme="minorHAnsi" w:cstheme="minorBidi"/>
          <w:kern w:val="2"/>
          <w:sz w:val="21"/>
          <w:szCs w:val="22"/>
        </w:rPr>
        <w:t>水平上深入了解疾病的产生过程将大力推动新的疗法和新药的开发研究。对于</w:t>
      </w:r>
      <w:hyperlink r:id="rId18" w:tooltip="癌症" w:history="1">
        <w:r w:rsidRPr="00ED4C67">
          <w:rPr>
            <w:rFonts w:asciiTheme="minorHAnsi" w:eastAsiaTheme="minorEastAsia" w:hAnsiTheme="minorHAnsi" w:cstheme="minorBidi"/>
            <w:kern w:val="2"/>
            <w:szCs w:val="22"/>
          </w:rPr>
          <w:t>癌症</w:t>
        </w:r>
      </w:hyperlink>
      <w:r w:rsidRPr="00ED4C67">
        <w:rPr>
          <w:rFonts w:asciiTheme="minorHAnsi" w:eastAsiaTheme="minorEastAsia" w:hAnsiTheme="minorHAnsi" w:cstheme="minorBidi"/>
          <w:kern w:val="2"/>
          <w:sz w:val="21"/>
          <w:szCs w:val="22"/>
        </w:rPr>
        <w:t>、</w:t>
      </w:r>
      <w:hyperlink r:id="rId19" w:tooltip="阿尔茨海默病" w:history="1">
        <w:r w:rsidRPr="00ED4C67">
          <w:rPr>
            <w:rFonts w:asciiTheme="minorHAnsi" w:eastAsiaTheme="minorEastAsia" w:hAnsiTheme="minorHAnsi" w:cstheme="minorBidi"/>
            <w:kern w:val="2"/>
            <w:szCs w:val="22"/>
          </w:rPr>
          <w:t>老年痴呆症</w:t>
        </w:r>
      </w:hyperlink>
      <w:r w:rsidRPr="00ED4C67">
        <w:rPr>
          <w:rFonts w:asciiTheme="minorHAnsi" w:eastAsiaTheme="minorEastAsia" w:hAnsiTheme="minorHAnsi" w:cstheme="minorBidi"/>
          <w:kern w:val="2"/>
          <w:sz w:val="21"/>
          <w:szCs w:val="22"/>
        </w:rPr>
        <w:t>等疾病的病因研究也将会受益于基因组遗传信息的破解。此外，人类基因组计划将促成医学界的</w:t>
      </w:r>
      <w:r w:rsidRPr="00ED4C67">
        <w:rPr>
          <w:rFonts w:asciiTheme="minorHAnsi" w:eastAsiaTheme="minorEastAsia" w:hAnsiTheme="minorHAnsi" w:cstheme="minorBidi"/>
          <w:kern w:val="2"/>
          <w:sz w:val="21"/>
          <w:szCs w:val="22"/>
        </w:rPr>
        <w:t>“</w:t>
      </w:r>
      <w:r w:rsidRPr="00ED4C67">
        <w:rPr>
          <w:rFonts w:asciiTheme="minorHAnsi" w:eastAsiaTheme="minorEastAsia" w:hAnsiTheme="minorHAnsi" w:cstheme="minorBidi"/>
          <w:kern w:val="2"/>
          <w:sz w:val="21"/>
          <w:szCs w:val="22"/>
        </w:rPr>
        <w:t>个人化制药</w:t>
      </w:r>
      <w:r w:rsidRPr="00ED4C67">
        <w:rPr>
          <w:rFonts w:asciiTheme="minorHAnsi" w:eastAsiaTheme="minorEastAsia" w:hAnsiTheme="minorHAnsi" w:cstheme="minorBidi"/>
          <w:kern w:val="2"/>
          <w:sz w:val="21"/>
          <w:szCs w:val="22"/>
        </w:rPr>
        <w:t>”</w:t>
      </w:r>
      <w:r w:rsidRPr="00ED4C67">
        <w:rPr>
          <w:rFonts w:asciiTheme="minorHAnsi" w:eastAsiaTheme="minorEastAsia" w:hAnsiTheme="minorHAnsi" w:cstheme="minorBidi"/>
          <w:kern w:val="2"/>
          <w:sz w:val="21"/>
          <w:szCs w:val="22"/>
        </w:rPr>
        <w:t>的发展。对病人的整个基因序列的了解有助于医疗人员相应地提供最适合有效的帮助。</w:t>
      </w:r>
    </w:p>
    <w:p w:rsidR="00C66FBE" w:rsidRDefault="00C66FBE" w:rsidP="00ED4C67">
      <w:pPr>
        <w:pStyle w:val="a8"/>
        <w:shd w:val="clear" w:color="auto" w:fill="FFFFFF"/>
        <w:spacing w:before="120" w:beforeAutospacing="0" w:after="120" w:afterAutospacing="0" w:line="336" w:lineRule="atLeast"/>
        <w:rPr>
          <w:rFonts w:asciiTheme="minorHAnsi" w:eastAsiaTheme="minorEastAsia" w:hAnsiTheme="minorHAnsi" w:cstheme="minorBidi"/>
          <w:kern w:val="2"/>
          <w:sz w:val="21"/>
          <w:szCs w:val="22"/>
        </w:rPr>
      </w:pPr>
    </w:p>
    <w:p w:rsidR="00ED4C67" w:rsidRPr="00ED4C67" w:rsidRDefault="00ED4C67" w:rsidP="00ED4C67">
      <w:pPr>
        <w:pStyle w:val="a8"/>
        <w:shd w:val="clear" w:color="auto" w:fill="FFFFFF"/>
        <w:spacing w:before="120" w:beforeAutospacing="0" w:after="120" w:afterAutospacing="0" w:line="336" w:lineRule="atLeast"/>
        <w:rPr>
          <w:rFonts w:asciiTheme="minorHAnsi" w:eastAsiaTheme="minorEastAsia" w:hAnsiTheme="minorHAnsi" w:cstheme="minorBidi"/>
          <w:kern w:val="2"/>
          <w:sz w:val="21"/>
          <w:szCs w:val="22"/>
        </w:rPr>
      </w:pPr>
      <w:r w:rsidRPr="00ED4C67">
        <w:rPr>
          <w:rFonts w:asciiTheme="minorHAnsi" w:eastAsiaTheme="minorEastAsia" w:hAnsiTheme="minorHAnsi" w:cstheme="minorBidi"/>
          <w:kern w:val="2"/>
          <w:sz w:val="21"/>
          <w:szCs w:val="22"/>
        </w:rPr>
        <w:t>人类基因组计划对许多生物学研究领域有切实的帮助。例如，当科研人员研究一种癌症时，通过人类基因组计划所提供的信息，可能会找到某个，或些相关基因。人类基因组计划对与肿瘤相关的</w:t>
      </w:r>
      <w:hyperlink r:id="rId20" w:tooltip="癌基因" w:history="1">
        <w:r w:rsidRPr="00ED4C67">
          <w:rPr>
            <w:rFonts w:asciiTheme="minorHAnsi" w:eastAsiaTheme="minorEastAsia" w:hAnsiTheme="minorHAnsi" w:cstheme="minorBidi"/>
            <w:kern w:val="2"/>
            <w:szCs w:val="22"/>
          </w:rPr>
          <w:t>癌基因</w:t>
        </w:r>
      </w:hyperlink>
      <w:r w:rsidRPr="00ED4C67">
        <w:rPr>
          <w:rFonts w:asciiTheme="minorHAnsi" w:eastAsiaTheme="minorEastAsia" w:hAnsiTheme="minorHAnsi" w:cstheme="minorBidi"/>
          <w:kern w:val="2"/>
          <w:sz w:val="21"/>
          <w:szCs w:val="22"/>
        </w:rPr>
        <w:t>，</w:t>
      </w:r>
      <w:hyperlink r:id="rId21" w:tooltip="肿瘤抑制基因" w:history="1">
        <w:r w:rsidRPr="00ED4C67">
          <w:rPr>
            <w:rFonts w:asciiTheme="minorHAnsi" w:eastAsiaTheme="minorEastAsia" w:hAnsiTheme="minorHAnsi" w:cstheme="minorBidi"/>
            <w:kern w:val="2"/>
            <w:szCs w:val="22"/>
          </w:rPr>
          <w:t>肿瘤抑制基因</w:t>
        </w:r>
      </w:hyperlink>
      <w:r w:rsidRPr="00ED4C67">
        <w:rPr>
          <w:rFonts w:asciiTheme="minorHAnsi" w:eastAsiaTheme="minorEastAsia" w:hAnsiTheme="minorHAnsi" w:cstheme="minorBidi"/>
          <w:kern w:val="2"/>
          <w:sz w:val="21"/>
          <w:szCs w:val="22"/>
        </w:rPr>
        <w:t>的研究工作，起到了重要的推动作用。</w:t>
      </w:r>
    </w:p>
    <w:p w:rsidR="00ED4C67" w:rsidRPr="00ED4C67" w:rsidRDefault="00ED4C67" w:rsidP="00ED4C67">
      <w:pPr>
        <w:pStyle w:val="a8"/>
        <w:shd w:val="clear" w:color="auto" w:fill="FFFFFF"/>
        <w:spacing w:before="120" w:beforeAutospacing="0" w:after="120" w:afterAutospacing="0" w:line="336" w:lineRule="atLeast"/>
        <w:rPr>
          <w:rFonts w:asciiTheme="minorHAnsi" w:eastAsiaTheme="minorEastAsia" w:hAnsiTheme="minorHAnsi" w:cstheme="minorBidi"/>
          <w:kern w:val="2"/>
          <w:sz w:val="21"/>
          <w:szCs w:val="22"/>
        </w:rPr>
      </w:pPr>
      <w:r w:rsidRPr="00ED4C67">
        <w:rPr>
          <w:rFonts w:asciiTheme="minorHAnsi" w:eastAsiaTheme="minorEastAsia" w:hAnsiTheme="minorHAnsi" w:cstheme="minorBidi"/>
          <w:kern w:val="2"/>
          <w:sz w:val="21"/>
          <w:szCs w:val="22"/>
        </w:rPr>
        <w:t>分析不同物种的</w:t>
      </w:r>
      <w:r w:rsidRPr="00ED4C67">
        <w:rPr>
          <w:rFonts w:asciiTheme="minorHAnsi" w:eastAsiaTheme="minorEastAsia" w:hAnsiTheme="minorHAnsi" w:cstheme="minorBidi"/>
          <w:kern w:val="2"/>
          <w:sz w:val="21"/>
          <w:szCs w:val="22"/>
        </w:rPr>
        <w:t>DNA</w:t>
      </w:r>
      <w:r w:rsidRPr="00ED4C67">
        <w:rPr>
          <w:rFonts w:asciiTheme="minorHAnsi" w:eastAsiaTheme="minorEastAsia" w:hAnsiTheme="minorHAnsi" w:cstheme="minorBidi"/>
          <w:kern w:val="2"/>
          <w:sz w:val="21"/>
          <w:szCs w:val="22"/>
        </w:rPr>
        <w:t>序列的相似性会给生物</w:t>
      </w:r>
      <w:hyperlink r:id="rId22" w:tooltip="进化" w:history="1">
        <w:r w:rsidRPr="00ED4C67">
          <w:rPr>
            <w:rFonts w:asciiTheme="minorHAnsi" w:eastAsiaTheme="minorEastAsia" w:hAnsiTheme="minorHAnsi" w:cstheme="minorBidi"/>
            <w:kern w:val="2"/>
            <w:szCs w:val="22"/>
          </w:rPr>
          <w:t>进化</w:t>
        </w:r>
      </w:hyperlink>
      <w:r w:rsidRPr="00ED4C67">
        <w:rPr>
          <w:rFonts w:asciiTheme="minorHAnsi" w:eastAsiaTheme="minorEastAsia" w:hAnsiTheme="minorHAnsi" w:cstheme="minorBidi"/>
          <w:kern w:val="2"/>
          <w:sz w:val="21"/>
          <w:szCs w:val="22"/>
        </w:rPr>
        <w:t>和演变的研究提供更广阔的路径。</w:t>
      </w:r>
      <w:r w:rsidR="00F0348E">
        <w:rPr>
          <w:rFonts w:asciiTheme="minorHAnsi" w:eastAsiaTheme="minorEastAsia" w:hAnsiTheme="minorHAnsi" w:cstheme="minorBidi" w:hint="eastAsia"/>
          <w:kern w:val="2"/>
          <w:sz w:val="21"/>
          <w:szCs w:val="22"/>
        </w:rPr>
        <w:t>例如</w:t>
      </w:r>
      <w:r w:rsidRPr="00ED4C67">
        <w:rPr>
          <w:rFonts w:asciiTheme="minorHAnsi" w:eastAsiaTheme="minorEastAsia" w:hAnsiTheme="minorHAnsi" w:cstheme="minorBidi"/>
          <w:kern w:val="2"/>
          <w:sz w:val="21"/>
          <w:szCs w:val="22"/>
        </w:rPr>
        <w:t>，人类基因组计划提供的数据揭示了许多重要的生物进化史上的里程碑事件。如</w:t>
      </w:r>
      <w:hyperlink r:id="rId23" w:tooltip="核糖体" w:history="1">
        <w:r w:rsidRPr="00ED4C67">
          <w:rPr>
            <w:rFonts w:asciiTheme="minorHAnsi" w:eastAsiaTheme="minorEastAsia" w:hAnsiTheme="minorHAnsi" w:cstheme="minorBidi"/>
            <w:kern w:val="2"/>
            <w:szCs w:val="22"/>
          </w:rPr>
          <w:t>核糖体</w:t>
        </w:r>
      </w:hyperlink>
      <w:r w:rsidRPr="00ED4C67">
        <w:rPr>
          <w:rFonts w:asciiTheme="minorHAnsi" w:eastAsiaTheme="minorEastAsia" w:hAnsiTheme="minorHAnsi" w:cstheme="minorBidi"/>
          <w:kern w:val="2"/>
          <w:sz w:val="21"/>
          <w:szCs w:val="22"/>
        </w:rPr>
        <w:t>的出现，</w:t>
      </w:r>
      <w:hyperlink r:id="rId24" w:tooltip="器官" w:history="1">
        <w:r w:rsidRPr="00ED4C67">
          <w:rPr>
            <w:rFonts w:asciiTheme="minorHAnsi" w:eastAsiaTheme="minorEastAsia" w:hAnsiTheme="minorHAnsi" w:cstheme="minorBidi"/>
            <w:kern w:val="2"/>
            <w:szCs w:val="22"/>
          </w:rPr>
          <w:t>器官</w:t>
        </w:r>
      </w:hyperlink>
      <w:r w:rsidRPr="00ED4C67">
        <w:rPr>
          <w:rFonts w:asciiTheme="minorHAnsi" w:eastAsiaTheme="minorEastAsia" w:hAnsiTheme="minorHAnsi" w:cstheme="minorBidi"/>
          <w:kern w:val="2"/>
          <w:sz w:val="21"/>
          <w:szCs w:val="22"/>
        </w:rPr>
        <w:t>的产生，</w:t>
      </w:r>
      <w:hyperlink r:id="rId25" w:tooltip="胚胎" w:history="1">
        <w:r w:rsidRPr="00ED4C67">
          <w:rPr>
            <w:rFonts w:asciiTheme="minorHAnsi" w:eastAsiaTheme="minorEastAsia" w:hAnsiTheme="minorHAnsi" w:cstheme="minorBidi"/>
            <w:kern w:val="2"/>
            <w:szCs w:val="22"/>
          </w:rPr>
          <w:t>胚胎</w:t>
        </w:r>
      </w:hyperlink>
      <w:r w:rsidRPr="00ED4C67">
        <w:rPr>
          <w:rFonts w:asciiTheme="minorHAnsi" w:eastAsiaTheme="minorEastAsia" w:hAnsiTheme="minorHAnsi" w:cstheme="minorBidi"/>
          <w:kern w:val="2"/>
          <w:sz w:val="21"/>
          <w:szCs w:val="22"/>
        </w:rPr>
        <w:t>的发育，</w:t>
      </w:r>
      <w:hyperlink r:id="rId26" w:tooltip="脊柱" w:history="1">
        <w:r w:rsidRPr="00ED4C67">
          <w:rPr>
            <w:rFonts w:asciiTheme="minorHAnsi" w:eastAsiaTheme="minorEastAsia" w:hAnsiTheme="minorHAnsi" w:cstheme="minorBidi"/>
            <w:kern w:val="2"/>
            <w:szCs w:val="22"/>
          </w:rPr>
          <w:t>脊柱</w:t>
        </w:r>
      </w:hyperlink>
      <w:r w:rsidRPr="00ED4C67">
        <w:rPr>
          <w:rFonts w:asciiTheme="minorHAnsi" w:eastAsiaTheme="minorEastAsia" w:hAnsiTheme="minorHAnsi" w:cstheme="minorBidi"/>
          <w:kern w:val="2"/>
          <w:sz w:val="21"/>
          <w:szCs w:val="22"/>
        </w:rPr>
        <w:t>和</w:t>
      </w:r>
      <w:hyperlink r:id="rId27" w:tooltip="免疫系统" w:history="1">
        <w:r w:rsidRPr="00ED4C67">
          <w:rPr>
            <w:rFonts w:asciiTheme="minorHAnsi" w:eastAsiaTheme="minorEastAsia" w:hAnsiTheme="minorHAnsi" w:cstheme="minorBidi"/>
            <w:kern w:val="2"/>
            <w:szCs w:val="22"/>
          </w:rPr>
          <w:t>免疫系统</w:t>
        </w:r>
      </w:hyperlink>
      <w:r w:rsidRPr="00ED4C67">
        <w:rPr>
          <w:rFonts w:asciiTheme="minorHAnsi" w:eastAsiaTheme="minorEastAsia" w:hAnsiTheme="minorHAnsi" w:cstheme="minorBidi"/>
          <w:kern w:val="2"/>
          <w:sz w:val="21"/>
          <w:szCs w:val="22"/>
        </w:rPr>
        <w:t>等都和</w:t>
      </w:r>
      <w:r w:rsidRPr="00ED4C67">
        <w:rPr>
          <w:rFonts w:asciiTheme="minorHAnsi" w:eastAsiaTheme="minorEastAsia" w:hAnsiTheme="minorHAnsi" w:cstheme="minorBidi"/>
          <w:kern w:val="2"/>
          <w:sz w:val="21"/>
          <w:szCs w:val="22"/>
        </w:rPr>
        <w:t>DNA</w:t>
      </w:r>
      <w:r w:rsidRPr="00ED4C67">
        <w:rPr>
          <w:rFonts w:asciiTheme="minorHAnsi" w:eastAsiaTheme="minorEastAsia" w:hAnsiTheme="minorHAnsi" w:cstheme="minorBidi"/>
          <w:kern w:val="2"/>
          <w:sz w:val="21"/>
          <w:szCs w:val="22"/>
        </w:rPr>
        <w:t>载有的遗传信息有密切关系。</w:t>
      </w:r>
    </w:p>
    <w:p w:rsidR="00ED4C67" w:rsidRPr="00ED4C67" w:rsidRDefault="00ED4C67" w:rsidP="00ED4C67">
      <w:pPr>
        <w:pStyle w:val="a8"/>
        <w:shd w:val="clear" w:color="auto" w:fill="FFFFFF"/>
        <w:spacing w:before="120" w:beforeAutospacing="0" w:after="120" w:afterAutospacing="0" w:line="336" w:lineRule="atLeast"/>
        <w:rPr>
          <w:rFonts w:asciiTheme="minorHAnsi" w:eastAsiaTheme="minorEastAsia" w:hAnsiTheme="minorHAnsi" w:cstheme="minorBidi"/>
          <w:kern w:val="2"/>
          <w:sz w:val="21"/>
          <w:szCs w:val="22"/>
        </w:rPr>
      </w:pPr>
      <w:r w:rsidRPr="00ED4C67">
        <w:rPr>
          <w:rFonts w:asciiTheme="minorHAnsi" w:eastAsiaTheme="minorEastAsia" w:hAnsiTheme="minorHAnsi" w:cstheme="minorBidi"/>
          <w:kern w:val="2"/>
          <w:sz w:val="21"/>
          <w:szCs w:val="22"/>
        </w:rPr>
        <w:t>人类遗传信息也为考古学，犯罪学以及社会执法提供了极大的帮助。例如，分子人类学家通过母系遗传的线粒体</w:t>
      </w:r>
      <w:r w:rsidRPr="00ED4C67">
        <w:rPr>
          <w:rFonts w:asciiTheme="minorHAnsi" w:eastAsiaTheme="minorEastAsia" w:hAnsiTheme="minorHAnsi" w:cstheme="minorBidi"/>
          <w:kern w:val="2"/>
          <w:sz w:val="21"/>
          <w:szCs w:val="22"/>
        </w:rPr>
        <w:t>DNA</w:t>
      </w:r>
      <w:r w:rsidRPr="00ED4C67">
        <w:rPr>
          <w:rFonts w:asciiTheme="minorHAnsi" w:eastAsiaTheme="minorEastAsia" w:hAnsiTheme="minorHAnsi" w:cstheme="minorBidi"/>
          <w:kern w:val="2"/>
          <w:sz w:val="21"/>
          <w:szCs w:val="22"/>
        </w:rPr>
        <w:t>以及父系遗传的染色体</w:t>
      </w:r>
      <w:r w:rsidRPr="00ED4C67">
        <w:rPr>
          <w:rFonts w:asciiTheme="minorHAnsi" w:eastAsiaTheme="minorEastAsia" w:hAnsiTheme="minorHAnsi" w:cstheme="minorBidi"/>
          <w:kern w:val="2"/>
          <w:sz w:val="21"/>
          <w:szCs w:val="22"/>
        </w:rPr>
        <w:t>Y</w:t>
      </w:r>
      <w:r w:rsidRPr="00ED4C67">
        <w:rPr>
          <w:rFonts w:asciiTheme="minorHAnsi" w:eastAsiaTheme="minorEastAsia" w:hAnsiTheme="minorHAnsi" w:cstheme="minorBidi"/>
          <w:kern w:val="2"/>
          <w:sz w:val="21"/>
          <w:szCs w:val="22"/>
        </w:rPr>
        <w:t>确定了非洲确实是人类起源的摇篮。此外，通过收录已知犯人的</w:t>
      </w:r>
      <w:r w:rsidRPr="00ED4C67">
        <w:rPr>
          <w:rFonts w:asciiTheme="minorHAnsi" w:eastAsiaTheme="minorEastAsia" w:hAnsiTheme="minorHAnsi" w:cstheme="minorBidi"/>
          <w:kern w:val="2"/>
          <w:sz w:val="21"/>
          <w:szCs w:val="22"/>
        </w:rPr>
        <w:t>DNA</w:t>
      </w:r>
      <w:r w:rsidRPr="00ED4C67">
        <w:rPr>
          <w:rFonts w:asciiTheme="minorHAnsi" w:eastAsiaTheme="minorEastAsia" w:hAnsiTheme="minorHAnsi" w:cstheme="minorBidi"/>
          <w:kern w:val="2"/>
          <w:sz w:val="21"/>
          <w:szCs w:val="22"/>
        </w:rPr>
        <w:t>序列，有关政府加速了判别及震慑罪犯的措施。此执法方式被证明十分有成效但也常因迅速误判无辜嫌疑人而饱受争议。</w:t>
      </w:r>
    </w:p>
    <w:p w:rsidR="00ED4C67" w:rsidRPr="00ED4C67" w:rsidRDefault="00ED4C67" w:rsidP="00ED4C67">
      <w:pPr>
        <w:rPr>
          <w:rStyle w:val="aa"/>
          <w:b w:val="0"/>
          <w:sz w:val="24"/>
        </w:rPr>
      </w:pPr>
    </w:p>
    <w:p w:rsidR="00815D1C" w:rsidRDefault="00815D1C" w:rsidP="00CE484B">
      <w:pPr>
        <w:pStyle w:val="2"/>
      </w:pPr>
      <w:r>
        <w:rPr>
          <w:rFonts w:hint="eastAsia"/>
        </w:rPr>
        <w:lastRenderedPageBreak/>
        <w:t>E</w:t>
      </w:r>
      <w:r w:rsidR="00D34E55">
        <w:rPr>
          <w:rFonts w:hint="eastAsia"/>
        </w:rPr>
        <w:t>N</w:t>
      </w:r>
      <w:r>
        <w:rPr>
          <w:rFonts w:hint="eastAsia"/>
        </w:rPr>
        <w:t>CODE</w:t>
      </w:r>
      <w:r>
        <w:rPr>
          <w:rFonts w:hint="eastAsia"/>
        </w:rPr>
        <w:t>项目</w:t>
      </w:r>
    </w:p>
    <w:p w:rsidR="00DB6DBA" w:rsidRPr="00DB6DBA" w:rsidRDefault="00DB6DBA" w:rsidP="00692D33">
      <w:pPr>
        <w:ind w:firstLine="420"/>
      </w:pPr>
      <w:r w:rsidRPr="00DB6DBA">
        <w:t>DNA</w:t>
      </w:r>
      <w:r w:rsidRPr="00DB6DBA">
        <w:t>元件百科全书（</w:t>
      </w:r>
      <w:r w:rsidRPr="00DB6DBA">
        <w:t>Encyclopedia of DNA Elements</w:t>
      </w:r>
      <w:r w:rsidRPr="00DB6DBA">
        <w:t>，简称为</w:t>
      </w:r>
      <w:r w:rsidRPr="00DB6DBA">
        <w:t>ENCODE</w:t>
      </w:r>
      <w:r w:rsidRPr="00DB6DBA">
        <w:t>项目）是一个由</w:t>
      </w:r>
      <w:hyperlink r:id="rId28" w:tooltip="美国" w:history="1">
        <w:r w:rsidRPr="00DB6DBA">
          <w:t>美国</w:t>
        </w:r>
      </w:hyperlink>
      <w:hyperlink r:id="rId29" w:history="1">
        <w:r w:rsidRPr="00DB6DBA">
          <w:t>国家人类基因组研究所</w:t>
        </w:r>
      </w:hyperlink>
      <w:r w:rsidRPr="00DB6DBA">
        <w:t>(NHGRI)</w:t>
      </w:r>
      <w:r w:rsidRPr="00DB6DBA">
        <w:t>在</w:t>
      </w:r>
      <w:r w:rsidRPr="00DB6DBA">
        <w:t>2003</w:t>
      </w:r>
      <w:r w:rsidRPr="00DB6DBA">
        <w:t>年</w:t>
      </w:r>
      <w:r w:rsidRPr="00DB6DBA">
        <w:t>9</w:t>
      </w:r>
      <w:r w:rsidRPr="00DB6DBA">
        <w:t>月发起的一项公共联合研究项目，旨在找出</w:t>
      </w:r>
      <w:hyperlink r:id="rId30" w:tooltip="人类基因组" w:history="1">
        <w:r w:rsidRPr="00DB6DBA">
          <w:t>人类基因组</w:t>
        </w:r>
      </w:hyperlink>
      <w:r w:rsidRPr="00DB6DBA">
        <w:t>中所有功能组件。</w:t>
      </w:r>
    </w:p>
    <w:p w:rsidR="00DB6DBA" w:rsidRPr="00DB6DBA" w:rsidRDefault="00DB6DBA" w:rsidP="00DB6DBA">
      <w:r w:rsidRPr="00DB6DBA">
        <w:t>这是既完成</w:t>
      </w:r>
      <w:hyperlink r:id="rId31" w:tooltip="人类基因组计划" w:history="1">
        <w:r w:rsidRPr="00DB6DBA">
          <w:t>人类基因组计划</w:t>
        </w:r>
      </w:hyperlink>
      <w:r w:rsidRPr="00DB6DBA">
        <w:t>后国家人类基因组研究所开始的最重要的项目之一。</w:t>
      </w:r>
    </w:p>
    <w:p w:rsidR="00DB6DBA" w:rsidRPr="00DB6DBA" w:rsidRDefault="00DB6DBA" w:rsidP="00DB6DBA">
      <w:r w:rsidRPr="00DB6DBA">
        <w:t>所有在该项目中产生的数据都会被迅速的在公共数据库中公开。</w:t>
      </w:r>
    </w:p>
    <w:p w:rsidR="00815D1C" w:rsidRDefault="00815D1C"/>
    <w:p w:rsidR="00D34E55" w:rsidRDefault="00D34E55" w:rsidP="00D34E55">
      <w:r w:rsidRPr="00D34E55">
        <w:t>ENCODE</w:t>
      </w:r>
      <w:r w:rsidRPr="00D34E55">
        <w:t>计划主要分为三个阶段进行</w:t>
      </w:r>
      <w:r w:rsidRPr="00D34E55">
        <w:t xml:space="preserve"> </w:t>
      </w:r>
      <w:r w:rsidRPr="00D34E55">
        <w:t>：</w:t>
      </w:r>
    </w:p>
    <w:p w:rsidR="007A516D" w:rsidRPr="00D34E55" w:rsidRDefault="007A516D" w:rsidP="00D34E55">
      <w:pPr>
        <w:rPr>
          <w:rFonts w:hint="eastAsia"/>
        </w:rPr>
      </w:pPr>
    </w:p>
    <w:p w:rsidR="00F7288B" w:rsidRPr="00BE1DAF" w:rsidRDefault="00D34E55" w:rsidP="00776324">
      <w:pPr>
        <w:rPr>
          <w:rFonts w:hint="eastAsia"/>
        </w:rPr>
      </w:pPr>
      <w:r>
        <w:rPr>
          <w:rFonts w:hint="eastAsia"/>
        </w:rPr>
        <w:t>1.</w:t>
      </w:r>
      <w:r w:rsidRPr="00D34E55">
        <w:t>利用目前的技术进行小规模实验</w:t>
      </w:r>
      <w:r w:rsidRPr="00D34E55">
        <w:t xml:space="preserve"> ( </w:t>
      </w:r>
      <w:r w:rsidRPr="00D34E55">
        <w:t>试点研究阶段</w:t>
      </w:r>
      <w:r w:rsidRPr="00D34E55">
        <w:t xml:space="preserve"> ) </w:t>
      </w:r>
      <w:r w:rsidRPr="00D34E55">
        <w:t>，研究的重点主要是关于</w:t>
      </w:r>
      <w:hyperlink r:id="rId32" w:tgtFrame="_blank" w:history="1">
        <w:r w:rsidRPr="00D34E55">
          <w:t>转录</w:t>
        </w:r>
      </w:hyperlink>
      <w:r w:rsidRPr="00D34E55">
        <w:t>调节单元，转录调节序列</w:t>
      </w:r>
      <w:r w:rsidRPr="00D34E55">
        <w:t xml:space="preserve"> </w:t>
      </w:r>
      <w:r w:rsidRPr="00D34E55">
        <w:t>，</w:t>
      </w:r>
      <w:hyperlink r:id="rId33" w:tgtFrame="_blank" w:history="1">
        <w:r w:rsidRPr="00D34E55">
          <w:t>酶切</w:t>
        </w:r>
      </w:hyperlink>
      <w:r w:rsidRPr="00D34E55">
        <w:t>位置，</w:t>
      </w:r>
      <w:hyperlink r:id="rId34" w:tgtFrame="_blank" w:history="1">
        <w:r w:rsidRPr="00D34E55">
          <w:t>染色体</w:t>
        </w:r>
      </w:hyperlink>
      <w:r w:rsidRPr="00D34E55">
        <w:t>修饰</w:t>
      </w:r>
      <w:r w:rsidRPr="00D34E55">
        <w:t xml:space="preserve"> </w:t>
      </w:r>
      <w:r w:rsidRPr="00D34E55">
        <w:t>，复制起始</w:t>
      </w:r>
      <w:hyperlink r:id="rId35" w:tgtFrame="_blank" w:history="1">
        <w:r w:rsidRPr="00D34E55">
          <w:t>原点</w:t>
        </w:r>
      </w:hyperlink>
      <w:r w:rsidRPr="00D34E55">
        <w:t>的确定等方面。</w:t>
      </w:r>
    </w:p>
    <w:p w:rsidR="00F7288B" w:rsidRPr="00BE1DAF" w:rsidRDefault="00D34E55" w:rsidP="00776324">
      <w:pPr>
        <w:rPr>
          <w:rFonts w:hint="eastAsia"/>
        </w:rPr>
      </w:pPr>
      <w:r>
        <w:rPr>
          <w:rFonts w:hint="eastAsia"/>
        </w:rPr>
        <w:t>2.</w:t>
      </w:r>
      <w:r w:rsidRPr="00D34E55">
        <w:t>技术开发阶段</w:t>
      </w:r>
      <w:r w:rsidRPr="00D34E55">
        <w:t xml:space="preserve"> </w:t>
      </w:r>
      <w:r w:rsidRPr="00D34E55">
        <w:t>，这阶段主要关注没有被充分研究的功能基因。</w:t>
      </w:r>
    </w:p>
    <w:p w:rsidR="00D34E55" w:rsidRPr="00D34E55" w:rsidRDefault="00D34E55" w:rsidP="00BE1DAF">
      <w:r>
        <w:rPr>
          <w:rFonts w:hint="eastAsia"/>
        </w:rPr>
        <w:t>3.</w:t>
      </w:r>
      <w:r w:rsidRPr="00D34E55">
        <w:t>实际生产阶段</w:t>
      </w:r>
      <w:r w:rsidRPr="00D34E55">
        <w:t xml:space="preserve"> </w:t>
      </w:r>
      <w:r w:rsidRPr="00D34E55">
        <w:t>，该阶段主要将前面两个阶段的研究成果应用到对整个基</w:t>
      </w:r>
      <w:r w:rsidRPr="00D34E55">
        <w:t xml:space="preserve"> </w:t>
      </w:r>
      <w:r w:rsidRPr="00D34E55">
        <w:t>因组的研究中</w:t>
      </w:r>
      <w:r w:rsidRPr="00D34E55">
        <w:t xml:space="preserve"> </w:t>
      </w:r>
      <w:r w:rsidRPr="00D34E55">
        <w:t>。</w:t>
      </w:r>
    </w:p>
    <w:p w:rsidR="00822F07" w:rsidRDefault="00822F07" w:rsidP="00822F07">
      <w:pPr>
        <w:rPr>
          <w:rFonts w:hint="eastAsia"/>
        </w:rPr>
      </w:pPr>
    </w:p>
    <w:p w:rsidR="00822F07" w:rsidRDefault="00822F07" w:rsidP="00822F07">
      <w:r>
        <w:rPr>
          <w:rFonts w:hint="eastAsia"/>
        </w:rPr>
        <w:t>意义：</w:t>
      </w:r>
    </w:p>
    <w:p w:rsidR="00822F07" w:rsidRDefault="00822F07" w:rsidP="00822F07">
      <w:pPr>
        <w:ind w:firstLine="420"/>
      </w:pPr>
      <w:r w:rsidRPr="00822F07">
        <w:t>首先</w:t>
      </w:r>
      <w:r w:rsidRPr="00822F07">
        <w:t xml:space="preserve"> EN CODE</w:t>
      </w:r>
      <w:r w:rsidRPr="00822F07">
        <w:t>计划推翻了传统的观点：即我们的基因蓝图</w:t>
      </w:r>
      <w:r w:rsidRPr="00822F07">
        <w:t xml:space="preserve"> ( genetic blueprint)</w:t>
      </w:r>
      <w:r w:rsidRPr="00822F07">
        <w:t>作为一群独立基因</w:t>
      </w:r>
      <w:r w:rsidRPr="00822F07">
        <w:t xml:space="preserve">( independent genes) </w:t>
      </w:r>
      <w:r w:rsidRPr="00822F07">
        <w:t>，漂浮在</w:t>
      </w:r>
      <w:r w:rsidRPr="00822F07">
        <w:t>“</w:t>
      </w:r>
      <w:r w:rsidRPr="00822F07">
        <w:t>垃圾</w:t>
      </w:r>
      <w:hyperlink r:id="rId36" w:tgtFrame="_blank" w:history="1">
        <w:r w:rsidRPr="00822F07">
          <w:t>DNA</w:t>
        </w:r>
      </w:hyperlink>
      <w:r w:rsidRPr="00822F07">
        <w:t xml:space="preserve">”( junk DNA) </w:t>
      </w:r>
      <w:r w:rsidRPr="00822F07">
        <w:t>的大海上。事实上，人类基因蓝图的</w:t>
      </w:r>
      <w:r w:rsidRPr="00822F07">
        <w:t>30</w:t>
      </w:r>
      <w:r w:rsidRPr="00822F07">
        <w:t>亿个化学</w:t>
      </w:r>
      <w:r w:rsidRPr="00822F07">
        <w:t>“</w:t>
      </w:r>
      <w:r w:rsidRPr="00822F07">
        <w:t>字母</w:t>
      </w:r>
      <w:r w:rsidRPr="00822F07">
        <w:t>”</w:t>
      </w:r>
      <w:r w:rsidRPr="00822F07">
        <w:t>组成了一个极</w:t>
      </w:r>
      <w:r w:rsidRPr="00822F07">
        <w:t xml:space="preserve"> </w:t>
      </w:r>
      <w:r w:rsidRPr="00822F07">
        <w:t>为复杂的网络</w:t>
      </w:r>
      <w:r w:rsidRPr="00822F07">
        <w:t xml:space="preserve"> </w:t>
      </w:r>
      <w:r w:rsidRPr="00822F07">
        <w:t>，在这个网</w:t>
      </w:r>
      <w:r w:rsidRPr="00822F07">
        <w:t xml:space="preserve"> </w:t>
      </w:r>
      <w:r w:rsidRPr="00822F07">
        <w:t>络中，</w:t>
      </w:r>
      <w:hyperlink r:id="rId37" w:tgtFrame="_blank" w:history="1">
        <w:r w:rsidRPr="00822F07">
          <w:t>基因</w:t>
        </w:r>
      </w:hyperlink>
      <w:r w:rsidRPr="00822F07">
        <w:t>、调控基序</w:t>
      </w:r>
      <w:r w:rsidRPr="00822F07">
        <w:t xml:space="preserve">( regulatory elements) </w:t>
      </w:r>
      <w:r w:rsidRPr="00822F07">
        <w:t>和其它</w:t>
      </w:r>
      <w:r w:rsidRPr="00822F07">
        <w:t> </w:t>
      </w:r>
      <w:hyperlink r:id="rId38" w:tgtFrame="_blank" w:history="1">
        <w:r w:rsidRPr="00822F07">
          <w:t>DNA</w:t>
        </w:r>
        <w:r w:rsidRPr="00822F07">
          <w:t>序列</w:t>
        </w:r>
      </w:hyperlink>
      <w:r w:rsidRPr="00822F07">
        <w:t>以</w:t>
      </w:r>
      <w:r w:rsidRPr="00822F07">
        <w:t xml:space="preserve"> </w:t>
      </w:r>
      <w:r w:rsidRPr="00822F07">
        <w:t>一种人们尚未了解的重叠方式相互作用，共同着控制人类的生理活动。</w:t>
      </w:r>
    </w:p>
    <w:p w:rsidR="00822F07" w:rsidRPr="00822F07" w:rsidRDefault="00822F07" w:rsidP="00822F07">
      <w:pPr>
        <w:ind w:firstLine="420"/>
      </w:pPr>
      <w:r w:rsidRPr="00822F07">
        <w:t>其次</w:t>
      </w:r>
      <w:r w:rsidRPr="00822F07">
        <w:t>“DNA</w:t>
      </w:r>
      <w:r w:rsidRPr="00822F07">
        <w:t>元件百科全书</w:t>
      </w:r>
      <w:r w:rsidRPr="00822F07">
        <w:t>”</w:t>
      </w:r>
      <w:r w:rsidRPr="00822F07">
        <w:t>加深了对</w:t>
      </w:r>
      <w:hyperlink r:id="rId39" w:tgtFrame="_blank" w:history="1">
        <w:r w:rsidRPr="00822F07">
          <w:t>哺乳动物</w:t>
        </w:r>
      </w:hyperlink>
      <w:r w:rsidRPr="00822F07">
        <w:t>基因组</w:t>
      </w:r>
      <w:bookmarkStart w:id="0" w:name="_GoBack"/>
      <w:bookmarkEnd w:id="0"/>
      <w:r w:rsidRPr="00822F07">
        <w:t>进化的认识。传统理论认为，与生理功能相关的重要</w:t>
      </w:r>
      <w:r w:rsidRPr="00822F07">
        <w:t xml:space="preserve">D N A </w:t>
      </w:r>
      <w:r w:rsidRPr="00822F07">
        <w:t>序列往往位于基因组中的</w:t>
      </w:r>
      <w:r w:rsidRPr="00822F07">
        <w:t>“</w:t>
      </w:r>
      <w:r w:rsidRPr="00822F07">
        <w:t>进化限制</w:t>
      </w:r>
      <w:r w:rsidRPr="00822F07">
        <w:t>”(evolutionary constraint)</w:t>
      </w:r>
      <w:r w:rsidRPr="00822F07">
        <w:t>区域，它们在物种进化过程中更容易保存下来。但是，最新</w:t>
      </w:r>
      <w:r w:rsidRPr="00822F07">
        <w:t xml:space="preserve"> </w:t>
      </w:r>
      <w:r w:rsidRPr="00822F07">
        <w:t>的研究表明，大约一半人类基因组</w:t>
      </w:r>
      <w:r w:rsidRPr="00822F07">
        <w:t xml:space="preserve"> </w:t>
      </w:r>
      <w:r w:rsidRPr="00822F07">
        <w:t>中的功能元件在进化过程中，不会受到很大限制</w:t>
      </w:r>
      <w:r w:rsidRPr="00822F07">
        <w:t xml:space="preserve"> </w:t>
      </w:r>
      <w:r w:rsidRPr="00822F07">
        <w:t>。科学家认为</w:t>
      </w:r>
      <w:r w:rsidRPr="00822F07">
        <w:t xml:space="preserve"> </w:t>
      </w:r>
      <w:r w:rsidRPr="00822F07">
        <w:t>，</w:t>
      </w:r>
      <w:hyperlink r:id="rId40" w:tgtFrame="_blank" w:history="1">
        <w:r w:rsidRPr="00822F07">
          <w:t>哺乳动物</w:t>
        </w:r>
      </w:hyperlink>
      <w:r w:rsidRPr="00822F07">
        <w:t>缺乏</w:t>
      </w:r>
      <w:r w:rsidRPr="00822F07">
        <w:t xml:space="preserve"> “ </w:t>
      </w:r>
      <w:r w:rsidRPr="00822F07">
        <w:t>进化限制</w:t>
      </w:r>
      <w:r w:rsidRPr="00822F07">
        <w:t>”</w:t>
      </w:r>
      <w:r w:rsidRPr="00822F07">
        <w:t>这一点很可能意味着，许多物种的</w:t>
      </w:r>
      <w:hyperlink r:id="rId41" w:tgtFrame="_blank" w:history="1">
        <w:r w:rsidRPr="00822F07">
          <w:t>基因组</w:t>
        </w:r>
      </w:hyperlink>
      <w:r w:rsidRPr="00822F07">
        <w:t>都囊括了大量的包括</w:t>
      </w:r>
      <w:r w:rsidRPr="00822F07">
        <w:t xml:space="preserve">RNA </w:t>
      </w:r>
      <w:r w:rsidRPr="00822F07">
        <w:t>转录副本在内的功能元件，在进化过程中，这些功能元件成了基因</w:t>
      </w:r>
      <w:r w:rsidRPr="00822F07">
        <w:t xml:space="preserve">“ </w:t>
      </w:r>
      <w:r w:rsidRPr="00822F07">
        <w:t>仓库</w:t>
      </w:r>
      <w:r w:rsidRPr="00822F07">
        <w:t xml:space="preserve">” </w:t>
      </w:r>
      <w:r w:rsidRPr="00822F07">
        <w:t>。</w:t>
      </w:r>
    </w:p>
    <w:p w:rsidR="00822F07" w:rsidRPr="00822F07" w:rsidRDefault="00822F07" w:rsidP="00822F07">
      <w:pPr>
        <w:ind w:firstLine="420"/>
      </w:pPr>
      <w:r w:rsidRPr="00822F07">
        <w:t>ENCODE</w:t>
      </w:r>
      <w:r w:rsidRPr="00822F07">
        <w:t>计划破解人类疾病和生老病死之谜、解决人类健康问题</w:t>
      </w:r>
      <w:r w:rsidRPr="00822F07">
        <w:t xml:space="preserve"> </w:t>
      </w:r>
      <w:r w:rsidRPr="00822F07">
        <w:t>，对生命科学的研究和生物产业的发展具有非常重要的意义，它为人类社会带来的巨大影响是不可估量的</w:t>
      </w:r>
      <w:r w:rsidRPr="00822F07">
        <w:t xml:space="preserve"> </w:t>
      </w:r>
      <w:r w:rsidRPr="00822F07">
        <w:t>。科学共</w:t>
      </w:r>
      <w:r w:rsidRPr="00822F07">
        <w:t xml:space="preserve"> </w:t>
      </w:r>
      <w:r w:rsidRPr="00822F07">
        <w:t>同体有必要重新考虑长期以来对于</w:t>
      </w:r>
      <w:hyperlink r:id="rId42" w:tgtFrame="_blank" w:history="1">
        <w:r w:rsidRPr="00822F07">
          <w:t>基因</w:t>
        </w:r>
      </w:hyperlink>
      <w:r w:rsidRPr="00822F07">
        <w:t>和</w:t>
      </w:r>
      <w:hyperlink r:id="rId43" w:tgtFrame="_blank" w:history="1">
        <w:r w:rsidRPr="00822F07">
          <w:t>基因组</w:t>
        </w:r>
      </w:hyperlink>
      <w:r w:rsidRPr="00822F07">
        <w:t>功能的认识，这将对与人类疾病相关的基因序列研究产生重大的影响。</w:t>
      </w:r>
    </w:p>
    <w:p w:rsidR="00822F07" w:rsidRPr="00822F07" w:rsidRDefault="00822F07" w:rsidP="00822F07">
      <w:pPr>
        <w:rPr>
          <w:rFonts w:hint="eastAsia"/>
        </w:rPr>
      </w:pPr>
    </w:p>
    <w:sectPr w:rsidR="00822F07" w:rsidRPr="00822F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B4C" w:rsidRDefault="00D64B4C" w:rsidP="00DC39B2">
      <w:r>
        <w:separator/>
      </w:r>
    </w:p>
  </w:endnote>
  <w:endnote w:type="continuationSeparator" w:id="0">
    <w:p w:rsidR="00D64B4C" w:rsidRDefault="00D64B4C" w:rsidP="00DC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B4C" w:rsidRDefault="00D64B4C" w:rsidP="00DC39B2">
      <w:r>
        <w:separator/>
      </w:r>
    </w:p>
  </w:footnote>
  <w:footnote w:type="continuationSeparator" w:id="0">
    <w:p w:rsidR="00D64B4C" w:rsidRDefault="00D64B4C" w:rsidP="00DC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45F"/>
    <w:multiLevelType w:val="multilevel"/>
    <w:tmpl w:val="D7B61AAA"/>
    <w:styleLink w:val="1"/>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51E2812"/>
    <w:multiLevelType w:val="multilevel"/>
    <w:tmpl w:val="E41E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D95DFF"/>
    <w:multiLevelType w:val="hybridMultilevel"/>
    <w:tmpl w:val="3E489FEE"/>
    <w:lvl w:ilvl="0" w:tplc="1206C39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1C"/>
    <w:rsid w:val="000E5CCA"/>
    <w:rsid w:val="001D0AD3"/>
    <w:rsid w:val="00250CD0"/>
    <w:rsid w:val="002A4A5C"/>
    <w:rsid w:val="002C79EE"/>
    <w:rsid w:val="003676C8"/>
    <w:rsid w:val="0044732D"/>
    <w:rsid w:val="00453789"/>
    <w:rsid w:val="00490782"/>
    <w:rsid w:val="0051211C"/>
    <w:rsid w:val="005C1969"/>
    <w:rsid w:val="005F7753"/>
    <w:rsid w:val="0065576F"/>
    <w:rsid w:val="00692D33"/>
    <w:rsid w:val="006D6B83"/>
    <w:rsid w:val="007713CB"/>
    <w:rsid w:val="00776324"/>
    <w:rsid w:val="007A1361"/>
    <w:rsid w:val="007A516D"/>
    <w:rsid w:val="00815D1C"/>
    <w:rsid w:val="00822F07"/>
    <w:rsid w:val="008A220F"/>
    <w:rsid w:val="0094519E"/>
    <w:rsid w:val="009A3721"/>
    <w:rsid w:val="009E1A04"/>
    <w:rsid w:val="00A224D0"/>
    <w:rsid w:val="00A54E98"/>
    <w:rsid w:val="00A57B1D"/>
    <w:rsid w:val="00A85787"/>
    <w:rsid w:val="00A94D32"/>
    <w:rsid w:val="00AA2E23"/>
    <w:rsid w:val="00AC110B"/>
    <w:rsid w:val="00AF3423"/>
    <w:rsid w:val="00B22197"/>
    <w:rsid w:val="00B46C22"/>
    <w:rsid w:val="00B92B31"/>
    <w:rsid w:val="00BA0FAB"/>
    <w:rsid w:val="00BE1DAF"/>
    <w:rsid w:val="00C66FBE"/>
    <w:rsid w:val="00CB0747"/>
    <w:rsid w:val="00CE484B"/>
    <w:rsid w:val="00D34E55"/>
    <w:rsid w:val="00D64B4C"/>
    <w:rsid w:val="00D7625E"/>
    <w:rsid w:val="00DB6DBA"/>
    <w:rsid w:val="00DC39B2"/>
    <w:rsid w:val="00E2292F"/>
    <w:rsid w:val="00E27DFB"/>
    <w:rsid w:val="00EB0AA1"/>
    <w:rsid w:val="00EC47A9"/>
    <w:rsid w:val="00ED4C67"/>
    <w:rsid w:val="00EE04F0"/>
    <w:rsid w:val="00EE5145"/>
    <w:rsid w:val="00F0348E"/>
    <w:rsid w:val="00F7288B"/>
    <w:rsid w:val="00F7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6DEB7"/>
  <w15:chartTrackingRefBased/>
  <w15:docId w15:val="{E513F319-B014-417D-A2D8-8B78272E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48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2219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2219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A224D0"/>
    <w:pPr>
      <w:numPr>
        <w:numId w:val="1"/>
      </w:numPr>
    </w:pPr>
  </w:style>
  <w:style w:type="paragraph" w:styleId="a3">
    <w:name w:val="header"/>
    <w:basedOn w:val="a"/>
    <w:link w:val="a4"/>
    <w:uiPriority w:val="99"/>
    <w:unhideWhenUsed/>
    <w:rsid w:val="00DC39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39B2"/>
    <w:rPr>
      <w:sz w:val="18"/>
      <w:szCs w:val="18"/>
    </w:rPr>
  </w:style>
  <w:style w:type="paragraph" w:styleId="a5">
    <w:name w:val="footer"/>
    <w:basedOn w:val="a"/>
    <w:link w:val="a6"/>
    <w:uiPriority w:val="99"/>
    <w:unhideWhenUsed/>
    <w:rsid w:val="00DC39B2"/>
    <w:pPr>
      <w:tabs>
        <w:tab w:val="center" w:pos="4153"/>
        <w:tab w:val="right" w:pos="8306"/>
      </w:tabs>
      <w:snapToGrid w:val="0"/>
      <w:jc w:val="left"/>
    </w:pPr>
    <w:rPr>
      <w:sz w:val="18"/>
      <w:szCs w:val="18"/>
    </w:rPr>
  </w:style>
  <w:style w:type="character" w:customStyle="1" w:styleId="a6">
    <w:name w:val="页脚 字符"/>
    <w:basedOn w:val="a0"/>
    <w:link w:val="a5"/>
    <w:uiPriority w:val="99"/>
    <w:rsid w:val="00DC39B2"/>
    <w:rPr>
      <w:sz w:val="18"/>
      <w:szCs w:val="18"/>
    </w:rPr>
  </w:style>
  <w:style w:type="character" w:customStyle="1" w:styleId="langwithname">
    <w:name w:val="langwithname"/>
    <w:basedOn w:val="a0"/>
    <w:rsid w:val="00DC39B2"/>
  </w:style>
  <w:style w:type="character" w:styleId="a7">
    <w:name w:val="Hyperlink"/>
    <w:basedOn w:val="a0"/>
    <w:uiPriority w:val="99"/>
    <w:semiHidden/>
    <w:unhideWhenUsed/>
    <w:rsid w:val="00DC39B2"/>
    <w:rPr>
      <w:color w:val="0000FF"/>
      <w:u w:val="single"/>
    </w:rPr>
  </w:style>
  <w:style w:type="paragraph" w:styleId="a8">
    <w:name w:val="Normal (Web)"/>
    <w:basedOn w:val="a"/>
    <w:uiPriority w:val="99"/>
    <w:semiHidden/>
    <w:unhideWhenUsed/>
    <w:rsid w:val="00B46C22"/>
    <w:pPr>
      <w:widowControl/>
      <w:spacing w:before="100" w:beforeAutospacing="1" w:after="100" w:afterAutospacing="1"/>
      <w:jc w:val="left"/>
    </w:pPr>
    <w:rPr>
      <w:rFonts w:ascii="宋体" w:eastAsia="宋体" w:hAnsi="宋体" w:cs="宋体"/>
      <w:kern w:val="0"/>
      <w:sz w:val="24"/>
      <w:szCs w:val="24"/>
    </w:rPr>
  </w:style>
  <w:style w:type="character" w:customStyle="1" w:styleId="ilh-page">
    <w:name w:val="ilh-page"/>
    <w:basedOn w:val="a0"/>
    <w:rsid w:val="00B46C22"/>
  </w:style>
  <w:style w:type="character" w:customStyle="1" w:styleId="30">
    <w:name w:val="标题 3 字符"/>
    <w:basedOn w:val="a0"/>
    <w:link w:val="3"/>
    <w:uiPriority w:val="9"/>
    <w:rsid w:val="00B22197"/>
    <w:rPr>
      <w:rFonts w:ascii="宋体" w:eastAsia="宋体" w:hAnsi="宋体" w:cs="宋体"/>
      <w:b/>
      <w:bCs/>
      <w:kern w:val="0"/>
      <w:sz w:val="27"/>
      <w:szCs w:val="27"/>
    </w:rPr>
  </w:style>
  <w:style w:type="character" w:customStyle="1" w:styleId="40">
    <w:name w:val="标题 4 字符"/>
    <w:basedOn w:val="a0"/>
    <w:link w:val="4"/>
    <w:uiPriority w:val="9"/>
    <w:rsid w:val="00B22197"/>
    <w:rPr>
      <w:rFonts w:ascii="宋体" w:eastAsia="宋体" w:hAnsi="宋体" w:cs="宋体"/>
      <w:b/>
      <w:bCs/>
      <w:kern w:val="0"/>
      <w:sz w:val="24"/>
      <w:szCs w:val="24"/>
    </w:rPr>
  </w:style>
  <w:style w:type="character" w:customStyle="1" w:styleId="mw-headline">
    <w:name w:val="mw-headline"/>
    <w:basedOn w:val="a0"/>
    <w:rsid w:val="00B22197"/>
  </w:style>
  <w:style w:type="character" w:customStyle="1" w:styleId="mw-editsection">
    <w:name w:val="mw-editsection"/>
    <w:basedOn w:val="a0"/>
    <w:rsid w:val="00B22197"/>
  </w:style>
  <w:style w:type="character" w:customStyle="1" w:styleId="mw-editsection-bracket">
    <w:name w:val="mw-editsection-bracket"/>
    <w:basedOn w:val="a0"/>
    <w:rsid w:val="00B22197"/>
  </w:style>
  <w:style w:type="character" w:customStyle="1" w:styleId="20">
    <w:name w:val="标题 2 字符"/>
    <w:basedOn w:val="a0"/>
    <w:link w:val="2"/>
    <w:uiPriority w:val="9"/>
    <w:rsid w:val="00CE484B"/>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94519E"/>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94519E"/>
    <w:rPr>
      <w:b/>
      <w:bCs/>
      <w:kern w:val="28"/>
      <w:sz w:val="32"/>
      <w:szCs w:val="32"/>
    </w:rPr>
  </w:style>
  <w:style w:type="paragraph" w:styleId="ab">
    <w:name w:val="List Paragraph"/>
    <w:basedOn w:val="a"/>
    <w:uiPriority w:val="34"/>
    <w:qFormat/>
    <w:rsid w:val="002A4A5C"/>
    <w:pPr>
      <w:ind w:firstLineChars="200" w:firstLine="420"/>
    </w:pPr>
  </w:style>
  <w:style w:type="character" w:customStyle="1" w:styleId="apple-converted-space">
    <w:name w:val="apple-converted-space"/>
    <w:basedOn w:val="a0"/>
    <w:rsid w:val="00822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13159">
      <w:bodyDiv w:val="1"/>
      <w:marLeft w:val="0"/>
      <w:marRight w:val="0"/>
      <w:marTop w:val="0"/>
      <w:marBottom w:val="0"/>
      <w:divBdr>
        <w:top w:val="none" w:sz="0" w:space="0" w:color="auto"/>
        <w:left w:val="none" w:sz="0" w:space="0" w:color="auto"/>
        <w:bottom w:val="none" w:sz="0" w:space="0" w:color="auto"/>
        <w:right w:val="none" w:sz="0" w:space="0" w:color="auto"/>
      </w:divBdr>
      <w:divsChild>
        <w:div w:id="1817405505">
          <w:marLeft w:val="336"/>
          <w:marRight w:val="0"/>
          <w:marTop w:val="120"/>
          <w:marBottom w:val="312"/>
          <w:divBdr>
            <w:top w:val="none" w:sz="0" w:space="0" w:color="auto"/>
            <w:left w:val="none" w:sz="0" w:space="0" w:color="auto"/>
            <w:bottom w:val="none" w:sz="0" w:space="0" w:color="auto"/>
            <w:right w:val="none" w:sz="0" w:space="0" w:color="auto"/>
          </w:divBdr>
          <w:divsChild>
            <w:div w:id="207994196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53465314">
      <w:bodyDiv w:val="1"/>
      <w:marLeft w:val="0"/>
      <w:marRight w:val="0"/>
      <w:marTop w:val="0"/>
      <w:marBottom w:val="0"/>
      <w:divBdr>
        <w:top w:val="none" w:sz="0" w:space="0" w:color="auto"/>
        <w:left w:val="none" w:sz="0" w:space="0" w:color="auto"/>
        <w:bottom w:val="none" w:sz="0" w:space="0" w:color="auto"/>
        <w:right w:val="none" w:sz="0" w:space="0" w:color="auto"/>
      </w:divBdr>
      <w:divsChild>
        <w:div w:id="1022974359">
          <w:marLeft w:val="0"/>
          <w:marRight w:val="0"/>
          <w:marTop w:val="0"/>
          <w:marBottom w:val="225"/>
          <w:divBdr>
            <w:top w:val="none" w:sz="0" w:space="0" w:color="auto"/>
            <w:left w:val="none" w:sz="0" w:space="0" w:color="auto"/>
            <w:bottom w:val="none" w:sz="0" w:space="0" w:color="auto"/>
            <w:right w:val="none" w:sz="0" w:space="0" w:color="auto"/>
          </w:divBdr>
        </w:div>
        <w:div w:id="194781874">
          <w:marLeft w:val="0"/>
          <w:marRight w:val="0"/>
          <w:marTop w:val="0"/>
          <w:marBottom w:val="225"/>
          <w:divBdr>
            <w:top w:val="none" w:sz="0" w:space="0" w:color="auto"/>
            <w:left w:val="none" w:sz="0" w:space="0" w:color="auto"/>
            <w:bottom w:val="none" w:sz="0" w:space="0" w:color="auto"/>
            <w:right w:val="none" w:sz="0" w:space="0" w:color="auto"/>
          </w:divBdr>
        </w:div>
        <w:div w:id="172500523">
          <w:marLeft w:val="0"/>
          <w:marRight w:val="0"/>
          <w:marTop w:val="0"/>
          <w:marBottom w:val="225"/>
          <w:divBdr>
            <w:top w:val="none" w:sz="0" w:space="0" w:color="auto"/>
            <w:left w:val="none" w:sz="0" w:space="0" w:color="auto"/>
            <w:bottom w:val="none" w:sz="0" w:space="0" w:color="auto"/>
            <w:right w:val="none" w:sz="0" w:space="0" w:color="auto"/>
          </w:divBdr>
        </w:div>
        <w:div w:id="1097015716">
          <w:marLeft w:val="0"/>
          <w:marRight w:val="0"/>
          <w:marTop w:val="0"/>
          <w:marBottom w:val="225"/>
          <w:divBdr>
            <w:top w:val="none" w:sz="0" w:space="0" w:color="auto"/>
            <w:left w:val="none" w:sz="0" w:space="0" w:color="auto"/>
            <w:bottom w:val="none" w:sz="0" w:space="0" w:color="auto"/>
            <w:right w:val="none" w:sz="0" w:space="0" w:color="auto"/>
          </w:divBdr>
        </w:div>
      </w:divsChild>
    </w:div>
    <w:div w:id="823159367">
      <w:bodyDiv w:val="1"/>
      <w:marLeft w:val="0"/>
      <w:marRight w:val="0"/>
      <w:marTop w:val="0"/>
      <w:marBottom w:val="0"/>
      <w:divBdr>
        <w:top w:val="none" w:sz="0" w:space="0" w:color="auto"/>
        <w:left w:val="none" w:sz="0" w:space="0" w:color="auto"/>
        <w:bottom w:val="none" w:sz="0" w:space="0" w:color="auto"/>
        <w:right w:val="none" w:sz="0" w:space="0" w:color="auto"/>
      </w:divBdr>
    </w:div>
    <w:div w:id="1456487284">
      <w:bodyDiv w:val="1"/>
      <w:marLeft w:val="0"/>
      <w:marRight w:val="0"/>
      <w:marTop w:val="0"/>
      <w:marBottom w:val="0"/>
      <w:divBdr>
        <w:top w:val="none" w:sz="0" w:space="0" w:color="auto"/>
        <w:left w:val="none" w:sz="0" w:space="0" w:color="auto"/>
        <w:bottom w:val="none" w:sz="0" w:space="0" w:color="auto"/>
        <w:right w:val="none" w:sz="0" w:space="0" w:color="auto"/>
      </w:divBdr>
    </w:div>
    <w:div w:id="1873762682">
      <w:bodyDiv w:val="1"/>
      <w:marLeft w:val="0"/>
      <w:marRight w:val="0"/>
      <w:marTop w:val="0"/>
      <w:marBottom w:val="0"/>
      <w:divBdr>
        <w:top w:val="none" w:sz="0" w:space="0" w:color="auto"/>
        <w:left w:val="none" w:sz="0" w:space="0" w:color="auto"/>
        <w:bottom w:val="none" w:sz="0" w:space="0" w:color="auto"/>
        <w:right w:val="none" w:sz="0" w:space="0" w:color="auto"/>
      </w:divBdr>
    </w:div>
    <w:div w:id="2021195953">
      <w:bodyDiv w:val="1"/>
      <w:marLeft w:val="0"/>
      <w:marRight w:val="0"/>
      <w:marTop w:val="0"/>
      <w:marBottom w:val="0"/>
      <w:divBdr>
        <w:top w:val="none" w:sz="0" w:space="0" w:color="auto"/>
        <w:left w:val="none" w:sz="0" w:space="0" w:color="auto"/>
        <w:bottom w:val="none" w:sz="0" w:space="0" w:color="auto"/>
        <w:right w:val="none" w:sz="0" w:space="0" w:color="auto"/>
      </w:divBdr>
    </w:div>
    <w:div w:id="2056345030">
      <w:bodyDiv w:val="1"/>
      <w:marLeft w:val="0"/>
      <w:marRight w:val="0"/>
      <w:marTop w:val="0"/>
      <w:marBottom w:val="0"/>
      <w:divBdr>
        <w:top w:val="none" w:sz="0" w:space="0" w:color="auto"/>
        <w:left w:val="none" w:sz="0" w:space="0" w:color="auto"/>
        <w:bottom w:val="none" w:sz="0" w:space="0" w:color="auto"/>
        <w:right w:val="none" w:sz="0" w:space="0" w:color="auto"/>
      </w:divBdr>
      <w:divsChild>
        <w:div w:id="1545797932">
          <w:marLeft w:val="0"/>
          <w:marRight w:val="0"/>
          <w:marTop w:val="0"/>
          <w:marBottom w:val="225"/>
          <w:divBdr>
            <w:top w:val="none" w:sz="0" w:space="0" w:color="auto"/>
            <w:left w:val="none" w:sz="0" w:space="0" w:color="auto"/>
            <w:bottom w:val="none" w:sz="0" w:space="0" w:color="auto"/>
            <w:right w:val="none" w:sz="0" w:space="0" w:color="auto"/>
          </w:divBdr>
        </w:div>
        <w:div w:id="82804373">
          <w:marLeft w:val="0"/>
          <w:marRight w:val="0"/>
          <w:marTop w:val="0"/>
          <w:marBottom w:val="225"/>
          <w:divBdr>
            <w:top w:val="none" w:sz="0" w:space="0" w:color="auto"/>
            <w:left w:val="none" w:sz="0" w:space="0" w:color="auto"/>
            <w:bottom w:val="none" w:sz="0" w:space="0" w:color="auto"/>
            <w:right w:val="none" w:sz="0" w:space="0" w:color="auto"/>
          </w:divBdr>
        </w:div>
        <w:div w:id="1059547837">
          <w:marLeft w:val="0"/>
          <w:marRight w:val="0"/>
          <w:marTop w:val="0"/>
          <w:marBottom w:val="225"/>
          <w:divBdr>
            <w:top w:val="none" w:sz="0" w:space="0" w:color="auto"/>
            <w:left w:val="none" w:sz="0" w:space="0" w:color="auto"/>
            <w:bottom w:val="none" w:sz="0" w:space="0" w:color="auto"/>
            <w:right w:val="none" w:sz="0" w:space="0" w:color="auto"/>
          </w:divBdr>
        </w:div>
        <w:div w:id="178199421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ndex.php?title=%E9%81%97%E4%BC%A0%E5%9B%BE%E8%B0%B1&amp;action=edit&amp;redlink=1" TargetMode="External"/><Relationship Id="rId18" Type="http://schemas.openxmlformats.org/officeDocument/2006/relationships/hyperlink" Target="https://zh.wikipedia.org/wiki/%E7%99%8C%E7%97%87" TargetMode="External"/><Relationship Id="rId26" Type="http://schemas.openxmlformats.org/officeDocument/2006/relationships/hyperlink" Target="https://zh.wikipedia.org/wiki/%E8%84%8A%E6%9F%B1" TargetMode="External"/><Relationship Id="rId39" Type="http://schemas.openxmlformats.org/officeDocument/2006/relationships/hyperlink" Target="http://baike.baidu.com/view/30264.htm" TargetMode="External"/><Relationship Id="rId21" Type="http://schemas.openxmlformats.org/officeDocument/2006/relationships/hyperlink" Target="https://zh.wikipedia.org/wiki/%E8%82%BF%E7%98%A4%E6%8A%91%E5%88%B6%E5%9F%BA%E5%9B%A0" TargetMode="External"/><Relationship Id="rId34" Type="http://schemas.openxmlformats.org/officeDocument/2006/relationships/hyperlink" Target="http://baike.baidu.com/view/6633.htm" TargetMode="External"/><Relationship Id="rId42" Type="http://schemas.openxmlformats.org/officeDocument/2006/relationships/hyperlink" Target="http://baike.baidu.com/view/8563.htm" TargetMode="External"/><Relationship Id="rId7" Type="http://schemas.openxmlformats.org/officeDocument/2006/relationships/hyperlink" Target="https://zh.wikipedia.org/wiki/%E6%9F%93%E8%89%B2%E4%BD%93" TargetMode="External"/><Relationship Id="rId2" Type="http://schemas.openxmlformats.org/officeDocument/2006/relationships/styles" Target="styles.xml"/><Relationship Id="rId16" Type="http://schemas.openxmlformats.org/officeDocument/2006/relationships/hyperlink" Target="https://zh.wikipedia.org/wiki/%E7%94%9F%E7%89%A9%E6%8A%80%E6%9C%AF" TargetMode="External"/><Relationship Id="rId29" Type="http://schemas.openxmlformats.org/officeDocument/2006/relationships/hyperlink" Target="https://zh.wikipedia.org/w/index.php?title=%E5%9B%BD%E5%AE%B6%E4%BA%BA%E7%B1%BB%E5%9F%BA%E5%9B%A0%E7%BB%84%E7%A0%94%E7%A9%B6%E6%89%80&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5%9F%BA%E5%9B%A0" TargetMode="External"/><Relationship Id="rId24" Type="http://schemas.openxmlformats.org/officeDocument/2006/relationships/hyperlink" Target="https://zh.wikipedia.org/wiki/%E5%99%A8%E5%AE%98" TargetMode="External"/><Relationship Id="rId32" Type="http://schemas.openxmlformats.org/officeDocument/2006/relationships/hyperlink" Target="http://baike.baidu.com/view/83218.htm" TargetMode="External"/><Relationship Id="rId37" Type="http://schemas.openxmlformats.org/officeDocument/2006/relationships/hyperlink" Target="http://baike.baidu.com/view/8563.htm" TargetMode="External"/><Relationship Id="rId40" Type="http://schemas.openxmlformats.org/officeDocument/2006/relationships/hyperlink" Target="http://baike.baidu.com/view/30264.ht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zh.wikipedia.org/wiki/%E5%8C%BB%E5%AD%A6" TargetMode="External"/><Relationship Id="rId23" Type="http://schemas.openxmlformats.org/officeDocument/2006/relationships/hyperlink" Target="https://zh.wikipedia.org/wiki/%E6%A0%B8%E7%B3%96%E4%BD%93" TargetMode="External"/><Relationship Id="rId28" Type="http://schemas.openxmlformats.org/officeDocument/2006/relationships/hyperlink" Target="https://zh.wikipedia.org/wiki/%E7%BE%8E%E5%9B%BD" TargetMode="External"/><Relationship Id="rId36" Type="http://schemas.openxmlformats.org/officeDocument/2006/relationships/hyperlink" Target="http://baike.baidu.com/view/758.htm" TargetMode="External"/><Relationship Id="rId10" Type="http://schemas.openxmlformats.org/officeDocument/2006/relationships/hyperlink" Target="https://zh.wikipedia.org/wiki/%E4%BA%BA%E9%A1%9E%E5%9F%BA%E5%9B%A0%E7%B5%84" TargetMode="External"/><Relationship Id="rId19" Type="http://schemas.openxmlformats.org/officeDocument/2006/relationships/hyperlink" Target="https://zh.wikipedia.org/wiki/%E9%98%BF%E5%B0%94%E8%8C%A8%E6%B5%B7%E9%BB%98%E7%97%85" TargetMode="External"/><Relationship Id="rId31" Type="http://schemas.openxmlformats.org/officeDocument/2006/relationships/hyperlink" Target="https://zh.wikipedia.org/wiki/%E4%BA%BA%E7%B1%BB%E5%9F%BA%E5%9B%A0%E7%BB%84%E8%AE%A1%E5%88%9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h.wikipedia.org/wiki/%E6%A0%B8%E8%8B%B7%E9%85%B8" TargetMode="External"/><Relationship Id="rId14" Type="http://schemas.openxmlformats.org/officeDocument/2006/relationships/hyperlink" Target="https://zh.wikipedia.org/w/index.php?title=%E7%89%A9%E7%90%86%E5%9B%BE%E8%B0%B1&amp;action=edit&amp;redlink=1" TargetMode="External"/><Relationship Id="rId22" Type="http://schemas.openxmlformats.org/officeDocument/2006/relationships/hyperlink" Target="https://zh.wikipedia.org/wiki/%E8%BF%9B%E5%8C%96" TargetMode="External"/><Relationship Id="rId27" Type="http://schemas.openxmlformats.org/officeDocument/2006/relationships/hyperlink" Target="https://zh.wikipedia.org/wiki/%E5%85%8D%E7%96%AB%E7%B3%BB%E7%BB%9F" TargetMode="External"/><Relationship Id="rId30" Type="http://schemas.openxmlformats.org/officeDocument/2006/relationships/hyperlink" Target="https://zh.wikipedia.org/wiki/%E4%BA%BA%E9%A1%9E%E5%9F%BA%E5%9B%A0%E7%B5%84" TargetMode="External"/><Relationship Id="rId35" Type="http://schemas.openxmlformats.org/officeDocument/2006/relationships/hyperlink" Target="http://baike.baidu.com/view/25440.htm" TargetMode="External"/><Relationship Id="rId43" Type="http://schemas.openxmlformats.org/officeDocument/2006/relationships/hyperlink" Target="http://baike.baidu.com/view/152123.htm" TargetMode="External"/><Relationship Id="rId8" Type="http://schemas.openxmlformats.org/officeDocument/2006/relationships/hyperlink" Target="https://zh.wikipedia.org/wiki/%E5%96%AE%E5%80%8D%E9%AB%94" TargetMode="External"/><Relationship Id="rId3" Type="http://schemas.openxmlformats.org/officeDocument/2006/relationships/settings" Target="settings.xml"/><Relationship Id="rId12" Type="http://schemas.openxmlformats.org/officeDocument/2006/relationships/hyperlink" Target="https://zh.wikipedia.org/wiki/DNA%E6%B5%8B%E5%BA%8F" TargetMode="External"/><Relationship Id="rId17" Type="http://schemas.openxmlformats.org/officeDocument/2006/relationships/hyperlink" Target="https://zh.wikipedia.org/wiki/%E5%88%86%E5%AD%90%E7%94%9F%E7%89%A9%E5%AD%A6" TargetMode="External"/><Relationship Id="rId25" Type="http://schemas.openxmlformats.org/officeDocument/2006/relationships/hyperlink" Target="https://zh.wikipedia.org/wiki/%E8%83%9A%E8%83%8E" TargetMode="External"/><Relationship Id="rId33" Type="http://schemas.openxmlformats.org/officeDocument/2006/relationships/hyperlink" Target="http://baike.baidu.com/view/10313796.htm" TargetMode="External"/><Relationship Id="rId38" Type="http://schemas.openxmlformats.org/officeDocument/2006/relationships/hyperlink" Target="http://baike.baidu.com/view/1009438.htm" TargetMode="External"/><Relationship Id="rId20" Type="http://schemas.openxmlformats.org/officeDocument/2006/relationships/hyperlink" Target="https://zh.wikipedia.org/wiki/%E7%99%8C%E5%9F%BA%E5%9B%A0" TargetMode="External"/><Relationship Id="rId41" Type="http://schemas.openxmlformats.org/officeDocument/2006/relationships/hyperlink" Target="http://baike.baidu.com/view/15212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12</cp:revision>
  <dcterms:created xsi:type="dcterms:W3CDTF">2016-07-11T03:45:00Z</dcterms:created>
  <dcterms:modified xsi:type="dcterms:W3CDTF">2016-07-11T03:49:00Z</dcterms:modified>
</cp:coreProperties>
</file>