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655" w:rsidRPr="008E0CBF" w:rsidRDefault="00142FC0" w:rsidP="002E2AE4">
      <w:pPr>
        <w:pStyle w:val="Heading1"/>
        <w:spacing w:line="360" w:lineRule="auto"/>
        <w:jc w:val="right"/>
        <w:rPr>
          <w:sz w:val="28"/>
          <w:szCs w:val="28"/>
        </w:rPr>
      </w:pPr>
      <w:bookmarkStart w:id="0" w:name="_Toc386490429"/>
      <w:bookmarkStart w:id="1" w:name="_Toc386623555"/>
      <w:r w:rsidRPr="008E0CBF">
        <w:rPr>
          <w:sz w:val="28"/>
          <w:szCs w:val="28"/>
        </w:rPr>
        <w:t>CHAPTER -</w:t>
      </w:r>
      <w:r w:rsidR="00F77016" w:rsidRPr="008E0CBF">
        <w:rPr>
          <w:sz w:val="28"/>
          <w:szCs w:val="28"/>
        </w:rPr>
        <w:t>1</w:t>
      </w:r>
      <w:bookmarkEnd w:id="0"/>
      <w:bookmarkEnd w:id="1"/>
    </w:p>
    <w:p w:rsidR="005710F5" w:rsidRPr="008E0CBF" w:rsidRDefault="005D3E9E" w:rsidP="002E2AE4">
      <w:pPr>
        <w:pStyle w:val="Heading1"/>
        <w:spacing w:line="360" w:lineRule="auto"/>
        <w:jc w:val="right"/>
        <w:rPr>
          <w:sz w:val="28"/>
          <w:szCs w:val="28"/>
        </w:rPr>
      </w:pPr>
      <w:bookmarkStart w:id="2" w:name="_Toc386490430"/>
      <w:r w:rsidRPr="005D3E9E">
        <w:rPr>
          <w:sz w:val="28"/>
          <w:szCs w:val="28"/>
        </w:rPr>
        <w:pict>
          <v:line id="_x0000_s1027" style="position:absolute;left:0;text-align:left;z-index:251662336" from="0,27.2pt" to="463.3pt,27.2pt" strokeweight="2.25pt"/>
        </w:pict>
      </w:r>
      <w:bookmarkStart w:id="3" w:name="_Toc386623556"/>
      <w:r w:rsidR="00801526" w:rsidRPr="008E0CBF">
        <w:rPr>
          <w:sz w:val="28"/>
          <w:szCs w:val="28"/>
        </w:rPr>
        <w:t>INTRODUCTION</w:t>
      </w:r>
      <w:bookmarkEnd w:id="2"/>
      <w:bookmarkEnd w:id="3"/>
    </w:p>
    <w:p w:rsidR="00F54655" w:rsidRPr="005710F5" w:rsidRDefault="00F54655" w:rsidP="005710F5">
      <w:pPr>
        <w:pStyle w:val="Heading1"/>
        <w:spacing w:line="360" w:lineRule="auto"/>
        <w:jc w:val="right"/>
        <w:rPr>
          <w:sz w:val="32"/>
          <w:szCs w:val="32"/>
        </w:rPr>
      </w:pPr>
    </w:p>
    <w:p w:rsidR="006B1DCC" w:rsidRPr="002E2AE4" w:rsidRDefault="004232CD" w:rsidP="002E2AE4">
      <w:pPr>
        <w:pStyle w:val="Heading2"/>
        <w:spacing w:line="360" w:lineRule="auto"/>
        <w:jc w:val="left"/>
        <w:rPr>
          <w:sz w:val="28"/>
          <w:szCs w:val="28"/>
        </w:rPr>
      </w:pPr>
      <w:r w:rsidRPr="005737ED">
        <w:rPr>
          <w:b w:val="0"/>
          <w:sz w:val="24"/>
        </w:rPr>
        <w:t>C</w:t>
      </w:r>
      <w:r w:rsidR="00042B3D" w:rsidRPr="005737ED">
        <w:rPr>
          <w:b w:val="0"/>
          <w:sz w:val="24"/>
        </w:rPr>
        <w:t>loud</w:t>
      </w:r>
      <w:r w:rsidRPr="005737ED">
        <w:rPr>
          <w:b w:val="0"/>
          <w:sz w:val="24"/>
        </w:rPr>
        <w:t xml:space="preserve"> computing </w:t>
      </w:r>
      <w:r w:rsidR="009E32D6" w:rsidRPr="005737ED">
        <w:rPr>
          <w:b w:val="0"/>
          <w:sz w:val="24"/>
        </w:rPr>
        <w:t>is foreseen as</w:t>
      </w:r>
      <w:r w:rsidRPr="005737ED">
        <w:rPr>
          <w:b w:val="0"/>
          <w:sz w:val="24"/>
        </w:rPr>
        <w:t xml:space="preserve"> the next</w:t>
      </w:r>
      <w:r w:rsidR="009E32D6" w:rsidRPr="005737ED">
        <w:rPr>
          <w:b w:val="0"/>
          <w:sz w:val="24"/>
        </w:rPr>
        <w:t xml:space="preserve"> generation of the </w:t>
      </w:r>
      <w:r w:rsidRPr="005737ED">
        <w:rPr>
          <w:b w:val="0"/>
          <w:sz w:val="24"/>
        </w:rPr>
        <w:t>information t</w:t>
      </w:r>
      <w:r w:rsidR="009E32D6" w:rsidRPr="005737ED">
        <w:rPr>
          <w:b w:val="0"/>
          <w:sz w:val="24"/>
        </w:rPr>
        <w:t xml:space="preserve">echnology </w:t>
      </w:r>
      <w:r w:rsidR="00042B3D" w:rsidRPr="005737ED">
        <w:rPr>
          <w:b w:val="0"/>
          <w:sz w:val="24"/>
        </w:rPr>
        <w:t>architecture (IT) for</w:t>
      </w:r>
      <w:r w:rsidR="005710F5">
        <w:rPr>
          <w:b w:val="0"/>
          <w:sz w:val="24"/>
        </w:rPr>
        <w:t xml:space="preserve"> </w:t>
      </w:r>
      <w:r w:rsidRPr="005737ED">
        <w:rPr>
          <w:b w:val="0"/>
          <w:sz w:val="24"/>
        </w:rPr>
        <w:t>enterprises, due to its long l</w:t>
      </w:r>
      <w:r w:rsidR="009E32D6" w:rsidRPr="005737ED">
        <w:rPr>
          <w:b w:val="0"/>
          <w:sz w:val="24"/>
        </w:rPr>
        <w:t xml:space="preserve">ist of unprecedented advantages </w:t>
      </w:r>
      <w:r w:rsidRPr="005737ED">
        <w:rPr>
          <w:b w:val="0"/>
          <w:sz w:val="24"/>
        </w:rPr>
        <w:t xml:space="preserve">in the IT </w:t>
      </w:r>
      <w:r w:rsidR="005826CE" w:rsidRPr="005737ED">
        <w:rPr>
          <w:b w:val="0"/>
          <w:sz w:val="24"/>
        </w:rPr>
        <w:t>history</w:t>
      </w:r>
      <w:r w:rsidR="0089071F">
        <w:rPr>
          <w:b w:val="0"/>
          <w:sz w:val="24"/>
        </w:rPr>
        <w:t>[1</w:t>
      </w:r>
      <w:r w:rsidR="00FD692B">
        <w:rPr>
          <w:b w:val="0"/>
          <w:sz w:val="24"/>
        </w:rPr>
        <w:t>]</w:t>
      </w:r>
      <w:r w:rsidR="005826CE" w:rsidRPr="005737ED">
        <w:rPr>
          <w:b w:val="0"/>
          <w:sz w:val="24"/>
        </w:rPr>
        <w:t>.</w:t>
      </w:r>
    </w:p>
    <w:p w:rsidR="00B7718C" w:rsidRPr="005737ED" w:rsidRDefault="005826CE" w:rsidP="002E2AE4">
      <w:pPr>
        <w:pStyle w:val="BodyText"/>
        <w:spacing w:line="360" w:lineRule="auto"/>
        <w:jc w:val="both"/>
        <w:rPr>
          <w:b w:val="0"/>
          <w:sz w:val="24"/>
        </w:rPr>
      </w:pPr>
      <w:r w:rsidRPr="005737ED">
        <w:rPr>
          <w:b w:val="0"/>
          <w:sz w:val="24"/>
        </w:rPr>
        <w:t>The</w:t>
      </w:r>
      <w:r w:rsidR="00042B3D" w:rsidRPr="005737ED">
        <w:rPr>
          <w:b w:val="0"/>
          <w:sz w:val="24"/>
        </w:rPr>
        <w:t xml:space="preserve"> main intention of cloud computing is to transform the</w:t>
      </w:r>
      <w:r w:rsidR="005710F5">
        <w:rPr>
          <w:b w:val="0"/>
          <w:sz w:val="24"/>
        </w:rPr>
        <w:t xml:space="preserve"> </w:t>
      </w:r>
      <w:r w:rsidR="00042B3D" w:rsidRPr="005737ED">
        <w:rPr>
          <w:b w:val="0"/>
          <w:sz w:val="24"/>
        </w:rPr>
        <w:t xml:space="preserve">nature of how businesses use information technology. One fundamental aspect of this paradigm shifting is that </w:t>
      </w:r>
      <w:r w:rsidRPr="005737ED">
        <w:rPr>
          <w:b w:val="0"/>
          <w:sz w:val="24"/>
        </w:rPr>
        <w:t xml:space="preserve">the </w:t>
      </w:r>
      <w:r w:rsidR="00042B3D" w:rsidRPr="005737ED">
        <w:rPr>
          <w:b w:val="0"/>
          <w:sz w:val="24"/>
        </w:rPr>
        <w:t xml:space="preserve">data </w:t>
      </w:r>
      <w:r w:rsidRPr="005737ED">
        <w:rPr>
          <w:b w:val="0"/>
          <w:sz w:val="24"/>
        </w:rPr>
        <w:t>needs to be centralized</w:t>
      </w:r>
      <w:r w:rsidR="00042B3D" w:rsidRPr="005737ED">
        <w:rPr>
          <w:b w:val="0"/>
          <w:sz w:val="24"/>
        </w:rPr>
        <w:t xml:space="preserve"> or outsourced to the cloud.</w:t>
      </w:r>
      <w:r w:rsidRPr="005737ED">
        <w:rPr>
          <w:b w:val="0"/>
          <w:sz w:val="24"/>
        </w:rPr>
        <w:t xml:space="preserve"> While outsourcing the data to the cloud</w:t>
      </w:r>
      <w:r w:rsidR="00BE0E60" w:rsidRPr="005737ED">
        <w:rPr>
          <w:b w:val="0"/>
          <w:sz w:val="24"/>
        </w:rPr>
        <w:t>,</w:t>
      </w:r>
      <w:r w:rsidR="005710F5">
        <w:rPr>
          <w:b w:val="0"/>
          <w:sz w:val="24"/>
        </w:rPr>
        <w:t xml:space="preserve"> </w:t>
      </w:r>
      <w:r w:rsidR="00BE0E60" w:rsidRPr="005737ED">
        <w:rPr>
          <w:b w:val="0"/>
          <w:sz w:val="24"/>
        </w:rPr>
        <w:t>also brings the new and challenging security</w:t>
      </w:r>
      <w:r w:rsidR="00C01C2B" w:rsidRPr="005737ED">
        <w:rPr>
          <w:b w:val="0"/>
          <w:sz w:val="24"/>
        </w:rPr>
        <w:t xml:space="preserve"> (TPA) threats</w:t>
      </w:r>
      <w:r w:rsidR="00BE0E60" w:rsidRPr="005737ED">
        <w:rPr>
          <w:b w:val="0"/>
          <w:sz w:val="24"/>
        </w:rPr>
        <w:t xml:space="preserve"> toward users’ outsourced data</w:t>
      </w:r>
      <w:r w:rsidR="00FD692B">
        <w:rPr>
          <w:b w:val="0"/>
          <w:sz w:val="24"/>
        </w:rPr>
        <w:t xml:space="preserve"> </w:t>
      </w:r>
      <w:r w:rsidR="00B7718C">
        <w:rPr>
          <w:b w:val="0"/>
          <w:sz w:val="24"/>
        </w:rPr>
        <w:t>[4]</w:t>
      </w:r>
      <w:r w:rsidR="00BE0E60" w:rsidRPr="005737ED">
        <w:rPr>
          <w:b w:val="0"/>
          <w:sz w:val="24"/>
        </w:rPr>
        <w:t>.</w:t>
      </w:r>
      <w:r w:rsidR="00C01C2B" w:rsidRPr="005737ED">
        <w:rPr>
          <w:b w:val="0"/>
          <w:sz w:val="24"/>
        </w:rPr>
        <w:t xml:space="preserve">  In this r</w:t>
      </w:r>
      <w:r w:rsidR="00DB1155">
        <w:rPr>
          <w:b w:val="0"/>
          <w:sz w:val="24"/>
        </w:rPr>
        <w:t>eport</w:t>
      </w:r>
      <w:r w:rsidR="00C01C2B" w:rsidRPr="005737ED">
        <w:rPr>
          <w:b w:val="0"/>
          <w:sz w:val="24"/>
        </w:rPr>
        <w:t xml:space="preserve"> the auditing of the third party by preserving the privacy of the data which is stored in the cloud, is </w:t>
      </w:r>
      <w:r w:rsidR="009668C4">
        <w:rPr>
          <w:b w:val="0"/>
          <w:sz w:val="24"/>
        </w:rPr>
        <w:t>discussed</w:t>
      </w:r>
      <w:r w:rsidR="00C01C2B" w:rsidRPr="005737ED">
        <w:rPr>
          <w:b w:val="0"/>
          <w:sz w:val="24"/>
        </w:rPr>
        <w:t xml:space="preserve"> by the following ways:- </w:t>
      </w:r>
    </w:p>
    <w:p w:rsidR="00C01C2B" w:rsidRPr="005737ED" w:rsidRDefault="00C01C2B" w:rsidP="002E2AE4">
      <w:pPr>
        <w:pStyle w:val="BodyText"/>
        <w:numPr>
          <w:ilvl w:val="0"/>
          <w:numId w:val="7"/>
        </w:numPr>
        <w:spacing w:line="360" w:lineRule="auto"/>
        <w:jc w:val="both"/>
        <w:rPr>
          <w:b w:val="0"/>
          <w:sz w:val="24"/>
        </w:rPr>
      </w:pPr>
      <w:r w:rsidRPr="005737ED">
        <w:rPr>
          <w:b w:val="0"/>
          <w:sz w:val="24"/>
        </w:rPr>
        <w:t>To enable the external auditor to audit user’s cloud data without learning the data content.</w:t>
      </w:r>
    </w:p>
    <w:p w:rsidR="00186853" w:rsidRPr="005737ED" w:rsidRDefault="00186853" w:rsidP="002E2AE4">
      <w:pPr>
        <w:pStyle w:val="BodyText"/>
        <w:numPr>
          <w:ilvl w:val="0"/>
          <w:numId w:val="7"/>
        </w:numPr>
        <w:spacing w:line="360" w:lineRule="auto"/>
        <w:jc w:val="both"/>
        <w:rPr>
          <w:b w:val="0"/>
          <w:sz w:val="24"/>
        </w:rPr>
      </w:pPr>
      <w:r w:rsidRPr="005737ED">
        <w:rPr>
          <w:b w:val="0"/>
          <w:sz w:val="24"/>
        </w:rPr>
        <w:t>To find a way in which the multiple auditors can perform auditing simultaneously in a privacy-preserving manner.</w:t>
      </w:r>
    </w:p>
    <w:p w:rsidR="00C23DC8" w:rsidRPr="00DE314E" w:rsidRDefault="000546D8" w:rsidP="002E2AE4">
      <w:pPr>
        <w:pStyle w:val="BodyText"/>
        <w:numPr>
          <w:ilvl w:val="0"/>
          <w:numId w:val="7"/>
        </w:numPr>
        <w:spacing w:line="360" w:lineRule="auto"/>
        <w:jc w:val="both"/>
        <w:rPr>
          <w:b w:val="0"/>
          <w:sz w:val="24"/>
        </w:rPr>
      </w:pPr>
      <w:r w:rsidRPr="005737ED">
        <w:rPr>
          <w:b w:val="0"/>
          <w:sz w:val="24"/>
        </w:rPr>
        <w:t>To prove the security and justify the performance of schemes.</w:t>
      </w:r>
    </w:p>
    <w:p w:rsidR="00B7718C" w:rsidRPr="00B7718C" w:rsidRDefault="00B7718C" w:rsidP="002E2AE4">
      <w:pPr>
        <w:spacing w:line="360" w:lineRule="auto"/>
      </w:pPr>
    </w:p>
    <w:p w:rsidR="009668C4" w:rsidRPr="00D540CB" w:rsidRDefault="002E2AE4" w:rsidP="002E2AE4">
      <w:pPr>
        <w:pStyle w:val="Heading5"/>
        <w:spacing w:line="360" w:lineRule="auto"/>
        <w:jc w:val="left"/>
      </w:pPr>
      <w:r>
        <w:t>1.1</w:t>
      </w:r>
      <w:r w:rsidR="00D06CA5">
        <w:t xml:space="preserve"> </w:t>
      </w:r>
      <w:r w:rsidR="009668C4" w:rsidRPr="00D540CB">
        <w:t>What does it mean to preserve privacy?</w:t>
      </w:r>
    </w:p>
    <w:p w:rsidR="00C313A3" w:rsidRPr="0089071F" w:rsidRDefault="00C313A3" w:rsidP="002E2AE4">
      <w:pPr>
        <w:pStyle w:val="NormalWeb"/>
        <w:spacing w:before="157" w:beforeAutospacing="0" w:after="157" w:afterAutospacing="0" w:line="360" w:lineRule="auto"/>
        <w:jc w:val="both"/>
        <w:rPr>
          <w:color w:val="0D0D0D" w:themeColor="text1" w:themeTint="F2"/>
        </w:rPr>
      </w:pPr>
      <w:r w:rsidRPr="0089071F">
        <w:rPr>
          <w:color w:val="0D0D0D" w:themeColor="text1" w:themeTint="F2"/>
        </w:rPr>
        <w:t xml:space="preserve">Assume </w:t>
      </w:r>
      <w:r w:rsidR="00B00E2A" w:rsidRPr="0089071F">
        <w:rPr>
          <w:color w:val="0D0D0D" w:themeColor="text1" w:themeTint="F2"/>
        </w:rPr>
        <w:t xml:space="preserve">that </w:t>
      </w:r>
      <w:r w:rsidRPr="0089071F">
        <w:rPr>
          <w:color w:val="0D0D0D" w:themeColor="text1" w:themeTint="F2"/>
        </w:rPr>
        <w:t>we have some kind of data set that is privacy</w:t>
      </w:r>
      <w:r w:rsidR="00B7718C" w:rsidRPr="0089071F">
        <w:rPr>
          <w:color w:val="0D0D0D" w:themeColor="text1" w:themeTint="F2"/>
        </w:rPr>
        <w:t xml:space="preserve"> relevant, </w:t>
      </w:r>
      <w:r w:rsidRPr="0089071F">
        <w:rPr>
          <w:color w:val="0D0D0D" w:themeColor="text1" w:themeTint="F2"/>
        </w:rPr>
        <w:t xml:space="preserve">it includes or is based on potentially sensitive information about individuals.  We want to let an analyst get answers to questions about the data in aggregate, but without letting analyst deduce private information about any </w:t>
      </w:r>
      <w:r w:rsidR="00BD5AF5">
        <w:rPr>
          <w:color w:val="0D0D0D" w:themeColor="text1" w:themeTint="F2"/>
        </w:rPr>
        <w:t>individual [</w:t>
      </w:r>
      <w:r w:rsidR="003A2047">
        <w:rPr>
          <w:color w:val="0D0D0D" w:themeColor="text1" w:themeTint="F2"/>
        </w:rPr>
        <w:t>1]</w:t>
      </w:r>
      <w:r w:rsidRPr="0089071F">
        <w:rPr>
          <w:color w:val="0D0D0D" w:themeColor="text1" w:themeTint="F2"/>
        </w:rPr>
        <w:t>.</w:t>
      </w:r>
    </w:p>
    <w:p w:rsidR="00C313A3" w:rsidRPr="0089071F" w:rsidRDefault="00C313A3" w:rsidP="002E2AE4">
      <w:pPr>
        <w:pStyle w:val="NormalWeb"/>
        <w:spacing w:before="157" w:beforeAutospacing="0" w:after="157" w:afterAutospacing="0" w:line="360" w:lineRule="auto"/>
        <w:jc w:val="both"/>
        <w:rPr>
          <w:color w:val="0D0D0D" w:themeColor="text1" w:themeTint="F2"/>
        </w:rPr>
      </w:pPr>
      <w:r w:rsidRPr="0089071F">
        <w:rPr>
          <w:color w:val="0D0D0D" w:themeColor="text1" w:themeTint="F2"/>
        </w:rPr>
        <w:t xml:space="preserve">Defining privacy-preserving data access turns out to be harder than </w:t>
      </w:r>
      <w:r w:rsidR="00D540CB" w:rsidRPr="0089071F">
        <w:rPr>
          <w:color w:val="0D0D0D" w:themeColor="text1" w:themeTint="F2"/>
        </w:rPr>
        <w:t>you might expect, because many </w:t>
      </w:r>
      <w:r w:rsidRPr="0089071F">
        <w:rPr>
          <w:color w:val="0D0D0D" w:themeColor="text1" w:themeTint="F2"/>
        </w:rPr>
        <w:t>superficially attractive definitions break down</w:t>
      </w:r>
      <w:r w:rsidR="00FD692B" w:rsidRPr="0089071F">
        <w:rPr>
          <w:color w:val="0D0D0D" w:themeColor="text1" w:themeTint="F2"/>
        </w:rPr>
        <w:t xml:space="preserve"> </w:t>
      </w:r>
      <w:r w:rsidR="00B7718C" w:rsidRPr="0089071F">
        <w:rPr>
          <w:color w:val="0D0D0D" w:themeColor="text1" w:themeTint="F2"/>
        </w:rPr>
        <w:t>[5]</w:t>
      </w:r>
      <w:r w:rsidRPr="0089071F">
        <w:rPr>
          <w:color w:val="0D0D0D" w:themeColor="text1" w:themeTint="F2"/>
        </w:rPr>
        <w:t xml:space="preserve">.  Some definitions work if the analyst can ask only one question, but get into trouble if the analyst can ask multiple questions–the analyst might be able to ask two “harmless” questions whose answers, taken together, reveal everything about an individual.   Some definitions break down if the analyst has any access to “outside” information about the world, even basic information like the fact that the average </w:t>
      </w:r>
      <w:r w:rsidRPr="0089071F">
        <w:rPr>
          <w:color w:val="0D0D0D" w:themeColor="text1" w:themeTint="F2"/>
        </w:rPr>
        <w:lastRenderedPageBreak/>
        <w:t>human is less than ten feet tall.  Some definitions turn out to be impossible to achieve</w:t>
      </w:r>
      <w:r w:rsidR="00B7718C" w:rsidRPr="0089071F">
        <w:rPr>
          <w:color w:val="0D0D0D" w:themeColor="text1" w:themeTint="F2"/>
        </w:rPr>
        <w:t xml:space="preserve"> in this universe. </w:t>
      </w:r>
      <w:r w:rsidRPr="0089071F">
        <w:rPr>
          <w:color w:val="0D0D0D" w:themeColor="text1" w:themeTint="F2"/>
        </w:rPr>
        <w:t>Differential privacy avoids all of these pitfalls.</w:t>
      </w:r>
    </w:p>
    <w:p w:rsidR="00C313A3" w:rsidRPr="0089071F" w:rsidRDefault="00C313A3" w:rsidP="002E2AE4">
      <w:pPr>
        <w:pStyle w:val="NormalWeb"/>
        <w:spacing w:before="157" w:beforeAutospacing="0" w:after="157" w:afterAutospacing="0" w:line="360" w:lineRule="auto"/>
        <w:jc w:val="both"/>
        <w:rPr>
          <w:color w:val="0D0D0D" w:themeColor="text1" w:themeTint="F2"/>
        </w:rPr>
      </w:pPr>
      <w:r w:rsidRPr="0089071F">
        <w:rPr>
          <w:color w:val="0D0D0D" w:themeColor="text1" w:themeTint="F2"/>
        </w:rPr>
        <w:t>The core of the def</w:t>
      </w:r>
      <w:r w:rsidR="009F32B2">
        <w:rPr>
          <w:color w:val="0D0D0D" w:themeColor="text1" w:themeTint="F2"/>
        </w:rPr>
        <w:t xml:space="preserve">inition is simple but subtle. </w:t>
      </w:r>
      <w:r w:rsidRPr="0089071F">
        <w:rPr>
          <w:color w:val="0D0D0D" w:themeColor="text1" w:themeTint="F2"/>
        </w:rPr>
        <w:t>Imagine two data sets, A and B, which are exactly identical except that A includes information about one additional person who is not included in</w:t>
      </w:r>
      <w:r w:rsidR="009F32B2">
        <w:rPr>
          <w:color w:val="0D0D0D" w:themeColor="text1" w:themeTint="F2"/>
        </w:rPr>
        <w:t xml:space="preserve"> B. </w:t>
      </w:r>
      <w:r w:rsidRPr="0089071F">
        <w:rPr>
          <w:color w:val="0D0D0D" w:themeColor="text1" w:themeTint="F2"/>
        </w:rPr>
        <w:t>Now we ask: If we let the analyst get answers to questions about our data set, can the analyst tell whether we are u</w:t>
      </w:r>
      <w:r w:rsidR="009F32B2">
        <w:rPr>
          <w:color w:val="0D0D0D" w:themeColor="text1" w:themeTint="F2"/>
        </w:rPr>
        <w:t>sing data set A or data set B? </w:t>
      </w:r>
      <w:r w:rsidRPr="0089071F">
        <w:rPr>
          <w:color w:val="0D0D0D" w:themeColor="text1" w:themeTint="F2"/>
        </w:rPr>
        <w:t xml:space="preserve">If the analyst can’t tell the </w:t>
      </w:r>
      <w:r w:rsidR="00D540CB" w:rsidRPr="0089071F">
        <w:rPr>
          <w:color w:val="0D0D0D" w:themeColor="text1" w:themeTint="F2"/>
        </w:rPr>
        <w:t>difference</w:t>
      </w:r>
      <w:r w:rsidRPr="0089071F">
        <w:rPr>
          <w:color w:val="0D0D0D" w:themeColor="text1" w:themeTint="F2"/>
        </w:rPr>
        <w:t xml:space="preserve"> and this result holds no matter which data set A we started with and no matter which person we excluded from B, then we have succ</w:t>
      </w:r>
      <w:r w:rsidR="00F26F69">
        <w:rPr>
          <w:color w:val="0D0D0D" w:themeColor="text1" w:themeTint="F2"/>
        </w:rPr>
        <w:t xml:space="preserve">eeded in preserving privacy. </w:t>
      </w:r>
      <w:r w:rsidRPr="0089071F">
        <w:rPr>
          <w:color w:val="0D0D0D" w:themeColor="text1" w:themeTint="F2"/>
        </w:rPr>
        <w:t>Why?  Because any inference the analyst makes about you will have to be the same inference he would have made even if your information were not in the data s</w:t>
      </w:r>
      <w:r w:rsidR="00F26F69">
        <w:rPr>
          <w:color w:val="0D0D0D" w:themeColor="text1" w:themeTint="F2"/>
        </w:rPr>
        <w:t>et at all. </w:t>
      </w:r>
      <w:r w:rsidRPr="0089071F">
        <w:rPr>
          <w:color w:val="0D0D0D" w:themeColor="text1" w:themeTint="F2"/>
        </w:rPr>
        <w:t>To put it another way, including your information in the data set did nothing to harm your privacy.</w:t>
      </w:r>
    </w:p>
    <w:p w:rsidR="00C313A3" w:rsidRPr="0089071F" w:rsidRDefault="00C313A3" w:rsidP="002E2AE4">
      <w:pPr>
        <w:pStyle w:val="NormalWeb"/>
        <w:spacing w:before="0" w:beforeAutospacing="0" w:after="0" w:afterAutospacing="0" w:line="360" w:lineRule="auto"/>
        <w:jc w:val="both"/>
        <w:rPr>
          <w:color w:val="0D0D0D" w:themeColor="text1" w:themeTint="F2"/>
        </w:rPr>
      </w:pPr>
      <w:r w:rsidRPr="0089071F">
        <w:rPr>
          <w:color w:val="0D0D0D" w:themeColor="text1" w:themeTint="F2"/>
        </w:rPr>
        <w:t>Now there is one more itty-bitty problem, which is that the definition as stated so far can’t quite be achieved, so we have to modify the defini</w:t>
      </w:r>
      <w:r w:rsidR="002A2CD8">
        <w:rPr>
          <w:color w:val="0D0D0D" w:themeColor="text1" w:themeTint="F2"/>
        </w:rPr>
        <w:t xml:space="preserve">tion slightly. </w:t>
      </w:r>
      <w:r w:rsidRPr="0089071F">
        <w:rPr>
          <w:color w:val="0D0D0D" w:themeColor="text1" w:themeTint="F2"/>
        </w:rPr>
        <w:t>Instead of saying that the analyst’s results have to be</w:t>
      </w:r>
      <w:r w:rsidRPr="0089071F">
        <w:rPr>
          <w:rStyle w:val="apple-converted-space"/>
          <w:color w:val="0D0D0D" w:themeColor="text1" w:themeTint="F2"/>
        </w:rPr>
        <w:t> </w:t>
      </w:r>
      <w:r w:rsidRPr="0089071F">
        <w:rPr>
          <w:rStyle w:val="Emphasis"/>
          <w:color w:val="0D0D0D" w:themeColor="text1" w:themeTint="F2"/>
        </w:rPr>
        <w:t>exactly</w:t>
      </w:r>
      <w:r w:rsidRPr="0089071F">
        <w:rPr>
          <w:rStyle w:val="apple-converted-space"/>
          <w:color w:val="0D0D0D" w:themeColor="text1" w:themeTint="F2"/>
        </w:rPr>
        <w:t> </w:t>
      </w:r>
      <w:r w:rsidRPr="0089071F">
        <w:rPr>
          <w:color w:val="0D0D0D" w:themeColor="text1" w:themeTint="F2"/>
        </w:rPr>
        <w:t>identical whether we’re using data set A or B, we will say that the results have to be</w:t>
      </w:r>
      <w:r w:rsidRPr="0089071F">
        <w:rPr>
          <w:rStyle w:val="apple-converted-space"/>
          <w:color w:val="0D0D0D" w:themeColor="text1" w:themeTint="F2"/>
        </w:rPr>
        <w:t> </w:t>
      </w:r>
      <w:r w:rsidRPr="0089071F">
        <w:rPr>
          <w:rStyle w:val="Emphasis"/>
          <w:color w:val="0D0D0D" w:themeColor="text1" w:themeTint="F2"/>
        </w:rPr>
        <w:t>almost</w:t>
      </w:r>
      <w:r w:rsidRPr="0089071F">
        <w:rPr>
          <w:rStyle w:val="apple-converted-space"/>
          <w:color w:val="0D0D0D" w:themeColor="text1" w:themeTint="F2"/>
        </w:rPr>
        <w:t> </w:t>
      </w:r>
      <w:r w:rsidR="002A2CD8">
        <w:rPr>
          <w:color w:val="0D0D0D" w:themeColor="text1" w:themeTint="F2"/>
        </w:rPr>
        <w:t>identical.</w:t>
      </w:r>
      <w:r w:rsidR="002A2CD8" w:rsidRPr="0089071F">
        <w:rPr>
          <w:color w:val="0D0D0D" w:themeColor="text1" w:themeTint="F2"/>
        </w:rPr>
        <w:t xml:space="preserve"> We</w:t>
      </w:r>
      <w:r w:rsidRPr="0089071F">
        <w:rPr>
          <w:color w:val="0D0D0D" w:themeColor="text1" w:themeTint="F2"/>
        </w:rPr>
        <w:t xml:space="preserve"> will allow a very small probability that the analyst’s answers depend on whether we are using A or B.   For example, if the probability that the analyst can tell the difference is less than 0.01%, then we’ll say that we have achieved differential privacy at the 0.01% level.</w:t>
      </w:r>
    </w:p>
    <w:p w:rsidR="0057622D" w:rsidRDefault="0057622D" w:rsidP="002E2AE4">
      <w:pPr>
        <w:pStyle w:val="Heading5"/>
        <w:spacing w:line="360" w:lineRule="auto"/>
        <w:ind w:left="720"/>
        <w:jc w:val="left"/>
      </w:pPr>
    </w:p>
    <w:p w:rsidR="00EE6E2E" w:rsidRDefault="0057622D" w:rsidP="002E2AE4">
      <w:pPr>
        <w:pStyle w:val="Heading5"/>
        <w:jc w:val="left"/>
      </w:pPr>
      <w:r>
        <w:t>1.2</w:t>
      </w:r>
      <w:r w:rsidR="001F14DC">
        <w:t xml:space="preserve"> </w:t>
      </w:r>
      <w:r w:rsidR="00EE6E2E" w:rsidRPr="00DE153C">
        <w:t>PRIVACY ISSUES IN CLOUD COMPUTING</w:t>
      </w:r>
    </w:p>
    <w:p w:rsidR="00DE153C" w:rsidRPr="00DE153C" w:rsidRDefault="00DE153C" w:rsidP="007835E5">
      <w:pPr>
        <w:jc w:val="both"/>
      </w:pPr>
    </w:p>
    <w:p w:rsidR="00EE6E2E" w:rsidRPr="005737ED" w:rsidRDefault="00EE6E2E" w:rsidP="002E2AE4">
      <w:pPr>
        <w:spacing w:line="360" w:lineRule="auto"/>
        <w:jc w:val="both"/>
      </w:pPr>
      <w:r w:rsidRPr="005737ED">
        <w:t>Privacy</w:t>
      </w:r>
      <w:r w:rsidR="00FD692B">
        <w:t xml:space="preserve"> [7]</w:t>
      </w:r>
      <w:r w:rsidRPr="005737ED">
        <w:t xml:space="preserve"> could be understood as the right of a person to have his personal data properly secured. Any data that could uniquely identify a person or, which is not supposed to be known to any person other than its owner and/or her immediate family, without her consent is called Private Data. It is therefore needed to maintain the confidentiality of private data. However, current cloud services usually cause this data to be exposed, on a machine owned and operated by an organization which is different from the data owner, in unencrypted form. The major privacy issues in cloud computing environment relate to:</w:t>
      </w:r>
    </w:p>
    <w:p w:rsidR="00EE6E2E" w:rsidRPr="005737ED" w:rsidRDefault="00B7718C" w:rsidP="007835E5">
      <w:pPr>
        <w:spacing w:line="360" w:lineRule="auto"/>
        <w:jc w:val="both"/>
      </w:pPr>
      <w:r>
        <w:t xml:space="preserve">       </w:t>
      </w:r>
      <w:r w:rsidR="00EE6E2E" w:rsidRPr="005737ED">
        <w:t>a. Trust</w:t>
      </w:r>
    </w:p>
    <w:p w:rsidR="00EE6E2E" w:rsidRPr="005737ED" w:rsidRDefault="00B7718C" w:rsidP="007835E5">
      <w:pPr>
        <w:spacing w:line="360" w:lineRule="auto"/>
        <w:jc w:val="both"/>
      </w:pPr>
      <w:r>
        <w:t xml:space="preserve">      </w:t>
      </w:r>
      <w:r w:rsidR="00EE6E2E" w:rsidRPr="005737ED">
        <w:t xml:space="preserve"> b. Uncertainty</w:t>
      </w:r>
    </w:p>
    <w:p w:rsidR="00EE6E2E" w:rsidRPr="005737ED" w:rsidRDefault="00B7718C" w:rsidP="007835E5">
      <w:pPr>
        <w:spacing w:line="360" w:lineRule="auto"/>
        <w:jc w:val="both"/>
      </w:pPr>
      <w:r>
        <w:t xml:space="preserve">      </w:t>
      </w:r>
      <w:r w:rsidR="00863058">
        <w:t xml:space="preserve"> </w:t>
      </w:r>
      <w:r w:rsidR="00EE6E2E" w:rsidRPr="005737ED">
        <w:t>c. Compliance</w:t>
      </w:r>
    </w:p>
    <w:p w:rsidR="00EE6E2E" w:rsidRDefault="00EE6E2E" w:rsidP="007835E5">
      <w:pPr>
        <w:spacing w:line="360" w:lineRule="auto"/>
        <w:jc w:val="both"/>
      </w:pPr>
      <w:r w:rsidRPr="005737ED">
        <w:lastRenderedPageBreak/>
        <w:t xml:space="preserve">The most common issues related to privacy in cloud computing environment </w:t>
      </w:r>
      <w:r w:rsidR="00F17726" w:rsidRPr="005737ED">
        <w:t>are:</w:t>
      </w:r>
    </w:p>
    <w:p w:rsidR="00D540CB" w:rsidRPr="005737ED" w:rsidRDefault="00D540CB" w:rsidP="007835E5">
      <w:pPr>
        <w:spacing w:line="360" w:lineRule="auto"/>
        <w:jc w:val="both"/>
      </w:pPr>
    </w:p>
    <w:p w:rsidR="00EE6E2E" w:rsidRPr="005737ED" w:rsidRDefault="00EE6E2E" w:rsidP="003467DF">
      <w:pPr>
        <w:pStyle w:val="ListParagraph"/>
        <w:numPr>
          <w:ilvl w:val="0"/>
          <w:numId w:val="49"/>
        </w:numPr>
        <w:spacing w:line="360" w:lineRule="auto"/>
        <w:jc w:val="both"/>
      </w:pPr>
      <w:r w:rsidRPr="005737ED">
        <w:t>Lack of User Control:</w:t>
      </w:r>
    </w:p>
    <w:p w:rsidR="00EE6E2E" w:rsidRDefault="00EE6E2E" w:rsidP="003467DF">
      <w:pPr>
        <w:spacing w:line="360" w:lineRule="auto"/>
        <w:jc w:val="both"/>
      </w:pPr>
      <w:r w:rsidRPr="005737ED">
        <w:t xml:space="preserve">Complete control of user on the data is not possible in the cloud, since both the visibility and control of a user is reduced as soon as the cloud environment is used.  </w:t>
      </w:r>
    </w:p>
    <w:p w:rsidR="00EE6E2E" w:rsidRDefault="00EE6E2E" w:rsidP="007835E5">
      <w:pPr>
        <w:spacing w:line="360" w:lineRule="auto"/>
        <w:ind w:firstLine="720"/>
        <w:jc w:val="both"/>
      </w:pPr>
    </w:p>
    <w:p w:rsidR="00EE6E2E" w:rsidRPr="005737ED" w:rsidRDefault="00EE6E2E" w:rsidP="003467DF">
      <w:pPr>
        <w:pStyle w:val="ListParagraph"/>
        <w:numPr>
          <w:ilvl w:val="0"/>
          <w:numId w:val="49"/>
        </w:numPr>
        <w:spacing w:line="360" w:lineRule="auto"/>
        <w:jc w:val="both"/>
      </w:pPr>
      <w:r w:rsidRPr="005737ED">
        <w:t>Lack of Training and Expertise:</w:t>
      </w:r>
    </w:p>
    <w:p w:rsidR="00EE6E2E" w:rsidRPr="005737ED" w:rsidRDefault="00EE6E2E" w:rsidP="003467DF">
      <w:pPr>
        <w:spacing w:line="360" w:lineRule="auto"/>
        <w:jc w:val="both"/>
      </w:pPr>
      <w:r w:rsidRPr="005737ED">
        <w:t>The deployment and running of cloud services requires high skill jobs, but the unavailability of highly skilled people is a serious issue from the point of view of information security.</w:t>
      </w:r>
    </w:p>
    <w:p w:rsidR="00EE6E2E" w:rsidRPr="005737ED" w:rsidRDefault="00EE6E2E" w:rsidP="007835E5">
      <w:pPr>
        <w:spacing w:line="360" w:lineRule="auto"/>
        <w:jc w:val="both"/>
      </w:pPr>
    </w:p>
    <w:p w:rsidR="00EE6E2E" w:rsidRPr="005737ED" w:rsidRDefault="00EE6E2E" w:rsidP="003467DF">
      <w:pPr>
        <w:pStyle w:val="ListParagraph"/>
        <w:numPr>
          <w:ilvl w:val="0"/>
          <w:numId w:val="49"/>
        </w:numPr>
        <w:spacing w:line="360" w:lineRule="auto"/>
        <w:jc w:val="both"/>
      </w:pPr>
      <w:r w:rsidRPr="005737ED">
        <w:t>Unauthorized Secondary Usage:</w:t>
      </w:r>
    </w:p>
    <w:p w:rsidR="00D540CB" w:rsidRDefault="00EE6E2E" w:rsidP="003467DF">
      <w:pPr>
        <w:spacing w:line="360" w:lineRule="auto"/>
        <w:jc w:val="both"/>
      </w:pPr>
      <w:r w:rsidRPr="005737ED">
        <w:t>The risk of unauthorize</w:t>
      </w:r>
      <w:r>
        <w:t xml:space="preserve">d use of data either stored or </w:t>
      </w:r>
      <w:r w:rsidRPr="005737ED">
        <w:t xml:space="preserve">processed in the cloud is always present. The authorized secondary usage of any user’s data by the service provider to gain revenue is part of standard business model. However, the data could also be used in a way which is unacceptable to the user. Therefore, it is necessary for the cloud service providers and the customers to enter into </w:t>
      </w:r>
      <w:r w:rsidR="00F17726" w:rsidRPr="005737ED">
        <w:t>a legally</w:t>
      </w:r>
      <w:r w:rsidRPr="005737ED">
        <w:t xml:space="preserve"> binding agreement which explicitly mentions as to how and up to what extent the data of a customer could be used. This will also enhance the trust between the customer and the cloud service provider.</w:t>
      </w:r>
    </w:p>
    <w:p w:rsidR="00B76801" w:rsidRDefault="00B76801" w:rsidP="003467DF">
      <w:pPr>
        <w:spacing w:line="360" w:lineRule="auto"/>
        <w:jc w:val="both"/>
      </w:pPr>
    </w:p>
    <w:p w:rsidR="00EE6E2E" w:rsidRPr="005737ED" w:rsidRDefault="00EE6E2E" w:rsidP="00B76801">
      <w:pPr>
        <w:pStyle w:val="ListParagraph"/>
        <w:numPr>
          <w:ilvl w:val="0"/>
          <w:numId w:val="49"/>
        </w:numPr>
        <w:spacing w:line="360" w:lineRule="auto"/>
        <w:jc w:val="both"/>
      </w:pPr>
      <w:r w:rsidRPr="005737ED">
        <w:t>Complexity of Regulatory Compliance:</w:t>
      </w:r>
    </w:p>
    <w:p w:rsidR="00EE6E2E" w:rsidRPr="005737ED" w:rsidRDefault="00EE6E2E" w:rsidP="00B76801">
      <w:pPr>
        <w:spacing w:line="360" w:lineRule="auto"/>
        <w:jc w:val="both"/>
      </w:pPr>
      <w:r w:rsidRPr="005737ED">
        <w:t>It is difficult to even know exactly where the data is or if it is in transit at any given time. Another factor which complicates the compliance issue is the presence of multiple copies of same data in the cloud, and each of these copies may be managed by different entities. The main properties which make compliance difficult are:</w:t>
      </w:r>
    </w:p>
    <w:p w:rsidR="00EE6E2E" w:rsidRDefault="00EE6E2E" w:rsidP="007835E5">
      <w:pPr>
        <w:pStyle w:val="ListParagraph"/>
        <w:numPr>
          <w:ilvl w:val="0"/>
          <w:numId w:val="33"/>
        </w:numPr>
        <w:spacing w:line="360" w:lineRule="auto"/>
        <w:jc w:val="both"/>
      </w:pPr>
      <w:r w:rsidRPr="005737ED">
        <w:t xml:space="preserve">Data </w:t>
      </w:r>
      <w:r w:rsidR="00362322" w:rsidRPr="005737ED">
        <w:t>Proliferation</w:t>
      </w:r>
      <w:r w:rsidR="00362322">
        <w:t>:</w:t>
      </w:r>
      <w:r w:rsidRPr="005737ED">
        <w:t xml:space="preserve"> This is the feature of cloud computing in which, to ensure the availability of some data, the cloud providers replicate that data in multiple locations. </w:t>
      </w:r>
    </w:p>
    <w:p w:rsidR="00EE6E2E" w:rsidRDefault="00EE6E2E" w:rsidP="007835E5">
      <w:pPr>
        <w:pStyle w:val="ListParagraph"/>
        <w:numPr>
          <w:ilvl w:val="0"/>
          <w:numId w:val="33"/>
        </w:numPr>
        <w:spacing w:line="360" w:lineRule="auto"/>
        <w:jc w:val="both"/>
      </w:pPr>
      <w:r w:rsidRPr="005737ED">
        <w:t xml:space="preserve"> Dynamic Provisioning: The problems related to outsourcing which cloud computing environment faces are quite similar to that in traditional outsourcing, but the dynamic nature of cloud computing environment makes many of the existing provisions which address these issues in static environment obsolete. </w:t>
      </w:r>
    </w:p>
    <w:p w:rsidR="00EE6E2E" w:rsidRPr="005737ED" w:rsidRDefault="00EE6E2E" w:rsidP="007835E5">
      <w:pPr>
        <w:pStyle w:val="ListParagraph"/>
        <w:spacing w:line="360" w:lineRule="auto"/>
        <w:jc w:val="both"/>
      </w:pPr>
    </w:p>
    <w:p w:rsidR="00EE6E2E" w:rsidRPr="005737ED" w:rsidRDefault="00EE6E2E" w:rsidP="00733C71">
      <w:pPr>
        <w:pStyle w:val="ListParagraph"/>
        <w:numPr>
          <w:ilvl w:val="0"/>
          <w:numId w:val="49"/>
        </w:numPr>
        <w:spacing w:line="360" w:lineRule="auto"/>
        <w:jc w:val="both"/>
      </w:pPr>
      <w:r w:rsidRPr="005737ED">
        <w:lastRenderedPageBreak/>
        <w:t>Trans border Data Flow:</w:t>
      </w:r>
    </w:p>
    <w:p w:rsidR="00EE6E2E" w:rsidRPr="005737ED" w:rsidRDefault="00EE6E2E" w:rsidP="00733C71">
      <w:pPr>
        <w:spacing w:line="360" w:lineRule="auto"/>
        <w:jc w:val="both"/>
      </w:pPr>
      <w:r w:rsidRPr="005737ED">
        <w:t xml:space="preserve">Privacy laws and data protection regulations restrict the flow of private data outside the national borders, restricting not only the physical transfer of data but also remote access to the data. All countries having national legislations have restricted such transfers. </w:t>
      </w:r>
    </w:p>
    <w:p w:rsidR="00EE6E2E" w:rsidRDefault="00EE6E2E" w:rsidP="007835E5">
      <w:pPr>
        <w:spacing w:line="360" w:lineRule="auto"/>
        <w:jc w:val="both"/>
      </w:pPr>
      <w:r w:rsidRPr="005737ED">
        <w:t xml:space="preserve"> </w:t>
      </w:r>
    </w:p>
    <w:p w:rsidR="00EE6E2E" w:rsidRPr="005737ED" w:rsidRDefault="00EE6E2E" w:rsidP="0049031E">
      <w:pPr>
        <w:pStyle w:val="ListParagraph"/>
        <w:numPr>
          <w:ilvl w:val="0"/>
          <w:numId w:val="49"/>
        </w:numPr>
        <w:spacing w:line="360" w:lineRule="auto"/>
        <w:jc w:val="both"/>
      </w:pPr>
      <w:r w:rsidRPr="005737ED">
        <w:t>Litigation:</w:t>
      </w:r>
    </w:p>
    <w:p w:rsidR="00EE6E2E" w:rsidRPr="005737ED" w:rsidRDefault="00EE6E2E" w:rsidP="0049031E">
      <w:pPr>
        <w:spacing w:line="360" w:lineRule="auto"/>
        <w:jc w:val="both"/>
      </w:pPr>
      <w:r w:rsidRPr="005737ED">
        <w:t>A government may force a cloud service provider to give them the data stored in the cloud. All they have to do is to show that the requested data is relevant to some case for a subpoena</w:t>
      </w:r>
      <w:r w:rsidR="00CE2F46">
        <w:t>.</w:t>
      </w:r>
    </w:p>
    <w:p w:rsidR="00EE6E2E" w:rsidRDefault="00EE6E2E" w:rsidP="007835E5">
      <w:pPr>
        <w:spacing w:line="360" w:lineRule="auto"/>
        <w:jc w:val="both"/>
      </w:pPr>
    </w:p>
    <w:p w:rsidR="00EE6E2E" w:rsidRPr="005737ED" w:rsidRDefault="00EE6E2E" w:rsidP="009E3044">
      <w:pPr>
        <w:pStyle w:val="ListParagraph"/>
        <w:numPr>
          <w:ilvl w:val="0"/>
          <w:numId w:val="49"/>
        </w:numPr>
        <w:spacing w:line="360" w:lineRule="auto"/>
        <w:jc w:val="both"/>
      </w:pPr>
      <w:r w:rsidRPr="005737ED">
        <w:t>Legal Uncertainty:</w:t>
      </w:r>
    </w:p>
    <w:p w:rsidR="00EE6E2E" w:rsidRDefault="00EE6E2E" w:rsidP="009E3044">
      <w:pPr>
        <w:spacing w:line="360" w:lineRule="auto"/>
        <w:jc w:val="both"/>
      </w:pPr>
      <w:r w:rsidRPr="005737ED">
        <w:t>Legal frameworks have played very important role in the protection of the personal and sen</w:t>
      </w:r>
      <w:r w:rsidR="005E4A32">
        <w:t xml:space="preserve">sitive information of any user. </w:t>
      </w:r>
      <w:r w:rsidRPr="005737ED">
        <w:t xml:space="preserve">The basic concepts of such legal frameworks are generally technology neutral, and therefore they would still be applicable on cloud computing environment. Still these frameworks need to be updated keeping the current and future technologies in consideration. </w:t>
      </w:r>
    </w:p>
    <w:p w:rsidR="001F1366" w:rsidRDefault="001F1366" w:rsidP="007835E5">
      <w:pPr>
        <w:spacing w:line="360" w:lineRule="auto"/>
        <w:ind w:firstLine="720"/>
        <w:jc w:val="both"/>
      </w:pPr>
    </w:p>
    <w:p w:rsidR="001F1366" w:rsidRDefault="001F1366" w:rsidP="007835E5">
      <w:pPr>
        <w:spacing w:line="360" w:lineRule="auto"/>
        <w:ind w:firstLine="720"/>
        <w:jc w:val="both"/>
      </w:pPr>
    </w:p>
    <w:p w:rsidR="001F1366" w:rsidRDefault="001F1366" w:rsidP="00EE6E2E">
      <w:pPr>
        <w:spacing w:line="360" w:lineRule="auto"/>
        <w:ind w:firstLine="720"/>
      </w:pPr>
    </w:p>
    <w:p w:rsidR="001F1366" w:rsidRDefault="001F1366" w:rsidP="00EE6E2E">
      <w:pPr>
        <w:spacing w:line="360" w:lineRule="auto"/>
        <w:ind w:firstLine="720"/>
      </w:pPr>
    </w:p>
    <w:p w:rsidR="001F1366" w:rsidRPr="005737ED" w:rsidRDefault="001F1366" w:rsidP="00EE6E2E">
      <w:pPr>
        <w:spacing w:line="360" w:lineRule="auto"/>
        <w:ind w:firstLine="720"/>
        <w:rPr>
          <w:b/>
        </w:rPr>
      </w:pPr>
    </w:p>
    <w:p w:rsidR="001F1366" w:rsidRDefault="001F1366" w:rsidP="005710F5">
      <w:pPr>
        <w:pStyle w:val="Heading2"/>
        <w:spacing w:line="360" w:lineRule="auto"/>
        <w:jc w:val="right"/>
        <w:rPr>
          <w:szCs w:val="32"/>
        </w:rPr>
      </w:pPr>
      <w:bookmarkStart w:id="4" w:name="_Toc386623558"/>
      <w:bookmarkStart w:id="5" w:name="_Toc386490444"/>
    </w:p>
    <w:p w:rsidR="001F1366" w:rsidRDefault="001F1366" w:rsidP="001F1366">
      <w:pPr>
        <w:pStyle w:val="Heading2"/>
        <w:spacing w:line="360" w:lineRule="auto"/>
        <w:jc w:val="left"/>
        <w:rPr>
          <w:szCs w:val="32"/>
        </w:rPr>
      </w:pPr>
    </w:p>
    <w:p w:rsidR="00E75661" w:rsidRDefault="00E75661" w:rsidP="001F1366">
      <w:pPr>
        <w:pStyle w:val="Heading2"/>
        <w:spacing w:line="360" w:lineRule="auto"/>
        <w:jc w:val="right"/>
        <w:rPr>
          <w:b w:val="0"/>
          <w:bCs w:val="0"/>
          <w:sz w:val="24"/>
        </w:rPr>
      </w:pPr>
    </w:p>
    <w:p w:rsidR="00E75661" w:rsidRDefault="00E75661" w:rsidP="001F1366">
      <w:pPr>
        <w:pStyle w:val="Heading2"/>
        <w:spacing w:line="360" w:lineRule="auto"/>
        <w:jc w:val="right"/>
        <w:rPr>
          <w:b w:val="0"/>
          <w:bCs w:val="0"/>
          <w:sz w:val="24"/>
        </w:rPr>
      </w:pPr>
    </w:p>
    <w:p w:rsidR="00E75661" w:rsidRDefault="00E75661" w:rsidP="00E75661"/>
    <w:p w:rsidR="00E75661" w:rsidRDefault="00E75661" w:rsidP="001F1366">
      <w:pPr>
        <w:pStyle w:val="Heading2"/>
        <w:spacing w:line="360" w:lineRule="auto"/>
        <w:jc w:val="right"/>
        <w:rPr>
          <w:b w:val="0"/>
          <w:bCs w:val="0"/>
          <w:sz w:val="24"/>
        </w:rPr>
      </w:pPr>
    </w:p>
    <w:p w:rsidR="00C16B31" w:rsidRPr="00C16B31" w:rsidRDefault="00C16B31" w:rsidP="00C16B31"/>
    <w:p w:rsidR="00C16B31" w:rsidRDefault="00C16B31" w:rsidP="001F1366">
      <w:pPr>
        <w:pStyle w:val="Heading2"/>
        <w:spacing w:line="360" w:lineRule="auto"/>
        <w:jc w:val="right"/>
        <w:rPr>
          <w:sz w:val="28"/>
          <w:szCs w:val="28"/>
        </w:rPr>
      </w:pPr>
    </w:p>
    <w:p w:rsidR="005710F5" w:rsidRPr="001F1366" w:rsidRDefault="001F1366" w:rsidP="001F1366">
      <w:pPr>
        <w:pStyle w:val="Heading2"/>
        <w:spacing w:line="360" w:lineRule="auto"/>
        <w:jc w:val="right"/>
        <w:rPr>
          <w:sz w:val="28"/>
          <w:szCs w:val="28"/>
        </w:rPr>
      </w:pPr>
      <w:r w:rsidRPr="001F1366">
        <w:rPr>
          <w:sz w:val="28"/>
          <w:szCs w:val="28"/>
        </w:rPr>
        <w:t>CHAPTER 2</w:t>
      </w:r>
      <w:bookmarkEnd w:id="4"/>
    </w:p>
    <w:p w:rsidR="005710F5" w:rsidRPr="001F1366" w:rsidRDefault="001F1366" w:rsidP="005710F5">
      <w:pPr>
        <w:pStyle w:val="Heading2"/>
        <w:spacing w:line="360" w:lineRule="auto"/>
        <w:jc w:val="right"/>
        <w:rPr>
          <w:sz w:val="28"/>
          <w:szCs w:val="28"/>
        </w:rPr>
      </w:pPr>
      <w:bookmarkStart w:id="6" w:name="_Toc386623559"/>
      <w:r w:rsidRPr="001F1366">
        <w:rPr>
          <w:sz w:val="28"/>
          <w:szCs w:val="28"/>
        </w:rPr>
        <w:t>LITERATURE SURVEY</w:t>
      </w:r>
      <w:bookmarkEnd w:id="6"/>
    </w:p>
    <w:p w:rsidR="005710F5" w:rsidRPr="005710F5" w:rsidRDefault="005710F5" w:rsidP="005710F5"/>
    <w:bookmarkEnd w:id="5"/>
    <w:p w:rsidR="00252F28" w:rsidRPr="00054E3E" w:rsidRDefault="005D3E9E" w:rsidP="00C65AD3">
      <w:pPr>
        <w:spacing w:line="360" w:lineRule="auto"/>
        <w:jc w:val="right"/>
        <w:rPr>
          <w:b/>
        </w:rPr>
      </w:pPr>
      <w:r w:rsidRPr="005D3E9E">
        <w:rPr>
          <w:b/>
          <w:noProof/>
        </w:rPr>
        <w:pict>
          <v:line id="_x0000_s1030" style="position:absolute;left:0;text-align:left;z-index:251664384" from="-4.95pt,1.3pt" to="458.35pt,1.3pt" strokeweight="2.25pt"/>
        </w:pict>
      </w:r>
    </w:p>
    <w:p w:rsidR="006C0EF8" w:rsidRDefault="00750D2B" w:rsidP="00791AEF">
      <w:pPr>
        <w:autoSpaceDE w:val="0"/>
        <w:autoSpaceDN w:val="0"/>
        <w:adjustRightInd w:val="0"/>
        <w:spacing w:line="360" w:lineRule="auto"/>
        <w:jc w:val="both"/>
        <w:rPr>
          <w:rFonts w:eastAsiaTheme="minorHAnsi"/>
          <w:b/>
          <w:iCs/>
          <w:sz w:val="28"/>
          <w:szCs w:val="28"/>
        </w:rPr>
      </w:pPr>
      <w:r w:rsidRPr="00054E3E">
        <w:rPr>
          <w:rFonts w:eastAsiaTheme="minorHAnsi"/>
          <w:b/>
        </w:rPr>
        <w:t>2</w:t>
      </w:r>
      <w:r w:rsidR="00CD141D" w:rsidRPr="00054E3E">
        <w:rPr>
          <w:rFonts w:eastAsiaTheme="minorHAnsi"/>
          <w:b/>
        </w:rPr>
        <w:t xml:space="preserve">.1 </w:t>
      </w:r>
      <w:r w:rsidR="00555D25" w:rsidRPr="00054E3E">
        <w:rPr>
          <w:b/>
        </w:rPr>
        <w:t>A Privacy-Preserving Remote Data Integrity Checking Protoco</w:t>
      </w:r>
      <w:r w:rsidR="00054E3E">
        <w:rPr>
          <w:b/>
        </w:rPr>
        <w:t>l with Data Dynamics and Public</w:t>
      </w:r>
      <w:r w:rsidR="00733E60">
        <w:rPr>
          <w:b/>
        </w:rPr>
        <w:t xml:space="preserve"> </w:t>
      </w:r>
      <w:r w:rsidR="00555D25" w:rsidRPr="00054E3E">
        <w:rPr>
          <w:b/>
        </w:rPr>
        <w:t xml:space="preserve">Verifiability </w:t>
      </w:r>
      <w:r w:rsidR="006C0EF8" w:rsidRPr="00054E3E">
        <w:rPr>
          <w:b/>
        </w:rPr>
        <w:t xml:space="preserve">                                                                            </w:t>
      </w:r>
      <w:r w:rsidR="006C0EF8" w:rsidRPr="00054E3E">
        <w:rPr>
          <w:rStyle w:val="Heading5Char"/>
          <w:rFonts w:eastAsiaTheme="minorHAnsi"/>
          <w:b w:val="0"/>
        </w:rPr>
        <w:t>[</w:t>
      </w:r>
      <w:r w:rsidR="006C0EF8" w:rsidRPr="00054E3E">
        <w:rPr>
          <w:b/>
        </w:rPr>
        <w:t>Zhuo Hao etl</w:t>
      </w:r>
      <w:r w:rsidR="0066522B">
        <w:rPr>
          <w:b/>
        </w:rPr>
        <w:t>.</w:t>
      </w:r>
      <w:r w:rsidR="006C0EF8" w:rsidRPr="00054E3E">
        <w:rPr>
          <w:b/>
        </w:rPr>
        <w:t xml:space="preserve"> 2011] </w:t>
      </w:r>
    </w:p>
    <w:p w:rsidR="00942947" w:rsidRPr="0076439B" w:rsidRDefault="0076439B" w:rsidP="00791AEF">
      <w:pPr>
        <w:autoSpaceDE w:val="0"/>
        <w:autoSpaceDN w:val="0"/>
        <w:adjustRightInd w:val="0"/>
        <w:spacing w:line="360" w:lineRule="auto"/>
        <w:jc w:val="both"/>
        <w:rPr>
          <w:rFonts w:eastAsiaTheme="minorHAnsi"/>
        </w:rPr>
      </w:pPr>
      <w:r w:rsidRPr="0076439B">
        <w:rPr>
          <w:rFonts w:eastAsiaTheme="minorHAnsi"/>
        </w:rPr>
        <w:t>The paper proposes method c</w:t>
      </w:r>
      <w:r>
        <w:rPr>
          <w:rFonts w:eastAsiaTheme="minorHAnsi"/>
        </w:rPr>
        <w:t xml:space="preserve">alled remote integrity </w:t>
      </w:r>
      <w:r w:rsidR="00B163FB">
        <w:rPr>
          <w:rFonts w:eastAsiaTheme="minorHAnsi"/>
        </w:rPr>
        <w:t>checking</w:t>
      </w:r>
      <w:r w:rsidR="00B163FB">
        <w:rPr>
          <w:rStyle w:val="Heading5Char"/>
          <w:rFonts w:eastAsiaTheme="minorHAnsi"/>
        </w:rPr>
        <w:t xml:space="preserve"> [</w:t>
      </w:r>
      <w:r w:rsidR="00154E83">
        <w:rPr>
          <w:rStyle w:val="Heading5Char"/>
          <w:rFonts w:eastAsiaTheme="minorHAnsi"/>
        </w:rPr>
        <w:t>1]</w:t>
      </w:r>
      <w:r>
        <w:rPr>
          <w:rFonts w:eastAsiaTheme="minorHAnsi"/>
        </w:rPr>
        <w:t xml:space="preserve"> with following i</w:t>
      </w:r>
      <w:r w:rsidR="0092113D">
        <w:rPr>
          <w:rFonts w:eastAsiaTheme="minorHAnsi"/>
        </w:rPr>
        <w:t xml:space="preserve">ssues </w:t>
      </w:r>
    </w:p>
    <w:p w:rsidR="00942947" w:rsidRPr="00942947" w:rsidRDefault="00742223" w:rsidP="00942947">
      <w:pPr>
        <w:autoSpaceDE w:val="0"/>
        <w:autoSpaceDN w:val="0"/>
        <w:adjustRightInd w:val="0"/>
        <w:spacing w:line="360" w:lineRule="auto"/>
        <w:jc w:val="both"/>
        <w:rPr>
          <w:rFonts w:eastAsiaTheme="minorHAnsi"/>
        </w:rPr>
      </w:pPr>
      <w:r w:rsidRPr="00942947">
        <w:rPr>
          <w:rFonts w:eastAsiaTheme="minorHAnsi"/>
          <w:b/>
          <w:iCs/>
        </w:rPr>
        <w:t>Data dynamics</w:t>
      </w:r>
      <w:r w:rsidRPr="00942947">
        <w:rPr>
          <w:rFonts w:eastAsiaTheme="minorHAnsi"/>
          <w:iCs/>
        </w:rPr>
        <w:t>:</w:t>
      </w:r>
      <w:r w:rsidRPr="00942947">
        <w:rPr>
          <w:rFonts w:eastAsiaTheme="minorHAnsi"/>
        </w:rPr>
        <w:t xml:space="preserve"> means after clients store their data at the remote server, they can dynamically update their data at later times.</w:t>
      </w:r>
    </w:p>
    <w:p w:rsidR="00942947" w:rsidRPr="00942947" w:rsidRDefault="00742223" w:rsidP="00942947">
      <w:pPr>
        <w:autoSpaceDE w:val="0"/>
        <w:autoSpaceDN w:val="0"/>
        <w:adjustRightInd w:val="0"/>
        <w:spacing w:line="360" w:lineRule="auto"/>
        <w:jc w:val="both"/>
        <w:rPr>
          <w:rFonts w:eastAsiaTheme="minorHAnsi"/>
        </w:rPr>
      </w:pPr>
      <w:r w:rsidRPr="00942947">
        <w:rPr>
          <w:rFonts w:eastAsiaTheme="minorHAnsi"/>
          <w:b/>
          <w:iCs/>
        </w:rPr>
        <w:t>Public verifiability</w:t>
      </w:r>
      <w:r w:rsidRPr="00942947">
        <w:rPr>
          <w:rFonts w:eastAsiaTheme="minorHAnsi"/>
          <w:iCs/>
        </w:rPr>
        <w:t>:</w:t>
      </w:r>
      <w:r w:rsidRPr="00942947">
        <w:rPr>
          <w:rFonts w:eastAsiaTheme="minorHAnsi"/>
        </w:rPr>
        <w:t xml:space="preserve"> allows </w:t>
      </w:r>
      <w:r w:rsidRPr="00942947">
        <w:rPr>
          <w:rFonts w:eastAsiaTheme="minorHAnsi"/>
          <w:iCs/>
        </w:rPr>
        <w:t xml:space="preserve">anyone </w:t>
      </w:r>
      <w:r w:rsidRPr="00942947">
        <w:rPr>
          <w:rFonts w:eastAsiaTheme="minorHAnsi"/>
        </w:rPr>
        <w:t>(not just the client) to perform the integrity checking operation.</w:t>
      </w:r>
    </w:p>
    <w:p w:rsidR="00742223" w:rsidRPr="00942947" w:rsidRDefault="00742223" w:rsidP="00942947">
      <w:pPr>
        <w:autoSpaceDE w:val="0"/>
        <w:autoSpaceDN w:val="0"/>
        <w:adjustRightInd w:val="0"/>
        <w:spacing w:line="360" w:lineRule="auto"/>
        <w:jc w:val="both"/>
        <w:rPr>
          <w:rFonts w:eastAsiaTheme="minorHAnsi"/>
        </w:rPr>
      </w:pPr>
      <w:r w:rsidRPr="00942947">
        <w:rPr>
          <w:rFonts w:eastAsiaTheme="minorHAnsi"/>
          <w:b/>
          <w:iCs/>
        </w:rPr>
        <w:t>Privacy against verifiers</w:t>
      </w:r>
      <w:r w:rsidRPr="00942947">
        <w:rPr>
          <w:rFonts w:eastAsiaTheme="minorHAnsi"/>
          <w:iCs/>
        </w:rPr>
        <w:t>:</w:t>
      </w:r>
      <w:r w:rsidRPr="00942947">
        <w:rPr>
          <w:rFonts w:eastAsiaTheme="minorHAnsi"/>
        </w:rPr>
        <w:t xml:space="preserve"> When the verification is performed by a third party verifier (not by the client), the protocol must ensure that no private information contained in the data is leaked.</w:t>
      </w:r>
    </w:p>
    <w:p w:rsidR="00942947" w:rsidRPr="00942947" w:rsidRDefault="00942947" w:rsidP="00942947">
      <w:pPr>
        <w:pStyle w:val="ListParagraph"/>
        <w:tabs>
          <w:tab w:val="left" w:pos="180"/>
        </w:tabs>
        <w:spacing w:line="276" w:lineRule="auto"/>
        <w:ind w:left="0"/>
        <w:jc w:val="both"/>
        <w:rPr>
          <w:rFonts w:eastAsiaTheme="minorHAnsi"/>
        </w:rPr>
      </w:pPr>
    </w:p>
    <w:p w:rsidR="00C65AD3" w:rsidRPr="00C16B31" w:rsidRDefault="00C65AD3" w:rsidP="00C16B31">
      <w:pPr>
        <w:pStyle w:val="ListParagraph"/>
        <w:numPr>
          <w:ilvl w:val="0"/>
          <w:numId w:val="49"/>
        </w:numPr>
        <w:tabs>
          <w:tab w:val="left" w:pos="180"/>
        </w:tabs>
        <w:spacing w:line="360" w:lineRule="auto"/>
        <w:jc w:val="both"/>
        <w:rPr>
          <w:rFonts w:eastAsiaTheme="minorHAnsi"/>
          <w:sz w:val="28"/>
          <w:szCs w:val="28"/>
        </w:rPr>
      </w:pPr>
      <w:r w:rsidRPr="00C16B31">
        <w:rPr>
          <w:rFonts w:eastAsiaTheme="minorHAnsi"/>
          <w:b/>
        </w:rPr>
        <w:t>Architectural diagram:</w:t>
      </w:r>
    </w:p>
    <w:p w:rsidR="00C65AD3" w:rsidRDefault="00C16B31" w:rsidP="00C16B31">
      <w:pPr>
        <w:pStyle w:val="ListParagraph"/>
        <w:tabs>
          <w:tab w:val="left" w:pos="180"/>
        </w:tabs>
        <w:spacing w:line="360" w:lineRule="auto"/>
        <w:ind w:left="90" w:hanging="90"/>
        <w:jc w:val="both"/>
        <w:rPr>
          <w:rFonts w:eastAsiaTheme="minorHAnsi"/>
        </w:rPr>
      </w:pPr>
      <w:r>
        <w:rPr>
          <w:rFonts w:eastAsiaTheme="minorHAnsi"/>
        </w:rPr>
        <w:t xml:space="preserve">  </w:t>
      </w:r>
      <w:r w:rsidR="00C65AD3" w:rsidRPr="00742223">
        <w:rPr>
          <w:rFonts w:eastAsiaTheme="minorHAnsi"/>
        </w:rPr>
        <w:t>The architectural diagram used is shown below. Where there ar</w:t>
      </w:r>
      <w:r>
        <w:rPr>
          <w:rFonts w:eastAsiaTheme="minorHAnsi"/>
        </w:rPr>
        <w:t xml:space="preserve">e three main components client, </w:t>
      </w:r>
      <w:r w:rsidR="00C65AD3" w:rsidRPr="00742223">
        <w:rPr>
          <w:rFonts w:eastAsiaTheme="minorHAnsi"/>
        </w:rPr>
        <w:t>third party verifier</w:t>
      </w:r>
      <w:r w:rsidR="00742223">
        <w:rPr>
          <w:rFonts w:eastAsiaTheme="minorHAnsi"/>
        </w:rPr>
        <w:t xml:space="preserve"> and</w:t>
      </w:r>
      <w:r w:rsidR="00C65AD3" w:rsidRPr="00742223">
        <w:rPr>
          <w:rFonts w:eastAsiaTheme="minorHAnsi"/>
        </w:rPr>
        <w:t xml:space="preserve"> cloud untrusted server. </w:t>
      </w:r>
      <w:r w:rsidR="00742223" w:rsidRPr="00742223">
        <w:rPr>
          <w:rFonts w:eastAsiaTheme="minorHAnsi"/>
        </w:rPr>
        <w:t>The c</w:t>
      </w:r>
      <w:r w:rsidR="00C65AD3" w:rsidRPr="00742223">
        <w:rPr>
          <w:rFonts w:eastAsiaTheme="minorHAnsi"/>
        </w:rPr>
        <w:t xml:space="preserve">lient outsourced data files to the cloud server. Third party verifier </w:t>
      </w:r>
      <w:r w:rsidR="00742223">
        <w:rPr>
          <w:rFonts w:eastAsiaTheme="minorHAnsi"/>
        </w:rPr>
        <w:t>monitors for</w:t>
      </w:r>
      <w:r w:rsidR="00C65AD3" w:rsidRPr="00742223">
        <w:rPr>
          <w:rFonts w:eastAsiaTheme="minorHAnsi"/>
        </w:rPr>
        <w:t xml:space="preserve"> </w:t>
      </w:r>
      <w:r w:rsidR="00742223">
        <w:rPr>
          <w:rFonts w:eastAsiaTheme="minorHAnsi"/>
        </w:rPr>
        <w:t xml:space="preserve">any </w:t>
      </w:r>
      <w:r w:rsidR="00C65AD3" w:rsidRPr="00742223">
        <w:rPr>
          <w:rFonts w:eastAsiaTheme="minorHAnsi"/>
        </w:rPr>
        <w:t xml:space="preserve">changes </w:t>
      </w:r>
      <w:r w:rsidR="00742223">
        <w:rPr>
          <w:rFonts w:eastAsiaTheme="minorHAnsi"/>
        </w:rPr>
        <w:t xml:space="preserve">that occurred </w:t>
      </w:r>
      <w:r w:rsidR="00C65AD3" w:rsidRPr="00742223">
        <w:rPr>
          <w:rFonts w:eastAsiaTheme="minorHAnsi"/>
        </w:rPr>
        <w:t xml:space="preserve">in cloud server. Also </w:t>
      </w:r>
      <w:r w:rsidR="00742223">
        <w:rPr>
          <w:rFonts w:eastAsiaTheme="minorHAnsi"/>
        </w:rPr>
        <w:t xml:space="preserve">it alerts the client by using </w:t>
      </w:r>
      <w:r w:rsidR="00C65AD3" w:rsidRPr="00742223">
        <w:rPr>
          <w:rFonts w:eastAsiaTheme="minorHAnsi"/>
        </w:rPr>
        <w:t xml:space="preserve">security messages. </w:t>
      </w:r>
    </w:p>
    <w:p w:rsidR="0092113D" w:rsidRDefault="00C65AD3" w:rsidP="00791AEF">
      <w:pPr>
        <w:pStyle w:val="ListParagraph"/>
        <w:tabs>
          <w:tab w:val="left" w:pos="180"/>
        </w:tabs>
        <w:spacing w:line="360" w:lineRule="auto"/>
        <w:ind w:left="270"/>
        <w:jc w:val="center"/>
        <w:rPr>
          <w:b/>
        </w:rPr>
      </w:pPr>
      <w:r w:rsidRPr="00C65AD3">
        <w:rPr>
          <w:rFonts w:eastAsiaTheme="minorHAnsi"/>
          <w:noProof/>
          <w:sz w:val="28"/>
          <w:szCs w:val="28"/>
          <w:lang w:val="en-IN" w:eastAsia="en-IN"/>
        </w:rPr>
        <w:drawing>
          <wp:inline distT="0" distB="0" distL="0" distR="0">
            <wp:extent cx="4499292" cy="2419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13831" cy="2427168"/>
                    </a:xfrm>
                    <a:prstGeom prst="rect">
                      <a:avLst/>
                    </a:prstGeom>
                    <a:noFill/>
                    <a:ln>
                      <a:noFill/>
                    </a:ln>
                  </pic:spPr>
                </pic:pic>
              </a:graphicData>
            </a:graphic>
          </wp:inline>
        </w:drawing>
      </w:r>
    </w:p>
    <w:p w:rsidR="00CD141D" w:rsidRPr="00537F69" w:rsidRDefault="00537F69" w:rsidP="00791AEF">
      <w:pPr>
        <w:pStyle w:val="ListParagraph"/>
        <w:tabs>
          <w:tab w:val="left" w:pos="180"/>
        </w:tabs>
        <w:spacing w:line="360" w:lineRule="auto"/>
        <w:ind w:left="270"/>
        <w:jc w:val="center"/>
        <w:rPr>
          <w:sz w:val="20"/>
          <w:szCs w:val="20"/>
        </w:rPr>
      </w:pPr>
      <w:r w:rsidRPr="00537F69">
        <w:rPr>
          <w:b/>
          <w:sz w:val="20"/>
          <w:szCs w:val="20"/>
        </w:rPr>
        <w:t>Fig</w:t>
      </w:r>
      <w:r w:rsidR="00FA502A" w:rsidRPr="00537F69">
        <w:rPr>
          <w:b/>
          <w:sz w:val="20"/>
          <w:szCs w:val="20"/>
        </w:rPr>
        <w:t xml:space="preserve"> </w:t>
      </w:r>
      <w:r w:rsidR="00F07D74" w:rsidRPr="00537F69">
        <w:rPr>
          <w:b/>
          <w:sz w:val="20"/>
          <w:szCs w:val="20"/>
        </w:rPr>
        <w:t>2.1</w:t>
      </w:r>
      <w:r w:rsidR="00A25CB0" w:rsidRPr="00537F69">
        <w:rPr>
          <w:b/>
          <w:sz w:val="20"/>
          <w:szCs w:val="20"/>
        </w:rPr>
        <w:t>.1</w:t>
      </w:r>
      <w:r w:rsidR="00C65AD3" w:rsidRPr="00537F69">
        <w:rPr>
          <w:b/>
          <w:sz w:val="20"/>
          <w:szCs w:val="20"/>
        </w:rPr>
        <w:t>: Architectural Diagram</w:t>
      </w:r>
    </w:p>
    <w:p w:rsidR="00154E83" w:rsidRDefault="00154E83" w:rsidP="00154E83">
      <w:pPr>
        <w:spacing w:line="360" w:lineRule="auto"/>
        <w:jc w:val="center"/>
        <w:rPr>
          <w:b/>
        </w:rPr>
      </w:pPr>
    </w:p>
    <w:p w:rsidR="009344AF" w:rsidRPr="004A675C" w:rsidRDefault="009344AF" w:rsidP="00154E83">
      <w:pPr>
        <w:spacing w:line="360" w:lineRule="auto"/>
        <w:jc w:val="center"/>
        <w:rPr>
          <w:b/>
        </w:rPr>
      </w:pPr>
    </w:p>
    <w:p w:rsidR="00DA5DC9" w:rsidRPr="006D3840" w:rsidRDefault="00DA5DC9" w:rsidP="006D3840">
      <w:pPr>
        <w:pStyle w:val="ListParagraph"/>
        <w:numPr>
          <w:ilvl w:val="0"/>
          <w:numId w:val="49"/>
        </w:numPr>
        <w:autoSpaceDE w:val="0"/>
        <w:autoSpaceDN w:val="0"/>
        <w:adjustRightInd w:val="0"/>
        <w:spacing w:line="360" w:lineRule="auto"/>
        <w:jc w:val="both"/>
        <w:rPr>
          <w:rFonts w:eastAsiaTheme="minorHAnsi"/>
          <w:b/>
        </w:rPr>
      </w:pPr>
      <w:r w:rsidRPr="006D3840">
        <w:rPr>
          <w:rFonts w:eastAsiaTheme="minorHAnsi"/>
          <w:b/>
        </w:rPr>
        <w:t>Basic algorithms:</w:t>
      </w:r>
    </w:p>
    <w:p w:rsidR="004C342A" w:rsidRPr="004C342A" w:rsidRDefault="004C342A" w:rsidP="004C342A">
      <w:pPr>
        <w:autoSpaceDE w:val="0"/>
        <w:autoSpaceDN w:val="0"/>
        <w:adjustRightInd w:val="0"/>
        <w:spacing w:line="360" w:lineRule="auto"/>
        <w:jc w:val="both"/>
        <w:rPr>
          <w:rFonts w:eastAsiaTheme="minorHAnsi"/>
        </w:rPr>
      </w:pPr>
      <w:r w:rsidRPr="004C342A">
        <w:rPr>
          <w:rFonts w:eastAsiaTheme="minorHAnsi"/>
        </w:rPr>
        <w:t xml:space="preserve">Denote by </w:t>
      </w:r>
      <w:r w:rsidRPr="004C342A">
        <w:rPr>
          <w:rFonts w:eastAsia="CMMI10"/>
          <w:iCs/>
        </w:rPr>
        <w:t xml:space="preserve">m </w:t>
      </w:r>
      <w:r w:rsidRPr="004C342A">
        <w:rPr>
          <w:rFonts w:eastAsiaTheme="minorHAnsi"/>
        </w:rPr>
        <w:t xml:space="preserve">the file that will be stored in the untrusted server, which is divided into </w:t>
      </w:r>
      <w:r w:rsidRPr="004C342A">
        <w:rPr>
          <w:rFonts w:eastAsia="CMMI10"/>
          <w:iCs/>
        </w:rPr>
        <w:t xml:space="preserve">n </w:t>
      </w:r>
      <w:r w:rsidRPr="004C342A">
        <w:rPr>
          <w:rFonts w:eastAsiaTheme="minorHAnsi"/>
        </w:rPr>
        <w:t xml:space="preserve">blocks of equal lengths: </w:t>
      </w:r>
      <w:r w:rsidRPr="004C342A">
        <w:rPr>
          <w:rFonts w:eastAsia="CMMI10"/>
          <w:iCs/>
        </w:rPr>
        <w:t xml:space="preserve">m </w:t>
      </w:r>
      <w:r w:rsidRPr="004C342A">
        <w:rPr>
          <w:rFonts w:eastAsiaTheme="minorHAnsi"/>
        </w:rPr>
        <w:t xml:space="preserve">= </w:t>
      </w:r>
      <w:r w:rsidRPr="004C342A">
        <w:rPr>
          <w:rFonts w:eastAsia="CMMI10"/>
          <w:iCs/>
        </w:rPr>
        <w:t>m</w:t>
      </w:r>
      <w:r w:rsidRPr="004C342A">
        <w:rPr>
          <w:rFonts w:eastAsiaTheme="minorHAnsi"/>
        </w:rPr>
        <w:t>1</w:t>
      </w:r>
      <w:r w:rsidRPr="004C342A">
        <w:rPr>
          <w:rFonts w:eastAsia="CMMI10"/>
          <w:iCs/>
        </w:rPr>
        <w:t>m</w:t>
      </w:r>
      <w:r w:rsidRPr="004C342A">
        <w:rPr>
          <w:rFonts w:eastAsiaTheme="minorHAnsi"/>
        </w:rPr>
        <w:t>2</w:t>
      </w:r>
      <w:r w:rsidRPr="004C342A">
        <w:rPr>
          <w:rFonts w:eastAsia="CMMI10"/>
          <w:iCs/>
        </w:rPr>
        <w:t>...m</w:t>
      </w:r>
      <w:r w:rsidRPr="00DA5DC9">
        <w:rPr>
          <w:rFonts w:eastAsia="CMMI7"/>
          <w:iCs/>
          <w:vertAlign w:val="subscript"/>
        </w:rPr>
        <w:t>n</w:t>
      </w:r>
      <w:r w:rsidRPr="004C342A">
        <w:rPr>
          <w:rFonts w:eastAsiaTheme="minorHAnsi"/>
        </w:rPr>
        <w:t xml:space="preserve">, where </w:t>
      </w:r>
      <w:r w:rsidRPr="004C342A">
        <w:rPr>
          <w:rFonts w:eastAsia="CMMI10"/>
          <w:iCs/>
        </w:rPr>
        <w:t xml:space="preserve">n </w:t>
      </w:r>
      <w:r w:rsidRPr="004C342A">
        <w:rPr>
          <w:rFonts w:eastAsiaTheme="minorHAnsi"/>
        </w:rPr>
        <w:t xml:space="preserve">= </w:t>
      </w:r>
      <w:r w:rsidR="00FA2022" w:rsidRPr="00FA2022">
        <w:rPr>
          <w:rFonts w:ascii="CMSY10" w:eastAsia="CMSY10" w:hAnsiTheme="minorHAnsi" w:cs="CMSY10" w:hint="eastAsia"/>
          <w:iCs/>
          <w:sz w:val="28"/>
          <w:szCs w:val="28"/>
        </w:rPr>
        <w:t>⌈</w:t>
      </w:r>
      <w:r w:rsidRPr="004C342A">
        <w:rPr>
          <w:rFonts w:eastAsia="CMSY10"/>
          <w:iCs/>
        </w:rPr>
        <w:t>|</w:t>
      </w:r>
      <w:r w:rsidRPr="004C342A">
        <w:rPr>
          <w:rFonts w:eastAsia="CMMI10"/>
          <w:iCs/>
        </w:rPr>
        <w:t>m</w:t>
      </w:r>
      <w:r w:rsidRPr="004C342A">
        <w:rPr>
          <w:rFonts w:eastAsia="CMSY10"/>
          <w:iCs/>
        </w:rPr>
        <w:t>|</w:t>
      </w:r>
      <w:r w:rsidRPr="004C342A">
        <w:rPr>
          <w:rFonts w:eastAsia="CMMI10"/>
          <w:iCs/>
        </w:rPr>
        <w:t>/l</w:t>
      </w:r>
      <w:r>
        <w:rPr>
          <w:rFonts w:eastAsia="CMMI10"/>
          <w:iCs/>
        </w:rPr>
        <w:t>˥</w:t>
      </w:r>
      <w:r w:rsidRPr="004C342A">
        <w:rPr>
          <w:rFonts w:eastAsiaTheme="minorHAnsi"/>
        </w:rPr>
        <w:t xml:space="preserve">. Here </w:t>
      </w:r>
      <w:r w:rsidRPr="004C342A">
        <w:rPr>
          <w:rFonts w:eastAsia="CMMI10"/>
          <w:iCs/>
        </w:rPr>
        <w:t xml:space="preserve">l </w:t>
      </w:r>
      <w:r w:rsidRPr="004C342A">
        <w:rPr>
          <w:rFonts w:eastAsiaTheme="minorHAnsi"/>
        </w:rPr>
        <w:t xml:space="preserve">is the length of each file block. Denote by </w:t>
      </w:r>
      <w:r w:rsidRPr="004C342A">
        <w:rPr>
          <w:rFonts w:eastAsia="CMMI10"/>
          <w:iCs/>
        </w:rPr>
        <w:t>f</w:t>
      </w:r>
      <w:r w:rsidRPr="004C342A">
        <w:rPr>
          <w:rFonts w:eastAsia="CMMI7"/>
          <w:iCs/>
        </w:rPr>
        <w:t>K</w:t>
      </w:r>
      <w:r w:rsidRPr="004C342A">
        <w:rPr>
          <w:rFonts w:eastAsiaTheme="minorHAnsi"/>
        </w:rPr>
        <w:t>(</w:t>
      </w:r>
      <w:r w:rsidRPr="004C342A">
        <w:rPr>
          <w:rFonts w:eastAsia="CMSY10"/>
          <w:iCs/>
        </w:rPr>
        <w:t>·</w:t>
      </w:r>
      <w:r w:rsidRPr="004C342A">
        <w:rPr>
          <w:rFonts w:eastAsiaTheme="minorHAnsi"/>
        </w:rPr>
        <w:t>) a</w:t>
      </w:r>
    </w:p>
    <w:p w:rsidR="004C342A" w:rsidRPr="004C342A" w:rsidRDefault="00F17726" w:rsidP="004C342A">
      <w:pPr>
        <w:autoSpaceDE w:val="0"/>
        <w:autoSpaceDN w:val="0"/>
        <w:adjustRightInd w:val="0"/>
        <w:spacing w:line="360" w:lineRule="auto"/>
        <w:jc w:val="both"/>
        <w:rPr>
          <w:rFonts w:eastAsiaTheme="minorHAnsi"/>
        </w:rPr>
      </w:pPr>
      <w:r w:rsidRPr="004C342A">
        <w:rPr>
          <w:rFonts w:eastAsiaTheme="minorHAnsi"/>
        </w:rPr>
        <w:t>Pseudo-random</w:t>
      </w:r>
      <w:r w:rsidR="004C342A" w:rsidRPr="004C342A">
        <w:rPr>
          <w:rFonts w:eastAsiaTheme="minorHAnsi"/>
        </w:rPr>
        <w:t xml:space="preserve"> function which is defined as:</w:t>
      </w:r>
    </w:p>
    <w:p w:rsidR="004C342A" w:rsidRPr="004C342A" w:rsidRDefault="004C342A" w:rsidP="004C342A">
      <w:pPr>
        <w:autoSpaceDE w:val="0"/>
        <w:autoSpaceDN w:val="0"/>
        <w:adjustRightInd w:val="0"/>
        <w:spacing w:line="360" w:lineRule="auto"/>
        <w:jc w:val="center"/>
        <w:rPr>
          <w:rFonts w:eastAsia="CMMI10"/>
          <w:iCs/>
        </w:rPr>
      </w:pPr>
      <w:r w:rsidRPr="004C342A">
        <w:rPr>
          <w:rFonts w:eastAsia="CMMI10"/>
          <w:iCs/>
        </w:rPr>
        <w:t xml:space="preserve">f </w:t>
      </w:r>
      <w:r w:rsidRPr="004C342A">
        <w:rPr>
          <w:rFonts w:eastAsiaTheme="minorHAnsi"/>
        </w:rPr>
        <w:t xml:space="preserve">: </w:t>
      </w:r>
      <w:r w:rsidRPr="004C342A">
        <w:rPr>
          <w:rFonts w:eastAsia="CMSY10"/>
          <w:iCs/>
        </w:rPr>
        <w:t>{</w:t>
      </w:r>
      <w:r w:rsidRPr="004C342A">
        <w:rPr>
          <w:rFonts w:eastAsiaTheme="minorHAnsi"/>
        </w:rPr>
        <w:t>0</w:t>
      </w:r>
      <w:r w:rsidRPr="004C342A">
        <w:rPr>
          <w:rFonts w:eastAsia="CMMI10"/>
          <w:iCs/>
        </w:rPr>
        <w:t xml:space="preserve">, </w:t>
      </w:r>
      <w:r w:rsidRPr="004C342A">
        <w:rPr>
          <w:rFonts w:eastAsiaTheme="minorHAnsi"/>
        </w:rPr>
        <w:t>1</w:t>
      </w:r>
      <w:r w:rsidRPr="004C342A">
        <w:rPr>
          <w:rFonts w:eastAsia="CMSY10"/>
          <w:iCs/>
        </w:rPr>
        <w:t>}</w:t>
      </w:r>
      <w:r w:rsidRPr="00FA2022">
        <w:rPr>
          <w:rFonts w:eastAsia="CMMI7"/>
          <w:iCs/>
          <w:vertAlign w:val="superscript"/>
        </w:rPr>
        <w:t>k</w:t>
      </w:r>
      <w:r w:rsidRPr="004C342A">
        <w:rPr>
          <w:rFonts w:eastAsia="CMMI7"/>
          <w:iCs/>
        </w:rPr>
        <w:t xml:space="preserve"> </w:t>
      </w:r>
      <w:r w:rsidRPr="004C342A">
        <w:rPr>
          <w:rFonts w:eastAsia="CMSY10"/>
          <w:iCs/>
        </w:rPr>
        <w:t>× {</w:t>
      </w:r>
      <w:r w:rsidRPr="004C342A">
        <w:rPr>
          <w:rFonts w:eastAsiaTheme="minorHAnsi"/>
        </w:rPr>
        <w:t>0</w:t>
      </w:r>
      <w:r w:rsidRPr="004C342A">
        <w:rPr>
          <w:rFonts w:eastAsia="CMMI10"/>
          <w:iCs/>
        </w:rPr>
        <w:t xml:space="preserve">, </w:t>
      </w:r>
      <w:r w:rsidRPr="004C342A">
        <w:rPr>
          <w:rFonts w:eastAsiaTheme="minorHAnsi"/>
        </w:rPr>
        <w:t>1</w:t>
      </w:r>
      <w:r w:rsidRPr="004C342A">
        <w:rPr>
          <w:rFonts w:eastAsia="CMSY10"/>
          <w:iCs/>
        </w:rPr>
        <w:t>}</w:t>
      </w:r>
      <w:r w:rsidRPr="00FA2022">
        <w:rPr>
          <w:rFonts w:eastAsiaTheme="minorHAnsi"/>
          <w:vertAlign w:val="superscript"/>
        </w:rPr>
        <w:t>log</w:t>
      </w:r>
      <w:r w:rsidRPr="00FA2022">
        <w:rPr>
          <w:rFonts w:eastAsiaTheme="minorHAnsi"/>
          <w:vertAlign w:val="subscript"/>
        </w:rPr>
        <w:t>2</w:t>
      </w:r>
      <w:r w:rsidRPr="00FA2022">
        <w:rPr>
          <w:rFonts w:eastAsiaTheme="minorHAnsi"/>
          <w:vertAlign w:val="superscript"/>
        </w:rPr>
        <w:t>(</w:t>
      </w:r>
      <w:r w:rsidRPr="00FA2022">
        <w:rPr>
          <w:rFonts w:eastAsia="CMMI7"/>
          <w:iCs/>
          <w:vertAlign w:val="superscript"/>
        </w:rPr>
        <w:t>n</w:t>
      </w:r>
      <w:r w:rsidRPr="00FA2022">
        <w:rPr>
          <w:rFonts w:eastAsiaTheme="minorHAnsi"/>
          <w:vertAlign w:val="superscript"/>
        </w:rPr>
        <w:t>)</w:t>
      </w:r>
      <w:r w:rsidRPr="004C342A">
        <w:rPr>
          <w:rFonts w:eastAsiaTheme="minorHAnsi"/>
        </w:rPr>
        <w:t xml:space="preserve"> </w:t>
      </w:r>
      <w:r w:rsidRPr="004C342A">
        <w:rPr>
          <w:rFonts w:eastAsia="CMSY10"/>
          <w:iCs/>
        </w:rPr>
        <w:t>→ {</w:t>
      </w:r>
      <w:r w:rsidRPr="004C342A">
        <w:rPr>
          <w:rFonts w:eastAsiaTheme="minorHAnsi"/>
        </w:rPr>
        <w:t>0</w:t>
      </w:r>
      <w:r w:rsidRPr="004C342A">
        <w:rPr>
          <w:rFonts w:eastAsia="CMMI10"/>
          <w:iCs/>
        </w:rPr>
        <w:t xml:space="preserve">, </w:t>
      </w:r>
      <w:r w:rsidRPr="004C342A">
        <w:rPr>
          <w:rFonts w:eastAsiaTheme="minorHAnsi"/>
        </w:rPr>
        <w:t>1</w:t>
      </w:r>
      <w:r w:rsidRPr="004C342A">
        <w:rPr>
          <w:rFonts w:eastAsia="CMSY10"/>
          <w:iCs/>
        </w:rPr>
        <w:t>}</w:t>
      </w:r>
      <w:r w:rsidRPr="00FA2022">
        <w:rPr>
          <w:rFonts w:eastAsia="CMMI7"/>
          <w:iCs/>
          <w:vertAlign w:val="superscript"/>
        </w:rPr>
        <w:t>d</w:t>
      </w:r>
    </w:p>
    <w:p w:rsidR="004C342A" w:rsidRPr="004C342A" w:rsidRDefault="00F17726" w:rsidP="004C342A">
      <w:pPr>
        <w:autoSpaceDE w:val="0"/>
        <w:autoSpaceDN w:val="0"/>
        <w:adjustRightInd w:val="0"/>
        <w:spacing w:line="360" w:lineRule="auto"/>
        <w:jc w:val="both"/>
        <w:rPr>
          <w:rFonts w:eastAsiaTheme="minorHAnsi"/>
        </w:rPr>
      </w:pPr>
      <w:r w:rsidRPr="004C342A">
        <w:rPr>
          <w:rFonts w:eastAsiaTheme="minorHAnsi"/>
        </w:rPr>
        <w:t>In</w:t>
      </w:r>
      <w:r w:rsidR="004C342A" w:rsidRPr="004C342A">
        <w:rPr>
          <w:rFonts w:eastAsiaTheme="minorHAnsi"/>
        </w:rPr>
        <w:t xml:space="preserve"> which </w:t>
      </w:r>
      <w:r w:rsidR="004C342A" w:rsidRPr="004C342A">
        <w:rPr>
          <w:rFonts w:eastAsia="CMMI10"/>
          <w:iCs/>
        </w:rPr>
        <w:t xml:space="preserve">k </w:t>
      </w:r>
      <w:r w:rsidR="004C342A" w:rsidRPr="004C342A">
        <w:rPr>
          <w:rFonts w:eastAsiaTheme="minorHAnsi"/>
        </w:rPr>
        <w:t xml:space="preserve">and </w:t>
      </w:r>
      <w:r w:rsidR="004C342A" w:rsidRPr="004C342A">
        <w:rPr>
          <w:rFonts w:eastAsia="CMMI10"/>
          <w:iCs/>
        </w:rPr>
        <w:t xml:space="preserve">d </w:t>
      </w:r>
      <w:r w:rsidR="004C342A" w:rsidRPr="004C342A">
        <w:rPr>
          <w:rFonts w:eastAsiaTheme="minorHAnsi"/>
        </w:rPr>
        <w:t xml:space="preserve">are two security parameters. Furthermore, denote the length of </w:t>
      </w:r>
      <w:r w:rsidR="004C342A" w:rsidRPr="004C342A">
        <w:rPr>
          <w:rFonts w:eastAsia="CMMI10"/>
          <w:iCs/>
        </w:rPr>
        <w:t xml:space="preserve">N </w:t>
      </w:r>
      <w:r w:rsidR="004C342A" w:rsidRPr="004C342A">
        <w:rPr>
          <w:rFonts w:eastAsiaTheme="minorHAnsi"/>
        </w:rPr>
        <w:t xml:space="preserve">in bits by </w:t>
      </w:r>
      <w:r w:rsidR="004C342A" w:rsidRPr="004C342A">
        <w:rPr>
          <w:rFonts w:eastAsia="CMSY10"/>
          <w:iCs/>
        </w:rPr>
        <w:t>|</w:t>
      </w:r>
      <w:r w:rsidR="004C342A" w:rsidRPr="004C342A">
        <w:rPr>
          <w:rFonts w:eastAsia="CMMI10"/>
          <w:iCs/>
        </w:rPr>
        <w:t>N</w:t>
      </w:r>
      <w:r w:rsidR="004C342A" w:rsidRPr="004C342A">
        <w:rPr>
          <w:rFonts w:eastAsia="CMSY10"/>
          <w:iCs/>
        </w:rPr>
        <w:t>|</w:t>
      </w:r>
      <w:r w:rsidR="004C342A" w:rsidRPr="004C342A">
        <w:rPr>
          <w:rFonts w:eastAsiaTheme="minorHAnsi"/>
        </w:rPr>
        <w:t>.</w:t>
      </w:r>
    </w:p>
    <w:p w:rsidR="004C342A" w:rsidRPr="004C342A" w:rsidRDefault="00DA5DC9" w:rsidP="004C342A">
      <w:pPr>
        <w:autoSpaceDE w:val="0"/>
        <w:autoSpaceDN w:val="0"/>
        <w:adjustRightInd w:val="0"/>
        <w:spacing w:line="360" w:lineRule="auto"/>
        <w:jc w:val="both"/>
        <w:rPr>
          <w:rFonts w:eastAsiaTheme="minorHAnsi"/>
        </w:rPr>
      </w:pPr>
      <w:r>
        <w:rPr>
          <w:rFonts w:eastAsiaTheme="minorHAnsi"/>
        </w:rPr>
        <w:t>T</w:t>
      </w:r>
      <w:r w:rsidR="004C342A" w:rsidRPr="004C342A">
        <w:rPr>
          <w:rFonts w:eastAsiaTheme="minorHAnsi"/>
        </w:rPr>
        <w:t xml:space="preserve">o design </w:t>
      </w:r>
      <w:r w:rsidRPr="004C342A">
        <w:rPr>
          <w:rFonts w:eastAsiaTheme="minorHAnsi"/>
        </w:rPr>
        <w:t>remote</w:t>
      </w:r>
      <w:r w:rsidR="004C342A" w:rsidRPr="004C342A">
        <w:rPr>
          <w:rFonts w:eastAsiaTheme="minorHAnsi"/>
        </w:rPr>
        <w:t xml:space="preserve"> data integrity checking protocol that includes the following five functions: SetUp, TagGen, Challenge, GenProof and CheckProof.</w:t>
      </w:r>
    </w:p>
    <w:p w:rsidR="004C342A" w:rsidRPr="004C342A" w:rsidRDefault="004C342A" w:rsidP="004C342A">
      <w:pPr>
        <w:autoSpaceDE w:val="0"/>
        <w:autoSpaceDN w:val="0"/>
        <w:adjustRightInd w:val="0"/>
        <w:spacing w:line="360" w:lineRule="auto"/>
        <w:jc w:val="both"/>
        <w:rPr>
          <w:rFonts w:eastAsiaTheme="minorHAnsi"/>
        </w:rPr>
      </w:pPr>
      <w:r w:rsidRPr="00FA2022">
        <w:rPr>
          <w:rFonts w:eastAsiaTheme="minorHAnsi"/>
          <w:b/>
        </w:rPr>
        <w:t>SetUp(1</w:t>
      </w:r>
      <w:r w:rsidRPr="00FA2022">
        <w:rPr>
          <w:rFonts w:eastAsia="CMMI7"/>
          <w:b/>
          <w:iCs/>
          <w:vertAlign w:val="superscript"/>
        </w:rPr>
        <w:t>k</w:t>
      </w:r>
      <w:r w:rsidRPr="00FA2022">
        <w:rPr>
          <w:rFonts w:eastAsiaTheme="minorHAnsi"/>
          <w:b/>
        </w:rPr>
        <w:t xml:space="preserve">) </w:t>
      </w:r>
      <w:r w:rsidRPr="00FA2022">
        <w:rPr>
          <w:rFonts w:eastAsia="CMSY10"/>
          <w:b/>
          <w:iCs/>
        </w:rPr>
        <w:t xml:space="preserve">→ </w:t>
      </w:r>
      <w:r w:rsidRPr="00FA2022">
        <w:rPr>
          <w:rFonts w:eastAsiaTheme="minorHAnsi"/>
          <w:b/>
        </w:rPr>
        <w:t>(</w:t>
      </w:r>
      <w:r w:rsidRPr="00FA2022">
        <w:rPr>
          <w:rFonts w:eastAsia="CMMI10"/>
          <w:b/>
          <w:iCs/>
        </w:rPr>
        <w:t>pk, sk</w:t>
      </w:r>
      <w:r w:rsidRPr="00FA2022">
        <w:rPr>
          <w:rFonts w:eastAsiaTheme="minorHAnsi"/>
          <w:b/>
        </w:rPr>
        <w:t>):</w:t>
      </w:r>
      <w:r w:rsidRPr="004C342A">
        <w:rPr>
          <w:rFonts w:eastAsiaTheme="minorHAnsi"/>
        </w:rPr>
        <w:t xml:space="preserve"> Given the security parameter </w:t>
      </w:r>
      <w:r w:rsidRPr="004C342A">
        <w:rPr>
          <w:rFonts w:eastAsia="CMMI10"/>
          <w:iCs/>
        </w:rPr>
        <w:t>k</w:t>
      </w:r>
      <w:r w:rsidRPr="004C342A">
        <w:rPr>
          <w:rFonts w:eastAsiaTheme="minorHAnsi"/>
        </w:rPr>
        <w:t xml:space="preserve">, this function generates the public key </w:t>
      </w:r>
      <w:r w:rsidRPr="004C342A">
        <w:rPr>
          <w:rFonts w:eastAsia="CMMI10"/>
          <w:iCs/>
        </w:rPr>
        <w:t xml:space="preserve">pk </w:t>
      </w:r>
      <w:r w:rsidRPr="004C342A">
        <w:rPr>
          <w:rFonts w:eastAsiaTheme="minorHAnsi"/>
        </w:rPr>
        <w:t xml:space="preserve">and the secret key </w:t>
      </w:r>
      <w:r w:rsidRPr="004C342A">
        <w:rPr>
          <w:rFonts w:eastAsia="CMMI10"/>
          <w:iCs/>
        </w:rPr>
        <w:t>sk</w:t>
      </w:r>
      <w:r w:rsidRPr="004C342A">
        <w:rPr>
          <w:rFonts w:eastAsiaTheme="minorHAnsi"/>
        </w:rPr>
        <w:t xml:space="preserve">. </w:t>
      </w:r>
      <w:r w:rsidRPr="004C342A">
        <w:rPr>
          <w:rFonts w:eastAsia="CMMI10"/>
          <w:iCs/>
        </w:rPr>
        <w:t xml:space="preserve">pk </w:t>
      </w:r>
      <w:r w:rsidRPr="004C342A">
        <w:rPr>
          <w:rFonts w:eastAsiaTheme="minorHAnsi"/>
        </w:rPr>
        <w:t xml:space="preserve">is public to everyone, while </w:t>
      </w:r>
      <w:r w:rsidRPr="004C342A">
        <w:rPr>
          <w:rFonts w:eastAsia="CMMI10"/>
          <w:iCs/>
        </w:rPr>
        <w:t xml:space="preserve">sk </w:t>
      </w:r>
      <w:r w:rsidRPr="004C342A">
        <w:rPr>
          <w:rFonts w:eastAsiaTheme="minorHAnsi"/>
        </w:rPr>
        <w:t xml:space="preserve">is kept secret by the client. </w:t>
      </w:r>
    </w:p>
    <w:p w:rsidR="004C342A" w:rsidRPr="004C342A" w:rsidRDefault="004C342A" w:rsidP="004C342A">
      <w:pPr>
        <w:autoSpaceDE w:val="0"/>
        <w:autoSpaceDN w:val="0"/>
        <w:adjustRightInd w:val="0"/>
        <w:spacing w:line="360" w:lineRule="auto"/>
        <w:jc w:val="both"/>
        <w:rPr>
          <w:rFonts w:eastAsiaTheme="minorHAnsi"/>
        </w:rPr>
      </w:pPr>
      <w:r w:rsidRPr="00FA2022">
        <w:rPr>
          <w:rFonts w:eastAsiaTheme="minorHAnsi"/>
          <w:b/>
        </w:rPr>
        <w:t>TagGen(</w:t>
      </w:r>
      <w:r w:rsidRPr="00FA2022">
        <w:rPr>
          <w:rFonts w:eastAsia="CMMI10"/>
          <w:b/>
          <w:iCs/>
        </w:rPr>
        <w:t>pk, sk,m</w:t>
      </w:r>
      <w:r w:rsidRPr="00FA2022">
        <w:rPr>
          <w:rFonts w:eastAsiaTheme="minorHAnsi"/>
          <w:b/>
        </w:rPr>
        <w:t xml:space="preserve">) </w:t>
      </w:r>
      <w:r w:rsidRPr="00FA2022">
        <w:rPr>
          <w:rFonts w:eastAsia="CMSY10"/>
          <w:b/>
          <w:iCs/>
        </w:rPr>
        <w:t>→ D</w:t>
      </w:r>
      <w:r w:rsidRPr="001A6AFE">
        <w:rPr>
          <w:rFonts w:eastAsia="CMMI7"/>
          <w:b/>
          <w:iCs/>
          <w:vertAlign w:val="subscript"/>
        </w:rPr>
        <w:t>m</w:t>
      </w:r>
      <w:r w:rsidRPr="00FA2022">
        <w:rPr>
          <w:rFonts w:eastAsiaTheme="minorHAnsi"/>
          <w:b/>
        </w:rPr>
        <w:t>:</w:t>
      </w:r>
      <w:r w:rsidRPr="004C342A">
        <w:rPr>
          <w:rFonts w:eastAsiaTheme="minorHAnsi"/>
        </w:rPr>
        <w:t xml:space="preserve"> Given </w:t>
      </w:r>
      <w:r w:rsidRPr="004C342A">
        <w:rPr>
          <w:rFonts w:eastAsia="CMMI10"/>
          <w:iCs/>
        </w:rPr>
        <w:t>pk</w:t>
      </w:r>
      <w:r w:rsidRPr="004C342A">
        <w:rPr>
          <w:rFonts w:eastAsiaTheme="minorHAnsi"/>
        </w:rPr>
        <w:t xml:space="preserve">, </w:t>
      </w:r>
      <w:r w:rsidRPr="004C342A">
        <w:rPr>
          <w:rFonts w:eastAsia="CMMI10"/>
          <w:iCs/>
        </w:rPr>
        <w:t xml:space="preserve">sk </w:t>
      </w:r>
      <w:r w:rsidRPr="004C342A">
        <w:rPr>
          <w:rFonts w:eastAsiaTheme="minorHAnsi"/>
        </w:rPr>
        <w:t xml:space="preserve">and </w:t>
      </w:r>
      <w:r w:rsidRPr="004C342A">
        <w:rPr>
          <w:rFonts w:eastAsia="CMMI10"/>
          <w:iCs/>
        </w:rPr>
        <w:t>m</w:t>
      </w:r>
      <w:r w:rsidRPr="004C342A">
        <w:rPr>
          <w:rFonts w:eastAsiaTheme="minorHAnsi"/>
        </w:rPr>
        <w:t xml:space="preserve">, this function computes a verification tag </w:t>
      </w:r>
      <w:r w:rsidRPr="004C342A">
        <w:rPr>
          <w:rFonts w:eastAsia="CMSY10"/>
          <w:iCs/>
        </w:rPr>
        <w:t>D</w:t>
      </w:r>
      <w:r w:rsidRPr="004C342A">
        <w:rPr>
          <w:rFonts w:eastAsia="CMMI7"/>
          <w:iCs/>
        </w:rPr>
        <w:t xml:space="preserve">m </w:t>
      </w:r>
      <w:r w:rsidRPr="004C342A">
        <w:rPr>
          <w:rFonts w:eastAsiaTheme="minorHAnsi"/>
        </w:rPr>
        <w:t>and makes it</w:t>
      </w:r>
      <w:r w:rsidR="00FA2022">
        <w:rPr>
          <w:rFonts w:eastAsiaTheme="minorHAnsi"/>
        </w:rPr>
        <w:t xml:space="preserve"> </w:t>
      </w:r>
      <w:r w:rsidRPr="004C342A">
        <w:rPr>
          <w:rFonts w:eastAsiaTheme="minorHAnsi"/>
        </w:rPr>
        <w:t>publicly known to everyone. This tag will be used for public verification of data integrity.</w:t>
      </w:r>
    </w:p>
    <w:p w:rsidR="004C342A" w:rsidRPr="004C342A" w:rsidRDefault="00130E49" w:rsidP="004C342A">
      <w:pPr>
        <w:autoSpaceDE w:val="0"/>
        <w:autoSpaceDN w:val="0"/>
        <w:adjustRightInd w:val="0"/>
        <w:spacing w:line="360" w:lineRule="auto"/>
        <w:jc w:val="both"/>
        <w:rPr>
          <w:rFonts w:eastAsiaTheme="minorHAnsi"/>
        </w:rPr>
      </w:pPr>
      <w:r w:rsidRPr="00FA2022">
        <w:rPr>
          <w:rFonts w:eastAsiaTheme="minorHAnsi"/>
          <w:b/>
        </w:rPr>
        <w:t>Challenge (</w:t>
      </w:r>
      <w:r w:rsidR="004C342A" w:rsidRPr="00FA2022">
        <w:rPr>
          <w:rFonts w:eastAsia="CMMI10"/>
          <w:b/>
          <w:iCs/>
        </w:rPr>
        <w:t>pk,</w:t>
      </w:r>
      <w:r w:rsidR="004C342A" w:rsidRPr="00FA2022">
        <w:rPr>
          <w:rFonts w:eastAsia="CMSY10"/>
          <w:b/>
          <w:iCs/>
        </w:rPr>
        <w:t>D</w:t>
      </w:r>
      <w:r w:rsidR="004C342A" w:rsidRPr="001A6AFE">
        <w:rPr>
          <w:rFonts w:eastAsia="CMMI7"/>
          <w:b/>
          <w:iCs/>
          <w:vertAlign w:val="subscript"/>
        </w:rPr>
        <w:t>m</w:t>
      </w:r>
      <w:r w:rsidR="004C342A" w:rsidRPr="00FA2022">
        <w:rPr>
          <w:rFonts w:eastAsiaTheme="minorHAnsi"/>
          <w:b/>
        </w:rPr>
        <w:t xml:space="preserve">) </w:t>
      </w:r>
      <w:r w:rsidR="004C342A" w:rsidRPr="00FA2022">
        <w:rPr>
          <w:rFonts w:eastAsia="CMSY10"/>
          <w:b/>
          <w:iCs/>
        </w:rPr>
        <w:t xml:space="preserve">→ </w:t>
      </w:r>
      <w:r w:rsidR="004C342A" w:rsidRPr="00FA2022">
        <w:rPr>
          <w:rFonts w:eastAsiaTheme="minorHAnsi"/>
          <w:b/>
        </w:rPr>
        <w:t>chal:</w:t>
      </w:r>
      <w:r w:rsidR="004C342A" w:rsidRPr="004C342A">
        <w:rPr>
          <w:rFonts w:eastAsiaTheme="minorHAnsi"/>
        </w:rPr>
        <w:t xml:space="preserve"> Using this function, the verifier generates a challenge chal to request for the integrity proof of file </w:t>
      </w:r>
      <w:r w:rsidR="004C342A" w:rsidRPr="004C342A">
        <w:rPr>
          <w:rFonts w:eastAsia="CMMI10"/>
          <w:iCs/>
        </w:rPr>
        <w:t>m</w:t>
      </w:r>
      <w:r w:rsidR="004C342A" w:rsidRPr="004C342A">
        <w:rPr>
          <w:rFonts w:eastAsiaTheme="minorHAnsi"/>
        </w:rPr>
        <w:t>. The verifier sends chal to the server.</w:t>
      </w:r>
    </w:p>
    <w:p w:rsidR="004C342A" w:rsidRPr="004C342A" w:rsidRDefault="004C342A" w:rsidP="004C342A">
      <w:pPr>
        <w:autoSpaceDE w:val="0"/>
        <w:autoSpaceDN w:val="0"/>
        <w:adjustRightInd w:val="0"/>
        <w:spacing w:line="360" w:lineRule="auto"/>
        <w:jc w:val="both"/>
        <w:rPr>
          <w:rFonts w:eastAsiaTheme="minorHAnsi"/>
        </w:rPr>
      </w:pPr>
      <w:r w:rsidRPr="00FA2022">
        <w:rPr>
          <w:rFonts w:eastAsiaTheme="minorHAnsi"/>
          <w:b/>
        </w:rPr>
        <w:t>GenProof</w:t>
      </w:r>
      <w:r w:rsidR="00130E49">
        <w:rPr>
          <w:rFonts w:eastAsiaTheme="minorHAnsi"/>
          <w:b/>
        </w:rPr>
        <w:t xml:space="preserve"> </w:t>
      </w:r>
      <w:r w:rsidRPr="00FA2022">
        <w:rPr>
          <w:rFonts w:eastAsiaTheme="minorHAnsi"/>
          <w:b/>
        </w:rPr>
        <w:t>(</w:t>
      </w:r>
      <w:r w:rsidRPr="00FA2022">
        <w:rPr>
          <w:rFonts w:eastAsia="CMMI10"/>
          <w:b/>
          <w:iCs/>
        </w:rPr>
        <w:t>pk,</w:t>
      </w:r>
      <w:r w:rsidRPr="00FA2022">
        <w:rPr>
          <w:rFonts w:eastAsia="CMSY10"/>
          <w:b/>
          <w:iCs/>
        </w:rPr>
        <w:t>D</w:t>
      </w:r>
      <w:r w:rsidRPr="001A6AFE">
        <w:rPr>
          <w:rFonts w:eastAsia="CMMI7"/>
          <w:b/>
          <w:iCs/>
          <w:vertAlign w:val="subscript"/>
        </w:rPr>
        <w:t>m</w:t>
      </w:r>
      <w:r w:rsidRPr="00FA2022">
        <w:rPr>
          <w:rFonts w:eastAsia="CMMI10"/>
          <w:b/>
          <w:iCs/>
        </w:rPr>
        <w:t xml:space="preserve">, m, </w:t>
      </w:r>
      <w:r w:rsidRPr="00FA2022">
        <w:rPr>
          <w:rFonts w:eastAsiaTheme="minorHAnsi"/>
          <w:b/>
        </w:rPr>
        <w:t xml:space="preserve">chal) </w:t>
      </w:r>
      <w:r w:rsidRPr="00FA2022">
        <w:rPr>
          <w:rFonts w:eastAsia="CMSY10"/>
          <w:b/>
          <w:iCs/>
        </w:rPr>
        <w:t xml:space="preserve">→ </w:t>
      </w:r>
      <w:r w:rsidRPr="00FA2022">
        <w:rPr>
          <w:rFonts w:eastAsia="CMMI10"/>
          <w:b/>
          <w:iCs/>
        </w:rPr>
        <w:t>R</w:t>
      </w:r>
      <w:r w:rsidRPr="00FA2022">
        <w:rPr>
          <w:rFonts w:eastAsiaTheme="minorHAnsi"/>
          <w:b/>
        </w:rPr>
        <w:t>:</w:t>
      </w:r>
      <w:r w:rsidRPr="004C342A">
        <w:rPr>
          <w:rFonts w:eastAsiaTheme="minorHAnsi"/>
        </w:rPr>
        <w:t xml:space="preserve"> Using this function, the server computes a response </w:t>
      </w:r>
      <w:r w:rsidRPr="004C342A">
        <w:rPr>
          <w:rFonts w:eastAsia="CMMI10"/>
          <w:iCs/>
        </w:rPr>
        <w:t xml:space="preserve">R </w:t>
      </w:r>
      <w:r w:rsidRPr="004C342A">
        <w:rPr>
          <w:rFonts w:eastAsiaTheme="minorHAnsi"/>
        </w:rPr>
        <w:t xml:space="preserve">to the challenge chal. The server sends </w:t>
      </w:r>
      <w:r w:rsidRPr="004C342A">
        <w:rPr>
          <w:rFonts w:eastAsia="CMMI10"/>
          <w:iCs/>
        </w:rPr>
        <w:t xml:space="preserve">R </w:t>
      </w:r>
      <w:r w:rsidRPr="004C342A">
        <w:rPr>
          <w:rFonts w:eastAsiaTheme="minorHAnsi"/>
        </w:rPr>
        <w:t>back to the verifier.</w:t>
      </w:r>
    </w:p>
    <w:p w:rsidR="004C342A" w:rsidRPr="004C342A" w:rsidRDefault="004C342A" w:rsidP="004C342A">
      <w:pPr>
        <w:autoSpaceDE w:val="0"/>
        <w:autoSpaceDN w:val="0"/>
        <w:adjustRightInd w:val="0"/>
        <w:spacing w:line="360" w:lineRule="auto"/>
        <w:jc w:val="both"/>
        <w:rPr>
          <w:rFonts w:eastAsiaTheme="minorHAnsi"/>
        </w:rPr>
      </w:pPr>
      <w:r w:rsidRPr="00FA2022">
        <w:rPr>
          <w:rFonts w:eastAsiaTheme="minorHAnsi"/>
          <w:b/>
        </w:rPr>
        <w:t>CheckProof</w:t>
      </w:r>
      <w:r w:rsidR="00130E49">
        <w:rPr>
          <w:rFonts w:eastAsiaTheme="minorHAnsi"/>
          <w:b/>
        </w:rPr>
        <w:t xml:space="preserve"> </w:t>
      </w:r>
      <w:r w:rsidRPr="00FA2022">
        <w:rPr>
          <w:rFonts w:eastAsiaTheme="minorHAnsi"/>
          <w:b/>
        </w:rPr>
        <w:t>(</w:t>
      </w:r>
      <w:r w:rsidRPr="00FA2022">
        <w:rPr>
          <w:rFonts w:eastAsia="CMMI10"/>
          <w:b/>
          <w:iCs/>
        </w:rPr>
        <w:t>pk,</w:t>
      </w:r>
      <w:r w:rsidRPr="00FA2022">
        <w:rPr>
          <w:rFonts w:eastAsia="CMSY10"/>
          <w:b/>
          <w:iCs/>
        </w:rPr>
        <w:t>D</w:t>
      </w:r>
      <w:r w:rsidRPr="001A6AFE">
        <w:rPr>
          <w:rFonts w:eastAsia="CMMI7"/>
          <w:b/>
          <w:iCs/>
          <w:vertAlign w:val="subscript"/>
        </w:rPr>
        <w:t>m</w:t>
      </w:r>
      <w:r w:rsidRPr="00FA2022">
        <w:rPr>
          <w:rFonts w:eastAsia="CMMI10"/>
          <w:b/>
          <w:iCs/>
        </w:rPr>
        <w:t xml:space="preserve">, </w:t>
      </w:r>
      <w:r w:rsidRPr="00FA2022">
        <w:rPr>
          <w:rFonts w:eastAsiaTheme="minorHAnsi"/>
          <w:b/>
        </w:rPr>
        <w:t>chal</w:t>
      </w:r>
      <w:r w:rsidRPr="00FA2022">
        <w:rPr>
          <w:rFonts w:eastAsia="CMMI10"/>
          <w:b/>
          <w:iCs/>
        </w:rPr>
        <w:t>,R</w:t>
      </w:r>
      <w:r w:rsidRPr="00FA2022">
        <w:rPr>
          <w:rFonts w:eastAsiaTheme="minorHAnsi"/>
          <w:b/>
        </w:rPr>
        <w:t xml:space="preserve">) </w:t>
      </w:r>
      <w:r w:rsidRPr="00FA2022">
        <w:rPr>
          <w:rFonts w:eastAsia="CMSY10"/>
          <w:b/>
          <w:iCs/>
        </w:rPr>
        <w:t>→ {</w:t>
      </w:r>
      <w:r w:rsidRPr="00FA2022">
        <w:rPr>
          <w:rFonts w:eastAsiaTheme="minorHAnsi"/>
          <w:b/>
        </w:rPr>
        <w:t>“success”</w:t>
      </w:r>
      <w:r w:rsidRPr="00FA2022">
        <w:rPr>
          <w:rFonts w:eastAsia="CMMI10"/>
          <w:b/>
          <w:iCs/>
        </w:rPr>
        <w:t xml:space="preserve">, </w:t>
      </w:r>
      <w:r w:rsidRPr="00FA2022">
        <w:rPr>
          <w:rFonts w:eastAsiaTheme="minorHAnsi"/>
          <w:b/>
        </w:rPr>
        <w:t>“failure”</w:t>
      </w:r>
      <w:r w:rsidRPr="00FA2022">
        <w:rPr>
          <w:rFonts w:eastAsia="CMSY10"/>
          <w:b/>
          <w:iCs/>
        </w:rPr>
        <w:t>}</w:t>
      </w:r>
      <w:r w:rsidRPr="00FA2022">
        <w:rPr>
          <w:rFonts w:eastAsiaTheme="minorHAnsi"/>
          <w:b/>
        </w:rPr>
        <w:t>:</w:t>
      </w:r>
      <w:r w:rsidRPr="004C342A">
        <w:rPr>
          <w:rFonts w:eastAsiaTheme="minorHAnsi"/>
        </w:rPr>
        <w:t xml:space="preserve"> The verifier checks the validity of the response </w:t>
      </w:r>
      <w:r w:rsidRPr="004C342A">
        <w:rPr>
          <w:rFonts w:eastAsia="CMMI10"/>
          <w:iCs/>
        </w:rPr>
        <w:t>R</w:t>
      </w:r>
      <w:r w:rsidRPr="004C342A">
        <w:rPr>
          <w:rFonts w:eastAsiaTheme="minorHAnsi"/>
        </w:rPr>
        <w:t xml:space="preserve">. If it is valid, the function outputs “success”, otherwise the function outputs “failure”. The secret key </w:t>
      </w:r>
      <w:r w:rsidRPr="004C342A">
        <w:rPr>
          <w:rFonts w:eastAsia="CMMI10"/>
          <w:iCs/>
        </w:rPr>
        <w:t xml:space="preserve">sk </w:t>
      </w:r>
      <w:r w:rsidRPr="004C342A">
        <w:rPr>
          <w:rFonts w:eastAsiaTheme="minorHAnsi"/>
        </w:rPr>
        <w:t xml:space="preserve">is not needed in the </w:t>
      </w:r>
      <w:r w:rsidR="009014BC" w:rsidRPr="004C342A">
        <w:rPr>
          <w:rFonts w:eastAsiaTheme="minorHAnsi"/>
        </w:rPr>
        <w:t>Check Proof</w:t>
      </w:r>
      <w:r w:rsidRPr="004C342A">
        <w:rPr>
          <w:rFonts w:eastAsiaTheme="minorHAnsi"/>
        </w:rPr>
        <w:t xml:space="preserve"> function.</w:t>
      </w:r>
    </w:p>
    <w:p w:rsidR="00742223" w:rsidRDefault="004C342A" w:rsidP="004C342A">
      <w:pPr>
        <w:autoSpaceDE w:val="0"/>
        <w:autoSpaceDN w:val="0"/>
        <w:adjustRightInd w:val="0"/>
        <w:spacing w:line="360" w:lineRule="auto"/>
        <w:jc w:val="both"/>
        <w:rPr>
          <w:rFonts w:eastAsiaTheme="minorHAnsi"/>
        </w:rPr>
      </w:pPr>
      <w:r w:rsidRPr="004C342A">
        <w:rPr>
          <w:rFonts w:eastAsiaTheme="minorHAnsi"/>
        </w:rPr>
        <w:t>Besides these five functions, if the protocol supports data dynamics, it should also have functions such as block insertion, block deletion, and block modification.</w:t>
      </w:r>
    </w:p>
    <w:p w:rsidR="00CD141D" w:rsidRDefault="00CD141D" w:rsidP="004C342A">
      <w:pPr>
        <w:autoSpaceDE w:val="0"/>
        <w:autoSpaceDN w:val="0"/>
        <w:adjustRightInd w:val="0"/>
        <w:spacing w:line="360" w:lineRule="auto"/>
        <w:jc w:val="both"/>
        <w:rPr>
          <w:rFonts w:eastAsiaTheme="minorHAnsi"/>
        </w:rPr>
      </w:pPr>
    </w:p>
    <w:p w:rsidR="00F07D74" w:rsidRDefault="00F07D74" w:rsidP="004C342A">
      <w:pPr>
        <w:autoSpaceDE w:val="0"/>
        <w:autoSpaceDN w:val="0"/>
        <w:adjustRightInd w:val="0"/>
        <w:spacing w:line="360" w:lineRule="auto"/>
        <w:jc w:val="both"/>
        <w:rPr>
          <w:rFonts w:eastAsiaTheme="minorHAnsi"/>
        </w:rPr>
      </w:pPr>
    </w:p>
    <w:p w:rsidR="00F07D74" w:rsidRDefault="00F07D74" w:rsidP="004C342A">
      <w:pPr>
        <w:autoSpaceDE w:val="0"/>
        <w:autoSpaceDN w:val="0"/>
        <w:adjustRightInd w:val="0"/>
        <w:spacing w:line="360" w:lineRule="auto"/>
        <w:jc w:val="both"/>
        <w:rPr>
          <w:rFonts w:eastAsiaTheme="minorHAnsi"/>
        </w:rPr>
      </w:pPr>
    </w:p>
    <w:p w:rsidR="00F07D74" w:rsidRDefault="00F07D74" w:rsidP="004C342A">
      <w:pPr>
        <w:autoSpaceDE w:val="0"/>
        <w:autoSpaceDN w:val="0"/>
        <w:adjustRightInd w:val="0"/>
        <w:spacing w:line="360" w:lineRule="auto"/>
        <w:jc w:val="both"/>
        <w:rPr>
          <w:rFonts w:eastAsiaTheme="minorHAnsi"/>
        </w:rPr>
      </w:pPr>
    </w:p>
    <w:p w:rsidR="00DA5DC9" w:rsidRPr="00361B6C" w:rsidRDefault="00D540CB" w:rsidP="00361B6C">
      <w:pPr>
        <w:pStyle w:val="ListParagraph"/>
        <w:numPr>
          <w:ilvl w:val="0"/>
          <w:numId w:val="49"/>
        </w:numPr>
        <w:autoSpaceDE w:val="0"/>
        <w:autoSpaceDN w:val="0"/>
        <w:adjustRightInd w:val="0"/>
        <w:spacing w:line="360" w:lineRule="auto"/>
        <w:jc w:val="both"/>
        <w:rPr>
          <w:b/>
        </w:rPr>
      </w:pPr>
      <w:r w:rsidRPr="00361B6C">
        <w:rPr>
          <w:b/>
        </w:rPr>
        <w:lastRenderedPageBreak/>
        <w:t>P</w:t>
      </w:r>
      <w:r w:rsidR="00CD141D" w:rsidRPr="00361B6C">
        <w:rPr>
          <w:b/>
        </w:rPr>
        <w:t>rotocol used:</w:t>
      </w:r>
    </w:p>
    <w:p w:rsidR="00C07301" w:rsidRPr="00C65AD3" w:rsidRDefault="001D5FF2" w:rsidP="004A675C">
      <w:pPr>
        <w:pStyle w:val="ListParagraph"/>
        <w:tabs>
          <w:tab w:val="left" w:pos="450"/>
        </w:tabs>
        <w:autoSpaceDE w:val="0"/>
        <w:autoSpaceDN w:val="0"/>
        <w:adjustRightInd w:val="0"/>
        <w:spacing w:line="360" w:lineRule="auto"/>
        <w:ind w:left="0"/>
        <w:jc w:val="both"/>
        <w:rPr>
          <w:bCs/>
        </w:rPr>
      </w:pPr>
      <w:r w:rsidRPr="00C65AD3">
        <w:rPr>
          <w:bCs/>
        </w:rPr>
        <w:t>T</w:t>
      </w:r>
      <w:r w:rsidR="00C07301" w:rsidRPr="00C65AD3">
        <w:rPr>
          <w:bCs/>
        </w:rPr>
        <w:t>he remote data integrity checking protocol</w:t>
      </w:r>
      <w:r w:rsidR="00C93508">
        <w:rPr>
          <w:bCs/>
        </w:rPr>
        <w:t xml:space="preserve"> [1]</w:t>
      </w:r>
      <w:r w:rsidR="00C07301" w:rsidRPr="00C65AD3">
        <w:rPr>
          <w:bCs/>
        </w:rPr>
        <w:t xml:space="preserve"> uses homomorphic verifiable tags (HVT) . A HVT of a message m is a pre-computed tag which is later used for the integrity checking. Denote the HVT of a message mi by Di. The HVT has the following two features:</w:t>
      </w:r>
    </w:p>
    <w:p w:rsidR="001D5FF2" w:rsidRPr="005737ED" w:rsidRDefault="001D5FF2" w:rsidP="00881EF4">
      <w:pPr>
        <w:pStyle w:val="ListParagraph"/>
        <w:tabs>
          <w:tab w:val="left" w:pos="0"/>
        </w:tabs>
        <w:autoSpaceDE w:val="0"/>
        <w:autoSpaceDN w:val="0"/>
        <w:adjustRightInd w:val="0"/>
        <w:spacing w:line="360" w:lineRule="auto"/>
        <w:ind w:left="0"/>
        <w:jc w:val="both"/>
        <w:rPr>
          <w:bCs/>
        </w:rPr>
      </w:pPr>
    </w:p>
    <w:p w:rsidR="00C07301" w:rsidRPr="005737ED" w:rsidRDefault="00C07301" w:rsidP="00881EF4">
      <w:pPr>
        <w:pStyle w:val="ListParagraph"/>
        <w:tabs>
          <w:tab w:val="left" w:pos="0"/>
        </w:tabs>
        <w:autoSpaceDE w:val="0"/>
        <w:autoSpaceDN w:val="0"/>
        <w:adjustRightInd w:val="0"/>
        <w:spacing w:line="360" w:lineRule="auto"/>
        <w:ind w:left="0"/>
        <w:jc w:val="both"/>
        <w:rPr>
          <w:bCs/>
        </w:rPr>
      </w:pPr>
      <w:r w:rsidRPr="005737ED">
        <w:rPr>
          <w:bCs/>
        </w:rPr>
        <w:t xml:space="preserve">• </w:t>
      </w:r>
      <w:r w:rsidR="00AE4709" w:rsidRPr="005737ED">
        <w:rPr>
          <w:bCs/>
        </w:rPr>
        <w:t>Block less</w:t>
      </w:r>
      <w:r w:rsidRPr="005737ED">
        <w:rPr>
          <w:bCs/>
        </w:rPr>
        <w:t xml:space="preserve"> verification: By using HVTs, the server can construct a proof of possession of a certain file blocks, while the client needs not have access to these file blocks.</w:t>
      </w:r>
    </w:p>
    <w:p w:rsidR="001D5FF2" w:rsidRPr="005737ED" w:rsidRDefault="001D5FF2" w:rsidP="00881EF4">
      <w:pPr>
        <w:tabs>
          <w:tab w:val="left" w:pos="0"/>
        </w:tabs>
        <w:autoSpaceDE w:val="0"/>
        <w:autoSpaceDN w:val="0"/>
        <w:adjustRightInd w:val="0"/>
        <w:spacing w:line="360" w:lineRule="auto"/>
        <w:jc w:val="both"/>
        <w:rPr>
          <w:bCs/>
        </w:rPr>
      </w:pPr>
      <w:r w:rsidRPr="005737ED">
        <w:rPr>
          <w:rFonts w:eastAsia="CMSY7"/>
          <w:i/>
          <w:iCs/>
        </w:rPr>
        <w:t xml:space="preserve">• </w:t>
      </w:r>
      <w:r w:rsidRPr="005737ED">
        <w:rPr>
          <w:rFonts w:eastAsia="CMSY7"/>
        </w:rPr>
        <w:t xml:space="preserve">Homomorphic property: For any two messages </w:t>
      </w:r>
      <w:r w:rsidRPr="005737ED">
        <w:rPr>
          <w:rFonts w:eastAsia="CMMI10"/>
          <w:i/>
          <w:iCs/>
        </w:rPr>
        <w:t>m</w:t>
      </w:r>
      <w:r w:rsidRPr="005737ED">
        <w:rPr>
          <w:rFonts w:eastAsia="CMMI7"/>
          <w:i/>
          <w:iCs/>
        </w:rPr>
        <w:t xml:space="preserve">i </w:t>
      </w:r>
      <w:r w:rsidRPr="005737ED">
        <w:rPr>
          <w:rFonts w:eastAsia="CMSY7"/>
        </w:rPr>
        <w:t xml:space="preserve">and </w:t>
      </w:r>
      <w:r w:rsidRPr="005737ED">
        <w:rPr>
          <w:rFonts w:eastAsia="CMMI10"/>
          <w:i/>
          <w:iCs/>
        </w:rPr>
        <w:t>m</w:t>
      </w:r>
      <w:r w:rsidRPr="005737ED">
        <w:rPr>
          <w:rFonts w:eastAsia="CMMI7"/>
          <w:i/>
          <w:iCs/>
        </w:rPr>
        <w:t xml:space="preserve">j </w:t>
      </w:r>
      <w:r w:rsidRPr="005737ED">
        <w:rPr>
          <w:rFonts w:eastAsia="CMSY7"/>
        </w:rPr>
        <w:t xml:space="preserve">, the tag for </w:t>
      </w:r>
      <w:r w:rsidRPr="005737ED">
        <w:rPr>
          <w:rFonts w:eastAsia="CMMI10"/>
          <w:i/>
          <w:iCs/>
        </w:rPr>
        <w:t>m</w:t>
      </w:r>
      <w:r w:rsidRPr="005737ED">
        <w:rPr>
          <w:rFonts w:eastAsia="CMMI7"/>
          <w:i/>
          <w:iCs/>
        </w:rPr>
        <w:t>i</w:t>
      </w:r>
      <w:r w:rsidRPr="005737ED">
        <w:rPr>
          <w:rFonts w:eastAsia="CMSY7"/>
        </w:rPr>
        <w:t>+</w:t>
      </w:r>
      <w:r w:rsidRPr="005737ED">
        <w:rPr>
          <w:rFonts w:eastAsia="CMMI10"/>
          <w:i/>
          <w:iCs/>
        </w:rPr>
        <w:t>m</w:t>
      </w:r>
      <w:r w:rsidRPr="005737ED">
        <w:rPr>
          <w:rFonts w:eastAsia="CMMI7"/>
          <w:i/>
          <w:iCs/>
        </w:rPr>
        <w:t xml:space="preserve">j </w:t>
      </w:r>
      <w:r w:rsidRPr="005737ED">
        <w:rPr>
          <w:rFonts w:eastAsia="CMSY7"/>
        </w:rPr>
        <w:t xml:space="preserve">can be generated by combining </w:t>
      </w:r>
      <w:r w:rsidRPr="005737ED">
        <w:rPr>
          <w:rFonts w:eastAsia="CMMI10"/>
          <w:i/>
          <w:iCs/>
        </w:rPr>
        <w:t>D</w:t>
      </w:r>
      <w:r w:rsidRPr="005737ED">
        <w:rPr>
          <w:rFonts w:eastAsia="CMMI7"/>
          <w:i/>
          <w:iCs/>
        </w:rPr>
        <w:t xml:space="preserve">i </w:t>
      </w:r>
      <w:r w:rsidRPr="005737ED">
        <w:rPr>
          <w:rFonts w:eastAsia="CMSY7"/>
        </w:rPr>
        <w:t xml:space="preserve">and </w:t>
      </w:r>
      <w:r w:rsidRPr="005737ED">
        <w:rPr>
          <w:rFonts w:eastAsia="CMMI10"/>
          <w:i/>
          <w:iCs/>
        </w:rPr>
        <w:t>D</w:t>
      </w:r>
      <w:r w:rsidRPr="005737ED">
        <w:rPr>
          <w:rFonts w:eastAsia="CMMI7"/>
          <w:i/>
          <w:iCs/>
        </w:rPr>
        <w:t xml:space="preserve">j </w:t>
      </w:r>
      <w:r w:rsidRPr="005737ED">
        <w:rPr>
          <w:rFonts w:eastAsia="CMSY7"/>
        </w:rPr>
        <w:t>.</w:t>
      </w:r>
    </w:p>
    <w:p w:rsidR="00D0659E" w:rsidRDefault="001D5FF2" w:rsidP="00881EF4">
      <w:pPr>
        <w:tabs>
          <w:tab w:val="left" w:pos="0"/>
        </w:tabs>
        <w:autoSpaceDE w:val="0"/>
        <w:autoSpaceDN w:val="0"/>
        <w:adjustRightInd w:val="0"/>
        <w:spacing w:before="120" w:after="120" w:line="360" w:lineRule="auto"/>
        <w:jc w:val="both"/>
        <w:rPr>
          <w:rFonts w:eastAsiaTheme="minorHAnsi"/>
        </w:rPr>
      </w:pPr>
      <w:r w:rsidRPr="005737ED">
        <w:rPr>
          <w:rFonts w:eastAsiaTheme="minorHAnsi"/>
        </w:rPr>
        <w:t xml:space="preserve">The </w:t>
      </w:r>
      <w:r w:rsidR="00DA33A7" w:rsidRPr="005737ED">
        <w:rPr>
          <w:rFonts w:eastAsiaTheme="minorHAnsi"/>
        </w:rPr>
        <w:t xml:space="preserve">author </w:t>
      </w:r>
      <w:r w:rsidRPr="005737ED">
        <w:rPr>
          <w:rFonts w:eastAsiaTheme="minorHAnsi"/>
        </w:rPr>
        <w:t xml:space="preserve">uses a RSA-based HVT, which is defined as follows. Let </w:t>
      </w:r>
      <w:r w:rsidRPr="005737ED">
        <w:rPr>
          <w:rFonts w:eastAsia="CMMI10"/>
          <w:i/>
          <w:iCs/>
        </w:rPr>
        <w:t xml:space="preserve">N </w:t>
      </w:r>
      <w:r w:rsidRPr="005737ED">
        <w:rPr>
          <w:rFonts w:eastAsiaTheme="minorHAnsi"/>
        </w:rPr>
        <w:t xml:space="preserve">= </w:t>
      </w:r>
      <w:r w:rsidRPr="005737ED">
        <w:rPr>
          <w:rFonts w:eastAsia="CMMI10"/>
          <w:i/>
          <w:iCs/>
        </w:rPr>
        <w:t xml:space="preserve">pq </w:t>
      </w:r>
      <w:r w:rsidRPr="005737ED">
        <w:rPr>
          <w:rFonts w:eastAsiaTheme="minorHAnsi"/>
        </w:rPr>
        <w:t>be one publicly known RSA</w:t>
      </w:r>
      <w:r w:rsidR="00DA33A7" w:rsidRPr="005737ED">
        <w:rPr>
          <w:rFonts w:eastAsiaTheme="minorHAnsi"/>
        </w:rPr>
        <w:t xml:space="preserve"> </w:t>
      </w:r>
      <w:r w:rsidRPr="005737ED">
        <w:rPr>
          <w:rFonts w:eastAsiaTheme="minorHAnsi"/>
        </w:rPr>
        <w:t>modulus.</w:t>
      </w:r>
      <w:bookmarkStart w:id="7" w:name="OLE_LINK1"/>
      <w:bookmarkStart w:id="8" w:name="OLE_LINK2"/>
    </w:p>
    <w:p w:rsidR="00DA5DC9" w:rsidRDefault="00DA5DC9" w:rsidP="00881EF4">
      <w:pPr>
        <w:tabs>
          <w:tab w:val="left" w:pos="0"/>
        </w:tabs>
        <w:autoSpaceDE w:val="0"/>
        <w:autoSpaceDN w:val="0"/>
        <w:adjustRightInd w:val="0"/>
        <w:spacing w:before="120" w:after="120" w:line="360" w:lineRule="auto"/>
        <w:jc w:val="both"/>
        <w:rPr>
          <w:rFonts w:eastAsiaTheme="minorHAnsi"/>
        </w:rPr>
      </w:pPr>
      <w:r>
        <w:rPr>
          <w:rFonts w:eastAsiaTheme="minorHAnsi"/>
        </w:rPr>
        <w:t>Theorems proposed in this paper:</w:t>
      </w:r>
    </w:p>
    <w:p w:rsidR="00DA5DC9" w:rsidRPr="009344AF" w:rsidRDefault="00F17726" w:rsidP="00DA5DC9">
      <w:pPr>
        <w:autoSpaceDE w:val="0"/>
        <w:autoSpaceDN w:val="0"/>
        <w:adjustRightInd w:val="0"/>
        <w:spacing w:line="360" w:lineRule="auto"/>
        <w:rPr>
          <w:rFonts w:eastAsiaTheme="minorHAnsi"/>
          <w:iCs/>
        </w:rPr>
      </w:pPr>
      <w:r>
        <w:rPr>
          <w:rFonts w:eastAsiaTheme="minorHAnsi"/>
        </w:rPr>
        <w:t>Theorem 1</w:t>
      </w:r>
      <w:r w:rsidR="006007D9">
        <w:rPr>
          <w:rFonts w:eastAsiaTheme="minorHAnsi"/>
        </w:rPr>
        <w:t>:</w:t>
      </w:r>
      <w:r w:rsidR="006007D9" w:rsidRPr="009344AF">
        <w:rPr>
          <w:rFonts w:eastAsiaTheme="minorHAnsi"/>
          <w:iCs/>
        </w:rPr>
        <w:t xml:space="preserve"> If</w:t>
      </w:r>
      <w:r w:rsidR="00DA5DC9" w:rsidRPr="009344AF">
        <w:rPr>
          <w:rFonts w:eastAsiaTheme="minorHAnsi"/>
          <w:iCs/>
        </w:rPr>
        <w:t xml:space="preserve"> both the client and the server are </w:t>
      </w:r>
      <w:r w:rsidRPr="009344AF">
        <w:rPr>
          <w:rFonts w:eastAsiaTheme="minorHAnsi"/>
          <w:iCs/>
        </w:rPr>
        <w:t>honest, then</w:t>
      </w:r>
      <w:r w:rsidR="00DA5DC9" w:rsidRPr="009344AF">
        <w:rPr>
          <w:rFonts w:eastAsiaTheme="minorHAnsi"/>
          <w:iCs/>
        </w:rPr>
        <w:t xml:space="preserve"> the server can pass the verification successfully.</w:t>
      </w:r>
    </w:p>
    <w:p w:rsidR="00DA5DC9" w:rsidRPr="009344AF" w:rsidRDefault="00F17726" w:rsidP="00DA5DC9">
      <w:pPr>
        <w:autoSpaceDE w:val="0"/>
        <w:autoSpaceDN w:val="0"/>
        <w:adjustRightInd w:val="0"/>
        <w:spacing w:line="360" w:lineRule="auto"/>
        <w:rPr>
          <w:rFonts w:eastAsiaTheme="minorHAnsi"/>
        </w:rPr>
      </w:pPr>
      <w:r w:rsidRPr="009344AF">
        <w:rPr>
          <w:rFonts w:eastAsiaTheme="minorHAnsi"/>
        </w:rPr>
        <w:t xml:space="preserve">Theorem 2: </w:t>
      </w:r>
      <w:r w:rsidR="00DA5DC9" w:rsidRPr="009344AF">
        <w:rPr>
          <w:rFonts w:eastAsiaTheme="minorHAnsi"/>
          <w:iCs/>
        </w:rPr>
        <w:t xml:space="preserve">(Privacy against Third Party Verifiers) Under the semi-honest model, a third party verifier cannot get any information about the client’s data </w:t>
      </w:r>
      <w:r w:rsidR="00DA5DC9" w:rsidRPr="009344AF">
        <w:rPr>
          <w:rFonts w:eastAsia="CMMI10"/>
          <w:iCs/>
        </w:rPr>
        <w:t xml:space="preserve">m </w:t>
      </w:r>
      <w:r w:rsidR="00DA5DC9" w:rsidRPr="009344AF">
        <w:rPr>
          <w:rFonts w:eastAsiaTheme="minorHAnsi"/>
          <w:iCs/>
        </w:rPr>
        <w:t>from the protocol execution. Hence, the protocol is private against third party verifiers.</w:t>
      </w:r>
    </w:p>
    <w:bookmarkEnd w:id="7"/>
    <w:bookmarkEnd w:id="8"/>
    <w:p w:rsidR="00D0659E" w:rsidRPr="00491D4D" w:rsidRDefault="00F75661" w:rsidP="00491D4D">
      <w:pPr>
        <w:pStyle w:val="ListParagraph"/>
        <w:numPr>
          <w:ilvl w:val="0"/>
          <w:numId w:val="49"/>
        </w:numPr>
        <w:autoSpaceDE w:val="0"/>
        <w:autoSpaceDN w:val="0"/>
        <w:adjustRightInd w:val="0"/>
        <w:spacing w:before="120" w:after="120" w:line="360" w:lineRule="auto"/>
        <w:jc w:val="both"/>
        <w:rPr>
          <w:b/>
        </w:rPr>
      </w:pPr>
      <w:r w:rsidRPr="00491D4D">
        <w:rPr>
          <w:b/>
          <w:iCs/>
        </w:rPr>
        <w:t>Privacy Against Third Party Verifier:</w:t>
      </w:r>
    </w:p>
    <w:p w:rsidR="00D0659E" w:rsidRDefault="00D0659E" w:rsidP="00491D4D">
      <w:pPr>
        <w:autoSpaceDE w:val="0"/>
        <w:autoSpaceDN w:val="0"/>
        <w:adjustRightInd w:val="0"/>
        <w:spacing w:line="360" w:lineRule="auto"/>
        <w:jc w:val="both"/>
      </w:pPr>
      <w:r w:rsidRPr="0093671B">
        <w:rPr>
          <w:iCs/>
        </w:rPr>
        <w:t>Under the semi-honest model, a third party verifier cannot get</w:t>
      </w:r>
      <w:r w:rsidR="0093671B">
        <w:rPr>
          <w:iCs/>
        </w:rPr>
        <w:t xml:space="preserve"> </w:t>
      </w:r>
      <w:r w:rsidRPr="0093671B">
        <w:rPr>
          <w:iCs/>
        </w:rPr>
        <w:t xml:space="preserve">any information about the client’s data </w:t>
      </w:r>
      <w:r w:rsidRPr="0093671B">
        <w:rPr>
          <w:rFonts w:eastAsia="CMMI10"/>
          <w:iCs/>
        </w:rPr>
        <w:t xml:space="preserve">m </w:t>
      </w:r>
      <w:r w:rsidRPr="0093671B">
        <w:rPr>
          <w:iCs/>
        </w:rPr>
        <w:t>from the system execution. Hence, the system is private against third party verifiers.</w:t>
      </w:r>
      <w:r w:rsidRPr="0093671B">
        <w:t xml:space="preserve"> If the server modifies any part of the client’s data, the client should be able to detect it; furthermore, </w:t>
      </w:r>
      <w:r w:rsidRPr="0093671B">
        <w:rPr>
          <w:iCs/>
        </w:rPr>
        <w:t xml:space="preserve">any </w:t>
      </w:r>
      <w:r w:rsidRPr="0093671B">
        <w:t>third Party verifier should also be able to detect it. In case a third party verifier verifies the integrity of the client’s data, the data should be kept private against the third party verifier</w:t>
      </w:r>
      <w:r w:rsidR="004A675C">
        <w:t>.</w:t>
      </w:r>
    </w:p>
    <w:p w:rsidR="00DA5DC9" w:rsidRDefault="00DA5DC9" w:rsidP="00666ABA">
      <w:pPr>
        <w:autoSpaceDE w:val="0"/>
        <w:autoSpaceDN w:val="0"/>
        <w:adjustRightInd w:val="0"/>
        <w:spacing w:line="360" w:lineRule="auto"/>
        <w:rPr>
          <w:rFonts w:eastAsiaTheme="minorHAnsi"/>
          <w:b/>
        </w:rPr>
      </w:pPr>
    </w:p>
    <w:p w:rsidR="007A408D" w:rsidRDefault="007A408D" w:rsidP="00666ABA">
      <w:pPr>
        <w:autoSpaceDE w:val="0"/>
        <w:autoSpaceDN w:val="0"/>
        <w:adjustRightInd w:val="0"/>
        <w:spacing w:line="360" w:lineRule="auto"/>
        <w:rPr>
          <w:rFonts w:eastAsiaTheme="minorHAnsi"/>
          <w:b/>
        </w:rPr>
      </w:pPr>
    </w:p>
    <w:p w:rsidR="007A408D" w:rsidRDefault="007A408D" w:rsidP="00666ABA">
      <w:pPr>
        <w:autoSpaceDE w:val="0"/>
        <w:autoSpaceDN w:val="0"/>
        <w:adjustRightInd w:val="0"/>
        <w:spacing w:line="360" w:lineRule="auto"/>
        <w:rPr>
          <w:rFonts w:eastAsiaTheme="minorHAnsi"/>
          <w:b/>
        </w:rPr>
      </w:pPr>
    </w:p>
    <w:p w:rsidR="007A408D" w:rsidRPr="009069C9" w:rsidRDefault="007A408D" w:rsidP="00666ABA">
      <w:pPr>
        <w:autoSpaceDE w:val="0"/>
        <w:autoSpaceDN w:val="0"/>
        <w:adjustRightInd w:val="0"/>
        <w:spacing w:line="360" w:lineRule="auto"/>
        <w:rPr>
          <w:rFonts w:eastAsiaTheme="minorHAnsi"/>
          <w:b/>
        </w:rPr>
      </w:pPr>
    </w:p>
    <w:p w:rsidR="00C93508" w:rsidRPr="009069C9" w:rsidRDefault="00CA6C6F" w:rsidP="00A25CB0">
      <w:pPr>
        <w:pStyle w:val="ListParagraph"/>
        <w:numPr>
          <w:ilvl w:val="1"/>
          <w:numId w:val="47"/>
        </w:numPr>
        <w:autoSpaceDE w:val="0"/>
        <w:autoSpaceDN w:val="0"/>
        <w:adjustRightInd w:val="0"/>
        <w:spacing w:line="360" w:lineRule="auto"/>
        <w:jc w:val="both"/>
      </w:pPr>
      <w:r w:rsidRPr="009069C9">
        <w:rPr>
          <w:b/>
        </w:rPr>
        <w:lastRenderedPageBreak/>
        <w:t xml:space="preserve">An Efficient and Secure Dynamic Auditing Protocol for Data Storage in Cloud Computing                                                                                    </w:t>
      </w:r>
      <w:r w:rsidRPr="009069C9">
        <w:rPr>
          <w:rFonts w:eastAsiaTheme="minorHAnsi"/>
          <w:b/>
        </w:rPr>
        <w:t>[</w:t>
      </w:r>
      <w:r w:rsidRPr="009069C9">
        <w:rPr>
          <w:b/>
        </w:rPr>
        <w:t>Kan Yang etl. 2012</w:t>
      </w:r>
      <w:r w:rsidRPr="009069C9">
        <w:rPr>
          <w:rFonts w:eastAsiaTheme="minorHAnsi"/>
        </w:rPr>
        <w:t>]</w:t>
      </w:r>
    </w:p>
    <w:p w:rsidR="00FF33A9" w:rsidRPr="005737ED" w:rsidRDefault="00FF33A9" w:rsidP="00491D4D">
      <w:pPr>
        <w:autoSpaceDE w:val="0"/>
        <w:autoSpaceDN w:val="0"/>
        <w:adjustRightInd w:val="0"/>
        <w:spacing w:line="360" w:lineRule="auto"/>
        <w:jc w:val="both"/>
      </w:pPr>
      <w:r w:rsidRPr="005737ED">
        <w:t xml:space="preserve"> In the proxy Re-encryption key the messages are first encrypted by the owner and then stored in a storage </w:t>
      </w:r>
      <w:r w:rsidR="00AF4632" w:rsidRPr="005737ED">
        <w:t>server</w:t>
      </w:r>
      <w:r w:rsidR="00AF4632">
        <w:t xml:space="preserve"> [</w:t>
      </w:r>
      <w:r w:rsidR="00AE49E1">
        <w:t>2]</w:t>
      </w:r>
      <w:r w:rsidRPr="005737ED">
        <w:t>. When a user wants to share his messages, he sends a re-encryption key to the storage server. The storage server re-encrypts the encrypted messages for the authorized user. Thus, their system has data confidentiality and supports the data forwarding function.</w:t>
      </w:r>
    </w:p>
    <w:p w:rsidR="00DA5DC9" w:rsidRDefault="005957E0" w:rsidP="00DA5DC9">
      <w:pPr>
        <w:spacing w:line="360" w:lineRule="auto"/>
        <w:jc w:val="center"/>
      </w:pPr>
      <w:r w:rsidRPr="005957E0">
        <w:rPr>
          <w:noProof/>
          <w:lang w:val="en-IN" w:eastAsia="en-IN"/>
        </w:rPr>
        <w:drawing>
          <wp:inline distT="0" distB="0" distL="0" distR="0">
            <wp:extent cx="4631690" cy="2633980"/>
            <wp:effectExtent l="19050" t="0" r="0" b="0"/>
            <wp:docPr id="3" name="Picture 6" descr="C:\Users\Lonely\Desktop\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nely\Desktop\Capture2.JPG"/>
                    <pic:cNvPicPr>
                      <a:picLocks noChangeAspect="1" noChangeArrowheads="1"/>
                    </pic:cNvPicPr>
                  </pic:nvPicPr>
                  <pic:blipFill>
                    <a:blip r:embed="rId9"/>
                    <a:srcRect/>
                    <a:stretch>
                      <a:fillRect/>
                    </a:stretch>
                  </pic:blipFill>
                  <pic:spPr bwMode="auto">
                    <a:xfrm>
                      <a:off x="0" y="0"/>
                      <a:ext cx="4631690" cy="2633980"/>
                    </a:xfrm>
                    <a:prstGeom prst="rect">
                      <a:avLst/>
                    </a:prstGeom>
                    <a:noFill/>
                    <a:ln w="9525">
                      <a:noFill/>
                      <a:miter lim="800000"/>
                      <a:headEnd/>
                      <a:tailEnd/>
                    </a:ln>
                  </pic:spPr>
                </pic:pic>
              </a:graphicData>
            </a:graphic>
          </wp:inline>
        </w:drawing>
      </w:r>
    </w:p>
    <w:p w:rsidR="00DA5DC9" w:rsidRPr="00FA3FCA" w:rsidRDefault="00DA5DC9" w:rsidP="00DA5DC9">
      <w:pPr>
        <w:spacing w:line="360" w:lineRule="auto"/>
        <w:jc w:val="center"/>
        <w:rPr>
          <w:b/>
          <w:sz w:val="20"/>
          <w:szCs w:val="20"/>
        </w:rPr>
      </w:pPr>
      <w:r w:rsidRPr="00FA3FCA">
        <w:rPr>
          <w:b/>
          <w:sz w:val="20"/>
          <w:szCs w:val="20"/>
        </w:rPr>
        <w:t>Fig</w:t>
      </w:r>
      <w:r w:rsidR="00FA3FCA">
        <w:rPr>
          <w:b/>
          <w:sz w:val="20"/>
          <w:szCs w:val="20"/>
        </w:rPr>
        <w:t xml:space="preserve"> </w:t>
      </w:r>
      <w:r w:rsidR="00A25CB0" w:rsidRPr="00FA3FCA">
        <w:rPr>
          <w:b/>
          <w:sz w:val="20"/>
          <w:szCs w:val="20"/>
        </w:rPr>
        <w:t>2.2</w:t>
      </w:r>
      <w:r w:rsidR="00E14D7C" w:rsidRPr="00FA3FCA">
        <w:rPr>
          <w:b/>
          <w:sz w:val="20"/>
          <w:szCs w:val="20"/>
        </w:rPr>
        <w:t>.1</w:t>
      </w:r>
      <w:r w:rsidRPr="00FA3FCA">
        <w:rPr>
          <w:b/>
          <w:sz w:val="20"/>
          <w:szCs w:val="20"/>
        </w:rPr>
        <w:t xml:space="preserve">  </w:t>
      </w:r>
      <w:r w:rsidR="005957E0" w:rsidRPr="00FA3FCA">
        <w:rPr>
          <w:rFonts w:eastAsiaTheme="minorHAnsi"/>
          <w:b/>
          <w:sz w:val="20"/>
          <w:szCs w:val="20"/>
        </w:rPr>
        <w:t>A storage system with random linear coding over exponents</w:t>
      </w:r>
    </w:p>
    <w:p w:rsidR="00814456" w:rsidRDefault="00814456" w:rsidP="004E56DD">
      <w:pPr>
        <w:spacing w:line="360" w:lineRule="auto"/>
        <w:jc w:val="both"/>
      </w:pPr>
    </w:p>
    <w:p w:rsidR="00666ABA" w:rsidRDefault="00FF33A9" w:rsidP="004E56DD">
      <w:pPr>
        <w:spacing w:line="360" w:lineRule="auto"/>
        <w:jc w:val="both"/>
      </w:pPr>
      <w:r w:rsidRPr="005737ED">
        <w:t>An encryption scheme is multiplicative homomorphic if it supports a group operation   on encrypted plaintexts without decryption. The multiplicative homomorphic encryption scheme supports the encoding operation over encrypted</w:t>
      </w:r>
      <w:r w:rsidR="00666ABA">
        <w:t xml:space="preserve"> </w:t>
      </w:r>
      <w:r w:rsidR="008E7D75">
        <w:t>messages. T</w:t>
      </w:r>
      <w:r w:rsidRPr="005737ED">
        <w:t xml:space="preserve">hen convert a proxy re-encryption scheme with multiplicative homomorphic property into a threshold version. A secret key is shared to key servers with a threshold value t. To decrypt for a set of k message symbols, each key server independently queries 2 storage servers and partially decrypts two encrypted codeword symbols. As long as t key servers are available, k codeword symbols are obtained from the partially decrypted cipher texts. </w:t>
      </w:r>
    </w:p>
    <w:p w:rsidR="005957E0" w:rsidRDefault="00FF33A9" w:rsidP="004E56DD">
      <w:pPr>
        <w:spacing w:line="360" w:lineRule="auto"/>
        <w:jc w:val="both"/>
      </w:pPr>
      <w:r w:rsidRPr="005737ED">
        <w:t xml:space="preserve">In order to preserve </w:t>
      </w:r>
      <w:r w:rsidR="00365A69" w:rsidRPr="005737ED">
        <w:t>privacy</w:t>
      </w:r>
      <w:r w:rsidR="00365A69">
        <w:t xml:space="preserve"> [</w:t>
      </w:r>
      <w:r w:rsidR="00C93508">
        <w:t>2]</w:t>
      </w:r>
      <w:r w:rsidRPr="005737ED">
        <w:t xml:space="preserve">, the clients will encrypt their data when they out- source it to the cloud. However, the encrypted form of data greatly impedes the utilization due to its randomness. Many efforts have been done for the purpose of data usage but without undermining the data privacy.  </w:t>
      </w:r>
    </w:p>
    <w:p w:rsidR="005957E0" w:rsidRDefault="00FF33A9" w:rsidP="005936CB">
      <w:pPr>
        <w:spacing w:line="360" w:lineRule="auto"/>
        <w:jc w:val="both"/>
        <w:rPr>
          <w:b/>
        </w:rPr>
      </w:pPr>
      <w:r w:rsidRPr="005737ED">
        <w:lastRenderedPageBreak/>
        <w:t>Homomorphism: Given two cipher texts c1 and c2 on plaintexts m1 and m2 respectively, one can obtain the cipher text on the plaintext m1 +m2 and/or m1 ·m2 by evaluating c1 and c2 without decrypting cipher texts.</w:t>
      </w:r>
      <w:r w:rsidRPr="005737ED">
        <w:rPr>
          <w:b/>
        </w:rPr>
        <w:t xml:space="preserve"> </w:t>
      </w:r>
    </w:p>
    <w:p w:rsidR="005957E0" w:rsidRDefault="00FF33A9" w:rsidP="005936CB">
      <w:pPr>
        <w:spacing w:line="360" w:lineRule="auto"/>
        <w:rPr>
          <w:b/>
        </w:rPr>
      </w:pPr>
      <w:r w:rsidRPr="005737ED">
        <w:t>Proxy re-encryption: Given a proxy re-encryption key, the proxy can transform a cipher text of one user to a cipher text of the target user.</w:t>
      </w:r>
      <w:r w:rsidRPr="005737ED">
        <w:rPr>
          <w:b/>
        </w:rPr>
        <w:t xml:space="preserve"> </w:t>
      </w:r>
    </w:p>
    <w:p w:rsidR="00FF33A9" w:rsidRPr="005737ED" w:rsidRDefault="00FF33A9" w:rsidP="005936CB">
      <w:pPr>
        <w:spacing w:line="360" w:lineRule="auto"/>
      </w:pPr>
      <w:r w:rsidRPr="005737ED">
        <w:t>Threshold decryption: By dividing the private key into several pieces of secret shares, all clients can work together to decrypt the cipher text – the output of the function.</w:t>
      </w:r>
    </w:p>
    <w:p w:rsidR="00FF33A9" w:rsidRPr="005737ED" w:rsidRDefault="00FF33A9" w:rsidP="005737ED">
      <w:pPr>
        <w:autoSpaceDE w:val="0"/>
        <w:autoSpaceDN w:val="0"/>
        <w:adjustRightInd w:val="0"/>
        <w:spacing w:line="360" w:lineRule="auto"/>
        <w:jc w:val="both"/>
      </w:pPr>
    </w:p>
    <w:p w:rsidR="00CA6C6F" w:rsidRPr="00CD1D83" w:rsidRDefault="00CA6C6F" w:rsidP="00CD1D83">
      <w:pPr>
        <w:pStyle w:val="ListParagraph"/>
        <w:numPr>
          <w:ilvl w:val="1"/>
          <w:numId w:val="47"/>
        </w:numPr>
        <w:spacing w:line="360" w:lineRule="auto"/>
        <w:jc w:val="both"/>
        <w:rPr>
          <w:rFonts w:eastAsiaTheme="minorHAnsi"/>
          <w:b/>
        </w:rPr>
      </w:pPr>
      <w:r w:rsidRPr="00CD1D83">
        <w:rPr>
          <w:b/>
        </w:rPr>
        <w:t>Oruta</w:t>
      </w:r>
      <w:r w:rsidR="00CE1ADA">
        <w:rPr>
          <w:b/>
        </w:rPr>
        <w:t xml:space="preserve"> </w:t>
      </w:r>
      <w:r w:rsidRPr="00CD1D83">
        <w:rPr>
          <w:b/>
        </w:rPr>
        <w:t xml:space="preserve">: Privacy-Preserving Public Auditing for Shared Data in the Cloud </w:t>
      </w:r>
    </w:p>
    <w:p w:rsidR="00CA6C6F" w:rsidRPr="00CD1D83" w:rsidRDefault="00CA6C6F" w:rsidP="00CA6C6F">
      <w:pPr>
        <w:pStyle w:val="ListParagraph"/>
        <w:spacing w:line="360" w:lineRule="auto"/>
        <w:jc w:val="both"/>
        <w:rPr>
          <w:rFonts w:eastAsiaTheme="minorHAnsi"/>
          <w:b/>
        </w:rPr>
      </w:pPr>
      <w:r w:rsidRPr="00CD1D83">
        <w:rPr>
          <w:b/>
        </w:rPr>
        <w:t xml:space="preserve">                                                                                                        [B. Wang etl. 2014 ]</w:t>
      </w:r>
    </w:p>
    <w:p w:rsidR="00EA0399" w:rsidRPr="005936CB" w:rsidRDefault="00CA6C6F" w:rsidP="005936CB">
      <w:pPr>
        <w:spacing w:line="360" w:lineRule="auto"/>
        <w:jc w:val="both"/>
        <w:rPr>
          <w:rFonts w:eastAsiaTheme="minorHAnsi"/>
        </w:rPr>
      </w:pPr>
      <w:r w:rsidRPr="005936CB">
        <w:rPr>
          <w:rFonts w:eastAsiaTheme="minorHAnsi"/>
        </w:rPr>
        <w:t xml:space="preserve"> </w:t>
      </w:r>
      <w:r w:rsidR="00DE153C" w:rsidRPr="005936CB">
        <w:rPr>
          <w:rFonts w:eastAsiaTheme="minorHAnsi"/>
        </w:rPr>
        <w:t>The following architecture is used in Oruta</w:t>
      </w:r>
      <w:r w:rsidR="002943FF" w:rsidRPr="005936CB">
        <w:rPr>
          <w:rFonts w:eastAsiaTheme="minorHAnsi"/>
        </w:rPr>
        <w:t xml:space="preserve"> </w:t>
      </w:r>
      <w:r w:rsidR="00C93508" w:rsidRPr="005936CB">
        <w:rPr>
          <w:rFonts w:eastAsiaTheme="minorHAnsi"/>
        </w:rPr>
        <w:t>[3]</w:t>
      </w:r>
      <w:r w:rsidR="00DE153C" w:rsidRPr="005936CB">
        <w:rPr>
          <w:rFonts w:eastAsiaTheme="minorHAnsi"/>
        </w:rPr>
        <w:t>. Where there are group of users, public verifier and cloud server.</w:t>
      </w:r>
    </w:p>
    <w:p w:rsidR="00EA0399" w:rsidRDefault="00EA0399" w:rsidP="00DB6E21">
      <w:pPr>
        <w:spacing w:line="360" w:lineRule="auto"/>
        <w:jc w:val="center"/>
      </w:pPr>
      <w:r>
        <w:rPr>
          <w:rFonts w:eastAsiaTheme="minorHAnsi"/>
          <w:noProof/>
          <w:lang w:val="en-IN" w:eastAsia="en-IN"/>
        </w:rPr>
        <w:drawing>
          <wp:inline distT="0" distB="0" distL="0" distR="0">
            <wp:extent cx="4740910" cy="2623820"/>
            <wp:effectExtent l="19050" t="0" r="2540" b="0"/>
            <wp:docPr id="1" name="Picture 1" descr="C:\Users\Lonely\Desktop\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ely\Desktop\Capture3.JPG"/>
                    <pic:cNvPicPr>
                      <a:picLocks noChangeAspect="1" noChangeArrowheads="1"/>
                    </pic:cNvPicPr>
                  </pic:nvPicPr>
                  <pic:blipFill>
                    <a:blip r:embed="rId10"/>
                    <a:srcRect/>
                    <a:stretch>
                      <a:fillRect/>
                    </a:stretch>
                  </pic:blipFill>
                  <pic:spPr bwMode="auto">
                    <a:xfrm>
                      <a:off x="0" y="0"/>
                      <a:ext cx="4740910" cy="2623820"/>
                    </a:xfrm>
                    <a:prstGeom prst="rect">
                      <a:avLst/>
                    </a:prstGeom>
                    <a:noFill/>
                    <a:ln w="9525">
                      <a:noFill/>
                      <a:miter lim="800000"/>
                      <a:headEnd/>
                      <a:tailEnd/>
                    </a:ln>
                  </pic:spPr>
                </pic:pic>
              </a:graphicData>
            </a:graphic>
          </wp:inline>
        </w:drawing>
      </w:r>
    </w:p>
    <w:p w:rsidR="00EA0399" w:rsidRDefault="00DE153C" w:rsidP="00EA0399">
      <w:pPr>
        <w:spacing w:line="360" w:lineRule="auto"/>
        <w:jc w:val="center"/>
        <w:rPr>
          <w:b/>
        </w:rPr>
      </w:pPr>
      <w:r>
        <w:rPr>
          <w:b/>
        </w:rPr>
        <w:t>Fig</w:t>
      </w:r>
      <w:r w:rsidR="00DB6E21">
        <w:rPr>
          <w:b/>
        </w:rPr>
        <w:t xml:space="preserve"> 2.3.1</w:t>
      </w:r>
      <w:r>
        <w:rPr>
          <w:b/>
        </w:rPr>
        <w:t>: A</w:t>
      </w:r>
      <w:r w:rsidR="00EA0399" w:rsidRPr="00EA0399">
        <w:rPr>
          <w:b/>
        </w:rPr>
        <w:t>rchitecture used in Oruta</w:t>
      </w:r>
    </w:p>
    <w:p w:rsidR="0054591E" w:rsidRPr="00EA0399" w:rsidRDefault="0054591E" w:rsidP="00EA0399">
      <w:pPr>
        <w:spacing w:line="360" w:lineRule="auto"/>
        <w:jc w:val="center"/>
        <w:rPr>
          <w:b/>
        </w:rPr>
      </w:pPr>
    </w:p>
    <w:p w:rsidR="00834EB5" w:rsidRPr="005737ED" w:rsidRDefault="00834EB5" w:rsidP="00CA4867">
      <w:pPr>
        <w:pStyle w:val="ListParagraph"/>
        <w:autoSpaceDE w:val="0"/>
        <w:autoSpaceDN w:val="0"/>
        <w:adjustRightInd w:val="0"/>
        <w:spacing w:line="360" w:lineRule="auto"/>
        <w:ind w:left="0"/>
        <w:jc w:val="both"/>
        <w:rPr>
          <w:rFonts w:eastAsiaTheme="minorHAnsi"/>
        </w:rPr>
      </w:pPr>
      <w:r w:rsidRPr="005737ED">
        <w:rPr>
          <w:rFonts w:eastAsiaTheme="minorHAnsi"/>
        </w:rPr>
        <w:t xml:space="preserve">The concept of ring signatures was first proposed by Rivest et al. in 2001. With ring signatures, a verifier is convinced that a signature is computed using one of group members’ private keys, but the verifier is not able to determine which one. More concretely, given a ring signature and a group of </w:t>
      </w:r>
      <w:r w:rsidRPr="005737ED">
        <w:rPr>
          <w:rFonts w:eastAsia="CMMI10"/>
        </w:rPr>
        <w:t xml:space="preserve">d </w:t>
      </w:r>
      <w:r w:rsidRPr="005737ED">
        <w:rPr>
          <w:rFonts w:eastAsiaTheme="minorHAnsi"/>
        </w:rPr>
        <w:t>users, a verifier cannot distinguish the signer’s identity with a probability more</w:t>
      </w:r>
      <w:r w:rsidR="00666ABA">
        <w:rPr>
          <w:rFonts w:eastAsiaTheme="minorHAnsi"/>
        </w:rPr>
        <w:t xml:space="preserve"> </w:t>
      </w:r>
      <w:r w:rsidRPr="005737ED">
        <w:rPr>
          <w:rFonts w:eastAsiaTheme="minorHAnsi"/>
        </w:rPr>
        <w:t>than 1</w:t>
      </w:r>
      <w:r w:rsidRPr="005737ED">
        <w:rPr>
          <w:rFonts w:eastAsia="CMMI10"/>
        </w:rPr>
        <w:t>/d</w:t>
      </w:r>
      <w:r w:rsidRPr="005737ED">
        <w:rPr>
          <w:rFonts w:eastAsiaTheme="minorHAnsi"/>
        </w:rPr>
        <w:t>. This property can be used to preserve the identity of the signer from a verifier.</w:t>
      </w:r>
      <w:r w:rsidR="00666ABA">
        <w:rPr>
          <w:rFonts w:eastAsiaTheme="minorHAnsi"/>
        </w:rPr>
        <w:t xml:space="preserve"> </w:t>
      </w:r>
      <w:r w:rsidRPr="005737ED">
        <w:rPr>
          <w:rFonts w:eastAsiaTheme="minorHAnsi"/>
        </w:rPr>
        <w:t xml:space="preserve"> The ring signature scheme introduced by Boneh et al. (referred to as BGLS in this paper) is </w:t>
      </w:r>
      <w:r w:rsidRPr="005737ED">
        <w:rPr>
          <w:rFonts w:eastAsiaTheme="minorHAnsi"/>
        </w:rPr>
        <w:lastRenderedPageBreak/>
        <w:t xml:space="preserve">constructed on bilinear maps. </w:t>
      </w:r>
      <w:r w:rsidR="008E7D75">
        <w:rPr>
          <w:rFonts w:eastAsiaTheme="minorHAnsi"/>
        </w:rPr>
        <w:t>Author</w:t>
      </w:r>
      <w:r w:rsidRPr="005737ED">
        <w:rPr>
          <w:rFonts w:eastAsiaTheme="minorHAnsi"/>
        </w:rPr>
        <w:t xml:space="preserve"> will extend this ring signature scheme to construct our public auditing mechanism.</w:t>
      </w:r>
    </w:p>
    <w:p w:rsidR="00ED63A2" w:rsidRPr="005737ED" w:rsidRDefault="00834EB5" w:rsidP="00B70B19">
      <w:pPr>
        <w:autoSpaceDE w:val="0"/>
        <w:autoSpaceDN w:val="0"/>
        <w:adjustRightInd w:val="0"/>
        <w:spacing w:line="360" w:lineRule="auto"/>
        <w:jc w:val="both"/>
        <w:rPr>
          <w:rFonts w:eastAsiaTheme="minorHAnsi"/>
        </w:rPr>
      </w:pPr>
      <w:r w:rsidRPr="005737ED">
        <w:rPr>
          <w:rFonts w:eastAsiaTheme="minorHAnsi"/>
        </w:rPr>
        <w:t>Homomorphic authenticators (also called homomorphic</w:t>
      </w:r>
      <w:r w:rsidR="00ED63A2" w:rsidRPr="005737ED">
        <w:rPr>
          <w:rFonts w:eastAsiaTheme="minorHAnsi"/>
        </w:rPr>
        <w:t xml:space="preserve"> </w:t>
      </w:r>
      <w:r w:rsidRPr="005737ED">
        <w:rPr>
          <w:rFonts w:eastAsiaTheme="minorHAnsi"/>
        </w:rPr>
        <w:t>verifiable tags) are basic tools to construct public</w:t>
      </w:r>
      <w:r w:rsidR="00666ABA">
        <w:rPr>
          <w:rFonts w:eastAsiaTheme="minorHAnsi"/>
        </w:rPr>
        <w:t xml:space="preserve"> </w:t>
      </w:r>
      <w:r w:rsidRPr="005737ED">
        <w:rPr>
          <w:rFonts w:eastAsiaTheme="minorHAnsi"/>
        </w:rPr>
        <w:t>auditing mechanisms. Besides</w:t>
      </w:r>
      <w:r w:rsidR="00ED63A2" w:rsidRPr="005737ED">
        <w:rPr>
          <w:rFonts w:eastAsiaTheme="minorHAnsi"/>
        </w:rPr>
        <w:t xml:space="preserve"> </w:t>
      </w:r>
      <w:r w:rsidRPr="005737ED">
        <w:rPr>
          <w:rFonts w:eastAsiaTheme="minorHAnsi"/>
        </w:rPr>
        <w:t>unforgeability (i.e., only a user with a private key can</w:t>
      </w:r>
      <w:r w:rsidR="00ED63A2" w:rsidRPr="005737ED">
        <w:rPr>
          <w:rFonts w:eastAsiaTheme="minorHAnsi"/>
        </w:rPr>
        <w:t xml:space="preserve"> </w:t>
      </w:r>
      <w:r w:rsidRPr="005737ED">
        <w:rPr>
          <w:rFonts w:eastAsiaTheme="minorHAnsi"/>
        </w:rPr>
        <w:t>generate valid signatures), a homomorphic authenticable</w:t>
      </w:r>
      <w:r w:rsidR="00ED63A2" w:rsidRPr="005737ED">
        <w:rPr>
          <w:rFonts w:eastAsiaTheme="minorHAnsi"/>
        </w:rPr>
        <w:t xml:space="preserve"> </w:t>
      </w:r>
      <w:r w:rsidRPr="005737ED">
        <w:rPr>
          <w:rFonts w:eastAsiaTheme="minorHAnsi"/>
        </w:rPr>
        <w:t>signature scheme, which denotes a homomorphic</w:t>
      </w:r>
      <w:r w:rsidR="00ED63A2" w:rsidRPr="005737ED">
        <w:rPr>
          <w:rFonts w:eastAsiaTheme="minorHAnsi"/>
        </w:rPr>
        <w:t xml:space="preserve"> </w:t>
      </w:r>
      <w:r w:rsidRPr="005737ED">
        <w:rPr>
          <w:rFonts w:eastAsiaTheme="minorHAnsi"/>
        </w:rPr>
        <w:t>authenticator based on signatures, should also satisfy the</w:t>
      </w:r>
      <w:r w:rsidR="00ED63A2" w:rsidRPr="005737ED">
        <w:rPr>
          <w:rFonts w:eastAsiaTheme="minorHAnsi"/>
        </w:rPr>
        <w:t xml:space="preserve"> </w:t>
      </w:r>
      <w:r w:rsidRPr="005737ED">
        <w:rPr>
          <w:rFonts w:eastAsiaTheme="minorHAnsi"/>
        </w:rPr>
        <w:t>following properties:</w:t>
      </w:r>
    </w:p>
    <w:p w:rsidR="00ED63A2" w:rsidRPr="00666ABA" w:rsidRDefault="00AE49E1" w:rsidP="00E044DB">
      <w:pPr>
        <w:autoSpaceDE w:val="0"/>
        <w:autoSpaceDN w:val="0"/>
        <w:adjustRightInd w:val="0"/>
        <w:spacing w:line="360" w:lineRule="auto"/>
        <w:jc w:val="both"/>
        <w:rPr>
          <w:rFonts w:eastAsiaTheme="minorHAnsi"/>
          <w:bCs/>
        </w:rPr>
      </w:pPr>
      <w:r>
        <w:rPr>
          <w:rFonts w:eastAsiaTheme="minorHAnsi"/>
          <w:bCs/>
        </w:rPr>
        <w:t xml:space="preserve">    </w:t>
      </w:r>
      <w:r w:rsidR="007A40B3" w:rsidRPr="00666ABA">
        <w:rPr>
          <w:rFonts w:eastAsiaTheme="minorHAnsi"/>
          <w:bCs/>
        </w:rPr>
        <w:t>Block less</w:t>
      </w:r>
      <w:r w:rsidR="00ED63A2" w:rsidRPr="00666ABA">
        <w:rPr>
          <w:rFonts w:eastAsiaTheme="minorHAnsi"/>
          <w:bCs/>
        </w:rPr>
        <w:t xml:space="preserve"> verifiability</w:t>
      </w:r>
    </w:p>
    <w:p w:rsidR="00ED63A2" w:rsidRPr="00666ABA" w:rsidRDefault="00AE49E1" w:rsidP="00E044DB">
      <w:pPr>
        <w:autoSpaceDE w:val="0"/>
        <w:autoSpaceDN w:val="0"/>
        <w:adjustRightInd w:val="0"/>
        <w:spacing w:line="360" w:lineRule="auto"/>
        <w:jc w:val="both"/>
      </w:pPr>
      <w:r>
        <w:rPr>
          <w:rFonts w:eastAsiaTheme="minorHAnsi"/>
          <w:bCs/>
        </w:rPr>
        <w:t xml:space="preserve">    </w:t>
      </w:r>
      <w:r w:rsidR="00ED63A2" w:rsidRPr="00666ABA">
        <w:rPr>
          <w:rFonts w:eastAsiaTheme="minorHAnsi"/>
          <w:bCs/>
        </w:rPr>
        <w:t>Non-malleability</w:t>
      </w:r>
    </w:p>
    <w:p w:rsidR="005957E0" w:rsidRDefault="00CE0A93" w:rsidP="002519CC">
      <w:pPr>
        <w:autoSpaceDE w:val="0"/>
        <w:autoSpaceDN w:val="0"/>
        <w:adjustRightInd w:val="0"/>
        <w:spacing w:line="360" w:lineRule="auto"/>
        <w:jc w:val="both"/>
        <w:rPr>
          <w:rFonts w:eastAsiaTheme="minorHAnsi"/>
        </w:rPr>
      </w:pPr>
      <w:r w:rsidRPr="005737ED">
        <w:rPr>
          <w:rFonts w:eastAsiaTheme="minorHAnsi"/>
        </w:rPr>
        <w:t>Author</w:t>
      </w:r>
      <w:r w:rsidR="00ED63A2" w:rsidRPr="005737ED">
        <w:rPr>
          <w:rFonts w:eastAsiaTheme="minorHAnsi"/>
        </w:rPr>
        <w:t xml:space="preserve"> proposed a new homomorphic authenticable ring signature (HARS) scheme, which is extended from </w:t>
      </w:r>
      <w:r>
        <w:rPr>
          <w:rFonts w:eastAsiaTheme="minorHAnsi"/>
        </w:rPr>
        <w:t>a classic ring signature scheme</w:t>
      </w:r>
      <w:r w:rsidR="00ED63A2" w:rsidRPr="005737ED">
        <w:rPr>
          <w:rFonts w:eastAsiaTheme="minorHAnsi"/>
        </w:rPr>
        <w:t>. The ring signatures generated by HARS are not only able to preserve identity privacy but also able to support blockless verifiability.</w:t>
      </w:r>
      <w:r w:rsidR="00666ABA">
        <w:rPr>
          <w:rFonts w:eastAsiaTheme="minorHAnsi"/>
        </w:rPr>
        <w:t xml:space="preserve"> </w:t>
      </w:r>
      <w:r w:rsidR="00ED63A2" w:rsidRPr="005737ED">
        <w:rPr>
          <w:rFonts w:eastAsiaTheme="minorHAnsi"/>
        </w:rPr>
        <w:t xml:space="preserve">HARS contains three algorithms: </w:t>
      </w:r>
      <w:r w:rsidR="00ED63A2" w:rsidRPr="005737ED">
        <w:rPr>
          <w:rFonts w:eastAsiaTheme="minorHAnsi"/>
          <w:b/>
          <w:bCs/>
        </w:rPr>
        <w:t>KeyGen</w:t>
      </w:r>
      <w:r w:rsidR="00ED63A2" w:rsidRPr="005737ED">
        <w:rPr>
          <w:rFonts w:eastAsiaTheme="minorHAnsi"/>
        </w:rPr>
        <w:t xml:space="preserve">, </w:t>
      </w:r>
      <w:r w:rsidR="00ED63A2" w:rsidRPr="005737ED">
        <w:rPr>
          <w:rFonts w:eastAsiaTheme="minorHAnsi"/>
          <w:b/>
          <w:bCs/>
        </w:rPr>
        <w:t xml:space="preserve">RingSign </w:t>
      </w:r>
      <w:r w:rsidR="00ED63A2" w:rsidRPr="005737ED">
        <w:rPr>
          <w:rFonts w:eastAsiaTheme="minorHAnsi"/>
        </w:rPr>
        <w:t xml:space="preserve">and </w:t>
      </w:r>
      <w:r w:rsidR="00ED63A2" w:rsidRPr="005737ED">
        <w:rPr>
          <w:rFonts w:eastAsiaTheme="minorHAnsi"/>
          <w:b/>
          <w:bCs/>
        </w:rPr>
        <w:t>RingVerify</w:t>
      </w:r>
      <w:r w:rsidR="00ED63A2" w:rsidRPr="005737ED">
        <w:rPr>
          <w:rFonts w:eastAsiaTheme="minorHAnsi"/>
        </w:rPr>
        <w:t xml:space="preserve">. </w:t>
      </w:r>
    </w:p>
    <w:p w:rsidR="00ED63A2" w:rsidRPr="005737ED" w:rsidRDefault="00ED63A2" w:rsidP="002519CC">
      <w:pPr>
        <w:autoSpaceDE w:val="0"/>
        <w:autoSpaceDN w:val="0"/>
        <w:adjustRightInd w:val="0"/>
        <w:spacing w:line="360" w:lineRule="auto"/>
        <w:jc w:val="both"/>
        <w:rPr>
          <w:rFonts w:eastAsiaTheme="minorHAnsi"/>
        </w:rPr>
      </w:pPr>
      <w:r w:rsidRPr="005737ED">
        <w:rPr>
          <w:rFonts w:eastAsiaTheme="minorHAnsi"/>
        </w:rPr>
        <w:t xml:space="preserve">In </w:t>
      </w:r>
      <w:r w:rsidRPr="005737ED">
        <w:rPr>
          <w:rFonts w:eastAsiaTheme="minorHAnsi"/>
          <w:b/>
          <w:bCs/>
        </w:rPr>
        <w:t>KeyGen</w:t>
      </w:r>
      <w:r w:rsidRPr="005737ED">
        <w:rPr>
          <w:rFonts w:eastAsiaTheme="minorHAnsi"/>
        </w:rPr>
        <w:t xml:space="preserve">, each user in the group generates his/her public key and private key. In </w:t>
      </w:r>
      <w:r w:rsidRPr="005737ED">
        <w:rPr>
          <w:rFonts w:eastAsiaTheme="minorHAnsi"/>
          <w:b/>
          <w:bCs/>
        </w:rPr>
        <w:t>RingSign</w:t>
      </w:r>
      <w:r w:rsidRPr="005737ED">
        <w:rPr>
          <w:rFonts w:eastAsiaTheme="minorHAnsi"/>
        </w:rPr>
        <w:t xml:space="preserve">, a user in the group is able to generate a signature on a block and its block identifier with his/her private key and all the group members’ public keys. A block identifier is a string that can distinguish the corresponding block from others. A verifier is able to check whether a given block is signed by a group member in </w:t>
      </w:r>
      <w:r w:rsidRPr="005737ED">
        <w:rPr>
          <w:rFonts w:eastAsiaTheme="minorHAnsi"/>
          <w:b/>
          <w:bCs/>
        </w:rPr>
        <w:t>RingVerify</w:t>
      </w:r>
      <w:r w:rsidRPr="005737ED">
        <w:rPr>
          <w:rFonts w:eastAsiaTheme="minorHAnsi"/>
        </w:rPr>
        <w:t>.</w:t>
      </w:r>
    </w:p>
    <w:p w:rsidR="00B25F2C" w:rsidRPr="005737ED" w:rsidRDefault="00ED63A2" w:rsidP="00EF3400">
      <w:pPr>
        <w:autoSpaceDE w:val="0"/>
        <w:autoSpaceDN w:val="0"/>
        <w:adjustRightInd w:val="0"/>
        <w:spacing w:line="360" w:lineRule="auto"/>
        <w:jc w:val="both"/>
        <w:rPr>
          <w:rFonts w:eastAsiaTheme="minorHAnsi"/>
        </w:rPr>
      </w:pPr>
      <w:r w:rsidRPr="005737ED">
        <w:rPr>
          <w:rFonts w:eastAsiaTheme="minorHAnsi"/>
        </w:rPr>
        <w:t>Oruta, a privacy</w:t>
      </w:r>
      <w:r w:rsidR="00666ABA">
        <w:rPr>
          <w:rFonts w:eastAsiaTheme="minorHAnsi"/>
        </w:rPr>
        <w:t xml:space="preserve"> </w:t>
      </w:r>
      <w:r w:rsidRPr="005737ED">
        <w:rPr>
          <w:rFonts w:eastAsiaTheme="minorHAnsi"/>
        </w:rPr>
        <w:t>preserving public auditing mechanism for shared data in the cloud. With Oruta, the public verifier can verify the integrity of shared data without retrieving the entire data. Meanwhile, the identity of the signer on each block in shared data is kept private from the public verifier during the auditing.</w:t>
      </w:r>
    </w:p>
    <w:p w:rsidR="00ED63A2" w:rsidRPr="005737ED" w:rsidRDefault="00ED63A2" w:rsidP="00EF3400">
      <w:pPr>
        <w:autoSpaceDE w:val="0"/>
        <w:autoSpaceDN w:val="0"/>
        <w:adjustRightInd w:val="0"/>
        <w:spacing w:line="360" w:lineRule="auto"/>
        <w:jc w:val="both"/>
        <w:rPr>
          <w:rFonts w:eastAsiaTheme="minorHAnsi"/>
        </w:rPr>
      </w:pPr>
      <w:r w:rsidRPr="005737ED">
        <w:rPr>
          <w:rFonts w:eastAsiaTheme="minorHAnsi"/>
        </w:rPr>
        <w:t xml:space="preserve">According to the generation of ring signatures in HARS, a block </w:t>
      </w:r>
      <w:r w:rsidRPr="005737ED">
        <w:rPr>
          <w:rFonts w:eastAsia="CMMI10"/>
        </w:rPr>
        <w:t xml:space="preserve">m </w:t>
      </w:r>
      <w:r w:rsidRPr="005737ED">
        <w:rPr>
          <w:rFonts w:eastAsiaTheme="minorHAnsi"/>
        </w:rPr>
        <w:t>is an element of Z</w:t>
      </w:r>
      <w:r w:rsidRPr="005737ED">
        <w:rPr>
          <w:rFonts w:eastAsia="CMMI7"/>
        </w:rPr>
        <w:t xml:space="preserve">p </w:t>
      </w:r>
      <w:r w:rsidRPr="005737ED">
        <w:rPr>
          <w:rFonts w:eastAsiaTheme="minorHAnsi"/>
        </w:rPr>
        <w:t xml:space="preserve">and its ring signature contains </w:t>
      </w:r>
      <w:r w:rsidRPr="005737ED">
        <w:rPr>
          <w:rFonts w:eastAsia="CMMI10"/>
        </w:rPr>
        <w:t xml:space="preserve">d </w:t>
      </w:r>
      <w:r w:rsidRPr="005737ED">
        <w:rPr>
          <w:rFonts w:eastAsiaTheme="minorHAnsi"/>
        </w:rPr>
        <w:t xml:space="preserve">elements of G1, where G1 is a cyclic group with order </w:t>
      </w:r>
      <w:r w:rsidRPr="005737ED">
        <w:rPr>
          <w:rFonts w:eastAsia="CMMI10"/>
        </w:rPr>
        <w:t>p</w:t>
      </w:r>
      <w:r w:rsidRPr="005737ED">
        <w:rPr>
          <w:rFonts w:eastAsiaTheme="minorHAnsi"/>
        </w:rPr>
        <w:t xml:space="preserve">. It means a </w:t>
      </w:r>
      <w:r w:rsidRPr="005737ED">
        <w:rPr>
          <w:rFonts w:eastAsia="CMSY10"/>
        </w:rPr>
        <w:t>|</w:t>
      </w:r>
      <w:r w:rsidRPr="005737ED">
        <w:rPr>
          <w:rFonts w:eastAsia="CMMI10"/>
        </w:rPr>
        <w:t>p</w:t>
      </w:r>
      <w:r w:rsidRPr="005737ED">
        <w:rPr>
          <w:rFonts w:eastAsia="CMSY10"/>
        </w:rPr>
        <w:t>|</w:t>
      </w:r>
      <w:r w:rsidRPr="005737ED">
        <w:rPr>
          <w:rFonts w:eastAsiaTheme="minorHAnsi"/>
        </w:rPr>
        <w:t>-bit block</w:t>
      </w:r>
      <w:r w:rsidR="00666ABA">
        <w:rPr>
          <w:rFonts w:eastAsiaTheme="minorHAnsi"/>
        </w:rPr>
        <w:t xml:space="preserve"> </w:t>
      </w:r>
      <w:r w:rsidRPr="005737ED">
        <w:rPr>
          <w:rFonts w:eastAsiaTheme="minorHAnsi"/>
        </w:rPr>
        <w:t xml:space="preserve">requires a </w:t>
      </w:r>
      <w:r w:rsidRPr="005737ED">
        <w:rPr>
          <w:rFonts w:eastAsia="CMMI10"/>
        </w:rPr>
        <w:t>d</w:t>
      </w:r>
      <w:r w:rsidRPr="005737ED">
        <w:rPr>
          <w:rFonts w:eastAsia="CMSY10"/>
        </w:rPr>
        <w:t>×|</w:t>
      </w:r>
      <w:r w:rsidRPr="005737ED">
        <w:rPr>
          <w:rFonts w:eastAsia="CMMI10"/>
        </w:rPr>
        <w:t>p</w:t>
      </w:r>
      <w:r w:rsidRPr="005737ED">
        <w:rPr>
          <w:rFonts w:eastAsia="CMSY10"/>
        </w:rPr>
        <w:t>|</w:t>
      </w:r>
      <w:r w:rsidRPr="005737ED">
        <w:rPr>
          <w:rFonts w:eastAsiaTheme="minorHAnsi"/>
        </w:rPr>
        <w:t>-bit ring signature, which forces users to spend a huge amount of space on storing ring signatures.</w:t>
      </w:r>
    </w:p>
    <w:p w:rsidR="009C5AC8" w:rsidRPr="005737ED" w:rsidRDefault="00892487" w:rsidP="005737ED">
      <w:pPr>
        <w:spacing w:line="360" w:lineRule="auto"/>
        <w:jc w:val="center"/>
        <w:rPr>
          <w:rFonts w:eastAsiaTheme="minorHAnsi"/>
        </w:rPr>
      </w:pPr>
      <w:r w:rsidRPr="005737ED">
        <w:rPr>
          <w:rFonts w:eastAsiaTheme="minorHAnsi"/>
          <w:noProof/>
          <w:lang w:val="en-IN" w:eastAsia="en-IN"/>
        </w:rPr>
        <w:lastRenderedPageBreak/>
        <w:drawing>
          <wp:inline distT="0" distB="0" distL="0" distR="0">
            <wp:extent cx="5128895" cy="2166620"/>
            <wp:effectExtent l="19050" t="0" r="0" b="0"/>
            <wp:docPr id="14" name="Picture 6" descr="C:\Users\Lonely\Desktop\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nely\Desktop\ff.JPG"/>
                    <pic:cNvPicPr>
                      <a:picLocks noChangeAspect="1" noChangeArrowheads="1"/>
                    </pic:cNvPicPr>
                  </pic:nvPicPr>
                  <pic:blipFill>
                    <a:blip r:embed="rId11" cstate="print"/>
                    <a:srcRect/>
                    <a:stretch>
                      <a:fillRect/>
                    </a:stretch>
                  </pic:blipFill>
                  <pic:spPr bwMode="auto">
                    <a:xfrm>
                      <a:off x="0" y="0"/>
                      <a:ext cx="5128895" cy="2166620"/>
                    </a:xfrm>
                    <a:prstGeom prst="rect">
                      <a:avLst/>
                    </a:prstGeom>
                    <a:noFill/>
                    <a:ln w="9525">
                      <a:noFill/>
                      <a:miter lim="800000"/>
                      <a:headEnd/>
                      <a:tailEnd/>
                    </a:ln>
                  </pic:spPr>
                </pic:pic>
              </a:graphicData>
            </a:graphic>
          </wp:inline>
        </w:drawing>
      </w:r>
    </w:p>
    <w:p w:rsidR="007A1064" w:rsidRPr="009E509E" w:rsidRDefault="009F7FAF" w:rsidP="009E509E">
      <w:pPr>
        <w:autoSpaceDE w:val="0"/>
        <w:autoSpaceDN w:val="0"/>
        <w:adjustRightInd w:val="0"/>
        <w:jc w:val="center"/>
        <w:rPr>
          <w:rFonts w:eastAsiaTheme="minorHAnsi"/>
          <w:b/>
          <w:sz w:val="20"/>
          <w:szCs w:val="20"/>
        </w:rPr>
      </w:pPr>
      <w:r w:rsidRPr="009E509E">
        <w:rPr>
          <w:b/>
          <w:sz w:val="20"/>
          <w:szCs w:val="20"/>
        </w:rPr>
        <w:t>Fig 2.3.2</w:t>
      </w:r>
      <w:r w:rsidR="00666ABA" w:rsidRPr="009E509E">
        <w:rPr>
          <w:rFonts w:eastAsiaTheme="minorHAnsi"/>
          <w:b/>
          <w:sz w:val="20"/>
          <w:szCs w:val="20"/>
        </w:rPr>
        <w:t xml:space="preserve"> Alice and Bob share a file in the cloud, and a publi</w:t>
      </w:r>
      <w:r w:rsidR="00DE153C" w:rsidRPr="009E509E">
        <w:rPr>
          <w:rFonts w:eastAsiaTheme="minorHAnsi"/>
          <w:b/>
          <w:sz w:val="20"/>
          <w:szCs w:val="20"/>
        </w:rPr>
        <w:t>c verifier audits the integrity</w:t>
      </w:r>
    </w:p>
    <w:p w:rsidR="002943FF" w:rsidRDefault="002943FF" w:rsidP="00DE153C">
      <w:pPr>
        <w:autoSpaceDE w:val="0"/>
        <w:autoSpaceDN w:val="0"/>
        <w:adjustRightInd w:val="0"/>
        <w:rPr>
          <w:rFonts w:eastAsiaTheme="minorHAnsi"/>
          <w:b/>
        </w:rPr>
      </w:pPr>
    </w:p>
    <w:p w:rsidR="002943FF" w:rsidRDefault="002943FF" w:rsidP="00DE153C">
      <w:pPr>
        <w:autoSpaceDE w:val="0"/>
        <w:autoSpaceDN w:val="0"/>
        <w:adjustRightInd w:val="0"/>
        <w:rPr>
          <w:b/>
        </w:rPr>
      </w:pPr>
    </w:p>
    <w:p w:rsidR="002943FF" w:rsidRPr="009E509E" w:rsidRDefault="000E6F17" w:rsidP="00D540CB">
      <w:pPr>
        <w:autoSpaceDE w:val="0"/>
        <w:autoSpaceDN w:val="0"/>
        <w:adjustRightInd w:val="0"/>
        <w:spacing w:line="360" w:lineRule="auto"/>
        <w:jc w:val="both"/>
        <w:rPr>
          <w:rFonts w:eastAsiaTheme="minorHAnsi"/>
          <w:b/>
        </w:rPr>
      </w:pPr>
      <w:r w:rsidRPr="009E509E">
        <w:rPr>
          <w:rFonts w:eastAsiaTheme="minorHAnsi"/>
          <w:b/>
        </w:rPr>
        <w:t>2</w:t>
      </w:r>
      <w:r w:rsidR="00D540CB" w:rsidRPr="009E509E">
        <w:rPr>
          <w:rFonts w:eastAsiaTheme="minorHAnsi"/>
          <w:b/>
        </w:rPr>
        <w:t>.4</w:t>
      </w:r>
      <w:r w:rsidR="00DE153C" w:rsidRPr="009E509E">
        <w:rPr>
          <w:rFonts w:eastAsiaTheme="minorHAnsi"/>
          <w:b/>
        </w:rPr>
        <w:t>.</w:t>
      </w:r>
      <w:r w:rsidR="002943FF" w:rsidRPr="009E509E">
        <w:rPr>
          <w:b/>
        </w:rPr>
        <w:t xml:space="preserve">  Privacy preserving public auditing for secure cloud storage</w:t>
      </w:r>
      <w:r w:rsidR="00D540CB" w:rsidRPr="009E509E">
        <w:rPr>
          <w:rFonts w:eastAsiaTheme="minorHAnsi"/>
          <w:b/>
        </w:rPr>
        <w:t xml:space="preserve"> </w:t>
      </w:r>
    </w:p>
    <w:p w:rsidR="002943FF" w:rsidRPr="009E509E" w:rsidRDefault="002943FF" w:rsidP="00D540CB">
      <w:pPr>
        <w:autoSpaceDE w:val="0"/>
        <w:autoSpaceDN w:val="0"/>
        <w:adjustRightInd w:val="0"/>
        <w:spacing w:line="360" w:lineRule="auto"/>
        <w:jc w:val="both"/>
        <w:rPr>
          <w:rFonts w:eastAsiaTheme="minorHAnsi"/>
          <w:b/>
        </w:rPr>
      </w:pPr>
      <w:r w:rsidRPr="009E509E">
        <w:rPr>
          <w:rFonts w:eastAsiaTheme="minorHAnsi"/>
          <w:b/>
        </w:rPr>
        <w:t xml:space="preserve">                                                                                                            [</w:t>
      </w:r>
      <w:r w:rsidR="00C56A48" w:rsidRPr="009E509E">
        <w:rPr>
          <w:rFonts w:eastAsiaTheme="minorHAnsi"/>
          <w:b/>
        </w:rPr>
        <w:t>C. Wang etl. 2013</w:t>
      </w:r>
      <w:r w:rsidRPr="009E509E">
        <w:rPr>
          <w:rFonts w:eastAsiaTheme="minorHAnsi"/>
          <w:b/>
        </w:rPr>
        <w:t>]</w:t>
      </w:r>
    </w:p>
    <w:p w:rsidR="00D540CB" w:rsidRPr="00D540CB" w:rsidRDefault="00D540CB" w:rsidP="00D540CB">
      <w:pPr>
        <w:autoSpaceDE w:val="0"/>
        <w:autoSpaceDN w:val="0"/>
        <w:adjustRightInd w:val="0"/>
        <w:spacing w:line="360" w:lineRule="auto"/>
        <w:jc w:val="both"/>
        <w:rPr>
          <w:b/>
        </w:rPr>
      </w:pPr>
      <w:r w:rsidRPr="00D540CB">
        <w:rPr>
          <w:rFonts w:eastAsiaTheme="minorHAnsi"/>
        </w:rPr>
        <w:t>author proposed to uniquely integrate the homomorphic linear authenticator</w:t>
      </w:r>
      <w:r w:rsidR="00C93508">
        <w:rPr>
          <w:rFonts w:eastAsiaTheme="minorHAnsi"/>
        </w:rPr>
        <w:t>[4]</w:t>
      </w:r>
      <w:r w:rsidRPr="00D540CB">
        <w:rPr>
          <w:rFonts w:eastAsiaTheme="minorHAnsi"/>
        </w:rPr>
        <w:t xml:space="preserve"> with random masking technique.</w:t>
      </w:r>
    </w:p>
    <w:p w:rsidR="00D540CB" w:rsidRPr="001E69A3" w:rsidRDefault="00D540CB" w:rsidP="001E69A3">
      <w:pPr>
        <w:pStyle w:val="ListParagraph"/>
        <w:numPr>
          <w:ilvl w:val="0"/>
          <w:numId w:val="49"/>
        </w:numPr>
        <w:spacing w:line="360" w:lineRule="auto"/>
        <w:jc w:val="both"/>
        <w:rPr>
          <w:b/>
        </w:rPr>
      </w:pPr>
      <w:r w:rsidRPr="001E69A3">
        <w:rPr>
          <w:b/>
        </w:rPr>
        <w:t>Architecture:</w:t>
      </w:r>
    </w:p>
    <w:p w:rsidR="00D540CB" w:rsidRPr="005737ED" w:rsidRDefault="00D540CB" w:rsidP="00D540CB">
      <w:pPr>
        <w:spacing w:line="360" w:lineRule="auto"/>
        <w:jc w:val="both"/>
      </w:pPr>
      <w:r>
        <w:t>The proposed architecture or the privacy preserving public auditing cloud data storage is as shown below:</w:t>
      </w:r>
    </w:p>
    <w:p w:rsidR="00D540CB" w:rsidRDefault="00D540CB" w:rsidP="00D540CB">
      <w:pPr>
        <w:spacing w:line="360" w:lineRule="auto"/>
        <w:jc w:val="center"/>
      </w:pPr>
      <w:r>
        <w:rPr>
          <w:noProof/>
          <w:lang w:val="en-IN" w:eastAsia="en-IN"/>
        </w:rPr>
        <w:drawing>
          <wp:inline distT="0" distB="0" distL="0" distR="0">
            <wp:extent cx="4790440" cy="2355850"/>
            <wp:effectExtent l="19050" t="19050" r="10160" b="25400"/>
            <wp:docPr id="2" name="Picture 16" descr="C:\Users\Lonely\Desktop\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nely\Desktop\arch1.JPG"/>
                    <pic:cNvPicPr>
                      <a:picLocks noChangeAspect="1" noChangeArrowheads="1"/>
                    </pic:cNvPicPr>
                  </pic:nvPicPr>
                  <pic:blipFill>
                    <a:blip r:embed="rId12" cstate="print"/>
                    <a:srcRect/>
                    <a:stretch>
                      <a:fillRect/>
                    </a:stretch>
                  </pic:blipFill>
                  <pic:spPr bwMode="auto">
                    <a:xfrm>
                      <a:off x="0" y="0"/>
                      <a:ext cx="4790440" cy="2355850"/>
                    </a:xfrm>
                    <a:prstGeom prst="rect">
                      <a:avLst/>
                    </a:prstGeom>
                    <a:noFill/>
                    <a:ln w="9525">
                      <a:solidFill>
                        <a:schemeClr val="accent1"/>
                      </a:solidFill>
                      <a:miter lim="800000"/>
                      <a:headEnd/>
                      <a:tailEnd/>
                    </a:ln>
                  </pic:spPr>
                </pic:pic>
              </a:graphicData>
            </a:graphic>
          </wp:inline>
        </w:drawing>
      </w:r>
    </w:p>
    <w:p w:rsidR="00D540CB" w:rsidRPr="00504E3E" w:rsidRDefault="00D540CB" w:rsidP="00D540CB">
      <w:pPr>
        <w:spacing w:line="360" w:lineRule="auto"/>
        <w:jc w:val="center"/>
        <w:rPr>
          <w:b/>
        </w:rPr>
      </w:pPr>
      <w:r w:rsidRPr="00504E3E">
        <w:rPr>
          <w:b/>
        </w:rPr>
        <w:t>Fig</w:t>
      </w:r>
      <w:r w:rsidR="003066BF">
        <w:rPr>
          <w:b/>
        </w:rPr>
        <w:t xml:space="preserve"> 2.4.1</w:t>
      </w:r>
      <w:r w:rsidRPr="00504E3E">
        <w:rPr>
          <w:b/>
        </w:rPr>
        <w:t>: the architecture of cloud data storage</w:t>
      </w:r>
    </w:p>
    <w:p w:rsidR="00D540CB" w:rsidRPr="005737ED" w:rsidRDefault="00D540CB" w:rsidP="00D540CB">
      <w:pPr>
        <w:spacing w:line="360" w:lineRule="auto"/>
        <w:jc w:val="both"/>
      </w:pPr>
    </w:p>
    <w:p w:rsidR="00C35C7B" w:rsidRDefault="00C35C7B" w:rsidP="00C35C7B">
      <w:pPr>
        <w:spacing w:line="360" w:lineRule="auto"/>
        <w:ind w:left="1485"/>
        <w:jc w:val="both"/>
        <w:rPr>
          <w:b/>
        </w:rPr>
      </w:pPr>
    </w:p>
    <w:p w:rsidR="00C35C7B" w:rsidRDefault="00C35C7B" w:rsidP="00C35C7B">
      <w:pPr>
        <w:spacing w:line="360" w:lineRule="auto"/>
        <w:ind w:left="1485"/>
        <w:jc w:val="both"/>
        <w:rPr>
          <w:b/>
        </w:rPr>
      </w:pPr>
    </w:p>
    <w:p w:rsidR="00D540CB" w:rsidRPr="00AF62E9" w:rsidRDefault="00D540CB" w:rsidP="00AF62E9">
      <w:pPr>
        <w:pStyle w:val="ListParagraph"/>
        <w:numPr>
          <w:ilvl w:val="0"/>
          <w:numId w:val="49"/>
        </w:numPr>
        <w:spacing w:line="360" w:lineRule="auto"/>
        <w:jc w:val="both"/>
        <w:rPr>
          <w:b/>
        </w:rPr>
      </w:pPr>
      <w:r w:rsidRPr="00AF62E9">
        <w:rPr>
          <w:b/>
        </w:rPr>
        <w:lastRenderedPageBreak/>
        <w:t>Algorithm:</w:t>
      </w:r>
    </w:p>
    <w:p w:rsidR="00D540CB" w:rsidRPr="005737ED" w:rsidRDefault="00D540CB" w:rsidP="00AF62E9">
      <w:pPr>
        <w:autoSpaceDE w:val="0"/>
        <w:autoSpaceDN w:val="0"/>
        <w:adjustRightInd w:val="0"/>
        <w:spacing w:line="360" w:lineRule="auto"/>
        <w:jc w:val="both"/>
      </w:pPr>
      <w:r w:rsidRPr="005737ED">
        <w:t>A public auditing scheme consists of four algorithms (KeyGen, SigGen, GenProof, VerifyProof).</w:t>
      </w:r>
    </w:p>
    <w:p w:rsidR="00D540CB" w:rsidRPr="005737ED" w:rsidRDefault="00D540CB" w:rsidP="00D540CB">
      <w:pPr>
        <w:numPr>
          <w:ilvl w:val="0"/>
          <w:numId w:val="13"/>
        </w:numPr>
        <w:spacing w:line="360" w:lineRule="auto"/>
        <w:jc w:val="both"/>
      </w:pPr>
      <w:r w:rsidRPr="005737ED">
        <w:t>KeyGen: key generation algorithm that is run by the user to setup the scheme</w:t>
      </w:r>
    </w:p>
    <w:p w:rsidR="00D540CB" w:rsidRPr="005737ED" w:rsidRDefault="00D540CB" w:rsidP="00D540CB">
      <w:pPr>
        <w:numPr>
          <w:ilvl w:val="0"/>
          <w:numId w:val="13"/>
        </w:numPr>
        <w:spacing w:line="360" w:lineRule="auto"/>
        <w:jc w:val="both"/>
      </w:pPr>
      <w:r w:rsidRPr="005737ED">
        <w:t>SigGen: used by the user to generate verification metadata, which may consist of MAC, signatures or other information used for auditing</w:t>
      </w:r>
    </w:p>
    <w:p w:rsidR="00D540CB" w:rsidRPr="005737ED" w:rsidRDefault="00D540CB" w:rsidP="00D540CB">
      <w:pPr>
        <w:numPr>
          <w:ilvl w:val="0"/>
          <w:numId w:val="13"/>
        </w:numPr>
        <w:spacing w:line="360" w:lineRule="auto"/>
        <w:jc w:val="both"/>
      </w:pPr>
      <w:r w:rsidRPr="005737ED">
        <w:t>GenProof: run by the cloud server to generate a proof of data storage correctness</w:t>
      </w:r>
    </w:p>
    <w:p w:rsidR="00D540CB" w:rsidRPr="005737ED" w:rsidRDefault="00D540CB" w:rsidP="00D540CB">
      <w:pPr>
        <w:numPr>
          <w:ilvl w:val="0"/>
          <w:numId w:val="13"/>
        </w:numPr>
        <w:spacing w:line="360" w:lineRule="auto"/>
        <w:jc w:val="both"/>
      </w:pPr>
      <w:r w:rsidRPr="005737ED">
        <w:t>VerifyProof: run by the TPA to audit the proof from the cloud server</w:t>
      </w:r>
    </w:p>
    <w:p w:rsidR="00D540CB" w:rsidRPr="005737ED" w:rsidRDefault="00D540CB" w:rsidP="00D540CB">
      <w:pPr>
        <w:spacing w:line="360" w:lineRule="auto"/>
        <w:jc w:val="both"/>
        <w:rPr>
          <w:color w:val="333333"/>
          <w:shd w:val="clear" w:color="auto" w:fill="FFFFFF"/>
        </w:rPr>
      </w:pPr>
    </w:p>
    <w:p w:rsidR="00D540CB" w:rsidRPr="00747B1B" w:rsidRDefault="00D540CB" w:rsidP="00D540CB">
      <w:pPr>
        <w:spacing w:line="360" w:lineRule="auto"/>
        <w:jc w:val="both"/>
        <w:rPr>
          <w:shd w:val="clear" w:color="auto" w:fill="FFFFFF"/>
        </w:rPr>
      </w:pPr>
      <w:r w:rsidRPr="00747B1B">
        <w:rPr>
          <w:shd w:val="clear" w:color="auto" w:fill="FFFFFF"/>
        </w:rPr>
        <w:t>1. Key Generation: The owner generates a public/secret key pair (pk, sk) by himself or the system manager, and then sends his public key pk to TPA. Note that TPA cannot obtain the client’s secret key sk; secondly, the owner chooses the random secret.</w:t>
      </w:r>
    </w:p>
    <w:p w:rsidR="00D540CB" w:rsidRPr="00747B1B" w:rsidRDefault="00D540CB" w:rsidP="00D540CB">
      <w:pPr>
        <w:spacing w:line="360" w:lineRule="auto"/>
        <w:jc w:val="both"/>
        <w:rPr>
          <w:shd w:val="clear" w:color="auto" w:fill="FFFFFF"/>
        </w:rPr>
      </w:pPr>
      <w:r w:rsidRPr="00747B1B">
        <w:rPr>
          <w:shd w:val="clear" w:color="auto" w:fill="FFFFFF"/>
        </w:rPr>
        <w:t xml:space="preserve">2. Tag Generation: The client (data owner) uses the secret key sk to pre-process a file, which consists of a collection of n blocks, generates a set of public verification parameters and index-hash table that are stored in TPA, and transmits the file and some verification tags to CSP. </w:t>
      </w:r>
    </w:p>
    <w:p w:rsidR="00D540CB" w:rsidRPr="00747B1B" w:rsidRDefault="00D540CB" w:rsidP="00D540CB">
      <w:pPr>
        <w:spacing w:line="360" w:lineRule="auto"/>
        <w:jc w:val="both"/>
        <w:rPr>
          <w:shd w:val="clear" w:color="auto" w:fill="FFFFFF"/>
        </w:rPr>
      </w:pPr>
      <w:r w:rsidRPr="00747B1B">
        <w:rPr>
          <w:shd w:val="clear" w:color="auto" w:fill="FFFFFF"/>
        </w:rPr>
        <w:t xml:space="preserve">3. Periodic Sampling Batch Audit: The Batch TPA (or other applications) issues a “Random Sampling” challenge to audit the integrity and availability of outsourced data in terms of the verification information stored in TPA. </w:t>
      </w:r>
    </w:p>
    <w:p w:rsidR="00D540CB" w:rsidRDefault="00D540CB" w:rsidP="00D540CB">
      <w:pPr>
        <w:spacing w:line="360" w:lineRule="auto"/>
        <w:jc w:val="both"/>
        <w:rPr>
          <w:shd w:val="clear" w:color="auto" w:fill="FFFFFF"/>
        </w:rPr>
      </w:pPr>
      <w:r w:rsidRPr="00747B1B">
        <w:rPr>
          <w:shd w:val="clear" w:color="auto" w:fill="FFFFFF"/>
        </w:rPr>
        <w:t>4. Audit for Dynamic Operations: An authorized application, which holds data owner’s secret key sk, can manipulate the outsourced data and update the associated index hash table stored in TPA. The privacy of sk and the checking algorithm ensure that the storage server cannot cheat the authorized applications and forge the valid audit records.</w:t>
      </w:r>
    </w:p>
    <w:p w:rsidR="00D540CB" w:rsidRPr="005737ED" w:rsidRDefault="00D540CB" w:rsidP="00D540CB">
      <w:pPr>
        <w:spacing w:line="360" w:lineRule="auto"/>
        <w:jc w:val="both"/>
      </w:pPr>
      <w:bookmarkStart w:id="9" w:name="_GoBack"/>
      <w:bookmarkEnd w:id="9"/>
    </w:p>
    <w:p w:rsidR="00D540CB" w:rsidRPr="005737ED" w:rsidRDefault="00D540CB" w:rsidP="004E2E9F">
      <w:pPr>
        <w:pStyle w:val="ListParagraph"/>
        <w:numPr>
          <w:ilvl w:val="0"/>
          <w:numId w:val="49"/>
        </w:numPr>
        <w:spacing w:line="360" w:lineRule="auto"/>
        <w:jc w:val="both"/>
      </w:pPr>
      <w:r w:rsidRPr="004E2E9F">
        <w:rPr>
          <w:b/>
        </w:rPr>
        <w:t>Privacy-Preserving Public Auditing Module</w:t>
      </w:r>
      <w:r w:rsidRPr="005737ED">
        <w:t>:</w:t>
      </w:r>
    </w:p>
    <w:p w:rsidR="00012EBF" w:rsidRPr="005737ED" w:rsidRDefault="00D540CB" w:rsidP="004E2E9F">
      <w:pPr>
        <w:autoSpaceDE w:val="0"/>
        <w:autoSpaceDN w:val="0"/>
        <w:adjustRightInd w:val="0"/>
        <w:spacing w:line="360" w:lineRule="auto"/>
        <w:jc w:val="both"/>
      </w:pPr>
      <w:r w:rsidRPr="005737ED">
        <w:t xml:space="preserve">Homomorphic authenticators are unforgeable verification metadata generated from individual data blocks, which can be securely aggregated in such a way to assure an auditor that a linear combination of data blocks is correctly computed by verifying only the aggregated authenticator. Overview to achieve privacy-preserving public auditing, </w:t>
      </w:r>
      <w:r>
        <w:t>author</w:t>
      </w:r>
      <w:r w:rsidRPr="005737ED">
        <w:t xml:space="preserve"> propose to uniquely integrate the homomorphic authenticator with random mask technique. In our protocol, the linear combination of sampled blocks in the server’s response is masked with randomness generated by a pseudo random function (PRF).</w:t>
      </w:r>
    </w:p>
    <w:p w:rsidR="00D540CB" w:rsidRPr="005737ED" w:rsidRDefault="00D540CB" w:rsidP="00D540CB">
      <w:pPr>
        <w:autoSpaceDE w:val="0"/>
        <w:autoSpaceDN w:val="0"/>
        <w:adjustRightInd w:val="0"/>
        <w:spacing w:line="360" w:lineRule="auto"/>
        <w:jc w:val="both"/>
      </w:pPr>
      <w:r w:rsidRPr="005737ED">
        <w:lastRenderedPageBreak/>
        <w:t xml:space="preserve"> The proposed scheme is as follows:</w:t>
      </w:r>
    </w:p>
    <w:p w:rsidR="00D540CB" w:rsidRPr="005737ED" w:rsidRDefault="00D540CB" w:rsidP="00D540CB">
      <w:pPr>
        <w:numPr>
          <w:ilvl w:val="3"/>
          <w:numId w:val="15"/>
        </w:numPr>
        <w:autoSpaceDE w:val="0"/>
        <w:autoSpaceDN w:val="0"/>
        <w:adjustRightInd w:val="0"/>
        <w:spacing w:line="360" w:lineRule="auto"/>
        <w:jc w:val="both"/>
      </w:pPr>
      <w:r w:rsidRPr="005737ED">
        <w:t>Setup Phase</w:t>
      </w:r>
    </w:p>
    <w:p w:rsidR="00D540CB" w:rsidRPr="005737ED" w:rsidRDefault="00D540CB" w:rsidP="00D540CB">
      <w:pPr>
        <w:numPr>
          <w:ilvl w:val="3"/>
          <w:numId w:val="15"/>
        </w:numPr>
        <w:autoSpaceDE w:val="0"/>
        <w:autoSpaceDN w:val="0"/>
        <w:adjustRightInd w:val="0"/>
        <w:spacing w:line="360" w:lineRule="auto"/>
        <w:jc w:val="both"/>
      </w:pPr>
      <w:r w:rsidRPr="005737ED">
        <w:t>Audit Phase</w:t>
      </w:r>
    </w:p>
    <w:p w:rsidR="00D540CB" w:rsidRPr="005737ED" w:rsidRDefault="00D540CB" w:rsidP="00D540CB">
      <w:pPr>
        <w:pStyle w:val="ListParagraph"/>
        <w:numPr>
          <w:ilvl w:val="0"/>
          <w:numId w:val="16"/>
        </w:numPr>
        <w:autoSpaceDE w:val="0"/>
        <w:autoSpaceDN w:val="0"/>
        <w:adjustRightInd w:val="0"/>
        <w:spacing w:line="360" w:lineRule="auto"/>
        <w:jc w:val="both"/>
      </w:pPr>
      <w:r w:rsidRPr="005737ED">
        <w:t>Setup phase: The user initializes the public and secret parameters of the system by executing KeyGen, and preprocesses the data file F by using SigGen to generate the verification metadata. The user then stores the data file F and the verification metadata at the cloud server, and delete its local copy. As part of preprocessing, the user may alter the data file F by expanding it or including additional metadata to be stored at server.</w:t>
      </w:r>
    </w:p>
    <w:p w:rsidR="00D540CB" w:rsidRPr="005737ED" w:rsidRDefault="00D540CB" w:rsidP="00D540CB">
      <w:pPr>
        <w:autoSpaceDE w:val="0"/>
        <w:autoSpaceDN w:val="0"/>
        <w:adjustRightInd w:val="0"/>
        <w:spacing w:line="360" w:lineRule="auto"/>
        <w:jc w:val="both"/>
      </w:pPr>
    </w:p>
    <w:p w:rsidR="00D540CB" w:rsidRDefault="00D540CB" w:rsidP="00D540CB">
      <w:pPr>
        <w:pStyle w:val="ListParagraph"/>
        <w:numPr>
          <w:ilvl w:val="0"/>
          <w:numId w:val="16"/>
        </w:numPr>
        <w:autoSpaceDE w:val="0"/>
        <w:autoSpaceDN w:val="0"/>
        <w:adjustRightInd w:val="0"/>
        <w:spacing w:line="360" w:lineRule="auto"/>
        <w:jc w:val="both"/>
      </w:pPr>
      <w:r w:rsidRPr="005737ED">
        <w:t>Audit phase: The TPA issues an audit message or challenge to the cloud server to make sure that the cloud server has retained the data file F properly at the time of the audit. The cloud server will derive a response message by executing GenProof using F and its verification metadata as inputs. The TPA then verifies the response via VerifyProof.</w:t>
      </w:r>
    </w:p>
    <w:p w:rsidR="00D540CB" w:rsidRPr="005737ED" w:rsidRDefault="00D540CB" w:rsidP="00D540CB">
      <w:pPr>
        <w:autoSpaceDE w:val="0"/>
        <w:autoSpaceDN w:val="0"/>
        <w:adjustRightInd w:val="0"/>
        <w:spacing w:line="360" w:lineRule="auto"/>
        <w:jc w:val="both"/>
      </w:pPr>
    </w:p>
    <w:p w:rsidR="00D540CB" w:rsidRDefault="00D540CB" w:rsidP="00D540CB">
      <w:pPr>
        <w:autoSpaceDE w:val="0"/>
        <w:autoSpaceDN w:val="0"/>
        <w:adjustRightInd w:val="0"/>
        <w:spacing w:line="360" w:lineRule="auto"/>
        <w:jc w:val="both"/>
      </w:pPr>
      <w:r w:rsidRPr="00631F70">
        <w:rPr>
          <w:noProof/>
          <w:lang w:val="en-IN" w:eastAsia="en-IN"/>
        </w:rPr>
        <w:drawing>
          <wp:inline distT="0" distB="0" distL="0" distR="0">
            <wp:extent cx="5657850" cy="3867150"/>
            <wp:effectExtent l="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67800" cy="6705600"/>
                      <a:chOff x="0" y="152400"/>
                      <a:chExt cx="9067800" cy="6705600"/>
                    </a:xfrm>
                  </a:grpSpPr>
                  <a:grpSp>
                    <a:nvGrpSpPr>
                      <a:cNvPr id="8" name="Group 80"/>
                      <a:cNvGrpSpPr>
                        <a:grpSpLocks/>
                      </a:cNvGrpSpPr>
                    </a:nvGrpSpPr>
                    <a:grpSpPr bwMode="auto">
                      <a:xfrm>
                        <a:off x="76200" y="533400"/>
                        <a:ext cx="2622550" cy="1905000"/>
                        <a:chOff x="48" y="288"/>
                        <a:chExt cx="1652" cy="1200"/>
                      </a:xfrm>
                    </a:grpSpPr>
                    <a:grpSp>
                      <a:nvGrpSpPr>
                        <a:cNvPr id="3" name="Group 5"/>
                        <a:cNvGrpSpPr>
                          <a:grpSpLocks/>
                        </a:cNvGrpSpPr>
                      </a:nvGrpSpPr>
                      <a:grpSpPr bwMode="auto">
                        <a:xfrm>
                          <a:off x="96" y="432"/>
                          <a:ext cx="396" cy="384"/>
                          <a:chOff x="768" y="432"/>
                          <a:chExt cx="396" cy="384"/>
                        </a:xfrm>
                      </a:grpSpPr>
                      <a:sp>
                        <a:nvSpPr>
                          <a:cNvPr id="15" name="Oval 6"/>
                          <a:cNvSpPr>
                            <a:spLocks noChangeArrowheads="1"/>
                          </a:cNvSpPr>
                        </a:nvSpPr>
                        <a:spPr bwMode="auto">
                          <a:xfrm>
                            <a:off x="768" y="432"/>
                            <a:ext cx="384" cy="384"/>
                          </a:xfrm>
                          <a:prstGeom prst="ellipse">
                            <a:avLst/>
                          </a:prstGeom>
                          <a:solidFill>
                            <a:schemeClr val="bg1"/>
                          </a:solidFill>
                          <a:ln w="12700">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 name="Text Box 7"/>
                          <a:cNvSpPr txBox="1">
                            <a:spLocks noChangeArrowheads="1"/>
                          </a:cNvSpPr>
                        </a:nvSpPr>
                        <a:spPr bwMode="auto">
                          <a:xfrm>
                            <a:off x="768" y="528"/>
                            <a:ext cx="396" cy="231"/>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t>user</a:t>
                              </a:r>
                            </a:p>
                          </a:txBody>
                          <a:useSpRect/>
                        </a:txSp>
                      </a:sp>
                    </a:grpSp>
                    <a:sp>
                      <a:nvSpPr>
                        <a:cNvPr id="10" name="Text Box 8"/>
                        <a:cNvSpPr txBox="1">
                          <a:spLocks noChangeArrowheads="1"/>
                        </a:cNvSpPr>
                      </a:nvSpPr>
                      <a:spPr bwMode="auto">
                        <a:xfrm>
                          <a:off x="720" y="528"/>
                          <a:ext cx="826" cy="239"/>
                        </a:xfrm>
                        <a:prstGeom prst="rect">
                          <a:avLst/>
                        </a:prstGeom>
                        <a:noFill/>
                        <a:ln w="12700">
                          <a:solidFill>
                            <a:schemeClr val="tx1"/>
                          </a:solid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atin typeface="Courier New" pitchFamily="49" charset="0"/>
                              </a:rPr>
                              <a:t>KeyGen</a:t>
                            </a:r>
                          </a:p>
                        </a:txBody>
                        <a:useSpRect/>
                      </a:txSp>
                    </a:sp>
                    <a:cxnSp>
                      <a:nvCxnSpPr>
                        <a:cNvPr id="11" name="AutoShape 9"/>
                        <a:cNvCxnSpPr>
                          <a:cxnSpLocks noChangeShapeType="1"/>
                          <a:stCxn id="16" idx="3"/>
                          <a:endCxn id="10" idx="1"/>
                        </a:cNvCxnSpPr>
                      </a:nvCxnSpPr>
                      <a:spPr bwMode="auto">
                        <a:xfrm>
                          <a:off x="492" y="644"/>
                          <a:ext cx="228" cy="4"/>
                        </a:xfrm>
                        <a:prstGeom prst="straightConnector1">
                          <a:avLst/>
                        </a:prstGeom>
                        <a:noFill/>
                        <a:ln w="9525">
                          <a:solidFill>
                            <a:schemeClr val="tx1"/>
                          </a:solidFill>
                          <a:round/>
                          <a:headEnd/>
                          <a:tailEnd/>
                        </a:ln>
                      </a:spPr>
                    </a:cxnSp>
                    <a:cxnSp>
                      <a:nvCxnSpPr>
                        <a:cNvPr id="12" name="AutoShape 10"/>
                        <a:cNvCxnSpPr>
                          <a:cxnSpLocks noChangeShapeType="1"/>
                          <a:stCxn id="10" idx="2"/>
                        </a:cNvCxnSpPr>
                      </a:nvCxnSpPr>
                      <a:spPr bwMode="auto">
                        <a:xfrm>
                          <a:off x="1133" y="767"/>
                          <a:ext cx="19" cy="241"/>
                        </a:xfrm>
                        <a:prstGeom prst="straightConnector1">
                          <a:avLst/>
                        </a:prstGeom>
                        <a:noFill/>
                        <a:ln w="9525">
                          <a:solidFill>
                            <a:schemeClr val="tx1"/>
                          </a:solidFill>
                          <a:round/>
                          <a:headEnd/>
                          <a:tailEnd type="triangle" w="med" len="med"/>
                        </a:ln>
                      </a:spPr>
                    </a:cxnSp>
                    <a:sp>
                      <a:nvSpPr>
                        <a:cNvPr id="13" name="Text Box 11"/>
                        <a:cNvSpPr txBox="1">
                          <a:spLocks noChangeArrowheads="1"/>
                        </a:cNvSpPr>
                      </a:nvSpPr>
                      <a:spPr bwMode="auto">
                        <a:xfrm>
                          <a:off x="552" y="1008"/>
                          <a:ext cx="1148" cy="404"/>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solidFill>
                                  <a:schemeClr val="hlink"/>
                                </a:solidFill>
                              </a:rPr>
                              <a:t>Public key (sk)&amp;</a:t>
                            </a:r>
                          </a:p>
                          <a:p>
                            <a:pPr algn="ctr"/>
                            <a:r>
                              <a:rPr lang="en-US">
                                <a:solidFill>
                                  <a:schemeClr val="hlink"/>
                                </a:solidFill>
                              </a:rPr>
                              <a:t>Secret key (pk)</a:t>
                            </a:r>
                          </a:p>
                        </a:txBody>
                        <a:useSpRect/>
                      </a:txSp>
                    </a:sp>
                    <a:sp>
                      <a:nvSpPr>
                        <a:cNvPr id="14" name="Rectangle 13"/>
                        <a:cNvSpPr>
                          <a:spLocks noChangeArrowheads="1"/>
                        </a:cNvSpPr>
                      </a:nvSpPr>
                      <a:spPr bwMode="auto">
                        <a:xfrm>
                          <a:off x="48" y="288"/>
                          <a:ext cx="1632" cy="1200"/>
                        </a:xfrm>
                        <a:prstGeom prst="rect">
                          <a:avLst/>
                        </a:prstGeom>
                        <a:noFill/>
                        <a:ln w="9525">
                          <a:solidFill>
                            <a:schemeClr val="tx1"/>
                          </a:solidFill>
                          <a:prstDash val="dash"/>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17" name="Text Box 15"/>
                      <a:cNvSpPr txBox="1">
                        <a:spLocks noChangeArrowheads="1"/>
                      </a:cNvSpPr>
                    </a:nvSpPr>
                    <a:spPr bwMode="auto">
                      <a:xfrm>
                        <a:off x="152400" y="152400"/>
                        <a:ext cx="781050" cy="36671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u="sng">
                              <a:solidFill>
                                <a:schemeClr val="accent2"/>
                              </a:solidFill>
                            </a:rPr>
                            <a:t>Setup</a:t>
                          </a:r>
                        </a:p>
                      </a:txBody>
                      <a:useSpRect/>
                    </a:txSp>
                  </a:sp>
                  <a:grpSp>
                    <a:nvGrpSpPr>
                      <a:cNvPr id="18" name="Group 81"/>
                      <a:cNvGrpSpPr>
                        <a:grpSpLocks/>
                      </a:cNvGrpSpPr>
                    </a:nvGrpSpPr>
                    <a:grpSpPr bwMode="auto">
                      <a:xfrm>
                        <a:off x="2743200" y="533400"/>
                        <a:ext cx="2971800" cy="1905000"/>
                        <a:chOff x="1728" y="288"/>
                        <a:chExt cx="1872" cy="1200"/>
                      </a:xfrm>
                    </a:grpSpPr>
                    <a:sp>
                      <a:nvSpPr>
                        <a:cNvPr id="19" name="Text Box 16"/>
                        <a:cNvSpPr txBox="1">
                          <a:spLocks noChangeArrowheads="1"/>
                        </a:cNvSpPr>
                      </a:nvSpPr>
                      <a:spPr bwMode="auto">
                        <a:xfrm>
                          <a:off x="2544" y="720"/>
                          <a:ext cx="826" cy="239"/>
                        </a:xfrm>
                        <a:prstGeom prst="rect">
                          <a:avLst/>
                        </a:prstGeom>
                        <a:noFill/>
                        <a:ln w="12700">
                          <a:solidFill>
                            <a:schemeClr val="tx1"/>
                          </a:solid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atin typeface="Courier New" pitchFamily="49" charset="0"/>
                              </a:rPr>
                              <a:t>SigGen</a:t>
                            </a:r>
                          </a:p>
                        </a:txBody>
                        <a:useSpRect/>
                      </a:txSp>
                    </a:sp>
                    <a:grpSp>
                      <a:nvGrpSpPr>
                        <a:cNvPr id="20" name="Group 17"/>
                        <a:cNvGrpSpPr>
                          <a:grpSpLocks/>
                        </a:cNvGrpSpPr>
                      </a:nvGrpSpPr>
                      <a:grpSpPr bwMode="auto">
                        <a:xfrm>
                          <a:off x="1776" y="624"/>
                          <a:ext cx="396" cy="384"/>
                          <a:chOff x="768" y="432"/>
                          <a:chExt cx="396" cy="384"/>
                        </a:xfrm>
                      </a:grpSpPr>
                      <a:sp>
                        <a:nvSpPr>
                          <a:cNvPr id="36" name="Oval 18"/>
                          <a:cNvSpPr>
                            <a:spLocks noChangeArrowheads="1"/>
                          </a:cNvSpPr>
                        </a:nvSpPr>
                        <a:spPr bwMode="auto">
                          <a:xfrm>
                            <a:off x="768" y="432"/>
                            <a:ext cx="384" cy="384"/>
                          </a:xfrm>
                          <a:prstGeom prst="ellipse">
                            <a:avLst/>
                          </a:prstGeom>
                          <a:solidFill>
                            <a:schemeClr val="bg1"/>
                          </a:solidFill>
                          <a:ln w="12700">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7" name="Text Box 19"/>
                          <a:cNvSpPr txBox="1">
                            <a:spLocks noChangeArrowheads="1"/>
                          </a:cNvSpPr>
                        </a:nvSpPr>
                        <a:spPr bwMode="auto">
                          <a:xfrm>
                            <a:off x="768" y="528"/>
                            <a:ext cx="396" cy="231"/>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t>user</a:t>
                              </a:r>
                            </a:p>
                          </a:txBody>
                          <a:useSpRect/>
                        </a:txSp>
                      </a:sp>
                    </a:grpSp>
                    <a:cxnSp>
                      <a:nvCxnSpPr>
                        <a:cNvPr id="21" name="AutoShape 20"/>
                        <a:cNvCxnSpPr>
                          <a:cxnSpLocks noChangeShapeType="1"/>
                          <a:stCxn id="37" idx="3"/>
                          <a:endCxn id="19" idx="1"/>
                        </a:cNvCxnSpPr>
                      </a:nvCxnSpPr>
                      <a:spPr bwMode="auto">
                        <a:xfrm>
                          <a:off x="2172" y="836"/>
                          <a:ext cx="372" cy="4"/>
                        </a:xfrm>
                        <a:prstGeom prst="straightConnector1">
                          <a:avLst/>
                        </a:prstGeom>
                        <a:noFill/>
                        <a:ln w="9525">
                          <a:solidFill>
                            <a:schemeClr val="tx1"/>
                          </a:solidFill>
                          <a:round/>
                          <a:headEnd/>
                          <a:tailEnd/>
                        </a:ln>
                      </a:spPr>
                    </a:cxnSp>
                    <a:sp>
                      <a:nvSpPr>
                        <a:cNvPr id="22" name="Text Box 28"/>
                        <a:cNvSpPr txBox="1">
                          <a:spLocks noChangeArrowheads="1"/>
                        </a:cNvSpPr>
                      </a:nvSpPr>
                      <a:spPr bwMode="auto">
                        <a:xfrm>
                          <a:off x="2208" y="576"/>
                          <a:ext cx="260" cy="231"/>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solidFill>
                                  <a:schemeClr val="hlink"/>
                                </a:solidFill>
                              </a:rPr>
                              <a:t>sk</a:t>
                            </a:r>
                          </a:p>
                        </a:txBody>
                        <a:useSpRect/>
                      </a:txSp>
                    </a:sp>
                    <a:cxnSp>
                      <a:nvCxnSpPr>
                        <a:cNvPr id="23" name="AutoShape 37"/>
                        <a:cNvCxnSpPr>
                          <a:cxnSpLocks noChangeShapeType="1"/>
                          <a:stCxn id="35" idx="1"/>
                          <a:endCxn id="19" idx="0"/>
                        </a:cNvCxnSpPr>
                      </a:nvCxnSpPr>
                      <a:spPr bwMode="auto">
                        <a:xfrm>
                          <a:off x="2932" y="424"/>
                          <a:ext cx="25" cy="296"/>
                        </a:xfrm>
                        <a:prstGeom prst="straightConnector1">
                          <a:avLst/>
                        </a:prstGeom>
                        <a:noFill/>
                        <a:ln w="9525">
                          <a:solidFill>
                            <a:schemeClr val="tx1"/>
                          </a:solidFill>
                          <a:round/>
                          <a:headEnd/>
                          <a:tailEnd type="triangle" w="med" len="med"/>
                        </a:ln>
                      </a:spPr>
                    </a:cxnSp>
                    <a:grpSp>
                      <a:nvGrpSpPr>
                        <a:cNvPr id="24" name="Group 38"/>
                        <a:cNvGrpSpPr>
                          <a:grpSpLocks/>
                        </a:cNvGrpSpPr>
                      </a:nvGrpSpPr>
                      <a:grpSpPr bwMode="auto">
                        <a:xfrm>
                          <a:off x="2208" y="336"/>
                          <a:ext cx="1288" cy="171"/>
                          <a:chOff x="2928" y="912"/>
                          <a:chExt cx="1288" cy="171"/>
                        </a:xfrm>
                      </a:grpSpPr>
                      <a:sp>
                        <a:nvSpPr>
                          <a:cNvPr id="32" name="Text Box 31"/>
                          <a:cNvSpPr txBox="1">
                            <a:spLocks noChangeArrowheads="1"/>
                          </a:cNvSpPr>
                        </a:nvSpPr>
                        <a:spPr bwMode="auto">
                          <a:xfrm>
                            <a:off x="2928" y="912"/>
                            <a:ext cx="383" cy="160"/>
                          </a:xfrm>
                          <a:prstGeom prst="rect">
                            <a:avLst/>
                          </a:prstGeom>
                          <a:noFill/>
                          <a:ln w="9525">
                            <a:solidFill>
                              <a:schemeClr val="hlink"/>
                            </a:solid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a:solidFill>
                                    <a:schemeClr val="hlink"/>
                                  </a:solidFill>
                                </a:rPr>
                                <a:t>Block 1</a:t>
                              </a:r>
                            </a:p>
                          </a:txBody>
                          <a:useSpRect/>
                        </a:txSp>
                      </a:sp>
                      <a:sp>
                        <a:nvSpPr>
                          <a:cNvPr id="33" name="Text Box 32"/>
                          <a:cNvSpPr txBox="1">
                            <a:spLocks noChangeArrowheads="1"/>
                          </a:cNvSpPr>
                        </a:nvSpPr>
                        <a:spPr bwMode="auto">
                          <a:xfrm>
                            <a:off x="3305" y="923"/>
                            <a:ext cx="383" cy="160"/>
                          </a:xfrm>
                          <a:prstGeom prst="rect">
                            <a:avLst/>
                          </a:prstGeom>
                          <a:solidFill>
                            <a:schemeClr val="bg1"/>
                          </a:solidFill>
                          <a:ln w="9525">
                            <a:solidFill>
                              <a:schemeClr val="hlink"/>
                            </a:solid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a:solidFill>
                                    <a:schemeClr val="hlink"/>
                                  </a:solidFill>
                                </a:rPr>
                                <a:t>Block 2</a:t>
                              </a:r>
                            </a:p>
                          </a:txBody>
                          <a:useSpRect/>
                        </a:txSp>
                      </a:sp>
                      <a:sp>
                        <a:nvSpPr>
                          <a:cNvPr id="34" name="Text Box 33"/>
                          <a:cNvSpPr txBox="1">
                            <a:spLocks noChangeArrowheads="1"/>
                          </a:cNvSpPr>
                        </a:nvSpPr>
                        <a:spPr bwMode="auto">
                          <a:xfrm>
                            <a:off x="3833" y="923"/>
                            <a:ext cx="383" cy="160"/>
                          </a:xfrm>
                          <a:prstGeom prst="rect">
                            <a:avLst/>
                          </a:prstGeom>
                          <a:noFill/>
                          <a:ln w="9525">
                            <a:solidFill>
                              <a:schemeClr val="hlink"/>
                            </a:solid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a:solidFill>
                                    <a:schemeClr val="hlink"/>
                                  </a:solidFill>
                                </a:rPr>
                                <a:t>Block n</a:t>
                              </a:r>
                            </a:p>
                          </a:txBody>
                          <a:useSpRect/>
                        </a:txSp>
                      </a:sp>
                      <a:sp>
                        <a:nvSpPr>
                          <a:cNvPr id="35" name="Text Box 34"/>
                          <a:cNvSpPr txBox="1">
                            <a:spLocks noChangeArrowheads="1"/>
                          </a:cNvSpPr>
                        </a:nvSpPr>
                        <a:spPr bwMode="auto">
                          <a:xfrm>
                            <a:off x="3652" y="923"/>
                            <a:ext cx="196" cy="1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a:solidFill>
                                    <a:schemeClr val="hlink"/>
                                  </a:solidFill>
                                </a:rPr>
                                <a:t>…</a:t>
                              </a:r>
                            </a:p>
                          </a:txBody>
                          <a:useSpRect/>
                        </a:txSp>
                      </a:sp>
                    </a:grpSp>
                    <a:grpSp>
                      <a:nvGrpSpPr>
                        <a:cNvPr id="25" name="Group 48"/>
                        <a:cNvGrpSpPr>
                          <a:grpSpLocks/>
                        </a:cNvGrpSpPr>
                      </a:nvGrpSpPr>
                      <a:grpSpPr bwMode="auto">
                        <a:xfrm>
                          <a:off x="2400" y="1152"/>
                          <a:ext cx="1098" cy="286"/>
                          <a:chOff x="2883" y="1842"/>
                          <a:chExt cx="1098" cy="286"/>
                        </a:xfrm>
                      </a:grpSpPr>
                      <a:sp>
                        <a:nvSpPr>
                          <a:cNvPr id="28" name="Text Box 40"/>
                          <a:cNvSpPr txBox="1">
                            <a:spLocks noChangeArrowheads="1"/>
                          </a:cNvSpPr>
                        </a:nvSpPr>
                        <a:spPr bwMode="auto">
                          <a:xfrm>
                            <a:off x="2883" y="1842"/>
                            <a:ext cx="279" cy="256"/>
                          </a:xfrm>
                          <a:prstGeom prst="rect">
                            <a:avLst/>
                          </a:prstGeom>
                          <a:noFill/>
                          <a:ln w="9525">
                            <a:solidFill>
                              <a:schemeClr val="hlink"/>
                            </a:solid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a:solidFill>
                                    <a:schemeClr val="hlink"/>
                                  </a:solidFill>
                                </a:rPr>
                                <a:t>σ</a:t>
                              </a:r>
                              <a:r>
                                <a:rPr lang="en-US" sz="2000" b="1" baseline="-25000">
                                  <a:solidFill>
                                    <a:schemeClr val="hlink"/>
                                  </a:solidFill>
                                </a:rPr>
                                <a:t>1</a:t>
                              </a:r>
                            </a:p>
                          </a:txBody>
                          <a:useSpRect/>
                        </a:txSp>
                      </a:sp>
                      <a:sp>
                        <a:nvSpPr>
                          <a:cNvPr id="29" name="Text Box 43"/>
                          <a:cNvSpPr txBox="1">
                            <a:spLocks noChangeArrowheads="1"/>
                          </a:cNvSpPr>
                        </a:nvSpPr>
                        <a:spPr bwMode="auto">
                          <a:xfrm>
                            <a:off x="3456" y="1872"/>
                            <a:ext cx="284" cy="250"/>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a:solidFill>
                                    <a:schemeClr val="hlink"/>
                                  </a:solidFill>
                                </a:rPr>
                                <a:t>…</a:t>
                              </a:r>
                            </a:p>
                          </a:txBody>
                          <a:useSpRect/>
                        </a:txSp>
                      </a:sp>
                      <a:sp>
                        <a:nvSpPr>
                          <a:cNvPr id="30" name="Text Box 46"/>
                          <a:cNvSpPr txBox="1">
                            <a:spLocks noChangeArrowheads="1"/>
                          </a:cNvSpPr>
                        </a:nvSpPr>
                        <a:spPr bwMode="auto">
                          <a:xfrm>
                            <a:off x="3216" y="1872"/>
                            <a:ext cx="279" cy="256"/>
                          </a:xfrm>
                          <a:prstGeom prst="rect">
                            <a:avLst/>
                          </a:prstGeom>
                          <a:noFill/>
                          <a:ln w="9525">
                            <a:solidFill>
                              <a:schemeClr val="hlink"/>
                            </a:solid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a:solidFill>
                                    <a:schemeClr val="hlink"/>
                                  </a:solidFill>
                                </a:rPr>
                                <a:t>σ</a:t>
                              </a:r>
                              <a:r>
                                <a:rPr lang="en-US" sz="2000" b="1" baseline="-25000">
                                  <a:solidFill>
                                    <a:schemeClr val="hlink"/>
                                  </a:solidFill>
                                </a:rPr>
                                <a:t>2</a:t>
                              </a:r>
                            </a:p>
                          </a:txBody>
                          <a:useSpRect/>
                        </a:txSp>
                      </a:sp>
                      <a:sp>
                        <a:nvSpPr>
                          <a:cNvPr id="31" name="Text Box 47"/>
                          <a:cNvSpPr txBox="1">
                            <a:spLocks noChangeArrowheads="1"/>
                          </a:cNvSpPr>
                        </a:nvSpPr>
                        <a:spPr bwMode="auto">
                          <a:xfrm>
                            <a:off x="3696" y="1872"/>
                            <a:ext cx="285" cy="256"/>
                          </a:xfrm>
                          <a:prstGeom prst="rect">
                            <a:avLst/>
                          </a:prstGeom>
                          <a:noFill/>
                          <a:ln w="9525">
                            <a:solidFill>
                              <a:schemeClr val="hlink"/>
                            </a:solid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a:solidFill>
                                    <a:schemeClr val="hlink"/>
                                  </a:solidFill>
                                </a:rPr>
                                <a:t>σ</a:t>
                              </a:r>
                              <a:r>
                                <a:rPr lang="en-US" sz="2000" b="1" baseline="-25000">
                                  <a:solidFill>
                                    <a:schemeClr val="hlink"/>
                                  </a:solidFill>
                                </a:rPr>
                                <a:t>n</a:t>
                              </a:r>
                            </a:p>
                          </a:txBody>
                          <a:useSpRect/>
                        </a:txSp>
                      </a:sp>
                    </a:grpSp>
                    <a:cxnSp>
                      <a:nvCxnSpPr>
                        <a:cNvPr id="26" name="AutoShape 49"/>
                        <a:cNvCxnSpPr>
                          <a:cxnSpLocks noChangeShapeType="1"/>
                          <a:stCxn id="19" idx="2"/>
                          <a:endCxn id="30" idx="0"/>
                        </a:cNvCxnSpPr>
                      </a:nvCxnSpPr>
                      <a:spPr bwMode="auto">
                        <a:xfrm flipH="1">
                          <a:off x="2873" y="959"/>
                          <a:ext cx="84" cy="223"/>
                        </a:xfrm>
                        <a:prstGeom prst="straightConnector1">
                          <a:avLst/>
                        </a:prstGeom>
                        <a:noFill/>
                        <a:ln w="9525">
                          <a:solidFill>
                            <a:schemeClr val="tx1"/>
                          </a:solidFill>
                          <a:round/>
                          <a:headEnd/>
                          <a:tailEnd type="triangle" w="med" len="med"/>
                        </a:ln>
                      </a:spPr>
                    </a:cxnSp>
                    <a:sp>
                      <a:nvSpPr>
                        <a:cNvPr id="27" name="Rectangle 50"/>
                        <a:cNvSpPr>
                          <a:spLocks noChangeArrowheads="1"/>
                        </a:cNvSpPr>
                      </a:nvSpPr>
                      <a:spPr bwMode="auto">
                        <a:xfrm>
                          <a:off x="1728" y="288"/>
                          <a:ext cx="1872" cy="1200"/>
                        </a:xfrm>
                        <a:prstGeom prst="rect">
                          <a:avLst/>
                        </a:prstGeom>
                        <a:noFill/>
                        <a:ln w="9525">
                          <a:solidFill>
                            <a:schemeClr val="tx1"/>
                          </a:solidFill>
                          <a:prstDash val="dash"/>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grpSp>
                    <a:nvGrpSpPr>
                      <a:cNvPr id="38" name="Group 98"/>
                      <a:cNvGrpSpPr>
                        <a:grpSpLocks/>
                      </a:cNvGrpSpPr>
                    </a:nvGrpSpPr>
                    <a:grpSpPr bwMode="auto">
                      <a:xfrm>
                        <a:off x="5791200" y="533400"/>
                        <a:ext cx="3276600" cy="1905000"/>
                        <a:chOff x="3696" y="960"/>
                        <a:chExt cx="2064" cy="1200"/>
                      </a:xfrm>
                    </a:grpSpPr>
                    <a:sp>
                      <a:nvSpPr>
                        <a:cNvPr id="39" name="AutoShape 55"/>
                        <a:cNvSpPr>
                          <a:spLocks noChangeArrowheads="1"/>
                        </a:cNvSpPr>
                      </a:nvSpPr>
                      <a:spPr bwMode="auto">
                        <a:xfrm>
                          <a:off x="3696" y="960"/>
                          <a:ext cx="2064" cy="1056"/>
                        </a:xfrm>
                        <a:prstGeom prst="cloudCallout">
                          <a:avLst>
                            <a:gd name="adj1" fmla="val -23449"/>
                            <a:gd name="adj2" fmla="val 46116"/>
                          </a:avLst>
                        </a:prstGeom>
                        <a:solidFill>
                          <a:srgbClr val="CCFFFF"/>
                        </a:solid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p>
                    <a:grpSp>
                      <a:nvGrpSpPr>
                        <a:cNvPr id="40" name="Group 64"/>
                        <a:cNvGrpSpPr>
                          <a:grpSpLocks/>
                        </a:cNvGrpSpPr>
                      </a:nvGrpSpPr>
                      <a:grpSpPr bwMode="auto">
                        <a:xfrm>
                          <a:off x="3936" y="1200"/>
                          <a:ext cx="1728" cy="336"/>
                          <a:chOff x="528" y="1680"/>
                          <a:chExt cx="1728" cy="336"/>
                        </a:xfrm>
                      </a:grpSpPr>
                      <a:sp>
                        <a:nvSpPr>
                          <a:cNvPr id="47" name="Text Box 65"/>
                          <a:cNvSpPr txBox="1">
                            <a:spLocks noChangeArrowheads="1"/>
                          </a:cNvSpPr>
                        </a:nvSpPr>
                        <a:spPr bwMode="auto">
                          <a:xfrm>
                            <a:off x="566" y="1749"/>
                            <a:ext cx="436" cy="179"/>
                          </a:xfrm>
                          <a:prstGeom prst="rect">
                            <a:avLst/>
                          </a:prstGeom>
                          <a:noFill/>
                          <a:ln w="9525">
                            <a:solidFill>
                              <a:schemeClr val="tx1"/>
                            </a:solid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a:solidFill>
                                    <a:schemeClr val="hlink"/>
                                  </a:solidFill>
                                </a:rPr>
                                <a:t>Block 1</a:t>
                              </a:r>
                            </a:p>
                          </a:txBody>
                          <a:useSpRect/>
                        </a:txSp>
                      </a:sp>
                      <a:sp>
                        <a:nvSpPr>
                          <a:cNvPr id="48" name="Text Box 66"/>
                          <a:cNvSpPr txBox="1">
                            <a:spLocks noChangeArrowheads="1"/>
                          </a:cNvSpPr>
                        </a:nvSpPr>
                        <a:spPr bwMode="auto">
                          <a:xfrm>
                            <a:off x="1728" y="1776"/>
                            <a:ext cx="436" cy="179"/>
                          </a:xfrm>
                          <a:prstGeom prst="rect">
                            <a:avLst/>
                          </a:prstGeom>
                          <a:noFill/>
                          <a:ln w="9525">
                            <a:solidFill>
                              <a:schemeClr val="tx1"/>
                            </a:solid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a:solidFill>
                                    <a:schemeClr val="hlink"/>
                                  </a:solidFill>
                                </a:rPr>
                                <a:t>Block n</a:t>
                              </a:r>
                            </a:p>
                          </a:txBody>
                          <a:useSpRect/>
                        </a:txSp>
                      </a:sp>
                      <a:sp>
                        <a:nvSpPr>
                          <a:cNvPr id="49" name="Text Box 67"/>
                          <a:cNvSpPr txBox="1">
                            <a:spLocks noChangeArrowheads="1"/>
                          </a:cNvSpPr>
                        </a:nvSpPr>
                        <a:spPr bwMode="auto">
                          <a:xfrm>
                            <a:off x="1536" y="1728"/>
                            <a:ext cx="202" cy="2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a:t>…</a:t>
                              </a:r>
                            </a:p>
                          </a:txBody>
                          <a:useSpRect/>
                        </a:txSp>
                      </a:sp>
                      <a:sp>
                        <a:nvSpPr>
                          <a:cNvPr id="50" name="Rectangle 68"/>
                          <a:cNvSpPr>
                            <a:spLocks noChangeArrowheads="1"/>
                          </a:cNvSpPr>
                        </a:nvSpPr>
                        <a:spPr bwMode="auto">
                          <a:xfrm>
                            <a:off x="528" y="1680"/>
                            <a:ext cx="1728" cy="336"/>
                          </a:xfrm>
                          <a:prstGeom prst="rect">
                            <a:avLst/>
                          </a:prstGeom>
                          <a:noFill/>
                          <a:ln w="9525">
                            <a:solidFill>
                              <a:schemeClr val="tx1"/>
                            </a:solidFill>
                            <a:prstDash val="dash"/>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 name="Text Box 69"/>
                          <a:cNvSpPr txBox="1">
                            <a:spLocks noChangeArrowheads="1"/>
                          </a:cNvSpPr>
                        </a:nvSpPr>
                        <a:spPr bwMode="auto">
                          <a:xfrm>
                            <a:off x="1056" y="1728"/>
                            <a:ext cx="436" cy="179"/>
                          </a:xfrm>
                          <a:prstGeom prst="rect">
                            <a:avLst/>
                          </a:prstGeom>
                          <a:noFill/>
                          <a:ln w="9525">
                            <a:solidFill>
                              <a:schemeClr val="tx1"/>
                            </a:solid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a:solidFill>
                                    <a:schemeClr val="hlink"/>
                                  </a:solidFill>
                                </a:rPr>
                                <a:t>Block 2</a:t>
                              </a:r>
                            </a:p>
                          </a:txBody>
                          <a:useSpRect/>
                        </a:txSp>
                      </a:sp>
                    </a:grpSp>
                    <a:grpSp>
                      <a:nvGrpSpPr>
                        <a:cNvPr id="41" name="Group 96"/>
                        <a:cNvGrpSpPr>
                          <a:grpSpLocks/>
                        </a:cNvGrpSpPr>
                      </a:nvGrpSpPr>
                      <a:grpSpPr bwMode="auto">
                        <a:xfrm>
                          <a:off x="3984" y="1584"/>
                          <a:ext cx="1197" cy="256"/>
                          <a:chOff x="672" y="3024"/>
                          <a:chExt cx="1197" cy="256"/>
                        </a:xfrm>
                      </a:grpSpPr>
                      <a:sp>
                        <a:nvSpPr>
                          <a:cNvPr id="43" name="Text Box 89"/>
                          <a:cNvSpPr txBox="1">
                            <a:spLocks noChangeArrowheads="1"/>
                          </a:cNvSpPr>
                        </a:nvSpPr>
                        <a:spPr bwMode="auto">
                          <a:xfrm>
                            <a:off x="672" y="3024"/>
                            <a:ext cx="279" cy="256"/>
                          </a:xfrm>
                          <a:prstGeom prst="rect">
                            <a:avLst/>
                          </a:prstGeom>
                          <a:noFill/>
                          <a:ln w="9525">
                            <a:solidFill>
                              <a:schemeClr val="hlink"/>
                            </a:solid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a:solidFill>
                                    <a:schemeClr val="hlink"/>
                                  </a:solidFill>
                                </a:rPr>
                                <a:t>σ</a:t>
                              </a:r>
                              <a:r>
                                <a:rPr lang="en-US" sz="2000" b="1" baseline="-25000">
                                  <a:solidFill>
                                    <a:schemeClr val="hlink"/>
                                  </a:solidFill>
                                </a:rPr>
                                <a:t>1</a:t>
                              </a:r>
                            </a:p>
                          </a:txBody>
                          <a:useSpRect/>
                        </a:txSp>
                      </a:sp>
                      <a:sp>
                        <a:nvSpPr>
                          <a:cNvPr id="44" name="Text Box 90"/>
                          <a:cNvSpPr txBox="1">
                            <a:spLocks noChangeArrowheads="1"/>
                          </a:cNvSpPr>
                        </a:nvSpPr>
                        <a:spPr bwMode="auto">
                          <a:xfrm>
                            <a:off x="1296" y="3024"/>
                            <a:ext cx="224" cy="250"/>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a:solidFill>
                                    <a:schemeClr val="hlink"/>
                                  </a:solidFill>
                                </a:rPr>
                                <a:t>…</a:t>
                              </a:r>
                            </a:p>
                          </a:txBody>
                          <a:useSpRect/>
                        </a:txSp>
                      </a:sp>
                      <a:sp>
                        <a:nvSpPr>
                          <a:cNvPr id="45" name="Text Box 92"/>
                          <a:cNvSpPr txBox="1">
                            <a:spLocks noChangeArrowheads="1"/>
                          </a:cNvSpPr>
                        </a:nvSpPr>
                        <a:spPr bwMode="auto">
                          <a:xfrm>
                            <a:off x="1584" y="3024"/>
                            <a:ext cx="285" cy="256"/>
                          </a:xfrm>
                          <a:prstGeom prst="rect">
                            <a:avLst/>
                          </a:prstGeom>
                          <a:noFill/>
                          <a:ln w="9525">
                            <a:solidFill>
                              <a:schemeClr val="hlink"/>
                            </a:solid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a:solidFill>
                                    <a:schemeClr val="hlink"/>
                                  </a:solidFill>
                                </a:rPr>
                                <a:t>σ</a:t>
                              </a:r>
                              <a:r>
                                <a:rPr lang="en-US" sz="2000" b="1" baseline="-25000">
                                  <a:solidFill>
                                    <a:schemeClr val="hlink"/>
                                  </a:solidFill>
                                </a:rPr>
                                <a:t>n</a:t>
                              </a:r>
                            </a:p>
                          </a:txBody>
                          <a:useSpRect/>
                        </a:txSp>
                      </a:sp>
                      <a:sp>
                        <a:nvSpPr>
                          <a:cNvPr id="46" name="Text Box 95"/>
                          <a:cNvSpPr txBox="1">
                            <a:spLocks noChangeArrowheads="1"/>
                          </a:cNvSpPr>
                        </a:nvSpPr>
                        <a:spPr bwMode="auto">
                          <a:xfrm>
                            <a:off x="1008" y="3024"/>
                            <a:ext cx="279" cy="256"/>
                          </a:xfrm>
                          <a:prstGeom prst="rect">
                            <a:avLst/>
                          </a:prstGeom>
                          <a:noFill/>
                          <a:ln w="9525">
                            <a:solidFill>
                              <a:schemeClr val="hlink"/>
                            </a:solid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a:solidFill>
                                    <a:schemeClr val="hlink"/>
                                  </a:solidFill>
                                </a:rPr>
                                <a:t>σ</a:t>
                              </a:r>
                              <a:r>
                                <a:rPr lang="en-US" sz="2000" b="1" baseline="-25000">
                                  <a:solidFill>
                                    <a:schemeClr val="hlink"/>
                                  </a:solidFill>
                                </a:rPr>
                                <a:t>2</a:t>
                              </a:r>
                            </a:p>
                          </a:txBody>
                          <a:useSpRect/>
                        </a:txSp>
                      </a:sp>
                    </a:grpSp>
                    <a:sp>
                      <a:nvSpPr>
                        <a:cNvPr id="42" name="Rectangle 97"/>
                        <a:cNvSpPr>
                          <a:spLocks noChangeArrowheads="1"/>
                        </a:cNvSpPr>
                      </a:nvSpPr>
                      <a:spPr bwMode="auto">
                        <a:xfrm>
                          <a:off x="3696" y="960"/>
                          <a:ext cx="2064" cy="1200"/>
                        </a:xfrm>
                        <a:prstGeom prst="rect">
                          <a:avLst/>
                        </a:prstGeom>
                        <a:noFill/>
                        <a:ln w="9525">
                          <a:solidFill>
                            <a:schemeClr val="tx1"/>
                          </a:solidFill>
                          <a:prstDash val="dash"/>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52" name="Text Box 100"/>
                      <a:cNvSpPr txBox="1">
                        <a:spLocks noChangeArrowheads="1"/>
                      </a:cNvSpPr>
                    </a:nvSpPr>
                    <a:spPr bwMode="auto">
                      <a:xfrm>
                        <a:off x="0" y="2514600"/>
                        <a:ext cx="2590800" cy="5810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a:t>1- User generates public and secret parameters</a:t>
                          </a:r>
                        </a:p>
                      </a:txBody>
                      <a:useSpRect/>
                    </a:txSp>
                  </a:sp>
                  <a:sp>
                    <a:nvSpPr>
                      <a:cNvPr id="53" name="Text Box 101"/>
                      <a:cNvSpPr txBox="1">
                        <a:spLocks noChangeArrowheads="1"/>
                      </a:cNvSpPr>
                    </a:nvSpPr>
                    <a:spPr bwMode="auto">
                      <a:xfrm>
                        <a:off x="2743200" y="2514600"/>
                        <a:ext cx="2971800" cy="5810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a:t>2- A code is generated for each file block</a:t>
                          </a:r>
                        </a:p>
                      </a:txBody>
                      <a:useSpRect/>
                    </a:txSp>
                  </a:sp>
                  <a:sp>
                    <a:nvSpPr>
                      <a:cNvPr id="54" name="Text Box 102"/>
                      <a:cNvSpPr txBox="1">
                        <a:spLocks noChangeArrowheads="1"/>
                      </a:cNvSpPr>
                    </a:nvSpPr>
                    <a:spPr bwMode="auto">
                      <a:xfrm>
                        <a:off x="5791200" y="2514600"/>
                        <a:ext cx="3276600" cy="5810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a:t>3- The file blocks and their codes are transmitted to the cloud</a:t>
                          </a:r>
                        </a:p>
                      </a:txBody>
                      <a:useSpRect/>
                    </a:txSp>
                  </a:sp>
                  <a:sp>
                    <a:nvSpPr>
                      <a:cNvPr id="55" name="Text Box 104"/>
                      <a:cNvSpPr txBox="1">
                        <a:spLocks noChangeArrowheads="1"/>
                      </a:cNvSpPr>
                    </a:nvSpPr>
                    <a:spPr bwMode="auto">
                      <a:xfrm>
                        <a:off x="152400" y="3048000"/>
                        <a:ext cx="704850" cy="36671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u="sng">
                              <a:solidFill>
                                <a:schemeClr val="accent2"/>
                              </a:solidFill>
                            </a:rPr>
                            <a:t>Audit</a:t>
                          </a:r>
                        </a:p>
                      </a:txBody>
                      <a:useSpRect/>
                    </a:txSp>
                  </a:sp>
                  <a:grpSp>
                    <a:nvGrpSpPr>
                      <a:cNvPr id="56" name="Group 116"/>
                      <a:cNvGrpSpPr>
                        <a:grpSpLocks/>
                      </a:cNvGrpSpPr>
                    </a:nvGrpSpPr>
                    <a:grpSpPr bwMode="auto">
                      <a:xfrm>
                        <a:off x="76200" y="3505200"/>
                        <a:ext cx="2743200" cy="1676400"/>
                        <a:chOff x="144" y="2880"/>
                        <a:chExt cx="1728" cy="1056"/>
                      </a:xfrm>
                    </a:grpSpPr>
                    <a:sp>
                      <a:nvSpPr>
                        <a:cNvPr id="57" name="Rectangle 114"/>
                        <a:cNvSpPr>
                          <a:spLocks noChangeArrowheads="1"/>
                        </a:cNvSpPr>
                      </a:nvSpPr>
                      <a:spPr bwMode="auto">
                        <a:xfrm>
                          <a:off x="144" y="2880"/>
                          <a:ext cx="1680" cy="1056"/>
                        </a:xfrm>
                        <a:prstGeom prst="rect">
                          <a:avLst/>
                        </a:prstGeom>
                        <a:noFill/>
                        <a:ln w="9525">
                          <a:solidFill>
                            <a:schemeClr val="tx1"/>
                          </a:solidFill>
                          <a:prstDash val="dash"/>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8" name="Text Box 115"/>
                        <a:cNvSpPr txBox="1">
                          <a:spLocks noChangeArrowheads="1"/>
                        </a:cNvSpPr>
                      </a:nvSpPr>
                      <a:spPr bwMode="auto">
                        <a:xfrm>
                          <a:off x="182" y="2951"/>
                          <a:ext cx="1690" cy="923"/>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Tx/>
                              <a:buChar char="-"/>
                            </a:pPr>
                            <a:r>
                              <a:rPr lang="en-US"/>
                              <a:t>TPA sends a </a:t>
                            </a:r>
                            <a:r>
                              <a:rPr lang="en-US">
                                <a:solidFill>
                                  <a:srgbClr val="FF0000"/>
                                </a:solidFill>
                              </a:rPr>
                              <a:t>challenge</a:t>
                            </a:r>
                            <a:r>
                              <a:rPr lang="en-US"/>
                              <a:t> message to CSP</a:t>
                            </a:r>
                          </a:p>
                          <a:p>
                            <a:pPr>
                              <a:buFontTx/>
                              <a:buChar char="-"/>
                            </a:pPr>
                            <a:r>
                              <a:rPr lang="en-US"/>
                              <a:t>It contains the </a:t>
                            </a:r>
                            <a:r>
                              <a:rPr lang="en-US">
                                <a:solidFill>
                                  <a:srgbClr val="FF0000"/>
                                </a:solidFill>
                              </a:rPr>
                              <a:t>position of the blocks</a:t>
                            </a:r>
                            <a:r>
                              <a:rPr lang="en-US"/>
                              <a:t> that will be checked in this audit</a:t>
                            </a:r>
                          </a:p>
                        </a:txBody>
                        <a:useSpRect/>
                      </a:txSp>
                    </a:sp>
                  </a:grpSp>
                  <a:sp>
                    <a:nvSpPr>
                      <a:cNvPr id="59" name="Text Box 117"/>
                      <a:cNvSpPr txBox="1">
                        <a:spLocks noChangeArrowheads="1"/>
                      </a:cNvSpPr>
                    </a:nvSpPr>
                    <a:spPr bwMode="auto">
                      <a:xfrm>
                        <a:off x="3886200" y="4114800"/>
                        <a:ext cx="1524000" cy="379413"/>
                      </a:xfrm>
                      <a:prstGeom prst="rect">
                        <a:avLst/>
                      </a:prstGeom>
                      <a:noFill/>
                      <a:ln w="12700">
                        <a:solidFill>
                          <a:schemeClr val="tx1"/>
                        </a:solid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atin typeface="Courier New" pitchFamily="49" charset="0"/>
                            </a:rPr>
                            <a:t>GenProof</a:t>
                          </a:r>
                        </a:p>
                      </a:txBody>
                      <a:useSpRect/>
                    </a:txSp>
                  </a:sp>
                  <a:grpSp>
                    <a:nvGrpSpPr>
                      <a:cNvPr id="60" name="Group 118"/>
                      <a:cNvGrpSpPr>
                        <a:grpSpLocks/>
                      </a:cNvGrpSpPr>
                    </a:nvGrpSpPr>
                    <a:grpSpPr bwMode="auto">
                      <a:xfrm>
                        <a:off x="2895600" y="3962400"/>
                        <a:ext cx="654050" cy="609600"/>
                        <a:chOff x="760" y="432"/>
                        <a:chExt cx="412" cy="384"/>
                      </a:xfrm>
                    </a:grpSpPr>
                    <a:sp>
                      <a:nvSpPr>
                        <a:cNvPr id="61" name="Oval 119"/>
                        <a:cNvSpPr>
                          <a:spLocks noChangeArrowheads="1"/>
                        </a:cNvSpPr>
                      </a:nvSpPr>
                      <a:spPr bwMode="auto">
                        <a:xfrm>
                          <a:off x="768" y="432"/>
                          <a:ext cx="384" cy="384"/>
                        </a:xfrm>
                        <a:prstGeom prst="ellipse">
                          <a:avLst/>
                        </a:prstGeom>
                        <a:solidFill>
                          <a:schemeClr val="bg1"/>
                        </a:solidFill>
                        <a:ln w="12700">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2" name="Text Box 120"/>
                        <a:cNvSpPr txBox="1">
                          <a:spLocks noChangeArrowheads="1"/>
                        </a:cNvSpPr>
                      </a:nvSpPr>
                      <a:spPr bwMode="auto">
                        <a:xfrm>
                          <a:off x="760" y="528"/>
                          <a:ext cx="412" cy="231"/>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t>CSP</a:t>
                            </a:r>
                          </a:p>
                        </a:txBody>
                        <a:useSpRect/>
                      </a:txSp>
                    </a:sp>
                  </a:grpSp>
                  <a:cxnSp>
                    <a:nvCxnSpPr>
                      <a:cNvPr id="63" name="AutoShape 121"/>
                      <a:cNvCxnSpPr>
                        <a:cxnSpLocks noChangeShapeType="1"/>
                        <a:endCxn id="59" idx="1"/>
                      </a:cNvCxnSpPr>
                    </a:nvCxnSpPr>
                    <a:spPr bwMode="auto">
                      <a:xfrm>
                        <a:off x="3549650" y="4298950"/>
                        <a:ext cx="336550" cy="6350"/>
                      </a:xfrm>
                      <a:prstGeom prst="straightConnector1">
                        <a:avLst/>
                      </a:prstGeom>
                      <a:noFill/>
                      <a:ln w="9525">
                        <a:solidFill>
                          <a:schemeClr val="tx1"/>
                        </a:solidFill>
                        <a:round/>
                        <a:headEnd/>
                        <a:tailEnd/>
                      </a:ln>
                    </a:spPr>
                  </a:cxnSp>
                  <a:sp>
                    <a:nvSpPr>
                      <a:cNvPr id="64" name="Text Box 122"/>
                      <a:cNvSpPr txBox="1">
                        <a:spLocks noChangeArrowheads="1"/>
                      </a:cNvSpPr>
                    </a:nvSpPr>
                    <a:spPr bwMode="auto">
                      <a:xfrm>
                        <a:off x="3352800" y="3581400"/>
                        <a:ext cx="2590800" cy="304800"/>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solidFill>
                                <a:schemeClr val="hlink"/>
                              </a:solidFill>
                            </a:rPr>
                            <a:t>Selected blocks in challenge</a:t>
                          </a:r>
                        </a:p>
                      </a:txBody>
                      <a:useSpRect/>
                    </a:txSp>
                  </a:sp>
                  <a:cxnSp>
                    <a:nvCxnSpPr>
                      <a:cNvPr id="65" name="AutoShape 123"/>
                      <a:cNvCxnSpPr>
                        <a:cxnSpLocks noChangeShapeType="1"/>
                        <a:stCxn id="64" idx="2"/>
                        <a:endCxn id="59" idx="0"/>
                      </a:cNvCxnSpPr>
                    </a:nvCxnSpPr>
                    <a:spPr bwMode="auto">
                      <a:xfrm>
                        <a:off x="4648200" y="3886200"/>
                        <a:ext cx="0" cy="228600"/>
                      </a:xfrm>
                      <a:prstGeom prst="straightConnector1">
                        <a:avLst/>
                      </a:prstGeom>
                      <a:noFill/>
                      <a:ln w="9525">
                        <a:solidFill>
                          <a:schemeClr val="tx1"/>
                        </a:solidFill>
                        <a:round/>
                        <a:headEnd/>
                        <a:tailEnd type="triangle" w="med" len="med"/>
                      </a:ln>
                    </a:spPr>
                  </a:cxnSp>
                  <a:sp>
                    <a:nvSpPr>
                      <a:cNvPr id="66" name="Text Box 124"/>
                      <a:cNvSpPr txBox="1">
                        <a:spLocks noChangeArrowheads="1"/>
                      </a:cNvSpPr>
                    </a:nvSpPr>
                    <a:spPr bwMode="auto">
                      <a:xfrm>
                        <a:off x="3581400" y="4724400"/>
                        <a:ext cx="2209800" cy="304800"/>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solidFill>
                                <a:schemeClr val="hlink"/>
                              </a:solidFill>
                            </a:rPr>
                            <a:t>Aggregate authenticator</a:t>
                          </a:r>
                        </a:p>
                      </a:txBody>
                      <a:useSpRect/>
                    </a:txSp>
                  </a:sp>
                  <a:cxnSp>
                    <a:nvCxnSpPr>
                      <a:cNvPr id="67" name="AutoShape 125"/>
                      <a:cNvCxnSpPr>
                        <a:cxnSpLocks noChangeShapeType="1"/>
                        <a:stCxn id="59" idx="2"/>
                        <a:endCxn id="66" idx="0"/>
                      </a:cNvCxnSpPr>
                    </a:nvCxnSpPr>
                    <a:spPr bwMode="auto">
                      <a:xfrm>
                        <a:off x="4648200" y="4494213"/>
                        <a:ext cx="38100" cy="230187"/>
                      </a:xfrm>
                      <a:prstGeom prst="straightConnector1">
                        <a:avLst/>
                      </a:prstGeom>
                      <a:noFill/>
                      <a:ln w="9525">
                        <a:solidFill>
                          <a:schemeClr val="tx1"/>
                        </a:solidFill>
                        <a:round/>
                        <a:headEnd/>
                        <a:tailEnd type="triangle" w="med" len="med"/>
                      </a:ln>
                    </a:spPr>
                  </a:cxnSp>
                  <a:sp>
                    <a:nvSpPr>
                      <a:cNvPr id="68" name="Rectangle 126"/>
                      <a:cNvSpPr>
                        <a:spLocks noChangeArrowheads="1"/>
                      </a:cNvSpPr>
                    </a:nvSpPr>
                    <a:spPr bwMode="auto">
                      <a:xfrm>
                        <a:off x="2819400" y="3505200"/>
                        <a:ext cx="6172200" cy="1676400"/>
                      </a:xfrm>
                      <a:prstGeom prst="rect">
                        <a:avLst/>
                      </a:prstGeom>
                      <a:noFill/>
                      <a:ln w="9525">
                        <a:solidFill>
                          <a:schemeClr val="tx1"/>
                        </a:solidFill>
                        <a:prstDash val="dash"/>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9" name="Text Box 129"/>
                      <a:cNvSpPr txBox="1">
                        <a:spLocks noChangeArrowheads="1"/>
                      </a:cNvSpPr>
                    </a:nvSpPr>
                    <a:spPr bwMode="auto">
                      <a:xfrm>
                        <a:off x="5791200" y="3657600"/>
                        <a:ext cx="3200400" cy="13684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a:t>-CSP also makes a linear combination of selected blocks and applies a mask.</a:t>
                          </a:r>
                          <a:r>
                            <a:rPr lang="en-US" sz="1400">
                              <a:solidFill>
                                <a:srgbClr val="FF0000"/>
                              </a:solidFill>
                            </a:rPr>
                            <a:t> </a:t>
                          </a:r>
                          <a:r>
                            <a:rPr lang="en-US" sz="1400"/>
                            <a:t>Separate PRF key for each auditing.</a:t>
                          </a:r>
                        </a:p>
                        <a:p>
                          <a:r>
                            <a:rPr lang="en-US" sz="1400"/>
                            <a:t>-CSP send aggregate authenticator &amp; masked combination of blocks to TPA</a:t>
                          </a:r>
                        </a:p>
                      </a:txBody>
                      <a:useSpRect/>
                    </a:txSp>
                  </a:sp>
                  <a:sp>
                    <a:nvSpPr>
                      <a:cNvPr id="70" name="Line 132"/>
                      <a:cNvSpPr>
                        <a:spLocks noChangeShapeType="1"/>
                      </a:cNvSpPr>
                    </a:nvSpPr>
                    <a:spPr bwMode="auto">
                      <a:xfrm>
                        <a:off x="5791200" y="3657600"/>
                        <a:ext cx="0" cy="1371600"/>
                      </a:xfrm>
                      <a:prstGeom prst="line">
                        <a:avLst/>
                      </a:prstGeom>
                      <a:noFill/>
                      <a:ln w="9525">
                        <a:solidFill>
                          <a:schemeClr val="tx1"/>
                        </a:solidFill>
                        <a:prstDash val="dash"/>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1" name="Rectangle 133"/>
                      <a:cNvSpPr>
                        <a:spLocks noChangeArrowheads="1"/>
                      </a:cNvSpPr>
                    </a:nvSpPr>
                    <a:spPr bwMode="auto">
                      <a:xfrm>
                        <a:off x="76200" y="5257800"/>
                        <a:ext cx="8458200" cy="1600200"/>
                      </a:xfrm>
                      <a:prstGeom prst="rect">
                        <a:avLst/>
                      </a:prstGeom>
                      <a:noFill/>
                      <a:ln w="9525">
                        <a:solidFill>
                          <a:schemeClr val="tx1"/>
                        </a:solidFill>
                        <a:prstDash val="dash"/>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2" name="Text Box 134"/>
                      <a:cNvSpPr txBox="1">
                        <a:spLocks noChangeArrowheads="1"/>
                      </a:cNvSpPr>
                    </a:nvSpPr>
                    <a:spPr bwMode="auto">
                      <a:xfrm>
                        <a:off x="2178050" y="5911850"/>
                        <a:ext cx="1981200" cy="379413"/>
                      </a:xfrm>
                      <a:prstGeom prst="rect">
                        <a:avLst/>
                      </a:prstGeom>
                      <a:noFill/>
                      <a:ln w="12700">
                        <a:solidFill>
                          <a:schemeClr val="tx1"/>
                        </a:solid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atin typeface="Courier New" pitchFamily="49" charset="0"/>
                            </a:rPr>
                            <a:t>VerifyProof</a:t>
                          </a:r>
                        </a:p>
                      </a:txBody>
                      <a:useSpRect/>
                    </a:txSp>
                  </a:sp>
                  <a:grpSp>
                    <a:nvGrpSpPr>
                      <a:cNvPr id="73" name="Group 135"/>
                      <a:cNvGrpSpPr>
                        <a:grpSpLocks/>
                      </a:cNvGrpSpPr>
                    </a:nvGrpSpPr>
                    <a:grpSpPr bwMode="auto">
                      <a:xfrm>
                        <a:off x="209550" y="5759450"/>
                        <a:ext cx="628650" cy="609600"/>
                        <a:chOff x="768" y="432"/>
                        <a:chExt cx="396" cy="384"/>
                      </a:xfrm>
                    </a:grpSpPr>
                    <a:sp>
                      <a:nvSpPr>
                        <a:cNvPr id="74" name="Oval 136"/>
                        <a:cNvSpPr>
                          <a:spLocks noChangeArrowheads="1"/>
                        </a:cNvSpPr>
                      </a:nvSpPr>
                      <a:spPr bwMode="auto">
                        <a:xfrm>
                          <a:off x="768" y="432"/>
                          <a:ext cx="384" cy="384"/>
                        </a:xfrm>
                        <a:prstGeom prst="ellipse">
                          <a:avLst/>
                        </a:prstGeom>
                        <a:solidFill>
                          <a:schemeClr val="bg1"/>
                        </a:solidFill>
                        <a:ln w="12700">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5" name="Text Box 137"/>
                        <a:cNvSpPr txBox="1">
                          <a:spLocks noChangeArrowheads="1"/>
                        </a:cNvSpPr>
                      </a:nvSpPr>
                      <a:spPr bwMode="auto">
                        <a:xfrm>
                          <a:off x="768" y="528"/>
                          <a:ext cx="396" cy="231"/>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t>TPA</a:t>
                            </a:r>
                          </a:p>
                        </a:txBody>
                        <a:useSpRect/>
                      </a:txSp>
                    </a:sp>
                  </a:grpSp>
                  <a:cxnSp>
                    <a:nvCxnSpPr>
                      <a:cNvPr id="76" name="AutoShape 138"/>
                      <a:cNvCxnSpPr>
                        <a:cxnSpLocks noChangeShapeType="1"/>
                        <a:endCxn id="72" idx="1"/>
                      </a:cNvCxnSpPr>
                    </a:nvCxnSpPr>
                    <a:spPr bwMode="auto">
                      <a:xfrm>
                        <a:off x="838200" y="6096000"/>
                        <a:ext cx="1339850" cy="6350"/>
                      </a:xfrm>
                      <a:prstGeom prst="straightConnector1">
                        <a:avLst/>
                      </a:prstGeom>
                      <a:noFill/>
                      <a:ln w="9525">
                        <a:solidFill>
                          <a:schemeClr val="tx1"/>
                        </a:solidFill>
                        <a:round/>
                        <a:headEnd/>
                        <a:tailEnd/>
                      </a:ln>
                    </a:spPr>
                  </a:cxnSp>
                  <a:sp>
                    <a:nvSpPr>
                      <a:cNvPr id="77" name="Text Box 139"/>
                      <a:cNvSpPr txBox="1">
                        <a:spLocks noChangeArrowheads="1"/>
                      </a:cNvSpPr>
                    </a:nvSpPr>
                    <a:spPr bwMode="auto">
                      <a:xfrm>
                        <a:off x="838200" y="5334000"/>
                        <a:ext cx="4038600" cy="304800"/>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solidFill>
                                <a:schemeClr val="hlink"/>
                              </a:solidFill>
                            </a:rPr>
                            <a:t>Masked linear combination of requested blocks</a:t>
                          </a:r>
                          <a:endParaRPr lang="en-US" sz="1400"/>
                        </a:p>
                      </a:txBody>
                      <a:useSpRect/>
                    </a:txSp>
                  </a:sp>
                  <a:cxnSp>
                    <a:nvCxnSpPr>
                      <a:cNvPr id="78" name="AutoShape 140"/>
                      <a:cNvCxnSpPr>
                        <a:cxnSpLocks noChangeShapeType="1"/>
                        <a:stCxn id="77" idx="2"/>
                        <a:endCxn id="72" idx="0"/>
                      </a:cNvCxnSpPr>
                    </a:nvCxnSpPr>
                    <a:spPr bwMode="auto">
                      <a:xfrm>
                        <a:off x="2857500" y="5638800"/>
                        <a:ext cx="311150" cy="273050"/>
                      </a:xfrm>
                      <a:prstGeom prst="straightConnector1">
                        <a:avLst/>
                      </a:prstGeom>
                      <a:noFill/>
                      <a:ln w="9525">
                        <a:solidFill>
                          <a:schemeClr val="tx1"/>
                        </a:solidFill>
                        <a:round/>
                        <a:headEnd/>
                        <a:tailEnd type="triangle" w="med" len="med"/>
                      </a:ln>
                    </a:spPr>
                  </a:cxnSp>
                  <a:sp>
                    <a:nvSpPr>
                      <a:cNvPr id="79" name="Text Box 141"/>
                      <a:cNvSpPr txBox="1">
                        <a:spLocks noChangeArrowheads="1"/>
                      </a:cNvSpPr>
                    </a:nvSpPr>
                    <a:spPr bwMode="auto">
                      <a:xfrm>
                        <a:off x="1447800" y="6477000"/>
                        <a:ext cx="3429000" cy="304800"/>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solidFill>
                                <a:schemeClr val="hlink"/>
                              </a:solidFill>
                            </a:rPr>
                            <a:t>Aggregate authenticator</a:t>
                          </a:r>
                        </a:p>
                      </a:txBody>
                      <a:useSpRect/>
                    </a:txSp>
                  </a:sp>
                  <a:cxnSp>
                    <a:nvCxnSpPr>
                      <a:cNvPr id="80" name="AutoShape 142"/>
                      <a:cNvCxnSpPr>
                        <a:cxnSpLocks noChangeShapeType="1"/>
                        <a:stCxn id="72" idx="2"/>
                        <a:endCxn id="79" idx="0"/>
                      </a:cNvCxnSpPr>
                    </a:nvCxnSpPr>
                    <a:spPr bwMode="auto">
                      <a:xfrm flipH="1">
                        <a:off x="3162300" y="6291263"/>
                        <a:ext cx="6350" cy="185737"/>
                      </a:xfrm>
                      <a:prstGeom prst="straightConnector1">
                        <a:avLst/>
                      </a:prstGeom>
                      <a:noFill/>
                      <a:ln w="9525">
                        <a:solidFill>
                          <a:schemeClr val="tx1"/>
                        </a:solidFill>
                        <a:round/>
                        <a:headEnd/>
                        <a:tailEnd type="triangle" w="med" len="med"/>
                      </a:ln>
                    </a:spPr>
                  </a:cxnSp>
                  <a:sp>
                    <a:nvSpPr>
                      <a:cNvPr id="81" name="Line 143"/>
                      <a:cNvSpPr>
                        <a:spLocks noChangeShapeType="1"/>
                      </a:cNvSpPr>
                    </a:nvSpPr>
                    <a:spPr bwMode="auto">
                      <a:xfrm>
                        <a:off x="4876800" y="5410200"/>
                        <a:ext cx="0" cy="1371600"/>
                      </a:xfrm>
                      <a:prstGeom prst="line">
                        <a:avLst/>
                      </a:prstGeom>
                      <a:noFill/>
                      <a:ln w="9525">
                        <a:solidFill>
                          <a:schemeClr val="tx1"/>
                        </a:solidFill>
                        <a:prstDash val="dash"/>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82" name="Text Box 144"/>
                      <a:cNvSpPr txBox="1">
                        <a:spLocks noChangeArrowheads="1"/>
                      </a:cNvSpPr>
                    </a:nvSpPr>
                    <a:spPr bwMode="auto">
                      <a:xfrm>
                        <a:off x="4953000" y="5715000"/>
                        <a:ext cx="3429000" cy="730250"/>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a:t>Compare the obtained Aggregate authenticator to the one received from CSP</a:t>
                          </a:r>
                        </a:p>
                      </a:txBody>
                      <a:useSpRect/>
                    </a:txSp>
                  </a:sp>
                </lc:lockedCanvas>
              </a:graphicData>
            </a:graphic>
          </wp:inline>
        </w:drawing>
      </w:r>
    </w:p>
    <w:p w:rsidR="00D540CB" w:rsidRPr="00631F70" w:rsidRDefault="00D540CB" w:rsidP="00D540CB">
      <w:pPr>
        <w:autoSpaceDE w:val="0"/>
        <w:autoSpaceDN w:val="0"/>
        <w:adjustRightInd w:val="0"/>
        <w:spacing w:line="360" w:lineRule="auto"/>
        <w:jc w:val="center"/>
        <w:rPr>
          <w:b/>
        </w:rPr>
      </w:pPr>
      <w:r w:rsidRPr="00631F70">
        <w:rPr>
          <w:b/>
        </w:rPr>
        <w:t>Fig</w:t>
      </w:r>
      <w:r w:rsidR="00BE021B">
        <w:rPr>
          <w:b/>
        </w:rPr>
        <w:t xml:space="preserve"> 2.4.2</w:t>
      </w:r>
      <w:r w:rsidRPr="00631F70">
        <w:rPr>
          <w:b/>
        </w:rPr>
        <w:t>: setup and audit phase</w:t>
      </w:r>
    </w:p>
    <w:p w:rsidR="00D540CB" w:rsidRDefault="00D540CB" w:rsidP="00D540CB">
      <w:pPr>
        <w:autoSpaceDE w:val="0"/>
        <w:autoSpaceDN w:val="0"/>
        <w:adjustRightInd w:val="0"/>
        <w:spacing w:line="360" w:lineRule="auto"/>
        <w:jc w:val="both"/>
      </w:pPr>
    </w:p>
    <w:p w:rsidR="00D540CB" w:rsidRPr="005737ED" w:rsidRDefault="00D540CB" w:rsidP="001960F4">
      <w:pPr>
        <w:pStyle w:val="ListParagraph"/>
        <w:numPr>
          <w:ilvl w:val="0"/>
          <w:numId w:val="49"/>
        </w:numPr>
        <w:autoSpaceDE w:val="0"/>
        <w:autoSpaceDN w:val="0"/>
        <w:adjustRightInd w:val="0"/>
        <w:spacing w:line="360" w:lineRule="auto"/>
        <w:jc w:val="both"/>
      </w:pPr>
      <w:r w:rsidRPr="001960F4">
        <w:rPr>
          <w:b/>
        </w:rPr>
        <w:t>Batch Auditing Module</w:t>
      </w:r>
      <w:r w:rsidRPr="005737ED">
        <w:t>:</w:t>
      </w:r>
    </w:p>
    <w:p w:rsidR="00D540CB" w:rsidRDefault="00D540CB" w:rsidP="00D540CB">
      <w:pPr>
        <w:autoSpaceDE w:val="0"/>
        <w:autoSpaceDN w:val="0"/>
        <w:adjustRightInd w:val="0"/>
        <w:spacing w:line="360" w:lineRule="auto"/>
        <w:jc w:val="both"/>
      </w:pPr>
      <w:r>
        <w:t xml:space="preserve"> </w:t>
      </w:r>
      <w:r w:rsidRPr="005737ED">
        <w:t>With the establishment of privacy-preserving public auditing in Cloud Computing, TPA may concurrently handle multiple auditing delegations upon different users’ requests. The individual auditing of these tasks for TPA can be tedious and very inefficient. Batch auditing not only allows TPA to perform the multiple auditing tasks simultaneously, but also greatly reduces the computation cost on the TPA side.</w:t>
      </w:r>
    </w:p>
    <w:p w:rsidR="00012EBF" w:rsidRPr="005737ED" w:rsidRDefault="00012EBF" w:rsidP="00D540CB">
      <w:pPr>
        <w:autoSpaceDE w:val="0"/>
        <w:autoSpaceDN w:val="0"/>
        <w:adjustRightInd w:val="0"/>
        <w:spacing w:line="360" w:lineRule="auto"/>
        <w:jc w:val="both"/>
      </w:pPr>
    </w:p>
    <w:p w:rsidR="00D540CB" w:rsidRPr="00C10902" w:rsidRDefault="00D540CB" w:rsidP="00C10902">
      <w:pPr>
        <w:pStyle w:val="ListParagraph"/>
        <w:numPr>
          <w:ilvl w:val="0"/>
          <w:numId w:val="49"/>
        </w:numPr>
        <w:tabs>
          <w:tab w:val="left" w:pos="900"/>
        </w:tabs>
        <w:autoSpaceDE w:val="0"/>
        <w:autoSpaceDN w:val="0"/>
        <w:adjustRightInd w:val="0"/>
        <w:spacing w:line="360" w:lineRule="auto"/>
        <w:jc w:val="both"/>
        <w:rPr>
          <w:b/>
        </w:rPr>
      </w:pPr>
      <w:r w:rsidRPr="00C10902">
        <w:rPr>
          <w:b/>
        </w:rPr>
        <w:t>Data Dynamics Module:</w:t>
      </w:r>
    </w:p>
    <w:p w:rsidR="00D540CB" w:rsidRPr="005737ED" w:rsidRDefault="00D540CB" w:rsidP="00C10902">
      <w:pPr>
        <w:autoSpaceDE w:val="0"/>
        <w:autoSpaceDN w:val="0"/>
        <w:adjustRightInd w:val="0"/>
        <w:spacing w:line="360" w:lineRule="auto"/>
        <w:jc w:val="both"/>
      </w:pPr>
      <w:r w:rsidRPr="005737ED">
        <w:t xml:space="preserve">Supporting data dynamics for privacy-preserving public risk auditing is also of paramount importance. </w:t>
      </w:r>
      <w:r>
        <w:t xml:space="preserve"> How the</w:t>
      </w:r>
      <w:r w:rsidRPr="005737ED">
        <w:t xml:space="preserve"> main scheme can be adapted to build upon the existing work to support data dynamics, including block level operations of modification, deletion and insertion. </w:t>
      </w:r>
      <w:r>
        <w:t>Author adopts this technique in</w:t>
      </w:r>
      <w:r w:rsidRPr="005737ED">
        <w:t xml:space="preserve"> design to achieve privacy-preserving public risk auditing with support of data dynamics.</w:t>
      </w:r>
    </w:p>
    <w:p w:rsidR="00D540CB" w:rsidRPr="005737ED" w:rsidRDefault="00D540CB" w:rsidP="00D540CB">
      <w:pPr>
        <w:autoSpaceDE w:val="0"/>
        <w:autoSpaceDN w:val="0"/>
        <w:adjustRightInd w:val="0"/>
        <w:spacing w:line="360" w:lineRule="auto"/>
        <w:jc w:val="both"/>
      </w:pPr>
    </w:p>
    <w:p w:rsidR="00D540CB" w:rsidRPr="005737ED" w:rsidRDefault="00D540CB" w:rsidP="005737ED">
      <w:pPr>
        <w:spacing w:line="360" w:lineRule="auto"/>
        <w:rPr>
          <w:b/>
        </w:rPr>
      </w:pPr>
    </w:p>
    <w:p w:rsidR="00CE2F46" w:rsidRDefault="00CE2F46" w:rsidP="00CE0A93">
      <w:pPr>
        <w:spacing w:line="360" w:lineRule="auto"/>
        <w:jc w:val="right"/>
        <w:rPr>
          <w:b/>
        </w:rPr>
      </w:pPr>
    </w:p>
    <w:p w:rsidR="00D540CB" w:rsidRDefault="00D540CB" w:rsidP="00CE0A93">
      <w:pPr>
        <w:spacing w:line="360" w:lineRule="auto"/>
        <w:jc w:val="right"/>
        <w:rPr>
          <w:b/>
        </w:rPr>
      </w:pPr>
    </w:p>
    <w:p w:rsidR="00D540CB" w:rsidRDefault="00D540CB" w:rsidP="00CE0A93">
      <w:pPr>
        <w:spacing w:line="360" w:lineRule="auto"/>
        <w:jc w:val="right"/>
        <w:rPr>
          <w:b/>
        </w:rPr>
      </w:pPr>
    </w:p>
    <w:p w:rsidR="00D540CB" w:rsidRDefault="00D540CB" w:rsidP="00CE0A93">
      <w:pPr>
        <w:spacing w:line="360" w:lineRule="auto"/>
        <w:jc w:val="right"/>
        <w:rPr>
          <w:b/>
        </w:rPr>
      </w:pPr>
    </w:p>
    <w:p w:rsidR="00D540CB" w:rsidRDefault="00D540CB" w:rsidP="00CE0A93">
      <w:pPr>
        <w:spacing w:line="360" w:lineRule="auto"/>
        <w:jc w:val="right"/>
        <w:rPr>
          <w:b/>
        </w:rPr>
      </w:pPr>
    </w:p>
    <w:p w:rsidR="00D540CB" w:rsidRDefault="00D540CB" w:rsidP="00CE0A93">
      <w:pPr>
        <w:spacing w:line="360" w:lineRule="auto"/>
        <w:jc w:val="right"/>
        <w:rPr>
          <w:b/>
        </w:rPr>
      </w:pPr>
    </w:p>
    <w:p w:rsidR="00D540CB" w:rsidRDefault="00D540CB" w:rsidP="00CE0A93">
      <w:pPr>
        <w:spacing w:line="360" w:lineRule="auto"/>
        <w:jc w:val="right"/>
        <w:rPr>
          <w:b/>
        </w:rPr>
      </w:pPr>
    </w:p>
    <w:p w:rsidR="00D540CB" w:rsidRDefault="00D540CB" w:rsidP="002376CE">
      <w:pPr>
        <w:spacing w:line="360" w:lineRule="auto"/>
        <w:rPr>
          <w:b/>
        </w:rPr>
      </w:pPr>
    </w:p>
    <w:p w:rsidR="005D03BB" w:rsidRDefault="005D03BB" w:rsidP="00CE0A93">
      <w:pPr>
        <w:spacing w:line="360" w:lineRule="auto"/>
        <w:jc w:val="right"/>
        <w:rPr>
          <w:b/>
        </w:rPr>
      </w:pPr>
    </w:p>
    <w:p w:rsidR="005D03BB" w:rsidRDefault="005D03BB" w:rsidP="00CE0A93">
      <w:pPr>
        <w:spacing w:line="360" w:lineRule="auto"/>
        <w:jc w:val="right"/>
        <w:rPr>
          <w:b/>
        </w:rPr>
      </w:pPr>
    </w:p>
    <w:p w:rsidR="005D03BB" w:rsidRDefault="005D03BB" w:rsidP="00CE0A93">
      <w:pPr>
        <w:spacing w:line="360" w:lineRule="auto"/>
        <w:jc w:val="right"/>
        <w:rPr>
          <w:b/>
        </w:rPr>
      </w:pPr>
    </w:p>
    <w:p w:rsidR="005D03BB" w:rsidRDefault="005D03BB" w:rsidP="00CE0A93">
      <w:pPr>
        <w:spacing w:line="360" w:lineRule="auto"/>
        <w:jc w:val="right"/>
        <w:rPr>
          <w:b/>
        </w:rPr>
      </w:pPr>
    </w:p>
    <w:p w:rsidR="00D540CB" w:rsidRDefault="00D540CB" w:rsidP="00CE0A93">
      <w:pPr>
        <w:spacing w:line="360" w:lineRule="auto"/>
        <w:jc w:val="right"/>
        <w:rPr>
          <w:b/>
        </w:rPr>
      </w:pPr>
    </w:p>
    <w:p w:rsidR="00E43F89" w:rsidRDefault="00E43F89" w:rsidP="00CE0A93">
      <w:pPr>
        <w:spacing w:line="360" w:lineRule="auto"/>
        <w:jc w:val="right"/>
        <w:rPr>
          <w:b/>
          <w:sz w:val="28"/>
          <w:szCs w:val="28"/>
        </w:rPr>
      </w:pPr>
    </w:p>
    <w:p w:rsidR="00CE0A93" w:rsidRPr="00E43F89" w:rsidRDefault="00E43F89" w:rsidP="00CE0A93">
      <w:pPr>
        <w:spacing w:line="360" w:lineRule="auto"/>
        <w:jc w:val="right"/>
        <w:rPr>
          <w:b/>
          <w:sz w:val="28"/>
          <w:szCs w:val="28"/>
        </w:rPr>
      </w:pPr>
      <w:r w:rsidRPr="00E43F89">
        <w:rPr>
          <w:b/>
          <w:sz w:val="28"/>
          <w:szCs w:val="28"/>
        </w:rPr>
        <w:lastRenderedPageBreak/>
        <w:t>CHAPTER 3</w:t>
      </w:r>
    </w:p>
    <w:p w:rsidR="00CE0A93" w:rsidRPr="00E43F89" w:rsidRDefault="005D3E9E" w:rsidP="00CE0A93">
      <w:pPr>
        <w:spacing w:line="360" w:lineRule="auto"/>
        <w:jc w:val="right"/>
        <w:rPr>
          <w:b/>
          <w:sz w:val="28"/>
          <w:szCs w:val="28"/>
        </w:rPr>
      </w:pPr>
      <w:r w:rsidRPr="005D3E9E">
        <w:rPr>
          <w:b/>
          <w:noProof/>
          <w:sz w:val="28"/>
          <w:szCs w:val="28"/>
        </w:rPr>
        <w:pict>
          <v:line id="_x0000_s1033" style="position:absolute;left:0;text-align:left;z-index:251665408" from="-4.95pt,20pt" to="458.35pt,20pt" strokeweight="2.25pt"/>
        </w:pict>
      </w:r>
      <w:r w:rsidR="00E43F89" w:rsidRPr="00E43F89">
        <w:rPr>
          <w:b/>
          <w:sz w:val="28"/>
          <w:szCs w:val="28"/>
        </w:rPr>
        <w:t>COMPARISON &amp; ANALYSIS</w:t>
      </w:r>
    </w:p>
    <w:p w:rsidR="00CE0A93" w:rsidRPr="005E7EF9" w:rsidRDefault="00CE0A93" w:rsidP="005737ED">
      <w:pPr>
        <w:spacing w:line="360" w:lineRule="auto"/>
        <w:rPr>
          <w:b/>
        </w:rPr>
      </w:pPr>
    </w:p>
    <w:p w:rsidR="0054591E" w:rsidRDefault="0054591E" w:rsidP="00A57D62">
      <w:pPr>
        <w:spacing w:line="360" w:lineRule="auto"/>
        <w:jc w:val="both"/>
      </w:pPr>
      <w:r w:rsidRPr="0054591E">
        <w:t>As there are many methods we have studies from the different authors, each method have some advantage and some disadvantage.</w:t>
      </w:r>
      <w:r w:rsidR="000F5829">
        <w:t xml:space="preserve"> </w:t>
      </w:r>
      <w:r w:rsidRPr="0054591E">
        <w:t>The following</w:t>
      </w:r>
      <w:r w:rsidR="005E7EF9">
        <w:t xml:space="preserve"> table</w:t>
      </w:r>
      <w:r w:rsidRPr="0054591E">
        <w:t xml:space="preserve"> shows comparison between the methods we discussed in previous chapter.</w:t>
      </w:r>
    </w:p>
    <w:p w:rsidR="0054591E" w:rsidRPr="0054591E" w:rsidRDefault="005E7EF9" w:rsidP="005737ED">
      <w:pPr>
        <w:spacing w:line="360" w:lineRule="auto"/>
      </w:pPr>
      <w:r>
        <w:t xml:space="preserve">Table: comparison between different mechanisms used in the papers </w:t>
      </w:r>
    </w:p>
    <w:tbl>
      <w:tblPr>
        <w:tblStyle w:val="TableGrid"/>
        <w:tblW w:w="0" w:type="auto"/>
        <w:tblLook w:val="04A0"/>
      </w:tblPr>
      <w:tblGrid>
        <w:gridCol w:w="1886"/>
        <w:gridCol w:w="1886"/>
        <w:gridCol w:w="1886"/>
        <w:gridCol w:w="1887"/>
        <w:gridCol w:w="1887"/>
      </w:tblGrid>
      <w:tr w:rsidR="00CC0D95" w:rsidRPr="005E7EF9" w:rsidTr="00BC00AD">
        <w:tc>
          <w:tcPr>
            <w:tcW w:w="1886" w:type="dxa"/>
          </w:tcPr>
          <w:p w:rsidR="00CC0D95" w:rsidRPr="005E7EF9" w:rsidRDefault="00CC0D95" w:rsidP="005737ED">
            <w:pPr>
              <w:spacing w:line="360" w:lineRule="auto"/>
              <w:rPr>
                <w:sz w:val="24"/>
                <w:szCs w:val="24"/>
              </w:rPr>
            </w:pPr>
          </w:p>
        </w:tc>
        <w:tc>
          <w:tcPr>
            <w:tcW w:w="1886" w:type="dxa"/>
          </w:tcPr>
          <w:p w:rsidR="00CC0D95" w:rsidRPr="005E7EF9" w:rsidRDefault="005E7EF9" w:rsidP="005737ED">
            <w:pPr>
              <w:spacing w:line="360" w:lineRule="auto"/>
              <w:rPr>
                <w:sz w:val="24"/>
                <w:szCs w:val="24"/>
              </w:rPr>
            </w:pPr>
            <w:r w:rsidRPr="005E7EF9">
              <w:rPr>
                <w:sz w:val="24"/>
                <w:szCs w:val="24"/>
              </w:rPr>
              <w:t>Paper1</w:t>
            </w:r>
            <w:r w:rsidR="008B2EC1">
              <w:rPr>
                <w:sz w:val="24"/>
                <w:szCs w:val="24"/>
              </w:rPr>
              <w:t>[1]</w:t>
            </w:r>
          </w:p>
        </w:tc>
        <w:tc>
          <w:tcPr>
            <w:tcW w:w="1886" w:type="dxa"/>
          </w:tcPr>
          <w:p w:rsidR="00CC0D95" w:rsidRPr="005E7EF9" w:rsidRDefault="005E7EF9" w:rsidP="005737ED">
            <w:pPr>
              <w:spacing w:line="360" w:lineRule="auto"/>
              <w:rPr>
                <w:sz w:val="24"/>
                <w:szCs w:val="24"/>
              </w:rPr>
            </w:pPr>
            <w:r w:rsidRPr="005E7EF9">
              <w:rPr>
                <w:sz w:val="24"/>
                <w:szCs w:val="24"/>
              </w:rPr>
              <w:t>Paper2</w:t>
            </w:r>
            <w:r w:rsidR="008B2EC1">
              <w:rPr>
                <w:sz w:val="24"/>
                <w:szCs w:val="24"/>
              </w:rPr>
              <w:t>[2]</w:t>
            </w:r>
          </w:p>
        </w:tc>
        <w:tc>
          <w:tcPr>
            <w:tcW w:w="1887" w:type="dxa"/>
          </w:tcPr>
          <w:p w:rsidR="00CC0D95" w:rsidRPr="005E7EF9" w:rsidRDefault="005E7EF9" w:rsidP="005737ED">
            <w:pPr>
              <w:spacing w:line="360" w:lineRule="auto"/>
              <w:rPr>
                <w:sz w:val="24"/>
                <w:szCs w:val="24"/>
              </w:rPr>
            </w:pPr>
            <w:r w:rsidRPr="005E7EF9">
              <w:rPr>
                <w:sz w:val="24"/>
                <w:szCs w:val="24"/>
              </w:rPr>
              <w:t>Paper3</w:t>
            </w:r>
            <w:r w:rsidR="008B2EC1">
              <w:rPr>
                <w:sz w:val="24"/>
                <w:szCs w:val="24"/>
              </w:rPr>
              <w:t>[3]</w:t>
            </w:r>
          </w:p>
        </w:tc>
        <w:tc>
          <w:tcPr>
            <w:tcW w:w="1887" w:type="dxa"/>
          </w:tcPr>
          <w:p w:rsidR="00CC0D95" w:rsidRPr="005E7EF9" w:rsidRDefault="005E7EF9" w:rsidP="005737ED">
            <w:pPr>
              <w:spacing w:line="360" w:lineRule="auto"/>
              <w:rPr>
                <w:sz w:val="24"/>
                <w:szCs w:val="24"/>
              </w:rPr>
            </w:pPr>
            <w:r w:rsidRPr="005E7EF9">
              <w:rPr>
                <w:sz w:val="24"/>
                <w:szCs w:val="24"/>
              </w:rPr>
              <w:t>Paper4</w:t>
            </w:r>
            <w:r w:rsidR="008B2EC1">
              <w:rPr>
                <w:sz w:val="24"/>
                <w:szCs w:val="24"/>
              </w:rPr>
              <w:t>[4]</w:t>
            </w:r>
          </w:p>
        </w:tc>
      </w:tr>
      <w:tr w:rsidR="00CC0D95" w:rsidRPr="005E7EF9" w:rsidTr="00BC00AD">
        <w:tc>
          <w:tcPr>
            <w:tcW w:w="1886" w:type="dxa"/>
          </w:tcPr>
          <w:p w:rsidR="00CC0D95" w:rsidRPr="005E7EF9" w:rsidRDefault="005E7EF9" w:rsidP="005737ED">
            <w:pPr>
              <w:spacing w:line="360" w:lineRule="auto"/>
              <w:rPr>
                <w:sz w:val="24"/>
                <w:szCs w:val="24"/>
              </w:rPr>
            </w:pPr>
            <w:r w:rsidRPr="005E7EF9">
              <w:rPr>
                <w:sz w:val="24"/>
                <w:szCs w:val="24"/>
              </w:rPr>
              <w:t>Methodology used</w:t>
            </w:r>
          </w:p>
        </w:tc>
        <w:tc>
          <w:tcPr>
            <w:tcW w:w="1886" w:type="dxa"/>
          </w:tcPr>
          <w:p w:rsidR="00CC0D95" w:rsidRPr="005E7EF9" w:rsidRDefault="005E7EF9" w:rsidP="005737ED">
            <w:pPr>
              <w:spacing w:line="360" w:lineRule="auto"/>
              <w:rPr>
                <w:sz w:val="24"/>
                <w:szCs w:val="24"/>
              </w:rPr>
            </w:pPr>
            <w:r w:rsidRPr="005E7EF9">
              <w:rPr>
                <w:rFonts w:eastAsiaTheme="minorHAnsi"/>
                <w:sz w:val="24"/>
                <w:szCs w:val="24"/>
              </w:rPr>
              <w:t>Remote data integrity protocol</w:t>
            </w:r>
          </w:p>
        </w:tc>
        <w:tc>
          <w:tcPr>
            <w:tcW w:w="1886" w:type="dxa"/>
          </w:tcPr>
          <w:p w:rsidR="00CC0D95" w:rsidRPr="005E7EF9" w:rsidRDefault="005E7EF9" w:rsidP="005737ED">
            <w:pPr>
              <w:spacing w:line="360" w:lineRule="auto"/>
              <w:rPr>
                <w:sz w:val="24"/>
                <w:szCs w:val="24"/>
              </w:rPr>
            </w:pPr>
            <w:r w:rsidRPr="005E7EF9">
              <w:rPr>
                <w:rFonts w:eastAsiaTheme="minorHAnsi"/>
                <w:sz w:val="24"/>
                <w:szCs w:val="24"/>
              </w:rPr>
              <w:t>Threshold proxy re-encryption scheme</w:t>
            </w:r>
          </w:p>
        </w:tc>
        <w:tc>
          <w:tcPr>
            <w:tcW w:w="1887" w:type="dxa"/>
          </w:tcPr>
          <w:p w:rsidR="00CC0D95" w:rsidRPr="005E7EF9" w:rsidRDefault="005E7EF9" w:rsidP="005737ED">
            <w:pPr>
              <w:spacing w:line="360" w:lineRule="auto"/>
              <w:rPr>
                <w:sz w:val="24"/>
                <w:szCs w:val="24"/>
              </w:rPr>
            </w:pPr>
            <w:r w:rsidRPr="005E7EF9">
              <w:rPr>
                <w:rFonts w:eastAsiaTheme="minorHAnsi"/>
                <w:bCs/>
                <w:sz w:val="24"/>
                <w:szCs w:val="24"/>
              </w:rPr>
              <w:t>Ring signature scheme</w:t>
            </w:r>
          </w:p>
        </w:tc>
        <w:tc>
          <w:tcPr>
            <w:tcW w:w="1887" w:type="dxa"/>
          </w:tcPr>
          <w:p w:rsidR="00DE4AA9" w:rsidRPr="005E7EF9" w:rsidRDefault="005E7EF9" w:rsidP="00DE4AA9">
            <w:pPr>
              <w:autoSpaceDE w:val="0"/>
              <w:autoSpaceDN w:val="0"/>
              <w:adjustRightInd w:val="0"/>
              <w:rPr>
                <w:rFonts w:eastAsiaTheme="minorHAnsi"/>
                <w:sz w:val="24"/>
                <w:szCs w:val="24"/>
              </w:rPr>
            </w:pPr>
            <w:r w:rsidRPr="005E7EF9">
              <w:rPr>
                <w:rFonts w:eastAsiaTheme="minorHAnsi"/>
                <w:sz w:val="24"/>
                <w:szCs w:val="24"/>
              </w:rPr>
              <w:t>Homomorphic linear</w:t>
            </w:r>
          </w:p>
          <w:p w:rsidR="00CC0D95" w:rsidRPr="005E7EF9" w:rsidRDefault="005E7EF9" w:rsidP="00DE4AA9">
            <w:pPr>
              <w:spacing w:line="360" w:lineRule="auto"/>
              <w:rPr>
                <w:sz w:val="24"/>
                <w:szCs w:val="24"/>
              </w:rPr>
            </w:pPr>
            <w:r w:rsidRPr="005E7EF9">
              <w:rPr>
                <w:rFonts w:eastAsiaTheme="minorHAnsi"/>
                <w:sz w:val="24"/>
                <w:szCs w:val="24"/>
              </w:rPr>
              <w:t>Authenticator with random masking technique</w:t>
            </w:r>
          </w:p>
        </w:tc>
      </w:tr>
      <w:tr w:rsidR="00DE4AA9" w:rsidRPr="005E7EF9" w:rsidTr="00BC00AD">
        <w:tc>
          <w:tcPr>
            <w:tcW w:w="1886" w:type="dxa"/>
          </w:tcPr>
          <w:p w:rsidR="00DE4AA9" w:rsidRPr="005E7EF9" w:rsidRDefault="005E7EF9" w:rsidP="005737ED">
            <w:pPr>
              <w:spacing w:line="360" w:lineRule="auto"/>
              <w:rPr>
                <w:sz w:val="24"/>
                <w:szCs w:val="24"/>
              </w:rPr>
            </w:pPr>
            <w:r w:rsidRPr="005E7EF9">
              <w:rPr>
                <w:rFonts w:eastAsiaTheme="minorHAnsi"/>
                <w:sz w:val="24"/>
                <w:szCs w:val="24"/>
              </w:rPr>
              <w:t>Random masking technique</w:t>
            </w:r>
          </w:p>
        </w:tc>
        <w:tc>
          <w:tcPr>
            <w:tcW w:w="1886" w:type="dxa"/>
          </w:tcPr>
          <w:p w:rsidR="00DE4AA9" w:rsidRPr="005E7EF9" w:rsidRDefault="005E7EF9" w:rsidP="005737ED">
            <w:pPr>
              <w:spacing w:line="360" w:lineRule="auto"/>
              <w:rPr>
                <w:sz w:val="24"/>
                <w:szCs w:val="24"/>
              </w:rPr>
            </w:pPr>
            <w:r w:rsidRPr="005E7EF9">
              <w:rPr>
                <w:sz w:val="24"/>
                <w:szCs w:val="24"/>
              </w:rPr>
              <w:t>Does not support</w:t>
            </w:r>
          </w:p>
        </w:tc>
        <w:tc>
          <w:tcPr>
            <w:tcW w:w="1886" w:type="dxa"/>
          </w:tcPr>
          <w:p w:rsidR="00DE4AA9" w:rsidRPr="005E7EF9" w:rsidRDefault="005E7EF9" w:rsidP="00CC5B23">
            <w:pPr>
              <w:spacing w:line="360" w:lineRule="auto"/>
              <w:rPr>
                <w:sz w:val="24"/>
                <w:szCs w:val="24"/>
              </w:rPr>
            </w:pPr>
            <w:r w:rsidRPr="005E7EF9">
              <w:rPr>
                <w:sz w:val="24"/>
                <w:szCs w:val="24"/>
              </w:rPr>
              <w:t>Does not support</w:t>
            </w:r>
          </w:p>
        </w:tc>
        <w:tc>
          <w:tcPr>
            <w:tcW w:w="1887" w:type="dxa"/>
          </w:tcPr>
          <w:p w:rsidR="00DE4AA9" w:rsidRPr="005E7EF9" w:rsidRDefault="005E7EF9" w:rsidP="005737ED">
            <w:pPr>
              <w:spacing w:line="360" w:lineRule="auto"/>
              <w:rPr>
                <w:sz w:val="24"/>
                <w:szCs w:val="24"/>
              </w:rPr>
            </w:pPr>
            <w:r>
              <w:rPr>
                <w:sz w:val="24"/>
                <w:szCs w:val="24"/>
              </w:rPr>
              <w:t>S</w:t>
            </w:r>
            <w:r w:rsidRPr="005E7EF9">
              <w:rPr>
                <w:sz w:val="24"/>
                <w:szCs w:val="24"/>
              </w:rPr>
              <w:t>upports</w:t>
            </w:r>
          </w:p>
        </w:tc>
        <w:tc>
          <w:tcPr>
            <w:tcW w:w="1887" w:type="dxa"/>
          </w:tcPr>
          <w:p w:rsidR="00DE4AA9" w:rsidRPr="005E7EF9" w:rsidRDefault="005E7EF9" w:rsidP="005737ED">
            <w:pPr>
              <w:spacing w:line="360" w:lineRule="auto"/>
              <w:rPr>
                <w:sz w:val="24"/>
                <w:szCs w:val="24"/>
              </w:rPr>
            </w:pPr>
            <w:r>
              <w:rPr>
                <w:sz w:val="24"/>
                <w:szCs w:val="24"/>
              </w:rPr>
              <w:t>S</w:t>
            </w:r>
            <w:r w:rsidRPr="005E7EF9">
              <w:rPr>
                <w:sz w:val="24"/>
                <w:szCs w:val="24"/>
              </w:rPr>
              <w:t>upports</w:t>
            </w:r>
          </w:p>
        </w:tc>
      </w:tr>
      <w:tr w:rsidR="00DE4AA9" w:rsidRPr="005E7EF9" w:rsidTr="00BC00AD">
        <w:tc>
          <w:tcPr>
            <w:tcW w:w="1886" w:type="dxa"/>
          </w:tcPr>
          <w:p w:rsidR="00DE4AA9" w:rsidRPr="005E7EF9" w:rsidRDefault="005E7EF9" w:rsidP="005737ED">
            <w:pPr>
              <w:spacing w:line="360" w:lineRule="auto"/>
              <w:rPr>
                <w:sz w:val="24"/>
                <w:szCs w:val="24"/>
              </w:rPr>
            </w:pPr>
            <w:r w:rsidRPr="005E7EF9">
              <w:rPr>
                <w:rFonts w:eastAsiaTheme="minorHAnsi"/>
                <w:sz w:val="24"/>
                <w:szCs w:val="24"/>
              </w:rPr>
              <w:t xml:space="preserve">Public </w:t>
            </w:r>
            <w:r w:rsidR="00F17726" w:rsidRPr="005E7EF9">
              <w:rPr>
                <w:rFonts w:eastAsiaTheme="minorHAnsi"/>
                <w:sz w:val="24"/>
                <w:szCs w:val="24"/>
              </w:rPr>
              <w:t>verifiability</w:t>
            </w:r>
          </w:p>
        </w:tc>
        <w:tc>
          <w:tcPr>
            <w:tcW w:w="1886" w:type="dxa"/>
          </w:tcPr>
          <w:p w:rsidR="00DE4AA9" w:rsidRPr="005E7EF9" w:rsidRDefault="005E7EF9" w:rsidP="005737ED">
            <w:pPr>
              <w:spacing w:line="360" w:lineRule="auto"/>
              <w:rPr>
                <w:sz w:val="24"/>
                <w:szCs w:val="24"/>
              </w:rPr>
            </w:pPr>
            <w:r w:rsidRPr="005E7EF9">
              <w:rPr>
                <w:rFonts w:eastAsiaTheme="minorHAnsi"/>
                <w:sz w:val="24"/>
                <w:szCs w:val="24"/>
              </w:rPr>
              <w:t>Without help of a third party</w:t>
            </w:r>
          </w:p>
        </w:tc>
        <w:tc>
          <w:tcPr>
            <w:tcW w:w="1886" w:type="dxa"/>
          </w:tcPr>
          <w:p w:rsidR="00DE4AA9" w:rsidRPr="005E7EF9" w:rsidRDefault="005E7EF9" w:rsidP="005737ED">
            <w:pPr>
              <w:spacing w:line="360" w:lineRule="auto"/>
              <w:rPr>
                <w:sz w:val="24"/>
                <w:szCs w:val="24"/>
              </w:rPr>
            </w:pPr>
            <w:r w:rsidRPr="005E7EF9">
              <w:rPr>
                <w:rFonts w:eastAsiaTheme="minorHAnsi"/>
                <w:sz w:val="24"/>
                <w:szCs w:val="24"/>
              </w:rPr>
              <w:t>With the help of a third party</w:t>
            </w:r>
          </w:p>
        </w:tc>
        <w:tc>
          <w:tcPr>
            <w:tcW w:w="1887" w:type="dxa"/>
          </w:tcPr>
          <w:p w:rsidR="00DE4AA9" w:rsidRPr="005E7EF9" w:rsidRDefault="005E7EF9" w:rsidP="005737ED">
            <w:pPr>
              <w:spacing w:line="360" w:lineRule="auto"/>
              <w:rPr>
                <w:sz w:val="24"/>
                <w:szCs w:val="24"/>
              </w:rPr>
            </w:pPr>
            <w:r w:rsidRPr="005E7EF9">
              <w:rPr>
                <w:rFonts w:eastAsiaTheme="minorHAnsi"/>
                <w:sz w:val="24"/>
                <w:szCs w:val="24"/>
              </w:rPr>
              <w:t>With the help of a third party</w:t>
            </w:r>
          </w:p>
        </w:tc>
        <w:tc>
          <w:tcPr>
            <w:tcW w:w="1887" w:type="dxa"/>
          </w:tcPr>
          <w:p w:rsidR="00DE4AA9" w:rsidRPr="005E7EF9" w:rsidRDefault="005E7EF9" w:rsidP="00DE4AA9">
            <w:pPr>
              <w:spacing w:line="360" w:lineRule="auto"/>
              <w:rPr>
                <w:sz w:val="24"/>
                <w:szCs w:val="24"/>
              </w:rPr>
            </w:pPr>
            <w:r w:rsidRPr="005E7EF9">
              <w:rPr>
                <w:rFonts w:eastAsiaTheme="minorHAnsi"/>
                <w:sz w:val="24"/>
                <w:szCs w:val="24"/>
              </w:rPr>
              <w:t>With the help of a third party</w:t>
            </w:r>
          </w:p>
        </w:tc>
      </w:tr>
      <w:tr w:rsidR="00DE4AA9" w:rsidRPr="005E7EF9" w:rsidTr="00BC00AD">
        <w:tc>
          <w:tcPr>
            <w:tcW w:w="1886" w:type="dxa"/>
          </w:tcPr>
          <w:p w:rsidR="00DE4AA9" w:rsidRPr="005E7EF9" w:rsidRDefault="005E7EF9" w:rsidP="005737ED">
            <w:pPr>
              <w:spacing w:line="360" w:lineRule="auto"/>
              <w:rPr>
                <w:sz w:val="24"/>
                <w:szCs w:val="24"/>
              </w:rPr>
            </w:pPr>
            <w:r w:rsidRPr="005E7EF9">
              <w:rPr>
                <w:sz w:val="24"/>
                <w:szCs w:val="24"/>
              </w:rPr>
              <w:t>Data privacy</w:t>
            </w:r>
          </w:p>
        </w:tc>
        <w:tc>
          <w:tcPr>
            <w:tcW w:w="1886" w:type="dxa"/>
          </w:tcPr>
          <w:p w:rsidR="00DE4AA9" w:rsidRPr="005E7EF9" w:rsidRDefault="005E7EF9" w:rsidP="005737ED">
            <w:pPr>
              <w:spacing w:line="360" w:lineRule="auto"/>
              <w:rPr>
                <w:sz w:val="24"/>
                <w:szCs w:val="24"/>
              </w:rPr>
            </w:pPr>
            <w:r w:rsidRPr="005E7EF9">
              <w:rPr>
                <w:sz w:val="24"/>
                <w:szCs w:val="24"/>
              </w:rPr>
              <w:t>Supported</w:t>
            </w:r>
          </w:p>
        </w:tc>
        <w:tc>
          <w:tcPr>
            <w:tcW w:w="1886" w:type="dxa"/>
          </w:tcPr>
          <w:p w:rsidR="00DE4AA9" w:rsidRPr="005E7EF9" w:rsidRDefault="005E7EF9" w:rsidP="005737ED">
            <w:pPr>
              <w:spacing w:line="360" w:lineRule="auto"/>
              <w:rPr>
                <w:sz w:val="24"/>
                <w:szCs w:val="24"/>
              </w:rPr>
            </w:pPr>
            <w:r w:rsidRPr="005E7EF9">
              <w:rPr>
                <w:sz w:val="24"/>
                <w:szCs w:val="24"/>
              </w:rPr>
              <w:t>Supported</w:t>
            </w:r>
          </w:p>
        </w:tc>
        <w:tc>
          <w:tcPr>
            <w:tcW w:w="1887" w:type="dxa"/>
          </w:tcPr>
          <w:p w:rsidR="00DE4AA9" w:rsidRPr="005E7EF9" w:rsidRDefault="005E7EF9" w:rsidP="005737ED">
            <w:pPr>
              <w:spacing w:line="360" w:lineRule="auto"/>
              <w:rPr>
                <w:sz w:val="24"/>
                <w:szCs w:val="24"/>
              </w:rPr>
            </w:pPr>
            <w:r w:rsidRPr="005E7EF9">
              <w:rPr>
                <w:sz w:val="24"/>
                <w:szCs w:val="24"/>
              </w:rPr>
              <w:t>Supported</w:t>
            </w:r>
          </w:p>
        </w:tc>
        <w:tc>
          <w:tcPr>
            <w:tcW w:w="1887" w:type="dxa"/>
          </w:tcPr>
          <w:p w:rsidR="00DE4AA9" w:rsidRPr="005E7EF9" w:rsidRDefault="005E7EF9" w:rsidP="005737ED">
            <w:pPr>
              <w:spacing w:line="360" w:lineRule="auto"/>
              <w:rPr>
                <w:sz w:val="24"/>
                <w:szCs w:val="24"/>
              </w:rPr>
            </w:pPr>
            <w:r w:rsidRPr="005E7EF9">
              <w:rPr>
                <w:sz w:val="24"/>
                <w:szCs w:val="24"/>
              </w:rPr>
              <w:t>Supported</w:t>
            </w:r>
          </w:p>
        </w:tc>
      </w:tr>
      <w:tr w:rsidR="00DE4AA9" w:rsidRPr="005E7EF9" w:rsidTr="00BC00AD">
        <w:tc>
          <w:tcPr>
            <w:tcW w:w="1886" w:type="dxa"/>
          </w:tcPr>
          <w:p w:rsidR="00DE4AA9" w:rsidRPr="005E7EF9" w:rsidRDefault="005E7EF9" w:rsidP="005737ED">
            <w:pPr>
              <w:spacing w:line="360" w:lineRule="auto"/>
              <w:rPr>
                <w:sz w:val="24"/>
                <w:szCs w:val="24"/>
              </w:rPr>
            </w:pPr>
            <w:r w:rsidRPr="005E7EF9">
              <w:rPr>
                <w:sz w:val="24"/>
                <w:szCs w:val="24"/>
              </w:rPr>
              <w:t>Identity privacy</w:t>
            </w:r>
          </w:p>
        </w:tc>
        <w:tc>
          <w:tcPr>
            <w:tcW w:w="1886" w:type="dxa"/>
          </w:tcPr>
          <w:p w:rsidR="00DE4AA9" w:rsidRPr="005E7EF9" w:rsidRDefault="005E7EF9" w:rsidP="005737ED">
            <w:pPr>
              <w:spacing w:line="360" w:lineRule="auto"/>
              <w:rPr>
                <w:sz w:val="24"/>
                <w:szCs w:val="24"/>
              </w:rPr>
            </w:pPr>
            <w:r w:rsidRPr="005E7EF9">
              <w:rPr>
                <w:sz w:val="24"/>
                <w:szCs w:val="24"/>
              </w:rPr>
              <w:t>Not implemented</w:t>
            </w:r>
          </w:p>
        </w:tc>
        <w:tc>
          <w:tcPr>
            <w:tcW w:w="1886" w:type="dxa"/>
          </w:tcPr>
          <w:p w:rsidR="00DE4AA9" w:rsidRPr="005E7EF9" w:rsidRDefault="005E7EF9" w:rsidP="005737ED">
            <w:pPr>
              <w:spacing w:line="360" w:lineRule="auto"/>
              <w:rPr>
                <w:sz w:val="24"/>
                <w:szCs w:val="24"/>
              </w:rPr>
            </w:pPr>
            <w:r w:rsidRPr="005E7EF9">
              <w:rPr>
                <w:sz w:val="24"/>
                <w:szCs w:val="24"/>
              </w:rPr>
              <w:t>Not implemented</w:t>
            </w:r>
          </w:p>
        </w:tc>
        <w:tc>
          <w:tcPr>
            <w:tcW w:w="1887" w:type="dxa"/>
          </w:tcPr>
          <w:p w:rsidR="00DE4AA9" w:rsidRPr="005E7EF9" w:rsidRDefault="005E7EF9" w:rsidP="005737ED">
            <w:pPr>
              <w:spacing w:line="360" w:lineRule="auto"/>
              <w:rPr>
                <w:sz w:val="24"/>
                <w:szCs w:val="24"/>
              </w:rPr>
            </w:pPr>
            <w:r w:rsidRPr="005E7EF9">
              <w:rPr>
                <w:sz w:val="24"/>
                <w:szCs w:val="24"/>
              </w:rPr>
              <w:t>Not implemented</w:t>
            </w:r>
          </w:p>
        </w:tc>
        <w:tc>
          <w:tcPr>
            <w:tcW w:w="1887" w:type="dxa"/>
          </w:tcPr>
          <w:p w:rsidR="00DE4AA9" w:rsidRPr="005E7EF9" w:rsidRDefault="005E7EF9" w:rsidP="005737ED">
            <w:pPr>
              <w:spacing w:line="360" w:lineRule="auto"/>
              <w:rPr>
                <w:sz w:val="24"/>
                <w:szCs w:val="24"/>
              </w:rPr>
            </w:pPr>
            <w:r w:rsidRPr="005E7EF9">
              <w:rPr>
                <w:sz w:val="24"/>
                <w:szCs w:val="24"/>
              </w:rPr>
              <w:t>Implemented</w:t>
            </w:r>
          </w:p>
        </w:tc>
      </w:tr>
      <w:tr w:rsidR="00DE4AA9" w:rsidRPr="005E7EF9" w:rsidTr="00BC00AD">
        <w:tc>
          <w:tcPr>
            <w:tcW w:w="1886" w:type="dxa"/>
          </w:tcPr>
          <w:p w:rsidR="00DE4AA9" w:rsidRPr="005E7EF9" w:rsidRDefault="005E7EF9" w:rsidP="005737ED">
            <w:pPr>
              <w:spacing w:line="360" w:lineRule="auto"/>
              <w:rPr>
                <w:sz w:val="24"/>
                <w:szCs w:val="24"/>
              </w:rPr>
            </w:pPr>
            <w:r w:rsidRPr="005E7EF9">
              <w:rPr>
                <w:rFonts w:eastAsiaTheme="minorHAnsi"/>
                <w:bCs/>
                <w:sz w:val="24"/>
                <w:szCs w:val="24"/>
              </w:rPr>
              <w:t>Auditing</w:t>
            </w:r>
          </w:p>
        </w:tc>
        <w:tc>
          <w:tcPr>
            <w:tcW w:w="1886" w:type="dxa"/>
          </w:tcPr>
          <w:p w:rsidR="00DE4AA9" w:rsidRPr="005E7EF9" w:rsidRDefault="005E7EF9" w:rsidP="005737ED">
            <w:pPr>
              <w:spacing w:line="360" w:lineRule="auto"/>
              <w:rPr>
                <w:sz w:val="24"/>
                <w:szCs w:val="24"/>
              </w:rPr>
            </w:pPr>
            <w:r w:rsidRPr="005E7EF9">
              <w:rPr>
                <w:rFonts w:eastAsiaTheme="minorHAnsi"/>
                <w:sz w:val="24"/>
                <w:szCs w:val="24"/>
              </w:rPr>
              <w:t>Remote storage auditing</w:t>
            </w:r>
          </w:p>
        </w:tc>
        <w:tc>
          <w:tcPr>
            <w:tcW w:w="1886" w:type="dxa"/>
          </w:tcPr>
          <w:p w:rsidR="00DE4AA9" w:rsidRPr="005E7EF9" w:rsidRDefault="005E7EF9" w:rsidP="005737ED">
            <w:pPr>
              <w:spacing w:line="360" w:lineRule="auto"/>
              <w:rPr>
                <w:sz w:val="24"/>
                <w:szCs w:val="24"/>
              </w:rPr>
            </w:pPr>
            <w:r w:rsidRPr="005E7EF9">
              <w:rPr>
                <w:sz w:val="24"/>
                <w:szCs w:val="24"/>
              </w:rPr>
              <w:t>There is no auditing mechanism</w:t>
            </w:r>
          </w:p>
        </w:tc>
        <w:tc>
          <w:tcPr>
            <w:tcW w:w="1887" w:type="dxa"/>
          </w:tcPr>
          <w:p w:rsidR="00DE4AA9" w:rsidRPr="005E7EF9" w:rsidRDefault="005E7EF9" w:rsidP="005737ED">
            <w:pPr>
              <w:spacing w:line="360" w:lineRule="auto"/>
              <w:rPr>
                <w:sz w:val="24"/>
                <w:szCs w:val="24"/>
              </w:rPr>
            </w:pPr>
            <w:r w:rsidRPr="005E7EF9">
              <w:rPr>
                <w:sz w:val="24"/>
                <w:szCs w:val="24"/>
              </w:rPr>
              <w:t>Batch auditing supported</w:t>
            </w:r>
          </w:p>
        </w:tc>
        <w:tc>
          <w:tcPr>
            <w:tcW w:w="1887" w:type="dxa"/>
          </w:tcPr>
          <w:p w:rsidR="00DE4AA9" w:rsidRPr="005E7EF9" w:rsidRDefault="005E7EF9" w:rsidP="005737ED">
            <w:pPr>
              <w:spacing w:line="360" w:lineRule="auto"/>
              <w:rPr>
                <w:sz w:val="24"/>
                <w:szCs w:val="24"/>
              </w:rPr>
            </w:pPr>
            <w:r w:rsidRPr="005E7EF9">
              <w:rPr>
                <w:sz w:val="24"/>
                <w:szCs w:val="24"/>
              </w:rPr>
              <w:t>Batch auditing supported</w:t>
            </w:r>
          </w:p>
        </w:tc>
      </w:tr>
      <w:tr w:rsidR="00F02332" w:rsidRPr="00F02332" w:rsidTr="00BC00AD">
        <w:tc>
          <w:tcPr>
            <w:tcW w:w="1886" w:type="dxa"/>
          </w:tcPr>
          <w:p w:rsidR="00F02332" w:rsidRPr="00F02332" w:rsidRDefault="00F02332" w:rsidP="005737ED">
            <w:pPr>
              <w:spacing w:line="360" w:lineRule="auto"/>
              <w:rPr>
                <w:sz w:val="24"/>
                <w:szCs w:val="24"/>
              </w:rPr>
            </w:pPr>
            <w:r w:rsidRPr="00F02332">
              <w:rPr>
                <w:sz w:val="24"/>
                <w:szCs w:val="24"/>
              </w:rPr>
              <w:t xml:space="preserve">Data dynamics </w:t>
            </w:r>
          </w:p>
        </w:tc>
        <w:tc>
          <w:tcPr>
            <w:tcW w:w="1886" w:type="dxa"/>
          </w:tcPr>
          <w:p w:rsidR="00F02332" w:rsidRPr="00F02332" w:rsidRDefault="00F02332" w:rsidP="005737ED">
            <w:pPr>
              <w:spacing w:line="360" w:lineRule="auto"/>
              <w:rPr>
                <w:sz w:val="24"/>
                <w:szCs w:val="24"/>
              </w:rPr>
            </w:pPr>
            <w:r w:rsidRPr="00F02332">
              <w:rPr>
                <w:sz w:val="24"/>
                <w:szCs w:val="24"/>
              </w:rPr>
              <w:t>Supported</w:t>
            </w:r>
          </w:p>
        </w:tc>
        <w:tc>
          <w:tcPr>
            <w:tcW w:w="1886" w:type="dxa"/>
          </w:tcPr>
          <w:p w:rsidR="00F02332" w:rsidRPr="00F02332" w:rsidRDefault="00F02332" w:rsidP="005737ED">
            <w:pPr>
              <w:spacing w:line="360" w:lineRule="auto"/>
              <w:rPr>
                <w:sz w:val="24"/>
                <w:szCs w:val="24"/>
              </w:rPr>
            </w:pPr>
            <w:r w:rsidRPr="00F02332">
              <w:rPr>
                <w:sz w:val="24"/>
                <w:szCs w:val="24"/>
              </w:rPr>
              <w:t>Not supported</w:t>
            </w:r>
          </w:p>
        </w:tc>
        <w:tc>
          <w:tcPr>
            <w:tcW w:w="1887" w:type="dxa"/>
          </w:tcPr>
          <w:p w:rsidR="00F02332" w:rsidRPr="00F02332" w:rsidRDefault="00F02332" w:rsidP="005E7EF9">
            <w:pPr>
              <w:autoSpaceDE w:val="0"/>
              <w:autoSpaceDN w:val="0"/>
              <w:adjustRightInd w:val="0"/>
              <w:rPr>
                <w:rFonts w:eastAsiaTheme="minorHAnsi"/>
                <w:sz w:val="24"/>
                <w:szCs w:val="24"/>
              </w:rPr>
            </w:pPr>
            <w:r w:rsidRPr="00F02332">
              <w:rPr>
                <w:rFonts w:eastAsiaTheme="minorHAnsi"/>
                <w:sz w:val="24"/>
                <w:szCs w:val="24"/>
              </w:rPr>
              <w:t>Supported</w:t>
            </w:r>
          </w:p>
        </w:tc>
        <w:tc>
          <w:tcPr>
            <w:tcW w:w="1887" w:type="dxa"/>
          </w:tcPr>
          <w:p w:rsidR="00F02332" w:rsidRPr="00F02332" w:rsidRDefault="00F02332" w:rsidP="005E7EF9">
            <w:pPr>
              <w:autoSpaceDE w:val="0"/>
              <w:autoSpaceDN w:val="0"/>
              <w:adjustRightInd w:val="0"/>
              <w:rPr>
                <w:rFonts w:eastAsiaTheme="minorHAnsi"/>
                <w:sz w:val="24"/>
                <w:szCs w:val="24"/>
              </w:rPr>
            </w:pPr>
            <w:r w:rsidRPr="00F02332">
              <w:rPr>
                <w:rFonts w:eastAsiaTheme="minorHAnsi"/>
                <w:sz w:val="24"/>
                <w:szCs w:val="24"/>
              </w:rPr>
              <w:t>Supported</w:t>
            </w:r>
          </w:p>
        </w:tc>
      </w:tr>
      <w:tr w:rsidR="00DE4AA9" w:rsidRPr="005E7EF9" w:rsidTr="00BC00AD">
        <w:tc>
          <w:tcPr>
            <w:tcW w:w="1886" w:type="dxa"/>
          </w:tcPr>
          <w:p w:rsidR="00DE4AA9" w:rsidRPr="005E7EF9" w:rsidRDefault="005E7EF9" w:rsidP="005737ED">
            <w:pPr>
              <w:spacing w:line="360" w:lineRule="auto"/>
              <w:rPr>
                <w:sz w:val="24"/>
                <w:szCs w:val="24"/>
              </w:rPr>
            </w:pPr>
            <w:r w:rsidRPr="005E7EF9">
              <w:rPr>
                <w:sz w:val="24"/>
                <w:szCs w:val="24"/>
              </w:rPr>
              <w:t>TPA</w:t>
            </w:r>
            <w:r w:rsidRPr="005E7EF9">
              <w:rPr>
                <w:rFonts w:eastAsiaTheme="minorHAnsi"/>
                <w:sz w:val="24"/>
                <w:szCs w:val="24"/>
              </w:rPr>
              <w:t xml:space="preserve"> to perform auditing</w:t>
            </w:r>
          </w:p>
        </w:tc>
        <w:tc>
          <w:tcPr>
            <w:tcW w:w="1886" w:type="dxa"/>
          </w:tcPr>
          <w:p w:rsidR="00DE4AA9" w:rsidRPr="005E7EF9" w:rsidRDefault="005E7EF9" w:rsidP="005737ED">
            <w:pPr>
              <w:spacing w:line="360" w:lineRule="auto"/>
              <w:rPr>
                <w:sz w:val="24"/>
                <w:szCs w:val="24"/>
              </w:rPr>
            </w:pPr>
            <w:r w:rsidRPr="005E7EF9">
              <w:rPr>
                <w:sz w:val="24"/>
                <w:szCs w:val="24"/>
              </w:rPr>
              <w:t>There is no TPA</w:t>
            </w:r>
          </w:p>
        </w:tc>
        <w:tc>
          <w:tcPr>
            <w:tcW w:w="1886" w:type="dxa"/>
          </w:tcPr>
          <w:p w:rsidR="00DE4AA9" w:rsidRPr="005E7EF9" w:rsidRDefault="005E7EF9" w:rsidP="005737ED">
            <w:pPr>
              <w:spacing w:line="360" w:lineRule="auto"/>
              <w:rPr>
                <w:sz w:val="24"/>
                <w:szCs w:val="24"/>
              </w:rPr>
            </w:pPr>
            <w:r w:rsidRPr="005E7EF9">
              <w:rPr>
                <w:sz w:val="24"/>
                <w:szCs w:val="24"/>
              </w:rPr>
              <w:t>There is no auditing mechanism</w:t>
            </w:r>
          </w:p>
        </w:tc>
        <w:tc>
          <w:tcPr>
            <w:tcW w:w="1887" w:type="dxa"/>
          </w:tcPr>
          <w:p w:rsidR="005E7EF9" w:rsidRPr="005E7EF9" w:rsidRDefault="005E7EF9" w:rsidP="005E7EF9">
            <w:pPr>
              <w:autoSpaceDE w:val="0"/>
              <w:autoSpaceDN w:val="0"/>
              <w:adjustRightInd w:val="0"/>
              <w:rPr>
                <w:rFonts w:eastAsiaTheme="minorHAnsi"/>
                <w:sz w:val="24"/>
                <w:szCs w:val="24"/>
              </w:rPr>
            </w:pPr>
            <w:r w:rsidRPr="005E7EF9">
              <w:rPr>
                <w:rFonts w:eastAsiaTheme="minorHAnsi"/>
                <w:sz w:val="24"/>
                <w:szCs w:val="24"/>
              </w:rPr>
              <w:t>With minimum communication and computation</w:t>
            </w:r>
          </w:p>
          <w:p w:rsidR="00DE4AA9" w:rsidRPr="005E7EF9" w:rsidRDefault="005E7EF9" w:rsidP="005E7EF9">
            <w:pPr>
              <w:spacing w:line="360" w:lineRule="auto"/>
              <w:rPr>
                <w:sz w:val="24"/>
                <w:szCs w:val="24"/>
              </w:rPr>
            </w:pPr>
            <w:r w:rsidRPr="005E7EF9">
              <w:rPr>
                <w:rFonts w:eastAsiaTheme="minorHAnsi"/>
                <w:sz w:val="24"/>
                <w:szCs w:val="24"/>
              </w:rPr>
              <w:t>Overhead</w:t>
            </w:r>
          </w:p>
        </w:tc>
        <w:tc>
          <w:tcPr>
            <w:tcW w:w="1887" w:type="dxa"/>
          </w:tcPr>
          <w:p w:rsidR="005E7EF9" w:rsidRPr="005E7EF9" w:rsidRDefault="005E7EF9" w:rsidP="005E7EF9">
            <w:pPr>
              <w:autoSpaceDE w:val="0"/>
              <w:autoSpaceDN w:val="0"/>
              <w:adjustRightInd w:val="0"/>
              <w:rPr>
                <w:rFonts w:eastAsiaTheme="minorHAnsi"/>
                <w:sz w:val="24"/>
                <w:szCs w:val="24"/>
              </w:rPr>
            </w:pPr>
            <w:r w:rsidRPr="005E7EF9">
              <w:rPr>
                <w:rFonts w:eastAsiaTheme="minorHAnsi"/>
                <w:sz w:val="24"/>
                <w:szCs w:val="24"/>
              </w:rPr>
              <w:t>With minimum communication and computation</w:t>
            </w:r>
          </w:p>
          <w:p w:rsidR="00DE4AA9" w:rsidRPr="005E7EF9" w:rsidRDefault="005E7EF9" w:rsidP="005E7EF9">
            <w:pPr>
              <w:spacing w:line="360" w:lineRule="auto"/>
              <w:rPr>
                <w:sz w:val="24"/>
                <w:szCs w:val="24"/>
              </w:rPr>
            </w:pPr>
            <w:r w:rsidRPr="005E7EF9">
              <w:rPr>
                <w:rFonts w:eastAsiaTheme="minorHAnsi"/>
                <w:sz w:val="24"/>
                <w:szCs w:val="24"/>
              </w:rPr>
              <w:t>Overhead</w:t>
            </w:r>
          </w:p>
        </w:tc>
      </w:tr>
    </w:tbl>
    <w:p w:rsidR="00407951" w:rsidRDefault="00407951" w:rsidP="005737ED">
      <w:pPr>
        <w:spacing w:line="360" w:lineRule="auto"/>
      </w:pPr>
    </w:p>
    <w:p w:rsidR="00BC00AD" w:rsidRPr="0054591E" w:rsidRDefault="00BC00AD" w:rsidP="005737ED">
      <w:pPr>
        <w:spacing w:line="360" w:lineRule="auto"/>
      </w:pPr>
    </w:p>
    <w:p w:rsidR="00407951" w:rsidRPr="00F02332" w:rsidRDefault="00F02332" w:rsidP="005737ED">
      <w:pPr>
        <w:spacing w:line="360" w:lineRule="auto"/>
      </w:pPr>
      <w:r w:rsidRPr="00F02332">
        <w:lastRenderedPageBreak/>
        <w:t>The following figures show the comparison between the batch auditing.</w:t>
      </w:r>
    </w:p>
    <w:p w:rsidR="00F02332" w:rsidRDefault="00F02332" w:rsidP="00F02332">
      <w:pPr>
        <w:autoSpaceDE w:val="0"/>
        <w:autoSpaceDN w:val="0"/>
        <w:adjustRightInd w:val="0"/>
        <w:rPr>
          <w:rFonts w:ascii="AdvP6EC0" w:eastAsiaTheme="minorHAnsi" w:hAnsi="AdvP6EC0" w:cs="AdvP6EC0"/>
          <w:sz w:val="16"/>
          <w:szCs w:val="16"/>
        </w:rPr>
      </w:pPr>
    </w:p>
    <w:p w:rsidR="00F02332" w:rsidRDefault="005A1F14" w:rsidP="00F02332">
      <w:pPr>
        <w:autoSpaceDE w:val="0"/>
        <w:autoSpaceDN w:val="0"/>
        <w:adjustRightInd w:val="0"/>
        <w:jc w:val="center"/>
        <w:rPr>
          <w:rFonts w:ascii="AdvP6EC0" w:eastAsiaTheme="minorHAnsi" w:hAnsi="AdvP6EC0" w:cs="AdvP6EC0"/>
          <w:sz w:val="16"/>
          <w:szCs w:val="16"/>
        </w:rPr>
      </w:pPr>
      <w:r>
        <w:rPr>
          <w:rFonts w:ascii="AdvP6EC0" w:eastAsiaTheme="minorHAnsi" w:hAnsi="AdvP6EC0" w:cs="AdvP6EC0"/>
          <w:noProof/>
          <w:sz w:val="16"/>
          <w:szCs w:val="16"/>
          <w:lang w:val="en-IN" w:eastAsia="en-IN"/>
        </w:rPr>
        <w:drawing>
          <wp:inline distT="0" distB="0" distL="0" distR="0">
            <wp:extent cx="4185203" cy="2973851"/>
            <wp:effectExtent l="19050" t="0" r="5797" b="0"/>
            <wp:docPr id="10" name="Picture 3" descr="C:\Users\Lonely\Desktop\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nely\Desktop\dd2.JPG"/>
                    <pic:cNvPicPr>
                      <a:picLocks noChangeAspect="1" noChangeArrowheads="1"/>
                    </pic:cNvPicPr>
                  </pic:nvPicPr>
                  <pic:blipFill>
                    <a:blip r:embed="rId13"/>
                    <a:srcRect/>
                    <a:stretch>
                      <a:fillRect/>
                    </a:stretch>
                  </pic:blipFill>
                  <pic:spPr bwMode="auto">
                    <a:xfrm>
                      <a:off x="0" y="0"/>
                      <a:ext cx="4194233" cy="2980267"/>
                    </a:xfrm>
                    <a:prstGeom prst="rect">
                      <a:avLst/>
                    </a:prstGeom>
                    <a:noFill/>
                    <a:ln w="9525">
                      <a:noFill/>
                      <a:miter lim="800000"/>
                      <a:headEnd/>
                      <a:tailEnd/>
                    </a:ln>
                  </pic:spPr>
                </pic:pic>
              </a:graphicData>
            </a:graphic>
          </wp:inline>
        </w:drawing>
      </w:r>
      <w:r w:rsidR="00F02332">
        <w:rPr>
          <w:rFonts w:ascii="AdvP6EC0" w:eastAsiaTheme="minorHAnsi" w:hAnsi="AdvP6EC0" w:cs="AdvP6EC0"/>
          <w:sz w:val="16"/>
          <w:szCs w:val="16"/>
        </w:rPr>
        <w:t>.</w:t>
      </w:r>
    </w:p>
    <w:p w:rsidR="00F02332" w:rsidRPr="00F02332" w:rsidRDefault="00F02332" w:rsidP="00F02332">
      <w:pPr>
        <w:autoSpaceDE w:val="0"/>
        <w:autoSpaceDN w:val="0"/>
        <w:adjustRightInd w:val="0"/>
        <w:jc w:val="center"/>
        <w:rPr>
          <w:b/>
        </w:rPr>
      </w:pPr>
      <w:r w:rsidRPr="00F02332">
        <w:rPr>
          <w:rFonts w:eastAsiaTheme="minorHAnsi"/>
          <w:b/>
        </w:rPr>
        <w:t>Fig</w:t>
      </w:r>
      <w:r w:rsidR="00BE021B">
        <w:rPr>
          <w:rFonts w:eastAsiaTheme="minorHAnsi"/>
          <w:b/>
        </w:rPr>
        <w:t xml:space="preserve"> 3.1</w:t>
      </w:r>
      <w:r w:rsidRPr="00F02332">
        <w:rPr>
          <w:rFonts w:eastAsiaTheme="minorHAnsi"/>
        </w:rPr>
        <w:t xml:space="preserve"> Performance Batch Auditing</w:t>
      </w:r>
      <w:r w:rsidR="005A1F14">
        <w:rPr>
          <w:rFonts w:eastAsiaTheme="minorHAnsi"/>
        </w:rPr>
        <w:t xml:space="preserve"> in paper 3</w:t>
      </w:r>
    </w:p>
    <w:p w:rsidR="005A1F14" w:rsidRDefault="005A1F14" w:rsidP="005A1F14">
      <w:pPr>
        <w:spacing w:line="360" w:lineRule="auto"/>
        <w:jc w:val="center"/>
        <w:rPr>
          <w:b/>
          <w:sz w:val="28"/>
          <w:szCs w:val="28"/>
        </w:rPr>
      </w:pPr>
      <w:r>
        <w:rPr>
          <w:b/>
          <w:noProof/>
          <w:sz w:val="28"/>
          <w:szCs w:val="28"/>
          <w:lang w:val="en-IN" w:eastAsia="en-IN"/>
        </w:rPr>
        <w:drawing>
          <wp:inline distT="0" distB="0" distL="0" distR="0">
            <wp:extent cx="4198955" cy="3081131"/>
            <wp:effectExtent l="19050" t="0" r="0" b="0"/>
            <wp:docPr id="11" name="Picture 1" descr="C:\Users\Lonely\Desktop\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ely\Desktop\dd1.JPG"/>
                    <pic:cNvPicPr>
                      <a:picLocks noChangeAspect="1" noChangeArrowheads="1"/>
                    </pic:cNvPicPr>
                  </pic:nvPicPr>
                  <pic:blipFill>
                    <a:blip r:embed="rId14"/>
                    <a:srcRect/>
                    <a:stretch>
                      <a:fillRect/>
                    </a:stretch>
                  </pic:blipFill>
                  <pic:spPr bwMode="auto">
                    <a:xfrm>
                      <a:off x="0" y="0"/>
                      <a:ext cx="4198885" cy="3081080"/>
                    </a:xfrm>
                    <a:prstGeom prst="rect">
                      <a:avLst/>
                    </a:prstGeom>
                    <a:noFill/>
                    <a:ln w="9525">
                      <a:noFill/>
                      <a:miter lim="800000"/>
                      <a:headEnd/>
                      <a:tailEnd/>
                    </a:ln>
                  </pic:spPr>
                </pic:pic>
              </a:graphicData>
            </a:graphic>
          </wp:inline>
        </w:drawing>
      </w:r>
    </w:p>
    <w:p w:rsidR="005A1F14" w:rsidRDefault="005A1F14" w:rsidP="005A1F14">
      <w:pPr>
        <w:autoSpaceDE w:val="0"/>
        <w:autoSpaceDN w:val="0"/>
        <w:adjustRightInd w:val="0"/>
        <w:jc w:val="center"/>
        <w:rPr>
          <w:rFonts w:eastAsiaTheme="minorHAnsi"/>
        </w:rPr>
      </w:pPr>
      <w:r w:rsidRPr="00F02332">
        <w:rPr>
          <w:b/>
        </w:rPr>
        <w:t>Fig</w:t>
      </w:r>
      <w:r w:rsidR="00BE021B">
        <w:rPr>
          <w:b/>
        </w:rPr>
        <w:t xml:space="preserve"> 3.2</w:t>
      </w:r>
      <w:r w:rsidRPr="00F02332">
        <w:rPr>
          <w:rFonts w:ascii="AdvP6EC0" w:eastAsiaTheme="minorHAnsi" w:hAnsi="AdvP6EC0" w:cs="AdvP6EC0"/>
        </w:rPr>
        <w:t xml:space="preserve"> </w:t>
      </w:r>
      <w:r w:rsidRPr="00F02332">
        <w:rPr>
          <w:rFonts w:eastAsiaTheme="minorHAnsi"/>
        </w:rPr>
        <w:t>Performance Batch Auditing</w:t>
      </w:r>
      <w:r>
        <w:rPr>
          <w:rFonts w:eastAsiaTheme="minorHAnsi"/>
        </w:rPr>
        <w:t xml:space="preserve"> </w:t>
      </w:r>
      <w:r w:rsidRPr="00F02332">
        <w:rPr>
          <w:rFonts w:eastAsiaTheme="minorHAnsi"/>
        </w:rPr>
        <w:t>for paper 4</w:t>
      </w:r>
    </w:p>
    <w:p w:rsidR="00407951" w:rsidRDefault="00407951" w:rsidP="005737ED">
      <w:pPr>
        <w:spacing w:line="360" w:lineRule="auto"/>
        <w:rPr>
          <w:b/>
          <w:sz w:val="28"/>
          <w:szCs w:val="28"/>
        </w:rPr>
      </w:pPr>
    </w:p>
    <w:p w:rsidR="00407951" w:rsidRPr="005A1F14" w:rsidRDefault="005A1F14" w:rsidP="005737ED">
      <w:pPr>
        <w:spacing w:line="360" w:lineRule="auto"/>
      </w:pPr>
      <w:r>
        <w:t>From the above two figures it is clear that the performance of the paper 4 is much better than the batch auditing mechanism explained in paper 3.</w:t>
      </w:r>
    </w:p>
    <w:p w:rsidR="00BC00AD" w:rsidRDefault="00BC00AD" w:rsidP="00BC00AD">
      <w:pPr>
        <w:spacing w:line="360" w:lineRule="auto"/>
        <w:rPr>
          <w:b/>
          <w:sz w:val="32"/>
          <w:szCs w:val="32"/>
        </w:rPr>
      </w:pPr>
    </w:p>
    <w:p w:rsidR="006E6086" w:rsidRPr="00BC00AD" w:rsidRDefault="00BC00AD" w:rsidP="00E2568E">
      <w:pPr>
        <w:spacing w:line="360" w:lineRule="auto"/>
        <w:jc w:val="right"/>
        <w:rPr>
          <w:b/>
          <w:sz w:val="28"/>
          <w:szCs w:val="28"/>
        </w:rPr>
      </w:pPr>
      <w:r w:rsidRPr="00BC00AD">
        <w:rPr>
          <w:b/>
          <w:sz w:val="28"/>
          <w:szCs w:val="28"/>
        </w:rPr>
        <w:lastRenderedPageBreak/>
        <w:t>CHAPTER 4</w:t>
      </w:r>
    </w:p>
    <w:p w:rsidR="009C5AC8" w:rsidRPr="00BC00AD" w:rsidRDefault="00BC00AD" w:rsidP="00E2568E">
      <w:pPr>
        <w:spacing w:line="360" w:lineRule="auto"/>
        <w:jc w:val="right"/>
        <w:rPr>
          <w:b/>
          <w:sz w:val="28"/>
          <w:szCs w:val="28"/>
        </w:rPr>
      </w:pPr>
      <w:r w:rsidRPr="00BC00AD">
        <w:rPr>
          <w:b/>
          <w:sz w:val="28"/>
          <w:szCs w:val="28"/>
        </w:rPr>
        <w:t>CHALLENGES &amp; FUTURE DIRECTIONS</w:t>
      </w:r>
    </w:p>
    <w:p w:rsidR="00E2568E" w:rsidRPr="00666ABA" w:rsidRDefault="005D3E9E" w:rsidP="00E2568E">
      <w:pPr>
        <w:spacing w:line="360" w:lineRule="auto"/>
        <w:jc w:val="right"/>
        <w:rPr>
          <w:b/>
        </w:rPr>
      </w:pPr>
      <w:r w:rsidRPr="005D3E9E">
        <w:rPr>
          <w:b/>
          <w:noProof/>
        </w:rPr>
        <w:pict>
          <v:line id="_x0000_s1034" style="position:absolute;left:0;text-align:left;z-index:251666432" from="7.05pt,1.65pt" to="470.35pt,1.65pt" strokeweight="2.25pt"/>
        </w:pict>
      </w:r>
    </w:p>
    <w:p w:rsidR="007A1064" w:rsidRPr="00B0324E" w:rsidRDefault="007A1064" w:rsidP="00B0324E">
      <w:pPr>
        <w:autoSpaceDE w:val="0"/>
        <w:autoSpaceDN w:val="0"/>
        <w:adjustRightInd w:val="0"/>
        <w:spacing w:line="360" w:lineRule="auto"/>
        <w:jc w:val="both"/>
      </w:pPr>
    </w:p>
    <w:p w:rsidR="00560A04" w:rsidRPr="00DE153C" w:rsidRDefault="00F65B44" w:rsidP="00AA522B">
      <w:pPr>
        <w:autoSpaceDE w:val="0"/>
        <w:autoSpaceDN w:val="0"/>
        <w:adjustRightInd w:val="0"/>
        <w:spacing w:line="360" w:lineRule="auto"/>
        <w:jc w:val="both"/>
        <w:rPr>
          <w:rFonts w:eastAsiaTheme="minorHAnsi"/>
        </w:rPr>
      </w:pPr>
      <w:r w:rsidRPr="00DE153C">
        <w:t>In the future work, we</w:t>
      </w:r>
      <w:r w:rsidR="00560A04" w:rsidRPr="00DE153C">
        <w:t xml:space="preserve"> hope to build </w:t>
      </w:r>
      <w:r w:rsidR="00560A04" w:rsidRPr="00DE153C">
        <w:rPr>
          <w:rFonts w:eastAsiaTheme="minorHAnsi"/>
        </w:rPr>
        <w:t>an efficient public auditin</w:t>
      </w:r>
      <w:r w:rsidR="004B026E">
        <w:rPr>
          <w:rFonts w:eastAsiaTheme="minorHAnsi"/>
        </w:rPr>
        <w:t>g mechanism with the capability</w:t>
      </w:r>
      <w:r w:rsidR="00560A04" w:rsidRPr="00DE153C">
        <w:rPr>
          <w:rFonts w:eastAsiaTheme="minorHAnsi"/>
        </w:rPr>
        <w:t xml:space="preserve"> of preserving identity privacy and public auditing mechanism using TPA.  Also we will try to introduce a secure scheme for data dynamics</w:t>
      </w:r>
      <w:r w:rsidR="00AF0EF6">
        <w:rPr>
          <w:rFonts w:eastAsiaTheme="minorHAnsi"/>
        </w:rPr>
        <w:t xml:space="preserve"> in </w:t>
      </w:r>
      <w:r w:rsidR="00560A04" w:rsidRPr="00DE153C">
        <w:rPr>
          <w:rFonts w:eastAsiaTheme="minorHAnsi"/>
        </w:rPr>
        <w:t xml:space="preserve">such </w:t>
      </w:r>
      <w:r w:rsidR="00AF0EF6">
        <w:rPr>
          <w:rFonts w:eastAsiaTheme="minorHAnsi"/>
        </w:rPr>
        <w:t xml:space="preserve">a way </w:t>
      </w:r>
      <w:r w:rsidR="00560A04" w:rsidRPr="00DE153C">
        <w:rPr>
          <w:rFonts w:eastAsiaTheme="minorHAnsi"/>
        </w:rPr>
        <w:t xml:space="preserve">that for performing any transaction, client admin is not required to decrypt the records so that it saves time and </w:t>
      </w:r>
      <w:r w:rsidR="007A30F4">
        <w:rPr>
          <w:rFonts w:eastAsiaTheme="minorHAnsi"/>
        </w:rPr>
        <w:t xml:space="preserve">the cost of </w:t>
      </w:r>
      <w:r w:rsidR="00560A04" w:rsidRPr="00DE153C">
        <w:rPr>
          <w:rFonts w:eastAsiaTheme="minorHAnsi"/>
        </w:rPr>
        <w:t>bandwidth.</w:t>
      </w:r>
    </w:p>
    <w:p w:rsidR="00F65B44" w:rsidRPr="00DE153C" w:rsidRDefault="00560A04" w:rsidP="002329B6">
      <w:pPr>
        <w:autoSpaceDE w:val="0"/>
        <w:autoSpaceDN w:val="0"/>
        <w:adjustRightInd w:val="0"/>
        <w:spacing w:line="360" w:lineRule="auto"/>
        <w:jc w:val="both"/>
        <w:rPr>
          <w:rFonts w:eastAsiaTheme="minorHAnsi"/>
        </w:rPr>
      </w:pPr>
      <w:r w:rsidRPr="00DE153C">
        <w:rPr>
          <w:rFonts w:eastAsiaTheme="minorHAnsi"/>
        </w:rPr>
        <w:t xml:space="preserve"> In order to provide client full advantage of acquiring a cloud storage service, </w:t>
      </w:r>
      <w:r w:rsidR="00B0324E" w:rsidRPr="00DE153C">
        <w:rPr>
          <w:rFonts w:eastAsiaTheme="minorHAnsi"/>
        </w:rPr>
        <w:t>client admin will store the VMd, private and public keys with TPA,</w:t>
      </w:r>
      <w:r w:rsidRPr="00DE153C">
        <w:rPr>
          <w:rFonts w:eastAsiaTheme="minorHAnsi"/>
        </w:rPr>
        <w:t xml:space="preserve"> not at their local machine, however these parameters are encoded and can be decrypted only by the privileged user.</w:t>
      </w:r>
    </w:p>
    <w:p w:rsidR="00F65B44" w:rsidRPr="00DE153C" w:rsidRDefault="00B0324E" w:rsidP="005069BD">
      <w:pPr>
        <w:tabs>
          <w:tab w:val="left" w:pos="720"/>
        </w:tabs>
        <w:autoSpaceDE w:val="0"/>
        <w:autoSpaceDN w:val="0"/>
        <w:adjustRightInd w:val="0"/>
        <w:spacing w:line="360" w:lineRule="auto"/>
        <w:jc w:val="both"/>
      </w:pPr>
      <w:r w:rsidRPr="00DE153C">
        <w:t>Furthermore, we</w:t>
      </w:r>
      <w:r w:rsidR="00F65B44" w:rsidRPr="00DE153C">
        <w:t xml:space="preserve"> hope to optimize the system architecture and modules proposed in this paper. </w:t>
      </w:r>
    </w:p>
    <w:p w:rsidR="007A1064" w:rsidRPr="005737ED" w:rsidRDefault="007A1064" w:rsidP="005737ED">
      <w:pPr>
        <w:autoSpaceDE w:val="0"/>
        <w:autoSpaceDN w:val="0"/>
        <w:adjustRightInd w:val="0"/>
        <w:spacing w:line="360" w:lineRule="auto"/>
        <w:jc w:val="both"/>
      </w:pPr>
    </w:p>
    <w:p w:rsidR="00747B1B" w:rsidRDefault="00747B1B" w:rsidP="005737ED">
      <w:pPr>
        <w:autoSpaceDE w:val="0"/>
        <w:autoSpaceDN w:val="0"/>
        <w:adjustRightInd w:val="0"/>
        <w:spacing w:line="360" w:lineRule="auto"/>
        <w:jc w:val="both"/>
      </w:pPr>
    </w:p>
    <w:p w:rsidR="000C68B3" w:rsidRDefault="000C68B3" w:rsidP="005737ED">
      <w:pPr>
        <w:autoSpaceDE w:val="0"/>
        <w:autoSpaceDN w:val="0"/>
        <w:adjustRightInd w:val="0"/>
        <w:spacing w:line="360" w:lineRule="auto"/>
        <w:jc w:val="both"/>
      </w:pPr>
    </w:p>
    <w:p w:rsidR="00747B1B" w:rsidRDefault="00747B1B" w:rsidP="005737ED">
      <w:pPr>
        <w:autoSpaceDE w:val="0"/>
        <w:autoSpaceDN w:val="0"/>
        <w:adjustRightInd w:val="0"/>
        <w:spacing w:line="360" w:lineRule="auto"/>
        <w:jc w:val="both"/>
      </w:pPr>
    </w:p>
    <w:p w:rsidR="00631F70" w:rsidRDefault="00631F70" w:rsidP="005737ED">
      <w:pPr>
        <w:autoSpaceDE w:val="0"/>
        <w:autoSpaceDN w:val="0"/>
        <w:adjustRightInd w:val="0"/>
        <w:spacing w:line="360" w:lineRule="auto"/>
        <w:jc w:val="both"/>
      </w:pPr>
    </w:p>
    <w:p w:rsidR="00631F70" w:rsidRDefault="00631F70" w:rsidP="005737ED">
      <w:pPr>
        <w:autoSpaceDE w:val="0"/>
        <w:autoSpaceDN w:val="0"/>
        <w:adjustRightInd w:val="0"/>
        <w:spacing w:line="360" w:lineRule="auto"/>
        <w:jc w:val="both"/>
      </w:pPr>
    </w:p>
    <w:p w:rsidR="00631F70" w:rsidRDefault="00631F70" w:rsidP="005737ED">
      <w:pPr>
        <w:autoSpaceDE w:val="0"/>
        <w:autoSpaceDN w:val="0"/>
        <w:adjustRightInd w:val="0"/>
        <w:spacing w:line="360" w:lineRule="auto"/>
        <w:jc w:val="both"/>
      </w:pPr>
    </w:p>
    <w:p w:rsidR="00631F70" w:rsidRDefault="00631F70" w:rsidP="005737ED">
      <w:pPr>
        <w:autoSpaceDE w:val="0"/>
        <w:autoSpaceDN w:val="0"/>
        <w:adjustRightInd w:val="0"/>
        <w:spacing w:line="360" w:lineRule="auto"/>
        <w:jc w:val="both"/>
      </w:pPr>
    </w:p>
    <w:p w:rsidR="00631F70" w:rsidRDefault="00631F70" w:rsidP="005737ED">
      <w:pPr>
        <w:autoSpaceDE w:val="0"/>
        <w:autoSpaceDN w:val="0"/>
        <w:adjustRightInd w:val="0"/>
        <w:spacing w:line="360" w:lineRule="auto"/>
        <w:jc w:val="both"/>
      </w:pPr>
    </w:p>
    <w:p w:rsidR="00631F70" w:rsidRDefault="00631F70" w:rsidP="005737ED">
      <w:pPr>
        <w:autoSpaceDE w:val="0"/>
        <w:autoSpaceDN w:val="0"/>
        <w:adjustRightInd w:val="0"/>
        <w:spacing w:line="360" w:lineRule="auto"/>
        <w:jc w:val="both"/>
      </w:pPr>
    </w:p>
    <w:p w:rsidR="00631F70" w:rsidRDefault="00631F70" w:rsidP="005737ED">
      <w:pPr>
        <w:autoSpaceDE w:val="0"/>
        <w:autoSpaceDN w:val="0"/>
        <w:adjustRightInd w:val="0"/>
        <w:spacing w:line="360" w:lineRule="auto"/>
        <w:jc w:val="both"/>
      </w:pPr>
    </w:p>
    <w:p w:rsidR="00631F70" w:rsidRDefault="00631F70" w:rsidP="005737ED">
      <w:pPr>
        <w:autoSpaceDE w:val="0"/>
        <w:autoSpaceDN w:val="0"/>
        <w:adjustRightInd w:val="0"/>
        <w:spacing w:line="360" w:lineRule="auto"/>
        <w:jc w:val="both"/>
      </w:pPr>
    </w:p>
    <w:p w:rsidR="00631F70" w:rsidRDefault="00631F70" w:rsidP="005737ED">
      <w:pPr>
        <w:autoSpaceDE w:val="0"/>
        <w:autoSpaceDN w:val="0"/>
        <w:adjustRightInd w:val="0"/>
        <w:spacing w:line="360" w:lineRule="auto"/>
        <w:jc w:val="both"/>
      </w:pPr>
    </w:p>
    <w:p w:rsidR="00631F70" w:rsidRDefault="00631F70" w:rsidP="005737ED">
      <w:pPr>
        <w:autoSpaceDE w:val="0"/>
        <w:autoSpaceDN w:val="0"/>
        <w:adjustRightInd w:val="0"/>
        <w:spacing w:line="360" w:lineRule="auto"/>
        <w:jc w:val="both"/>
      </w:pPr>
    </w:p>
    <w:p w:rsidR="005069BD" w:rsidRDefault="005069BD" w:rsidP="005737ED">
      <w:pPr>
        <w:autoSpaceDE w:val="0"/>
        <w:autoSpaceDN w:val="0"/>
        <w:adjustRightInd w:val="0"/>
        <w:spacing w:line="360" w:lineRule="auto"/>
        <w:jc w:val="both"/>
      </w:pPr>
    </w:p>
    <w:p w:rsidR="00631F70" w:rsidRDefault="00631F70" w:rsidP="005737ED">
      <w:pPr>
        <w:autoSpaceDE w:val="0"/>
        <w:autoSpaceDN w:val="0"/>
        <w:adjustRightInd w:val="0"/>
        <w:spacing w:line="360" w:lineRule="auto"/>
        <w:jc w:val="both"/>
      </w:pPr>
    </w:p>
    <w:p w:rsidR="00BB0866" w:rsidRDefault="00BB0866" w:rsidP="00631F70">
      <w:pPr>
        <w:spacing w:line="360" w:lineRule="auto"/>
        <w:jc w:val="right"/>
        <w:rPr>
          <w:b/>
          <w:sz w:val="28"/>
          <w:szCs w:val="28"/>
        </w:rPr>
      </w:pPr>
    </w:p>
    <w:p w:rsidR="00631F70" w:rsidRPr="00630A9B" w:rsidRDefault="00630A9B" w:rsidP="00631F70">
      <w:pPr>
        <w:spacing w:line="360" w:lineRule="auto"/>
        <w:jc w:val="right"/>
        <w:rPr>
          <w:b/>
          <w:sz w:val="28"/>
          <w:szCs w:val="28"/>
        </w:rPr>
      </w:pPr>
      <w:r>
        <w:rPr>
          <w:b/>
          <w:sz w:val="28"/>
          <w:szCs w:val="28"/>
        </w:rPr>
        <w:lastRenderedPageBreak/>
        <w:t>CHAPER 5</w:t>
      </w:r>
    </w:p>
    <w:p w:rsidR="00C365E0" w:rsidRPr="00630A9B" w:rsidRDefault="005D3E9E" w:rsidP="00C365E0">
      <w:pPr>
        <w:spacing w:line="360" w:lineRule="auto"/>
        <w:jc w:val="right"/>
        <w:rPr>
          <w:b/>
          <w:sz w:val="28"/>
          <w:szCs w:val="28"/>
        </w:rPr>
      </w:pPr>
      <w:r w:rsidRPr="005D3E9E">
        <w:rPr>
          <w:rFonts w:eastAsiaTheme="minorHAnsi"/>
          <w:b/>
          <w:noProof/>
          <w:sz w:val="28"/>
          <w:szCs w:val="28"/>
        </w:rPr>
        <w:pict>
          <v:line id="_x0000_s1036" style="position:absolute;left:0;text-align:left;z-index:251669504" from="7.05pt,26.8pt" to="470.35pt,26.8pt" strokeweight="2.25pt"/>
        </w:pict>
      </w:r>
      <w:r w:rsidR="00630A9B" w:rsidRPr="00630A9B">
        <w:rPr>
          <w:b/>
          <w:sz w:val="28"/>
          <w:szCs w:val="28"/>
        </w:rPr>
        <w:t>CONCLUSION</w:t>
      </w:r>
    </w:p>
    <w:p w:rsidR="005069BD" w:rsidRPr="005069BD" w:rsidRDefault="005069BD" w:rsidP="005069BD">
      <w:pPr>
        <w:spacing w:line="360" w:lineRule="auto"/>
        <w:jc w:val="right"/>
        <w:rPr>
          <w:rFonts w:eastAsiaTheme="minorHAnsi"/>
          <w:b/>
        </w:rPr>
      </w:pPr>
    </w:p>
    <w:p w:rsidR="007F412B" w:rsidRPr="007F412B" w:rsidRDefault="007F412B" w:rsidP="00BB0866">
      <w:pPr>
        <w:autoSpaceDE w:val="0"/>
        <w:autoSpaceDN w:val="0"/>
        <w:adjustRightInd w:val="0"/>
        <w:spacing w:line="360" w:lineRule="auto"/>
        <w:jc w:val="both"/>
      </w:pPr>
      <w:r>
        <w:t>W</w:t>
      </w:r>
      <w:r w:rsidRPr="007F412B">
        <w:t>e have</w:t>
      </w:r>
      <w:r w:rsidR="00484EFC">
        <w:t xml:space="preserve"> studied various privacy issues such as </w:t>
      </w:r>
      <w:r w:rsidRPr="007F412B">
        <w:t>data dynamics soluti</w:t>
      </w:r>
      <w:r>
        <w:t>ons, and batch auditing schemes with data integrity solutions.</w:t>
      </w:r>
    </w:p>
    <w:p w:rsidR="007F237E" w:rsidRDefault="007F237E" w:rsidP="00BB0866">
      <w:pPr>
        <w:autoSpaceDE w:val="0"/>
        <w:autoSpaceDN w:val="0"/>
        <w:adjustRightInd w:val="0"/>
        <w:spacing w:line="360" w:lineRule="auto"/>
        <w:jc w:val="both"/>
        <w:rPr>
          <w:rFonts w:eastAsiaTheme="minorHAnsi"/>
        </w:rPr>
      </w:pPr>
      <w:r w:rsidRPr="007F237E">
        <w:rPr>
          <w:rFonts w:eastAsiaTheme="minorHAnsi"/>
        </w:rPr>
        <w:t xml:space="preserve">In this report we discussed various data privacy preserving solution for organizations </w:t>
      </w:r>
      <w:r w:rsidR="006C29C7">
        <w:rPr>
          <w:rFonts w:eastAsiaTheme="minorHAnsi"/>
        </w:rPr>
        <w:t>which deals</w:t>
      </w:r>
      <w:r w:rsidRPr="007F237E">
        <w:rPr>
          <w:rFonts w:eastAsiaTheme="minorHAnsi"/>
        </w:rPr>
        <w:t xml:space="preserve"> with sensitive informati</w:t>
      </w:r>
      <w:r w:rsidR="006C29C7">
        <w:rPr>
          <w:rFonts w:eastAsiaTheme="minorHAnsi"/>
        </w:rPr>
        <w:t xml:space="preserve">on where the TPA would not have </w:t>
      </w:r>
      <w:r w:rsidRPr="007F237E">
        <w:rPr>
          <w:rFonts w:eastAsiaTheme="minorHAnsi"/>
        </w:rPr>
        <w:t>any knowledge about the data content stored on the cloud server during the efficient auditing process, which not only eliminates the burden of cloud user from the tedious and possibly expensive auditing task, but also alleviates the user</w:t>
      </w:r>
      <w:r>
        <w:rPr>
          <w:rFonts w:eastAsiaTheme="minorHAnsi"/>
        </w:rPr>
        <w:t>’</w:t>
      </w:r>
      <w:r w:rsidRPr="007F237E">
        <w:rPr>
          <w:rFonts w:eastAsiaTheme="minorHAnsi"/>
        </w:rPr>
        <w:t xml:space="preserve">s fear of their outsourced data </w:t>
      </w:r>
      <w:r w:rsidR="006C29C7">
        <w:rPr>
          <w:rFonts w:eastAsiaTheme="minorHAnsi"/>
        </w:rPr>
        <w:t xml:space="preserve">being </w:t>
      </w:r>
      <w:r w:rsidRPr="007F237E">
        <w:rPr>
          <w:rFonts w:eastAsiaTheme="minorHAnsi"/>
        </w:rPr>
        <w:t>leakage.</w:t>
      </w:r>
      <w:r>
        <w:rPr>
          <w:rFonts w:eastAsiaTheme="minorHAnsi"/>
        </w:rPr>
        <w:t xml:space="preserve"> </w:t>
      </w:r>
    </w:p>
    <w:p w:rsidR="007F412B" w:rsidRPr="007F237E" w:rsidRDefault="007F412B" w:rsidP="00BB0866">
      <w:pPr>
        <w:autoSpaceDE w:val="0"/>
        <w:autoSpaceDN w:val="0"/>
        <w:adjustRightInd w:val="0"/>
        <w:spacing w:line="360" w:lineRule="auto"/>
        <w:jc w:val="both"/>
        <w:rPr>
          <w:rFonts w:eastAsiaTheme="minorHAnsi"/>
        </w:rPr>
      </w:pPr>
      <w:r>
        <w:rPr>
          <w:rFonts w:eastAsiaTheme="minorHAnsi"/>
        </w:rPr>
        <w:t xml:space="preserve">We </w:t>
      </w:r>
      <w:r w:rsidR="00864947">
        <w:rPr>
          <w:rFonts w:eastAsiaTheme="minorHAnsi"/>
        </w:rPr>
        <w:t>pointed out the</w:t>
      </w:r>
      <w:r>
        <w:rPr>
          <w:rFonts w:eastAsiaTheme="minorHAnsi"/>
        </w:rPr>
        <w:t xml:space="preserve"> issues in privacy preserving mechanism which we will work </w:t>
      </w:r>
      <w:r w:rsidR="00864947">
        <w:rPr>
          <w:rFonts w:eastAsiaTheme="minorHAnsi"/>
        </w:rPr>
        <w:t>up</w:t>
      </w:r>
      <w:r>
        <w:rPr>
          <w:rFonts w:eastAsiaTheme="minorHAnsi"/>
        </w:rPr>
        <w:t>on in the future.</w:t>
      </w:r>
    </w:p>
    <w:p w:rsidR="00165036" w:rsidRPr="007F237E" w:rsidRDefault="00165036" w:rsidP="007F237E">
      <w:pPr>
        <w:autoSpaceDE w:val="0"/>
        <w:autoSpaceDN w:val="0"/>
        <w:adjustRightInd w:val="0"/>
        <w:spacing w:line="360" w:lineRule="auto"/>
        <w:jc w:val="both"/>
      </w:pPr>
    </w:p>
    <w:p w:rsidR="00D55475" w:rsidRPr="007F237E" w:rsidRDefault="00D55475" w:rsidP="007F237E">
      <w:pPr>
        <w:autoSpaceDE w:val="0"/>
        <w:autoSpaceDN w:val="0"/>
        <w:adjustRightInd w:val="0"/>
        <w:spacing w:line="360" w:lineRule="auto"/>
        <w:jc w:val="both"/>
      </w:pPr>
    </w:p>
    <w:p w:rsidR="00D55475" w:rsidRPr="00747B1B" w:rsidRDefault="00D55475" w:rsidP="005737ED">
      <w:pPr>
        <w:autoSpaceDE w:val="0"/>
        <w:autoSpaceDN w:val="0"/>
        <w:adjustRightInd w:val="0"/>
        <w:spacing w:line="360" w:lineRule="auto"/>
        <w:jc w:val="both"/>
        <w:rPr>
          <w:b/>
          <w:sz w:val="28"/>
          <w:szCs w:val="28"/>
        </w:rPr>
      </w:pPr>
    </w:p>
    <w:p w:rsidR="007A1064" w:rsidRPr="005737ED" w:rsidRDefault="007A1064" w:rsidP="005737ED">
      <w:pPr>
        <w:autoSpaceDE w:val="0"/>
        <w:autoSpaceDN w:val="0"/>
        <w:adjustRightInd w:val="0"/>
        <w:spacing w:line="360" w:lineRule="auto"/>
        <w:jc w:val="both"/>
      </w:pPr>
    </w:p>
    <w:p w:rsidR="007A1064" w:rsidRPr="005737ED" w:rsidRDefault="007A1064" w:rsidP="005737ED">
      <w:pPr>
        <w:autoSpaceDE w:val="0"/>
        <w:autoSpaceDN w:val="0"/>
        <w:adjustRightInd w:val="0"/>
        <w:spacing w:line="360" w:lineRule="auto"/>
        <w:jc w:val="both"/>
      </w:pPr>
    </w:p>
    <w:p w:rsidR="007A1064" w:rsidRPr="005737ED" w:rsidRDefault="007A1064" w:rsidP="005737ED">
      <w:pPr>
        <w:autoSpaceDE w:val="0"/>
        <w:autoSpaceDN w:val="0"/>
        <w:adjustRightInd w:val="0"/>
        <w:spacing w:line="360" w:lineRule="auto"/>
        <w:jc w:val="both"/>
      </w:pPr>
    </w:p>
    <w:p w:rsidR="007A1064" w:rsidRPr="005737ED" w:rsidRDefault="007A1064" w:rsidP="005737ED">
      <w:pPr>
        <w:autoSpaceDE w:val="0"/>
        <w:autoSpaceDN w:val="0"/>
        <w:adjustRightInd w:val="0"/>
        <w:spacing w:line="360" w:lineRule="auto"/>
        <w:jc w:val="both"/>
      </w:pPr>
    </w:p>
    <w:p w:rsidR="007A1064" w:rsidRPr="005737ED" w:rsidRDefault="007A1064" w:rsidP="005737ED">
      <w:pPr>
        <w:autoSpaceDE w:val="0"/>
        <w:autoSpaceDN w:val="0"/>
        <w:adjustRightInd w:val="0"/>
        <w:spacing w:line="360" w:lineRule="auto"/>
        <w:jc w:val="both"/>
      </w:pPr>
    </w:p>
    <w:p w:rsidR="007A1064" w:rsidRPr="005737ED" w:rsidRDefault="007A1064" w:rsidP="005737ED">
      <w:pPr>
        <w:autoSpaceDE w:val="0"/>
        <w:autoSpaceDN w:val="0"/>
        <w:adjustRightInd w:val="0"/>
        <w:spacing w:line="360" w:lineRule="auto"/>
        <w:jc w:val="both"/>
      </w:pPr>
    </w:p>
    <w:p w:rsidR="007A1064" w:rsidRPr="005737ED" w:rsidRDefault="007A1064" w:rsidP="005737ED">
      <w:pPr>
        <w:autoSpaceDE w:val="0"/>
        <w:autoSpaceDN w:val="0"/>
        <w:adjustRightInd w:val="0"/>
        <w:spacing w:line="360" w:lineRule="auto"/>
        <w:jc w:val="both"/>
      </w:pPr>
    </w:p>
    <w:p w:rsidR="007A1064" w:rsidRPr="005737ED" w:rsidRDefault="007A1064" w:rsidP="005737ED">
      <w:pPr>
        <w:autoSpaceDE w:val="0"/>
        <w:autoSpaceDN w:val="0"/>
        <w:adjustRightInd w:val="0"/>
        <w:spacing w:line="360" w:lineRule="auto"/>
        <w:jc w:val="both"/>
      </w:pPr>
    </w:p>
    <w:p w:rsidR="007A1064" w:rsidRPr="005737ED" w:rsidRDefault="007A1064" w:rsidP="005737ED">
      <w:pPr>
        <w:autoSpaceDE w:val="0"/>
        <w:autoSpaceDN w:val="0"/>
        <w:adjustRightInd w:val="0"/>
        <w:spacing w:line="360" w:lineRule="auto"/>
        <w:jc w:val="both"/>
      </w:pPr>
    </w:p>
    <w:p w:rsidR="007A1064" w:rsidRPr="005737ED" w:rsidRDefault="007A1064" w:rsidP="005737ED">
      <w:pPr>
        <w:autoSpaceDE w:val="0"/>
        <w:autoSpaceDN w:val="0"/>
        <w:adjustRightInd w:val="0"/>
        <w:spacing w:line="360" w:lineRule="auto"/>
        <w:jc w:val="both"/>
      </w:pPr>
    </w:p>
    <w:p w:rsidR="007A1064" w:rsidRDefault="007A1064" w:rsidP="005737ED">
      <w:pPr>
        <w:autoSpaceDE w:val="0"/>
        <w:autoSpaceDN w:val="0"/>
        <w:adjustRightInd w:val="0"/>
        <w:spacing w:line="360" w:lineRule="auto"/>
        <w:jc w:val="both"/>
      </w:pPr>
    </w:p>
    <w:p w:rsidR="00D55475" w:rsidRDefault="00D55475" w:rsidP="005737ED">
      <w:pPr>
        <w:autoSpaceDE w:val="0"/>
        <w:autoSpaceDN w:val="0"/>
        <w:adjustRightInd w:val="0"/>
        <w:spacing w:line="360" w:lineRule="auto"/>
        <w:jc w:val="both"/>
      </w:pPr>
    </w:p>
    <w:p w:rsidR="005069BD" w:rsidRDefault="005069BD" w:rsidP="005737ED">
      <w:pPr>
        <w:autoSpaceDE w:val="0"/>
        <w:autoSpaceDN w:val="0"/>
        <w:adjustRightInd w:val="0"/>
        <w:spacing w:line="360" w:lineRule="auto"/>
        <w:jc w:val="both"/>
      </w:pPr>
    </w:p>
    <w:p w:rsidR="005069BD" w:rsidRDefault="005069BD" w:rsidP="005737ED">
      <w:pPr>
        <w:autoSpaceDE w:val="0"/>
        <w:autoSpaceDN w:val="0"/>
        <w:adjustRightInd w:val="0"/>
        <w:spacing w:line="360" w:lineRule="auto"/>
        <w:jc w:val="both"/>
      </w:pPr>
    </w:p>
    <w:p w:rsidR="00631F70" w:rsidRPr="00E2568E" w:rsidRDefault="00631F70" w:rsidP="00D26234">
      <w:pPr>
        <w:spacing w:line="360" w:lineRule="auto"/>
        <w:rPr>
          <w:b/>
          <w:sz w:val="32"/>
          <w:szCs w:val="32"/>
        </w:rPr>
      </w:pPr>
    </w:p>
    <w:p w:rsidR="00631F70" w:rsidRPr="00631F70" w:rsidRDefault="00631F70" w:rsidP="00631F70">
      <w:pPr>
        <w:spacing w:line="360" w:lineRule="auto"/>
        <w:jc w:val="right"/>
        <w:rPr>
          <w:rFonts w:eastAsiaTheme="minorHAnsi"/>
          <w:b/>
          <w:sz w:val="32"/>
          <w:szCs w:val="32"/>
        </w:rPr>
      </w:pPr>
      <w:r w:rsidRPr="00631F70">
        <w:rPr>
          <w:rFonts w:eastAsiaTheme="minorHAnsi"/>
          <w:b/>
          <w:noProof/>
          <w:sz w:val="32"/>
          <w:szCs w:val="32"/>
        </w:rPr>
        <w:lastRenderedPageBreak/>
        <w:t>REFRENCES</w:t>
      </w:r>
    </w:p>
    <w:p w:rsidR="00C365E0" w:rsidRDefault="005D3E9E" w:rsidP="00584830">
      <w:pPr>
        <w:autoSpaceDE w:val="0"/>
        <w:autoSpaceDN w:val="0"/>
        <w:adjustRightInd w:val="0"/>
        <w:spacing w:line="360" w:lineRule="auto"/>
        <w:jc w:val="both"/>
      </w:pPr>
      <w:r w:rsidRPr="005D3E9E">
        <w:rPr>
          <w:rFonts w:eastAsiaTheme="minorHAnsi"/>
          <w:b/>
          <w:noProof/>
          <w:sz w:val="32"/>
          <w:szCs w:val="32"/>
        </w:rPr>
        <w:pict>
          <v:line id="_x0000_s1037" style="position:absolute;left:0;text-align:left;z-index:251671552" from="7.05pt,-.05pt" to="470.35pt,-.05pt" strokeweight="2.25pt"/>
        </w:pict>
      </w:r>
      <w:r w:rsidR="005069BD">
        <w:t xml:space="preserve"> </w:t>
      </w:r>
    </w:p>
    <w:p w:rsidR="00584830" w:rsidRPr="005737ED" w:rsidRDefault="00584830" w:rsidP="00584830">
      <w:pPr>
        <w:autoSpaceDE w:val="0"/>
        <w:autoSpaceDN w:val="0"/>
        <w:adjustRightInd w:val="0"/>
        <w:spacing w:line="360" w:lineRule="auto"/>
        <w:jc w:val="both"/>
      </w:pPr>
      <w:r>
        <w:t>[1</w:t>
      </w:r>
      <w:r w:rsidRPr="005737ED">
        <w:t>] Zhu</w:t>
      </w:r>
      <w:r>
        <w:t>o Hao, Sheng Zhong, Nenghai Yu, “</w:t>
      </w:r>
      <w:r w:rsidRPr="005737ED">
        <w:t>A Privacy-Preserving Remote Data Integrity Checking Protocol with Data Dynamics and Public Verifiability”, IEEE Transactions on  Knowledge and Data Engineering, Volume:23, pp: 1432 – 1437, 2011.</w:t>
      </w:r>
    </w:p>
    <w:p w:rsidR="00584830" w:rsidRPr="005737ED" w:rsidRDefault="00584830" w:rsidP="00584830">
      <w:pPr>
        <w:autoSpaceDE w:val="0"/>
        <w:autoSpaceDN w:val="0"/>
        <w:adjustRightInd w:val="0"/>
        <w:spacing w:line="360" w:lineRule="auto"/>
        <w:jc w:val="both"/>
      </w:pPr>
      <w:r w:rsidRPr="005737ED">
        <w:t>[2] Kan Yang and Xiaohua Jia “An Efficient and Secure Dynamic Auditing Protocol for Data Storage in Cloud Computing” ,IEEE Transactions on  Parallel and Distributed Systems, Volume:24,2012</w:t>
      </w:r>
    </w:p>
    <w:p w:rsidR="00747B1B" w:rsidRDefault="00584830" w:rsidP="005737ED">
      <w:pPr>
        <w:autoSpaceDE w:val="0"/>
        <w:autoSpaceDN w:val="0"/>
        <w:adjustRightInd w:val="0"/>
        <w:spacing w:line="360" w:lineRule="auto"/>
        <w:jc w:val="both"/>
      </w:pPr>
      <w:r>
        <w:t>[3</w:t>
      </w:r>
      <w:r w:rsidRPr="005737ED">
        <w:t xml:space="preserve">] B. Wang, B. Li, and H. Li, “Oruta: Privacy-Preserving Public Auditing for Shared Data in the Cloud,” IEEE Transactions on </w:t>
      </w:r>
      <w:r w:rsidRPr="005737ED">
        <w:rPr>
          <w:lang w:val="es-ES"/>
        </w:rPr>
        <w:t xml:space="preserve">Cloud computing, pp. </w:t>
      </w:r>
      <w:r w:rsidRPr="005737ED">
        <w:t>43 - 56</w:t>
      </w:r>
      <w:r w:rsidRPr="005737ED">
        <w:rPr>
          <w:lang w:val="es-ES"/>
        </w:rPr>
        <w:t xml:space="preserve">, </w:t>
      </w:r>
      <w:r w:rsidRPr="005737ED">
        <w:t>2014</w:t>
      </w:r>
      <w:r w:rsidRPr="005737ED">
        <w:rPr>
          <w:lang w:val="es-ES"/>
        </w:rPr>
        <w:t>.</w:t>
      </w:r>
      <w:r w:rsidRPr="005737ED">
        <w:t xml:space="preserve"> </w:t>
      </w:r>
    </w:p>
    <w:p w:rsidR="00165036" w:rsidRPr="005737ED" w:rsidRDefault="00584830" w:rsidP="005737ED">
      <w:pPr>
        <w:autoSpaceDE w:val="0"/>
        <w:autoSpaceDN w:val="0"/>
        <w:adjustRightInd w:val="0"/>
        <w:spacing w:line="360" w:lineRule="auto"/>
        <w:jc w:val="both"/>
      </w:pPr>
      <w:r>
        <w:t>[4</w:t>
      </w:r>
      <w:r w:rsidR="00165036" w:rsidRPr="005737ED">
        <w:t>] C. Wang, S. S.-M. Chow, Q. Wang, K. Ren, and W. Lou, “Privacy preserving public auditing for secure cloud storage.” , IEEE TRANSACTIONS ON COMPUTERS, VOL. 62, NO. 2, pp: 362-375, FEBRUARY 2013</w:t>
      </w:r>
    </w:p>
    <w:p w:rsidR="00165036" w:rsidRPr="005737ED" w:rsidRDefault="00165036" w:rsidP="005737ED">
      <w:pPr>
        <w:autoSpaceDE w:val="0"/>
        <w:autoSpaceDN w:val="0"/>
        <w:adjustRightInd w:val="0"/>
        <w:spacing w:line="360" w:lineRule="auto"/>
        <w:jc w:val="both"/>
      </w:pPr>
      <w:r w:rsidRPr="005737ED">
        <w:t>[4] Prasadreddy, P., T. Srinivasa and S. Phani,” A threat free architecture for privacy assurance in cloud computing.” Proceedings of the IEEE World Congress on Services, Jul. 4-9, IEEE Xplore Press, USA., pp: 564-568 , 2011.</w:t>
      </w:r>
    </w:p>
    <w:p w:rsidR="00165036" w:rsidRPr="005737ED" w:rsidRDefault="00584830" w:rsidP="005737ED">
      <w:pPr>
        <w:autoSpaceDE w:val="0"/>
        <w:autoSpaceDN w:val="0"/>
        <w:adjustRightInd w:val="0"/>
        <w:spacing w:line="360" w:lineRule="auto"/>
        <w:jc w:val="both"/>
      </w:pPr>
      <w:r>
        <w:t xml:space="preserve"> </w:t>
      </w:r>
      <w:r w:rsidR="00747B1B">
        <w:t>[</w:t>
      </w:r>
      <w:r w:rsidR="00165036" w:rsidRPr="005737ED">
        <w:t>6] Ayad Barsoum and Anwar Hasan,“Enabling Dynamic Data and Indirect Mutual Trust for Cloud Computing Storage Systems”, IEEE TRANSACTIONS ON PARALLEL AND DISTRIBUTED SYSTEMS, pp: 2375 – 2385, 2013.</w:t>
      </w:r>
    </w:p>
    <w:p w:rsidR="00165036" w:rsidRPr="005737ED" w:rsidRDefault="00165036" w:rsidP="005737ED">
      <w:pPr>
        <w:autoSpaceDE w:val="0"/>
        <w:autoSpaceDN w:val="0"/>
        <w:adjustRightInd w:val="0"/>
        <w:spacing w:line="360" w:lineRule="auto"/>
        <w:jc w:val="both"/>
      </w:pPr>
      <w:r w:rsidRPr="005737ED">
        <w:t>[7] Ranchal, R., B. Bhargava, L. Ben and L. Lilien, “Protection of identity information in cloud computing without trusted third party. “Proceedings</w:t>
      </w:r>
      <w:r w:rsidR="00D55475">
        <w:t xml:space="preserve"> </w:t>
      </w:r>
      <w:r w:rsidRPr="005737ED">
        <w:t xml:space="preserve">of the 29th IEEE Symposium on Reliable Distributed Systems, Oct. 31 Nov. -03, IEEE Xplore Press, Indian, pp: 368-372, 2010. </w:t>
      </w:r>
    </w:p>
    <w:p w:rsidR="00165036" w:rsidRPr="005737ED" w:rsidRDefault="00165036" w:rsidP="005737ED">
      <w:pPr>
        <w:autoSpaceDE w:val="0"/>
        <w:autoSpaceDN w:val="0"/>
        <w:adjustRightInd w:val="0"/>
        <w:spacing w:line="360" w:lineRule="auto"/>
        <w:jc w:val="both"/>
      </w:pPr>
      <w:r w:rsidRPr="005737ED">
        <w:t>[8] C. Wang, Q. Wang, K. Ren, and W. Lou, “Privacy-Preserving Public Auditing for Data Storage Security in Cloud Computing,” in Proceedings of IEEE INFOCOM 2010, pp. 525–533 ,2010.</w:t>
      </w:r>
    </w:p>
    <w:p w:rsidR="00165036" w:rsidRPr="005737ED" w:rsidRDefault="00165036" w:rsidP="005737ED">
      <w:pPr>
        <w:autoSpaceDE w:val="0"/>
        <w:autoSpaceDN w:val="0"/>
        <w:adjustRightInd w:val="0"/>
        <w:spacing w:line="360" w:lineRule="auto"/>
        <w:jc w:val="both"/>
      </w:pPr>
      <w:r w:rsidRPr="005737ED">
        <w:t xml:space="preserve">[9] B. Wang, B. Li, and H. Li, “Public Auditing for Shared Data with Efficient User Revoation in the Cloud,” in the Proceedings of IEEE </w:t>
      </w:r>
      <w:r w:rsidRPr="005737ED">
        <w:rPr>
          <w:lang w:val="pt-BR"/>
        </w:rPr>
        <w:t>INFOCOM 2013, pp. 2904–2912 , 2013.</w:t>
      </w:r>
    </w:p>
    <w:p w:rsidR="00165036" w:rsidRDefault="00165036" w:rsidP="005737ED">
      <w:pPr>
        <w:autoSpaceDE w:val="0"/>
        <w:autoSpaceDN w:val="0"/>
        <w:adjustRightInd w:val="0"/>
        <w:spacing w:line="360" w:lineRule="auto"/>
        <w:jc w:val="both"/>
        <w:rPr>
          <w:b/>
          <w:bCs/>
        </w:rPr>
      </w:pPr>
      <w:r w:rsidRPr="005737ED">
        <w:rPr>
          <w:lang w:val="pt-BR"/>
        </w:rPr>
        <w:t>[10]</w:t>
      </w:r>
      <w:r w:rsidRPr="005737ED">
        <w:rPr>
          <w:b/>
          <w:bCs/>
        </w:rPr>
        <w:t xml:space="preserve"> </w:t>
      </w:r>
      <w:r w:rsidRPr="005737ED">
        <w:t>“Dynamic Audit Services for Outsourced Storages in Clouds”, IEEE Transactions on  Services Computing, Volume:6 , pp.227 – 238, 2013</w:t>
      </w:r>
      <w:r w:rsidRPr="005737ED">
        <w:rPr>
          <w:b/>
          <w:bCs/>
        </w:rPr>
        <w:t xml:space="preserve"> </w:t>
      </w:r>
    </w:p>
    <w:p w:rsidR="00FD692B" w:rsidRDefault="00FD692B" w:rsidP="00FD692B">
      <w:pPr>
        <w:autoSpaceDE w:val="0"/>
        <w:autoSpaceDN w:val="0"/>
        <w:adjustRightInd w:val="0"/>
        <w:spacing w:line="360" w:lineRule="auto"/>
        <w:jc w:val="both"/>
      </w:pPr>
      <w:r w:rsidRPr="00FD692B">
        <w:lastRenderedPageBreak/>
        <w:t>[11] Sarfraz Nawaz Broh, “</w:t>
      </w:r>
      <w:r w:rsidR="00C93508" w:rsidRPr="00FD692B">
        <w:t>Design And Implementation Of A Privacy Preserved Off-Premises Cloud Storage</w:t>
      </w:r>
      <w:r w:rsidRPr="00FD692B">
        <w:t>”, Journal of Computer Science 10 (2): 210-223, 2014</w:t>
      </w:r>
    </w:p>
    <w:p w:rsidR="00C93508" w:rsidRPr="005737ED" w:rsidRDefault="00C93508" w:rsidP="00FD692B">
      <w:pPr>
        <w:autoSpaceDE w:val="0"/>
        <w:autoSpaceDN w:val="0"/>
        <w:adjustRightInd w:val="0"/>
        <w:spacing w:line="360" w:lineRule="auto"/>
        <w:jc w:val="both"/>
      </w:pPr>
      <w:r>
        <w:t xml:space="preserve">[12] </w:t>
      </w:r>
      <w:r w:rsidR="005D162D">
        <w:t xml:space="preserve">Boyang Wang, </w:t>
      </w:r>
      <w:r w:rsidRPr="00C93508">
        <w:t>Baochun Li and Hui Li, “Knox: Privacy-Preserving Auditing for Shared Data with Large Groups in the Cloud”</w:t>
      </w:r>
    </w:p>
    <w:sectPr w:rsidR="00C93508" w:rsidRPr="005737ED" w:rsidSect="008C1CBB">
      <w:footerReference w:type="default" r:id="rId15"/>
      <w:pgSz w:w="12240" w:h="15840"/>
      <w:pgMar w:top="1440" w:right="864" w:bottom="1622"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EC9" w:rsidRDefault="00EA1EC9" w:rsidP="00CA61FD">
      <w:r>
        <w:separator/>
      </w:r>
    </w:p>
  </w:endnote>
  <w:endnote w:type="continuationSeparator" w:id="1">
    <w:p w:rsidR="00EA1EC9" w:rsidRDefault="00EA1EC9" w:rsidP="00CA61F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MI10">
    <w:altName w:val="MS Mincho"/>
    <w:panose1 w:val="00000000000000000000"/>
    <w:charset w:val="80"/>
    <w:family w:val="auto"/>
    <w:notTrueType/>
    <w:pitch w:val="default"/>
    <w:sig w:usb0="00000003" w:usb1="08070000" w:usb2="00000010" w:usb3="00000000" w:csb0="00020001" w:csb1="00000000"/>
  </w:font>
  <w:font w:name="CMMI7">
    <w:altName w:val="MS Mincho"/>
    <w:panose1 w:val="00000000000000000000"/>
    <w:charset w:val="80"/>
    <w:family w:val="auto"/>
    <w:notTrueType/>
    <w:pitch w:val="default"/>
    <w:sig w:usb0="00000003" w:usb1="08070000" w:usb2="00000010" w:usb3="00000000" w:csb0="00020001" w:csb1="00000000"/>
  </w:font>
  <w:font w:name="CMSY10">
    <w:altName w:val="Arial Unicode MS"/>
    <w:panose1 w:val="00000000000000000000"/>
    <w:charset w:val="81"/>
    <w:family w:val="auto"/>
    <w:notTrueType/>
    <w:pitch w:val="default"/>
    <w:sig w:usb0="00000003" w:usb1="09060000" w:usb2="00000010" w:usb3="00000000" w:csb0="00080001" w:csb1="00000000"/>
  </w:font>
  <w:font w:name="CMSY7">
    <w:altName w:val="Arial Unicode MS"/>
    <w:panose1 w:val="00000000000000000000"/>
    <w:charset w:val="81"/>
    <w:family w:val="auto"/>
    <w:notTrueType/>
    <w:pitch w:val="default"/>
    <w:sig w:usb0="00000001" w:usb1="09060000" w:usb2="00000010" w:usb3="00000000" w:csb0="00080000" w:csb1="00000000"/>
  </w:font>
  <w:font w:name="AdvP6EC0">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8C" w:rsidRDefault="00B7718C">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172CA4" w:rsidRPr="00172CA4">
        <w:rPr>
          <w:rFonts w:asciiTheme="majorHAnsi" w:hAnsiTheme="majorHAnsi"/>
          <w:noProof/>
        </w:rPr>
        <w:t>20</w:t>
      </w:r>
    </w:fldSimple>
  </w:p>
  <w:p w:rsidR="00B7718C" w:rsidRDefault="00B77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EC9" w:rsidRDefault="00EA1EC9" w:rsidP="00CA61FD">
      <w:r>
        <w:separator/>
      </w:r>
    </w:p>
  </w:footnote>
  <w:footnote w:type="continuationSeparator" w:id="1">
    <w:p w:rsidR="00EA1EC9" w:rsidRDefault="00EA1EC9" w:rsidP="00CA61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683B"/>
    <w:multiLevelType w:val="hybridMultilevel"/>
    <w:tmpl w:val="E1BEC41A"/>
    <w:lvl w:ilvl="0" w:tplc="B72EF3A6">
      <w:start w:val="1"/>
      <w:numFmt w:val="bullet"/>
      <w:lvlText w:val="•"/>
      <w:lvlJc w:val="left"/>
      <w:pPr>
        <w:tabs>
          <w:tab w:val="num" w:pos="720"/>
        </w:tabs>
        <w:ind w:left="720" w:hanging="360"/>
      </w:pPr>
      <w:rPr>
        <w:rFonts w:ascii="Arial" w:hAnsi="Arial" w:hint="default"/>
      </w:rPr>
    </w:lvl>
    <w:lvl w:ilvl="1" w:tplc="DDD48AA0" w:tentative="1">
      <w:start w:val="1"/>
      <w:numFmt w:val="bullet"/>
      <w:lvlText w:val="•"/>
      <w:lvlJc w:val="left"/>
      <w:pPr>
        <w:tabs>
          <w:tab w:val="num" w:pos="1440"/>
        </w:tabs>
        <w:ind w:left="1440" w:hanging="360"/>
      </w:pPr>
      <w:rPr>
        <w:rFonts w:ascii="Arial" w:hAnsi="Arial" w:hint="default"/>
      </w:rPr>
    </w:lvl>
    <w:lvl w:ilvl="2" w:tplc="BB040374" w:tentative="1">
      <w:start w:val="1"/>
      <w:numFmt w:val="bullet"/>
      <w:lvlText w:val="•"/>
      <w:lvlJc w:val="left"/>
      <w:pPr>
        <w:tabs>
          <w:tab w:val="num" w:pos="2160"/>
        </w:tabs>
        <w:ind w:left="2160" w:hanging="360"/>
      </w:pPr>
      <w:rPr>
        <w:rFonts w:ascii="Arial" w:hAnsi="Arial" w:hint="default"/>
      </w:rPr>
    </w:lvl>
    <w:lvl w:ilvl="3" w:tplc="D87EDD22" w:tentative="1">
      <w:start w:val="1"/>
      <w:numFmt w:val="bullet"/>
      <w:lvlText w:val="•"/>
      <w:lvlJc w:val="left"/>
      <w:pPr>
        <w:tabs>
          <w:tab w:val="num" w:pos="2880"/>
        </w:tabs>
        <w:ind w:left="2880" w:hanging="360"/>
      </w:pPr>
      <w:rPr>
        <w:rFonts w:ascii="Arial" w:hAnsi="Arial" w:hint="default"/>
      </w:rPr>
    </w:lvl>
    <w:lvl w:ilvl="4" w:tplc="13B4232C" w:tentative="1">
      <w:start w:val="1"/>
      <w:numFmt w:val="bullet"/>
      <w:lvlText w:val="•"/>
      <w:lvlJc w:val="left"/>
      <w:pPr>
        <w:tabs>
          <w:tab w:val="num" w:pos="3600"/>
        </w:tabs>
        <w:ind w:left="3600" w:hanging="360"/>
      </w:pPr>
      <w:rPr>
        <w:rFonts w:ascii="Arial" w:hAnsi="Arial" w:hint="default"/>
      </w:rPr>
    </w:lvl>
    <w:lvl w:ilvl="5" w:tplc="9FCE48D0" w:tentative="1">
      <w:start w:val="1"/>
      <w:numFmt w:val="bullet"/>
      <w:lvlText w:val="•"/>
      <w:lvlJc w:val="left"/>
      <w:pPr>
        <w:tabs>
          <w:tab w:val="num" w:pos="4320"/>
        </w:tabs>
        <w:ind w:left="4320" w:hanging="360"/>
      </w:pPr>
      <w:rPr>
        <w:rFonts w:ascii="Arial" w:hAnsi="Arial" w:hint="default"/>
      </w:rPr>
    </w:lvl>
    <w:lvl w:ilvl="6" w:tplc="B3729EA8" w:tentative="1">
      <w:start w:val="1"/>
      <w:numFmt w:val="bullet"/>
      <w:lvlText w:val="•"/>
      <w:lvlJc w:val="left"/>
      <w:pPr>
        <w:tabs>
          <w:tab w:val="num" w:pos="5040"/>
        </w:tabs>
        <w:ind w:left="5040" w:hanging="360"/>
      </w:pPr>
      <w:rPr>
        <w:rFonts w:ascii="Arial" w:hAnsi="Arial" w:hint="default"/>
      </w:rPr>
    </w:lvl>
    <w:lvl w:ilvl="7" w:tplc="34B0BE8A" w:tentative="1">
      <w:start w:val="1"/>
      <w:numFmt w:val="bullet"/>
      <w:lvlText w:val="•"/>
      <w:lvlJc w:val="left"/>
      <w:pPr>
        <w:tabs>
          <w:tab w:val="num" w:pos="5760"/>
        </w:tabs>
        <w:ind w:left="5760" w:hanging="360"/>
      </w:pPr>
      <w:rPr>
        <w:rFonts w:ascii="Arial" w:hAnsi="Arial" w:hint="default"/>
      </w:rPr>
    </w:lvl>
    <w:lvl w:ilvl="8" w:tplc="43F0D636" w:tentative="1">
      <w:start w:val="1"/>
      <w:numFmt w:val="bullet"/>
      <w:lvlText w:val="•"/>
      <w:lvlJc w:val="left"/>
      <w:pPr>
        <w:tabs>
          <w:tab w:val="num" w:pos="6480"/>
        </w:tabs>
        <w:ind w:left="6480" w:hanging="360"/>
      </w:pPr>
      <w:rPr>
        <w:rFonts w:ascii="Arial" w:hAnsi="Arial" w:hint="default"/>
      </w:rPr>
    </w:lvl>
  </w:abstractNum>
  <w:abstractNum w:abstractNumId="1">
    <w:nsid w:val="05024D3C"/>
    <w:multiLevelType w:val="hybridMultilevel"/>
    <w:tmpl w:val="8022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F1259"/>
    <w:multiLevelType w:val="hybridMultilevel"/>
    <w:tmpl w:val="FBF22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B535CE"/>
    <w:multiLevelType w:val="multilevel"/>
    <w:tmpl w:val="B3C62C84"/>
    <w:lvl w:ilvl="0">
      <w:start w:val="3"/>
      <w:numFmt w:val="decimal"/>
      <w:lvlText w:val="%1."/>
      <w:lvlJc w:val="left"/>
      <w:pPr>
        <w:ind w:left="540" w:hanging="540"/>
      </w:pPr>
      <w:rPr>
        <w:rFonts w:hint="default"/>
        <w:b/>
      </w:rPr>
    </w:lvl>
    <w:lvl w:ilvl="1">
      <w:start w:val="4"/>
      <w:numFmt w:val="decimal"/>
      <w:lvlText w:val="%1.%2."/>
      <w:lvlJc w:val="left"/>
      <w:pPr>
        <w:ind w:left="540" w:hanging="54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11772A2B"/>
    <w:multiLevelType w:val="hybridMultilevel"/>
    <w:tmpl w:val="AA8C3E1C"/>
    <w:lvl w:ilvl="0" w:tplc="AFF030A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037133"/>
    <w:multiLevelType w:val="multilevel"/>
    <w:tmpl w:val="02085BC4"/>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1470307B"/>
    <w:multiLevelType w:val="hybridMultilevel"/>
    <w:tmpl w:val="7F5C6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4761A"/>
    <w:multiLevelType w:val="hybridMultilevel"/>
    <w:tmpl w:val="16504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AD7830"/>
    <w:multiLevelType w:val="hybridMultilevel"/>
    <w:tmpl w:val="2A6600F6"/>
    <w:lvl w:ilvl="0" w:tplc="C10C75CA">
      <w:start w:val="7"/>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9">
    <w:nsid w:val="18511418"/>
    <w:multiLevelType w:val="hybridMultilevel"/>
    <w:tmpl w:val="049E88C2"/>
    <w:lvl w:ilvl="0" w:tplc="1B8C2A9E">
      <w:start w:val="1"/>
      <w:numFmt w:val="bullet"/>
      <w:lvlText w:val="•"/>
      <w:lvlJc w:val="left"/>
      <w:pPr>
        <w:tabs>
          <w:tab w:val="num" w:pos="720"/>
        </w:tabs>
        <w:ind w:left="720" w:hanging="360"/>
      </w:pPr>
      <w:rPr>
        <w:rFonts w:ascii="Arial" w:hAnsi="Arial" w:hint="default"/>
      </w:rPr>
    </w:lvl>
    <w:lvl w:ilvl="1" w:tplc="6220BD72" w:tentative="1">
      <w:start w:val="1"/>
      <w:numFmt w:val="bullet"/>
      <w:lvlText w:val="•"/>
      <w:lvlJc w:val="left"/>
      <w:pPr>
        <w:tabs>
          <w:tab w:val="num" w:pos="1440"/>
        </w:tabs>
        <w:ind w:left="1440" w:hanging="360"/>
      </w:pPr>
      <w:rPr>
        <w:rFonts w:ascii="Arial" w:hAnsi="Arial" w:hint="default"/>
      </w:rPr>
    </w:lvl>
    <w:lvl w:ilvl="2" w:tplc="5E6E0E7E" w:tentative="1">
      <w:start w:val="1"/>
      <w:numFmt w:val="bullet"/>
      <w:lvlText w:val="•"/>
      <w:lvlJc w:val="left"/>
      <w:pPr>
        <w:tabs>
          <w:tab w:val="num" w:pos="2160"/>
        </w:tabs>
        <w:ind w:left="2160" w:hanging="360"/>
      </w:pPr>
      <w:rPr>
        <w:rFonts w:ascii="Arial" w:hAnsi="Arial" w:hint="default"/>
      </w:rPr>
    </w:lvl>
    <w:lvl w:ilvl="3" w:tplc="333C0FE4" w:tentative="1">
      <w:start w:val="1"/>
      <w:numFmt w:val="bullet"/>
      <w:lvlText w:val="•"/>
      <w:lvlJc w:val="left"/>
      <w:pPr>
        <w:tabs>
          <w:tab w:val="num" w:pos="2880"/>
        </w:tabs>
        <w:ind w:left="2880" w:hanging="360"/>
      </w:pPr>
      <w:rPr>
        <w:rFonts w:ascii="Arial" w:hAnsi="Arial" w:hint="default"/>
      </w:rPr>
    </w:lvl>
    <w:lvl w:ilvl="4" w:tplc="F4003358" w:tentative="1">
      <w:start w:val="1"/>
      <w:numFmt w:val="bullet"/>
      <w:lvlText w:val="•"/>
      <w:lvlJc w:val="left"/>
      <w:pPr>
        <w:tabs>
          <w:tab w:val="num" w:pos="3600"/>
        </w:tabs>
        <w:ind w:left="3600" w:hanging="360"/>
      </w:pPr>
      <w:rPr>
        <w:rFonts w:ascii="Arial" w:hAnsi="Arial" w:hint="default"/>
      </w:rPr>
    </w:lvl>
    <w:lvl w:ilvl="5" w:tplc="31B0BB48" w:tentative="1">
      <w:start w:val="1"/>
      <w:numFmt w:val="bullet"/>
      <w:lvlText w:val="•"/>
      <w:lvlJc w:val="left"/>
      <w:pPr>
        <w:tabs>
          <w:tab w:val="num" w:pos="4320"/>
        </w:tabs>
        <w:ind w:left="4320" w:hanging="360"/>
      </w:pPr>
      <w:rPr>
        <w:rFonts w:ascii="Arial" w:hAnsi="Arial" w:hint="default"/>
      </w:rPr>
    </w:lvl>
    <w:lvl w:ilvl="6" w:tplc="4C26D300" w:tentative="1">
      <w:start w:val="1"/>
      <w:numFmt w:val="bullet"/>
      <w:lvlText w:val="•"/>
      <w:lvlJc w:val="left"/>
      <w:pPr>
        <w:tabs>
          <w:tab w:val="num" w:pos="5040"/>
        </w:tabs>
        <w:ind w:left="5040" w:hanging="360"/>
      </w:pPr>
      <w:rPr>
        <w:rFonts w:ascii="Arial" w:hAnsi="Arial" w:hint="default"/>
      </w:rPr>
    </w:lvl>
    <w:lvl w:ilvl="7" w:tplc="501EE584" w:tentative="1">
      <w:start w:val="1"/>
      <w:numFmt w:val="bullet"/>
      <w:lvlText w:val="•"/>
      <w:lvlJc w:val="left"/>
      <w:pPr>
        <w:tabs>
          <w:tab w:val="num" w:pos="5760"/>
        </w:tabs>
        <w:ind w:left="5760" w:hanging="360"/>
      </w:pPr>
      <w:rPr>
        <w:rFonts w:ascii="Arial" w:hAnsi="Arial" w:hint="default"/>
      </w:rPr>
    </w:lvl>
    <w:lvl w:ilvl="8" w:tplc="911EAA0E" w:tentative="1">
      <w:start w:val="1"/>
      <w:numFmt w:val="bullet"/>
      <w:lvlText w:val="•"/>
      <w:lvlJc w:val="left"/>
      <w:pPr>
        <w:tabs>
          <w:tab w:val="num" w:pos="6480"/>
        </w:tabs>
        <w:ind w:left="6480" w:hanging="360"/>
      </w:pPr>
      <w:rPr>
        <w:rFonts w:ascii="Arial" w:hAnsi="Arial" w:hint="default"/>
      </w:rPr>
    </w:lvl>
  </w:abstractNum>
  <w:abstractNum w:abstractNumId="10">
    <w:nsid w:val="1A7D594B"/>
    <w:multiLevelType w:val="multilevel"/>
    <w:tmpl w:val="BC6645C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1C161C6E"/>
    <w:multiLevelType w:val="multilevel"/>
    <w:tmpl w:val="AA202264"/>
    <w:lvl w:ilvl="0">
      <w:start w:val="6"/>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C8372A1"/>
    <w:multiLevelType w:val="multilevel"/>
    <w:tmpl w:val="DC54469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4173C05"/>
    <w:multiLevelType w:val="hybridMultilevel"/>
    <w:tmpl w:val="B89CC544"/>
    <w:lvl w:ilvl="0" w:tplc="5BA0789E">
      <w:start w:val="1"/>
      <w:numFmt w:val="bullet"/>
      <w:lvlText w:val="•"/>
      <w:lvlJc w:val="left"/>
      <w:pPr>
        <w:tabs>
          <w:tab w:val="num" w:pos="720"/>
        </w:tabs>
        <w:ind w:left="720" w:hanging="360"/>
      </w:pPr>
      <w:rPr>
        <w:rFonts w:ascii="Arial" w:hAnsi="Arial" w:hint="default"/>
      </w:rPr>
    </w:lvl>
    <w:lvl w:ilvl="1" w:tplc="DDAA3B72" w:tentative="1">
      <w:start w:val="1"/>
      <w:numFmt w:val="bullet"/>
      <w:lvlText w:val="•"/>
      <w:lvlJc w:val="left"/>
      <w:pPr>
        <w:tabs>
          <w:tab w:val="num" w:pos="1440"/>
        </w:tabs>
        <w:ind w:left="1440" w:hanging="360"/>
      </w:pPr>
      <w:rPr>
        <w:rFonts w:ascii="Arial" w:hAnsi="Arial" w:hint="default"/>
      </w:rPr>
    </w:lvl>
    <w:lvl w:ilvl="2" w:tplc="F2CE5086" w:tentative="1">
      <w:start w:val="1"/>
      <w:numFmt w:val="bullet"/>
      <w:lvlText w:val="•"/>
      <w:lvlJc w:val="left"/>
      <w:pPr>
        <w:tabs>
          <w:tab w:val="num" w:pos="2160"/>
        </w:tabs>
        <w:ind w:left="2160" w:hanging="360"/>
      </w:pPr>
      <w:rPr>
        <w:rFonts w:ascii="Arial" w:hAnsi="Arial" w:hint="default"/>
      </w:rPr>
    </w:lvl>
    <w:lvl w:ilvl="3" w:tplc="7FB26C7A" w:tentative="1">
      <w:start w:val="1"/>
      <w:numFmt w:val="bullet"/>
      <w:lvlText w:val="•"/>
      <w:lvlJc w:val="left"/>
      <w:pPr>
        <w:tabs>
          <w:tab w:val="num" w:pos="2880"/>
        </w:tabs>
        <w:ind w:left="2880" w:hanging="360"/>
      </w:pPr>
      <w:rPr>
        <w:rFonts w:ascii="Arial" w:hAnsi="Arial" w:hint="default"/>
      </w:rPr>
    </w:lvl>
    <w:lvl w:ilvl="4" w:tplc="052CE3CE" w:tentative="1">
      <w:start w:val="1"/>
      <w:numFmt w:val="bullet"/>
      <w:lvlText w:val="•"/>
      <w:lvlJc w:val="left"/>
      <w:pPr>
        <w:tabs>
          <w:tab w:val="num" w:pos="3600"/>
        </w:tabs>
        <w:ind w:left="3600" w:hanging="360"/>
      </w:pPr>
      <w:rPr>
        <w:rFonts w:ascii="Arial" w:hAnsi="Arial" w:hint="default"/>
      </w:rPr>
    </w:lvl>
    <w:lvl w:ilvl="5" w:tplc="FE86081A" w:tentative="1">
      <w:start w:val="1"/>
      <w:numFmt w:val="bullet"/>
      <w:lvlText w:val="•"/>
      <w:lvlJc w:val="left"/>
      <w:pPr>
        <w:tabs>
          <w:tab w:val="num" w:pos="4320"/>
        </w:tabs>
        <w:ind w:left="4320" w:hanging="360"/>
      </w:pPr>
      <w:rPr>
        <w:rFonts w:ascii="Arial" w:hAnsi="Arial" w:hint="default"/>
      </w:rPr>
    </w:lvl>
    <w:lvl w:ilvl="6" w:tplc="1E08802C" w:tentative="1">
      <w:start w:val="1"/>
      <w:numFmt w:val="bullet"/>
      <w:lvlText w:val="•"/>
      <w:lvlJc w:val="left"/>
      <w:pPr>
        <w:tabs>
          <w:tab w:val="num" w:pos="5040"/>
        </w:tabs>
        <w:ind w:left="5040" w:hanging="360"/>
      </w:pPr>
      <w:rPr>
        <w:rFonts w:ascii="Arial" w:hAnsi="Arial" w:hint="default"/>
      </w:rPr>
    </w:lvl>
    <w:lvl w:ilvl="7" w:tplc="7EA02C7E" w:tentative="1">
      <w:start w:val="1"/>
      <w:numFmt w:val="bullet"/>
      <w:lvlText w:val="•"/>
      <w:lvlJc w:val="left"/>
      <w:pPr>
        <w:tabs>
          <w:tab w:val="num" w:pos="5760"/>
        </w:tabs>
        <w:ind w:left="5760" w:hanging="360"/>
      </w:pPr>
      <w:rPr>
        <w:rFonts w:ascii="Arial" w:hAnsi="Arial" w:hint="default"/>
      </w:rPr>
    </w:lvl>
    <w:lvl w:ilvl="8" w:tplc="4FF4CFE0" w:tentative="1">
      <w:start w:val="1"/>
      <w:numFmt w:val="bullet"/>
      <w:lvlText w:val="•"/>
      <w:lvlJc w:val="left"/>
      <w:pPr>
        <w:tabs>
          <w:tab w:val="num" w:pos="6480"/>
        </w:tabs>
        <w:ind w:left="6480" w:hanging="360"/>
      </w:pPr>
      <w:rPr>
        <w:rFonts w:ascii="Arial" w:hAnsi="Arial" w:hint="default"/>
      </w:rPr>
    </w:lvl>
  </w:abstractNum>
  <w:abstractNum w:abstractNumId="14">
    <w:nsid w:val="25CF3B6F"/>
    <w:multiLevelType w:val="hybridMultilevel"/>
    <w:tmpl w:val="710EA968"/>
    <w:lvl w:ilvl="0" w:tplc="011CCC98">
      <w:start w:val="5"/>
      <w:numFmt w:val="decimal"/>
      <w:lvlText w:val="%1."/>
      <w:lvlJc w:val="left"/>
      <w:pPr>
        <w:tabs>
          <w:tab w:val="num" w:pos="720"/>
        </w:tabs>
        <w:ind w:left="720" w:hanging="4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5">
    <w:nsid w:val="278D1924"/>
    <w:multiLevelType w:val="hybridMultilevel"/>
    <w:tmpl w:val="16504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156D72"/>
    <w:multiLevelType w:val="hybridMultilevel"/>
    <w:tmpl w:val="C4AA64FE"/>
    <w:lvl w:ilvl="0" w:tplc="5FB8A5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50280A"/>
    <w:multiLevelType w:val="hybridMultilevel"/>
    <w:tmpl w:val="D688A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7A0323"/>
    <w:multiLevelType w:val="multilevel"/>
    <w:tmpl w:val="16D67B96"/>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2E9C5D38"/>
    <w:multiLevelType w:val="hybridMultilevel"/>
    <w:tmpl w:val="E2D0C046"/>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20">
    <w:nsid w:val="2EFA672D"/>
    <w:multiLevelType w:val="hybridMultilevel"/>
    <w:tmpl w:val="093CA6B4"/>
    <w:lvl w:ilvl="0" w:tplc="BE44D7D4">
      <w:start w:val="1"/>
      <w:numFmt w:val="bullet"/>
      <w:lvlText w:val="•"/>
      <w:lvlJc w:val="left"/>
      <w:pPr>
        <w:tabs>
          <w:tab w:val="num" w:pos="720"/>
        </w:tabs>
        <w:ind w:left="720" w:hanging="360"/>
      </w:pPr>
      <w:rPr>
        <w:rFonts w:ascii="Arial" w:hAnsi="Arial" w:hint="default"/>
      </w:rPr>
    </w:lvl>
    <w:lvl w:ilvl="1" w:tplc="7DEA190E" w:tentative="1">
      <w:start w:val="1"/>
      <w:numFmt w:val="bullet"/>
      <w:lvlText w:val="•"/>
      <w:lvlJc w:val="left"/>
      <w:pPr>
        <w:tabs>
          <w:tab w:val="num" w:pos="1440"/>
        </w:tabs>
        <w:ind w:left="1440" w:hanging="360"/>
      </w:pPr>
      <w:rPr>
        <w:rFonts w:ascii="Arial" w:hAnsi="Arial" w:hint="default"/>
      </w:rPr>
    </w:lvl>
    <w:lvl w:ilvl="2" w:tplc="A1DAA5AE" w:tentative="1">
      <w:start w:val="1"/>
      <w:numFmt w:val="bullet"/>
      <w:lvlText w:val="•"/>
      <w:lvlJc w:val="left"/>
      <w:pPr>
        <w:tabs>
          <w:tab w:val="num" w:pos="2160"/>
        </w:tabs>
        <w:ind w:left="2160" w:hanging="360"/>
      </w:pPr>
      <w:rPr>
        <w:rFonts w:ascii="Arial" w:hAnsi="Arial" w:hint="default"/>
      </w:rPr>
    </w:lvl>
    <w:lvl w:ilvl="3" w:tplc="A1F272B4" w:tentative="1">
      <w:start w:val="1"/>
      <w:numFmt w:val="bullet"/>
      <w:lvlText w:val="•"/>
      <w:lvlJc w:val="left"/>
      <w:pPr>
        <w:tabs>
          <w:tab w:val="num" w:pos="2880"/>
        </w:tabs>
        <w:ind w:left="2880" w:hanging="360"/>
      </w:pPr>
      <w:rPr>
        <w:rFonts w:ascii="Arial" w:hAnsi="Arial" w:hint="default"/>
      </w:rPr>
    </w:lvl>
    <w:lvl w:ilvl="4" w:tplc="DCCE7ECE" w:tentative="1">
      <w:start w:val="1"/>
      <w:numFmt w:val="bullet"/>
      <w:lvlText w:val="•"/>
      <w:lvlJc w:val="left"/>
      <w:pPr>
        <w:tabs>
          <w:tab w:val="num" w:pos="3600"/>
        </w:tabs>
        <w:ind w:left="3600" w:hanging="360"/>
      </w:pPr>
      <w:rPr>
        <w:rFonts w:ascii="Arial" w:hAnsi="Arial" w:hint="default"/>
      </w:rPr>
    </w:lvl>
    <w:lvl w:ilvl="5" w:tplc="1300241E" w:tentative="1">
      <w:start w:val="1"/>
      <w:numFmt w:val="bullet"/>
      <w:lvlText w:val="•"/>
      <w:lvlJc w:val="left"/>
      <w:pPr>
        <w:tabs>
          <w:tab w:val="num" w:pos="4320"/>
        </w:tabs>
        <w:ind w:left="4320" w:hanging="360"/>
      </w:pPr>
      <w:rPr>
        <w:rFonts w:ascii="Arial" w:hAnsi="Arial" w:hint="default"/>
      </w:rPr>
    </w:lvl>
    <w:lvl w:ilvl="6" w:tplc="EC7CE6B6" w:tentative="1">
      <w:start w:val="1"/>
      <w:numFmt w:val="bullet"/>
      <w:lvlText w:val="•"/>
      <w:lvlJc w:val="left"/>
      <w:pPr>
        <w:tabs>
          <w:tab w:val="num" w:pos="5040"/>
        </w:tabs>
        <w:ind w:left="5040" w:hanging="360"/>
      </w:pPr>
      <w:rPr>
        <w:rFonts w:ascii="Arial" w:hAnsi="Arial" w:hint="default"/>
      </w:rPr>
    </w:lvl>
    <w:lvl w:ilvl="7" w:tplc="7CB477F8" w:tentative="1">
      <w:start w:val="1"/>
      <w:numFmt w:val="bullet"/>
      <w:lvlText w:val="•"/>
      <w:lvlJc w:val="left"/>
      <w:pPr>
        <w:tabs>
          <w:tab w:val="num" w:pos="5760"/>
        </w:tabs>
        <w:ind w:left="5760" w:hanging="360"/>
      </w:pPr>
      <w:rPr>
        <w:rFonts w:ascii="Arial" w:hAnsi="Arial" w:hint="default"/>
      </w:rPr>
    </w:lvl>
    <w:lvl w:ilvl="8" w:tplc="C2E0A478" w:tentative="1">
      <w:start w:val="1"/>
      <w:numFmt w:val="bullet"/>
      <w:lvlText w:val="•"/>
      <w:lvlJc w:val="left"/>
      <w:pPr>
        <w:tabs>
          <w:tab w:val="num" w:pos="6480"/>
        </w:tabs>
        <w:ind w:left="6480" w:hanging="360"/>
      </w:pPr>
      <w:rPr>
        <w:rFonts w:ascii="Arial" w:hAnsi="Arial" w:hint="default"/>
      </w:rPr>
    </w:lvl>
  </w:abstractNum>
  <w:abstractNum w:abstractNumId="21">
    <w:nsid w:val="30B8449E"/>
    <w:multiLevelType w:val="hybridMultilevel"/>
    <w:tmpl w:val="60E6D8F6"/>
    <w:lvl w:ilvl="0" w:tplc="05C478EE">
      <w:start w:val="1"/>
      <w:numFmt w:val="bullet"/>
      <w:lvlText w:val="•"/>
      <w:lvlJc w:val="left"/>
      <w:pPr>
        <w:tabs>
          <w:tab w:val="num" w:pos="720"/>
        </w:tabs>
        <w:ind w:left="720" w:hanging="360"/>
      </w:pPr>
      <w:rPr>
        <w:rFonts w:ascii="Courier New" w:hAnsi="Courier New" w:hint="default"/>
      </w:rPr>
    </w:lvl>
    <w:lvl w:ilvl="1" w:tplc="DF36C628" w:tentative="1">
      <w:start w:val="1"/>
      <w:numFmt w:val="bullet"/>
      <w:lvlText w:val="•"/>
      <w:lvlJc w:val="left"/>
      <w:pPr>
        <w:tabs>
          <w:tab w:val="num" w:pos="1440"/>
        </w:tabs>
        <w:ind w:left="1440" w:hanging="360"/>
      </w:pPr>
      <w:rPr>
        <w:rFonts w:ascii="Courier New" w:hAnsi="Courier New" w:hint="default"/>
      </w:rPr>
    </w:lvl>
    <w:lvl w:ilvl="2" w:tplc="6292CEE6" w:tentative="1">
      <w:start w:val="1"/>
      <w:numFmt w:val="bullet"/>
      <w:lvlText w:val="•"/>
      <w:lvlJc w:val="left"/>
      <w:pPr>
        <w:tabs>
          <w:tab w:val="num" w:pos="2160"/>
        </w:tabs>
        <w:ind w:left="2160" w:hanging="360"/>
      </w:pPr>
      <w:rPr>
        <w:rFonts w:ascii="Courier New" w:hAnsi="Courier New" w:hint="default"/>
      </w:rPr>
    </w:lvl>
    <w:lvl w:ilvl="3" w:tplc="C88635B6" w:tentative="1">
      <w:start w:val="1"/>
      <w:numFmt w:val="bullet"/>
      <w:lvlText w:val="•"/>
      <w:lvlJc w:val="left"/>
      <w:pPr>
        <w:tabs>
          <w:tab w:val="num" w:pos="2880"/>
        </w:tabs>
        <w:ind w:left="2880" w:hanging="360"/>
      </w:pPr>
      <w:rPr>
        <w:rFonts w:ascii="Courier New" w:hAnsi="Courier New" w:hint="default"/>
      </w:rPr>
    </w:lvl>
    <w:lvl w:ilvl="4" w:tplc="F3909106" w:tentative="1">
      <w:start w:val="1"/>
      <w:numFmt w:val="bullet"/>
      <w:lvlText w:val="•"/>
      <w:lvlJc w:val="left"/>
      <w:pPr>
        <w:tabs>
          <w:tab w:val="num" w:pos="3600"/>
        </w:tabs>
        <w:ind w:left="3600" w:hanging="360"/>
      </w:pPr>
      <w:rPr>
        <w:rFonts w:ascii="Courier New" w:hAnsi="Courier New" w:hint="default"/>
      </w:rPr>
    </w:lvl>
    <w:lvl w:ilvl="5" w:tplc="006C92A2" w:tentative="1">
      <w:start w:val="1"/>
      <w:numFmt w:val="bullet"/>
      <w:lvlText w:val="•"/>
      <w:lvlJc w:val="left"/>
      <w:pPr>
        <w:tabs>
          <w:tab w:val="num" w:pos="4320"/>
        </w:tabs>
        <w:ind w:left="4320" w:hanging="360"/>
      </w:pPr>
      <w:rPr>
        <w:rFonts w:ascii="Courier New" w:hAnsi="Courier New" w:hint="default"/>
      </w:rPr>
    </w:lvl>
    <w:lvl w:ilvl="6" w:tplc="D51C4886" w:tentative="1">
      <w:start w:val="1"/>
      <w:numFmt w:val="bullet"/>
      <w:lvlText w:val="•"/>
      <w:lvlJc w:val="left"/>
      <w:pPr>
        <w:tabs>
          <w:tab w:val="num" w:pos="5040"/>
        </w:tabs>
        <w:ind w:left="5040" w:hanging="360"/>
      </w:pPr>
      <w:rPr>
        <w:rFonts w:ascii="Courier New" w:hAnsi="Courier New" w:hint="default"/>
      </w:rPr>
    </w:lvl>
    <w:lvl w:ilvl="7" w:tplc="CEC870A8" w:tentative="1">
      <w:start w:val="1"/>
      <w:numFmt w:val="bullet"/>
      <w:lvlText w:val="•"/>
      <w:lvlJc w:val="left"/>
      <w:pPr>
        <w:tabs>
          <w:tab w:val="num" w:pos="5760"/>
        </w:tabs>
        <w:ind w:left="5760" w:hanging="360"/>
      </w:pPr>
      <w:rPr>
        <w:rFonts w:ascii="Courier New" w:hAnsi="Courier New" w:hint="default"/>
      </w:rPr>
    </w:lvl>
    <w:lvl w:ilvl="8" w:tplc="55786144" w:tentative="1">
      <w:start w:val="1"/>
      <w:numFmt w:val="bullet"/>
      <w:lvlText w:val="•"/>
      <w:lvlJc w:val="left"/>
      <w:pPr>
        <w:tabs>
          <w:tab w:val="num" w:pos="6480"/>
        </w:tabs>
        <w:ind w:left="6480" w:hanging="360"/>
      </w:pPr>
      <w:rPr>
        <w:rFonts w:ascii="Courier New" w:hAnsi="Courier New" w:hint="default"/>
      </w:rPr>
    </w:lvl>
  </w:abstractNum>
  <w:abstractNum w:abstractNumId="22">
    <w:nsid w:val="311407B4"/>
    <w:multiLevelType w:val="multilevel"/>
    <w:tmpl w:val="69520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791DAC"/>
    <w:multiLevelType w:val="multilevel"/>
    <w:tmpl w:val="0968257E"/>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b/>
      </w:rPr>
    </w:lvl>
    <w:lvl w:ilvl="2">
      <w:start w:val="4"/>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4">
    <w:nsid w:val="36D70534"/>
    <w:multiLevelType w:val="hybridMultilevel"/>
    <w:tmpl w:val="DEC0FA86"/>
    <w:lvl w:ilvl="0" w:tplc="FB243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37F32DC1"/>
    <w:multiLevelType w:val="hybridMultilevel"/>
    <w:tmpl w:val="0CD4847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nsid w:val="384E5924"/>
    <w:multiLevelType w:val="multilevel"/>
    <w:tmpl w:val="654CB05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b/>
      </w:rPr>
    </w:lvl>
    <w:lvl w:ilvl="2">
      <w:start w:val="1"/>
      <w:numFmt w:val="decimal"/>
      <w:isLgl/>
      <w:lvlText w:val="%1.%2.%3"/>
      <w:lvlJc w:val="left"/>
      <w:pPr>
        <w:ind w:left="1080" w:hanging="720"/>
      </w:pPr>
      <w:rPr>
        <w:rFonts w:eastAsiaTheme="minorHAnsi" w:hint="default"/>
        <w:b/>
      </w:rPr>
    </w:lvl>
    <w:lvl w:ilvl="3">
      <w:start w:val="1"/>
      <w:numFmt w:val="decimal"/>
      <w:isLgl/>
      <w:lvlText w:val="%1.%2.%3.%4"/>
      <w:lvlJc w:val="left"/>
      <w:pPr>
        <w:ind w:left="1080" w:hanging="720"/>
      </w:pPr>
      <w:rPr>
        <w:rFonts w:eastAsiaTheme="minorHAnsi" w:hint="default"/>
        <w:b/>
      </w:rPr>
    </w:lvl>
    <w:lvl w:ilvl="4">
      <w:start w:val="1"/>
      <w:numFmt w:val="decimal"/>
      <w:isLgl/>
      <w:lvlText w:val="%1.%2.%3.%4.%5"/>
      <w:lvlJc w:val="left"/>
      <w:pPr>
        <w:ind w:left="1440" w:hanging="1080"/>
      </w:pPr>
      <w:rPr>
        <w:rFonts w:eastAsiaTheme="minorHAnsi" w:hint="default"/>
        <w:b/>
      </w:rPr>
    </w:lvl>
    <w:lvl w:ilvl="5">
      <w:start w:val="1"/>
      <w:numFmt w:val="decimal"/>
      <w:isLgl/>
      <w:lvlText w:val="%1.%2.%3.%4.%5.%6"/>
      <w:lvlJc w:val="left"/>
      <w:pPr>
        <w:ind w:left="1440" w:hanging="1080"/>
      </w:pPr>
      <w:rPr>
        <w:rFonts w:eastAsiaTheme="minorHAnsi" w:hint="default"/>
        <w:b/>
      </w:rPr>
    </w:lvl>
    <w:lvl w:ilvl="6">
      <w:start w:val="1"/>
      <w:numFmt w:val="decimal"/>
      <w:isLgl/>
      <w:lvlText w:val="%1.%2.%3.%4.%5.%6.%7"/>
      <w:lvlJc w:val="left"/>
      <w:pPr>
        <w:ind w:left="1800" w:hanging="1440"/>
      </w:pPr>
      <w:rPr>
        <w:rFonts w:eastAsiaTheme="minorHAnsi" w:hint="default"/>
        <w:b/>
      </w:rPr>
    </w:lvl>
    <w:lvl w:ilvl="7">
      <w:start w:val="1"/>
      <w:numFmt w:val="decimal"/>
      <w:isLgl/>
      <w:lvlText w:val="%1.%2.%3.%4.%5.%6.%7.%8"/>
      <w:lvlJc w:val="left"/>
      <w:pPr>
        <w:ind w:left="1800" w:hanging="1440"/>
      </w:pPr>
      <w:rPr>
        <w:rFonts w:eastAsiaTheme="minorHAnsi" w:hint="default"/>
        <w:b/>
      </w:rPr>
    </w:lvl>
    <w:lvl w:ilvl="8">
      <w:start w:val="1"/>
      <w:numFmt w:val="decimal"/>
      <w:isLgl/>
      <w:lvlText w:val="%1.%2.%3.%4.%5.%6.%7.%8.%9"/>
      <w:lvlJc w:val="left"/>
      <w:pPr>
        <w:ind w:left="2160" w:hanging="1800"/>
      </w:pPr>
      <w:rPr>
        <w:rFonts w:eastAsiaTheme="minorHAnsi" w:hint="default"/>
        <w:b/>
      </w:rPr>
    </w:lvl>
  </w:abstractNum>
  <w:abstractNum w:abstractNumId="27">
    <w:nsid w:val="3AAD369E"/>
    <w:multiLevelType w:val="hybridMultilevel"/>
    <w:tmpl w:val="BEFE93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B31030F"/>
    <w:multiLevelType w:val="multilevel"/>
    <w:tmpl w:val="0C58D4FC"/>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nsid w:val="3E285863"/>
    <w:multiLevelType w:val="multilevel"/>
    <w:tmpl w:val="746E0CB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30">
    <w:nsid w:val="3FA2699C"/>
    <w:multiLevelType w:val="multilevel"/>
    <w:tmpl w:val="0E789122"/>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0571DF8"/>
    <w:multiLevelType w:val="multilevel"/>
    <w:tmpl w:val="B9A480FC"/>
    <w:lvl w:ilvl="0">
      <w:start w:val="2"/>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b/>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2">
    <w:nsid w:val="47A7217C"/>
    <w:multiLevelType w:val="multilevel"/>
    <w:tmpl w:val="7EE82384"/>
    <w:lvl w:ilvl="0">
      <w:start w:val="3"/>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4"/>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3">
    <w:nsid w:val="4FA22F52"/>
    <w:multiLevelType w:val="hybridMultilevel"/>
    <w:tmpl w:val="E2649304"/>
    <w:lvl w:ilvl="0" w:tplc="0409000F">
      <w:start w:val="1"/>
      <w:numFmt w:val="decimal"/>
      <w:lvlText w:val="%1."/>
      <w:lvlJc w:val="left"/>
      <w:pPr>
        <w:tabs>
          <w:tab w:val="num" w:pos="720"/>
        </w:tabs>
        <w:ind w:left="720" w:hanging="360"/>
      </w:pPr>
      <w:rPr>
        <w:rFonts w:hint="default"/>
      </w:rPr>
    </w:lvl>
    <w:lvl w:ilvl="1" w:tplc="7F2ADCE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1877D4D"/>
    <w:multiLevelType w:val="hybridMultilevel"/>
    <w:tmpl w:val="3080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162A42"/>
    <w:multiLevelType w:val="hybridMultilevel"/>
    <w:tmpl w:val="BC20BC5E"/>
    <w:lvl w:ilvl="0" w:tplc="05A01C98">
      <w:start w:val="1"/>
      <w:numFmt w:val="bullet"/>
      <w:lvlText w:val="•"/>
      <w:lvlJc w:val="left"/>
      <w:pPr>
        <w:tabs>
          <w:tab w:val="num" w:pos="720"/>
        </w:tabs>
        <w:ind w:left="720" w:hanging="360"/>
      </w:pPr>
      <w:rPr>
        <w:rFonts w:ascii="Arial" w:hAnsi="Arial" w:hint="default"/>
      </w:rPr>
    </w:lvl>
    <w:lvl w:ilvl="1" w:tplc="4AE6EB64" w:tentative="1">
      <w:start w:val="1"/>
      <w:numFmt w:val="bullet"/>
      <w:lvlText w:val="•"/>
      <w:lvlJc w:val="left"/>
      <w:pPr>
        <w:tabs>
          <w:tab w:val="num" w:pos="1440"/>
        </w:tabs>
        <w:ind w:left="1440" w:hanging="360"/>
      </w:pPr>
      <w:rPr>
        <w:rFonts w:ascii="Arial" w:hAnsi="Arial" w:hint="default"/>
      </w:rPr>
    </w:lvl>
    <w:lvl w:ilvl="2" w:tplc="FF9A5654" w:tentative="1">
      <w:start w:val="1"/>
      <w:numFmt w:val="bullet"/>
      <w:lvlText w:val="•"/>
      <w:lvlJc w:val="left"/>
      <w:pPr>
        <w:tabs>
          <w:tab w:val="num" w:pos="2160"/>
        </w:tabs>
        <w:ind w:left="2160" w:hanging="360"/>
      </w:pPr>
      <w:rPr>
        <w:rFonts w:ascii="Arial" w:hAnsi="Arial" w:hint="default"/>
      </w:rPr>
    </w:lvl>
    <w:lvl w:ilvl="3" w:tplc="6B30675C" w:tentative="1">
      <w:start w:val="1"/>
      <w:numFmt w:val="bullet"/>
      <w:lvlText w:val="•"/>
      <w:lvlJc w:val="left"/>
      <w:pPr>
        <w:tabs>
          <w:tab w:val="num" w:pos="2880"/>
        </w:tabs>
        <w:ind w:left="2880" w:hanging="360"/>
      </w:pPr>
      <w:rPr>
        <w:rFonts w:ascii="Arial" w:hAnsi="Arial" w:hint="default"/>
      </w:rPr>
    </w:lvl>
    <w:lvl w:ilvl="4" w:tplc="AB74FA0C" w:tentative="1">
      <w:start w:val="1"/>
      <w:numFmt w:val="bullet"/>
      <w:lvlText w:val="•"/>
      <w:lvlJc w:val="left"/>
      <w:pPr>
        <w:tabs>
          <w:tab w:val="num" w:pos="3600"/>
        </w:tabs>
        <w:ind w:left="3600" w:hanging="360"/>
      </w:pPr>
      <w:rPr>
        <w:rFonts w:ascii="Arial" w:hAnsi="Arial" w:hint="default"/>
      </w:rPr>
    </w:lvl>
    <w:lvl w:ilvl="5" w:tplc="29D67FCC" w:tentative="1">
      <w:start w:val="1"/>
      <w:numFmt w:val="bullet"/>
      <w:lvlText w:val="•"/>
      <w:lvlJc w:val="left"/>
      <w:pPr>
        <w:tabs>
          <w:tab w:val="num" w:pos="4320"/>
        </w:tabs>
        <w:ind w:left="4320" w:hanging="360"/>
      </w:pPr>
      <w:rPr>
        <w:rFonts w:ascii="Arial" w:hAnsi="Arial" w:hint="default"/>
      </w:rPr>
    </w:lvl>
    <w:lvl w:ilvl="6" w:tplc="16F41244" w:tentative="1">
      <w:start w:val="1"/>
      <w:numFmt w:val="bullet"/>
      <w:lvlText w:val="•"/>
      <w:lvlJc w:val="left"/>
      <w:pPr>
        <w:tabs>
          <w:tab w:val="num" w:pos="5040"/>
        </w:tabs>
        <w:ind w:left="5040" w:hanging="360"/>
      </w:pPr>
      <w:rPr>
        <w:rFonts w:ascii="Arial" w:hAnsi="Arial" w:hint="default"/>
      </w:rPr>
    </w:lvl>
    <w:lvl w:ilvl="7" w:tplc="22600208" w:tentative="1">
      <w:start w:val="1"/>
      <w:numFmt w:val="bullet"/>
      <w:lvlText w:val="•"/>
      <w:lvlJc w:val="left"/>
      <w:pPr>
        <w:tabs>
          <w:tab w:val="num" w:pos="5760"/>
        </w:tabs>
        <w:ind w:left="5760" w:hanging="360"/>
      </w:pPr>
      <w:rPr>
        <w:rFonts w:ascii="Arial" w:hAnsi="Arial" w:hint="default"/>
      </w:rPr>
    </w:lvl>
    <w:lvl w:ilvl="8" w:tplc="33082A44" w:tentative="1">
      <w:start w:val="1"/>
      <w:numFmt w:val="bullet"/>
      <w:lvlText w:val="•"/>
      <w:lvlJc w:val="left"/>
      <w:pPr>
        <w:tabs>
          <w:tab w:val="num" w:pos="6480"/>
        </w:tabs>
        <w:ind w:left="6480" w:hanging="360"/>
      </w:pPr>
      <w:rPr>
        <w:rFonts w:ascii="Arial" w:hAnsi="Arial" w:hint="default"/>
      </w:rPr>
    </w:lvl>
  </w:abstractNum>
  <w:abstractNum w:abstractNumId="36">
    <w:nsid w:val="59E15F81"/>
    <w:multiLevelType w:val="multilevel"/>
    <w:tmpl w:val="52A63F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5A6470AD"/>
    <w:multiLevelType w:val="multilevel"/>
    <w:tmpl w:val="B5C84828"/>
    <w:lvl w:ilvl="0">
      <w:start w:val="1"/>
      <w:numFmt w:val="decimal"/>
      <w:lvlText w:val="%1."/>
      <w:lvlJc w:val="left"/>
      <w:pPr>
        <w:ind w:left="720" w:hanging="360"/>
      </w:pPr>
      <w:rPr>
        <w:rFonts w:hint="default"/>
      </w:rPr>
    </w:lvl>
    <w:lvl w:ilvl="1">
      <w:start w:val="1"/>
      <w:numFmt w:val="decimal"/>
      <w:isLgl/>
      <w:lvlText w:val="%1.%2."/>
      <w:lvlJc w:val="left"/>
      <w:pPr>
        <w:ind w:left="720" w:hanging="540"/>
      </w:pPr>
      <w:rPr>
        <w:rFonts w:hint="default"/>
        <w:b/>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5C2D0000"/>
    <w:multiLevelType w:val="multilevel"/>
    <w:tmpl w:val="5830BCB0"/>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D9037EF"/>
    <w:multiLevelType w:val="hybridMultilevel"/>
    <w:tmpl w:val="1D303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B62A86"/>
    <w:multiLevelType w:val="multilevel"/>
    <w:tmpl w:val="FA1235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1">
    <w:nsid w:val="63B26F82"/>
    <w:multiLevelType w:val="hybridMultilevel"/>
    <w:tmpl w:val="4D28764E"/>
    <w:lvl w:ilvl="0" w:tplc="15B06346">
      <w:start w:val="1"/>
      <w:numFmt w:val="bullet"/>
      <w:lvlText w:val="•"/>
      <w:lvlJc w:val="left"/>
      <w:pPr>
        <w:tabs>
          <w:tab w:val="num" w:pos="720"/>
        </w:tabs>
        <w:ind w:left="720" w:hanging="360"/>
      </w:pPr>
      <w:rPr>
        <w:rFonts w:ascii="Arial" w:hAnsi="Arial" w:hint="default"/>
      </w:rPr>
    </w:lvl>
    <w:lvl w:ilvl="1" w:tplc="EEEA1C2A" w:tentative="1">
      <w:start w:val="1"/>
      <w:numFmt w:val="bullet"/>
      <w:lvlText w:val="•"/>
      <w:lvlJc w:val="left"/>
      <w:pPr>
        <w:tabs>
          <w:tab w:val="num" w:pos="1440"/>
        </w:tabs>
        <w:ind w:left="1440" w:hanging="360"/>
      </w:pPr>
      <w:rPr>
        <w:rFonts w:ascii="Arial" w:hAnsi="Arial" w:hint="default"/>
      </w:rPr>
    </w:lvl>
    <w:lvl w:ilvl="2" w:tplc="BDA883EA" w:tentative="1">
      <w:start w:val="1"/>
      <w:numFmt w:val="bullet"/>
      <w:lvlText w:val="•"/>
      <w:lvlJc w:val="left"/>
      <w:pPr>
        <w:tabs>
          <w:tab w:val="num" w:pos="2160"/>
        </w:tabs>
        <w:ind w:left="2160" w:hanging="360"/>
      </w:pPr>
      <w:rPr>
        <w:rFonts w:ascii="Arial" w:hAnsi="Arial" w:hint="default"/>
      </w:rPr>
    </w:lvl>
    <w:lvl w:ilvl="3" w:tplc="50925D0E" w:tentative="1">
      <w:start w:val="1"/>
      <w:numFmt w:val="bullet"/>
      <w:lvlText w:val="•"/>
      <w:lvlJc w:val="left"/>
      <w:pPr>
        <w:tabs>
          <w:tab w:val="num" w:pos="2880"/>
        </w:tabs>
        <w:ind w:left="2880" w:hanging="360"/>
      </w:pPr>
      <w:rPr>
        <w:rFonts w:ascii="Arial" w:hAnsi="Arial" w:hint="default"/>
      </w:rPr>
    </w:lvl>
    <w:lvl w:ilvl="4" w:tplc="45A66A42" w:tentative="1">
      <w:start w:val="1"/>
      <w:numFmt w:val="bullet"/>
      <w:lvlText w:val="•"/>
      <w:lvlJc w:val="left"/>
      <w:pPr>
        <w:tabs>
          <w:tab w:val="num" w:pos="3600"/>
        </w:tabs>
        <w:ind w:left="3600" w:hanging="360"/>
      </w:pPr>
      <w:rPr>
        <w:rFonts w:ascii="Arial" w:hAnsi="Arial" w:hint="default"/>
      </w:rPr>
    </w:lvl>
    <w:lvl w:ilvl="5" w:tplc="EC0652D4" w:tentative="1">
      <w:start w:val="1"/>
      <w:numFmt w:val="bullet"/>
      <w:lvlText w:val="•"/>
      <w:lvlJc w:val="left"/>
      <w:pPr>
        <w:tabs>
          <w:tab w:val="num" w:pos="4320"/>
        </w:tabs>
        <w:ind w:left="4320" w:hanging="360"/>
      </w:pPr>
      <w:rPr>
        <w:rFonts w:ascii="Arial" w:hAnsi="Arial" w:hint="default"/>
      </w:rPr>
    </w:lvl>
    <w:lvl w:ilvl="6" w:tplc="1186B5A6" w:tentative="1">
      <w:start w:val="1"/>
      <w:numFmt w:val="bullet"/>
      <w:lvlText w:val="•"/>
      <w:lvlJc w:val="left"/>
      <w:pPr>
        <w:tabs>
          <w:tab w:val="num" w:pos="5040"/>
        </w:tabs>
        <w:ind w:left="5040" w:hanging="360"/>
      </w:pPr>
      <w:rPr>
        <w:rFonts w:ascii="Arial" w:hAnsi="Arial" w:hint="default"/>
      </w:rPr>
    </w:lvl>
    <w:lvl w:ilvl="7" w:tplc="231E88FA" w:tentative="1">
      <w:start w:val="1"/>
      <w:numFmt w:val="bullet"/>
      <w:lvlText w:val="•"/>
      <w:lvlJc w:val="left"/>
      <w:pPr>
        <w:tabs>
          <w:tab w:val="num" w:pos="5760"/>
        </w:tabs>
        <w:ind w:left="5760" w:hanging="360"/>
      </w:pPr>
      <w:rPr>
        <w:rFonts w:ascii="Arial" w:hAnsi="Arial" w:hint="default"/>
      </w:rPr>
    </w:lvl>
    <w:lvl w:ilvl="8" w:tplc="6890FD04" w:tentative="1">
      <w:start w:val="1"/>
      <w:numFmt w:val="bullet"/>
      <w:lvlText w:val="•"/>
      <w:lvlJc w:val="left"/>
      <w:pPr>
        <w:tabs>
          <w:tab w:val="num" w:pos="6480"/>
        </w:tabs>
        <w:ind w:left="6480" w:hanging="360"/>
      </w:pPr>
      <w:rPr>
        <w:rFonts w:ascii="Arial" w:hAnsi="Arial" w:hint="default"/>
      </w:rPr>
    </w:lvl>
  </w:abstractNum>
  <w:abstractNum w:abstractNumId="42">
    <w:nsid w:val="63D94417"/>
    <w:multiLevelType w:val="hybridMultilevel"/>
    <w:tmpl w:val="B26C4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4C05743"/>
    <w:multiLevelType w:val="hybridMultilevel"/>
    <w:tmpl w:val="C6068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A0107B"/>
    <w:multiLevelType w:val="hybridMultilevel"/>
    <w:tmpl w:val="DD5CB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8FC52D4"/>
    <w:multiLevelType w:val="multilevel"/>
    <w:tmpl w:val="CD6070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6">
    <w:nsid w:val="6E0516FE"/>
    <w:multiLevelType w:val="hybridMultilevel"/>
    <w:tmpl w:val="8A2EA03A"/>
    <w:lvl w:ilvl="0" w:tplc="0409000F">
      <w:start w:val="1"/>
      <w:numFmt w:val="decimal"/>
      <w:lvlText w:val="%1."/>
      <w:lvlJc w:val="left"/>
      <w:pPr>
        <w:tabs>
          <w:tab w:val="num" w:pos="1650"/>
        </w:tabs>
        <w:ind w:left="1650" w:hanging="360"/>
      </w:pPr>
    </w:lvl>
    <w:lvl w:ilvl="1" w:tplc="04090019" w:tentative="1">
      <w:start w:val="1"/>
      <w:numFmt w:val="lowerLetter"/>
      <w:lvlText w:val="%2."/>
      <w:lvlJc w:val="left"/>
      <w:pPr>
        <w:tabs>
          <w:tab w:val="num" w:pos="2370"/>
        </w:tabs>
        <w:ind w:left="2370" w:hanging="360"/>
      </w:pPr>
    </w:lvl>
    <w:lvl w:ilvl="2" w:tplc="0409001B" w:tentative="1">
      <w:start w:val="1"/>
      <w:numFmt w:val="lowerRoman"/>
      <w:lvlText w:val="%3."/>
      <w:lvlJc w:val="right"/>
      <w:pPr>
        <w:tabs>
          <w:tab w:val="num" w:pos="3090"/>
        </w:tabs>
        <w:ind w:left="3090" w:hanging="180"/>
      </w:pPr>
    </w:lvl>
    <w:lvl w:ilvl="3" w:tplc="0409000F" w:tentative="1">
      <w:start w:val="1"/>
      <w:numFmt w:val="decimal"/>
      <w:lvlText w:val="%4."/>
      <w:lvlJc w:val="left"/>
      <w:pPr>
        <w:tabs>
          <w:tab w:val="num" w:pos="3810"/>
        </w:tabs>
        <w:ind w:left="3810" w:hanging="360"/>
      </w:pPr>
    </w:lvl>
    <w:lvl w:ilvl="4" w:tplc="04090019" w:tentative="1">
      <w:start w:val="1"/>
      <w:numFmt w:val="lowerLetter"/>
      <w:lvlText w:val="%5."/>
      <w:lvlJc w:val="left"/>
      <w:pPr>
        <w:tabs>
          <w:tab w:val="num" w:pos="4530"/>
        </w:tabs>
        <w:ind w:left="4530" w:hanging="360"/>
      </w:pPr>
    </w:lvl>
    <w:lvl w:ilvl="5" w:tplc="0409001B" w:tentative="1">
      <w:start w:val="1"/>
      <w:numFmt w:val="lowerRoman"/>
      <w:lvlText w:val="%6."/>
      <w:lvlJc w:val="right"/>
      <w:pPr>
        <w:tabs>
          <w:tab w:val="num" w:pos="5250"/>
        </w:tabs>
        <w:ind w:left="5250" w:hanging="180"/>
      </w:pPr>
    </w:lvl>
    <w:lvl w:ilvl="6" w:tplc="0409000F" w:tentative="1">
      <w:start w:val="1"/>
      <w:numFmt w:val="decimal"/>
      <w:lvlText w:val="%7."/>
      <w:lvlJc w:val="left"/>
      <w:pPr>
        <w:tabs>
          <w:tab w:val="num" w:pos="5970"/>
        </w:tabs>
        <w:ind w:left="5970" w:hanging="360"/>
      </w:pPr>
    </w:lvl>
    <w:lvl w:ilvl="7" w:tplc="04090019" w:tentative="1">
      <w:start w:val="1"/>
      <w:numFmt w:val="lowerLetter"/>
      <w:lvlText w:val="%8."/>
      <w:lvlJc w:val="left"/>
      <w:pPr>
        <w:tabs>
          <w:tab w:val="num" w:pos="6690"/>
        </w:tabs>
        <w:ind w:left="6690" w:hanging="360"/>
      </w:pPr>
    </w:lvl>
    <w:lvl w:ilvl="8" w:tplc="0409001B" w:tentative="1">
      <w:start w:val="1"/>
      <w:numFmt w:val="lowerRoman"/>
      <w:lvlText w:val="%9."/>
      <w:lvlJc w:val="right"/>
      <w:pPr>
        <w:tabs>
          <w:tab w:val="num" w:pos="7410"/>
        </w:tabs>
        <w:ind w:left="7410" w:hanging="180"/>
      </w:pPr>
    </w:lvl>
  </w:abstractNum>
  <w:abstractNum w:abstractNumId="47">
    <w:nsid w:val="725D2BD2"/>
    <w:multiLevelType w:val="hybridMultilevel"/>
    <w:tmpl w:val="988CE2A4"/>
    <w:lvl w:ilvl="0" w:tplc="695E9F8A">
      <w:start w:val="1"/>
      <w:numFmt w:val="bullet"/>
      <w:lvlText w:val="•"/>
      <w:lvlJc w:val="left"/>
      <w:pPr>
        <w:tabs>
          <w:tab w:val="num" w:pos="720"/>
        </w:tabs>
        <w:ind w:left="720" w:hanging="360"/>
      </w:pPr>
      <w:rPr>
        <w:rFonts w:ascii="Arial" w:hAnsi="Arial" w:hint="default"/>
      </w:rPr>
    </w:lvl>
    <w:lvl w:ilvl="1" w:tplc="E7AA18C4" w:tentative="1">
      <w:start w:val="1"/>
      <w:numFmt w:val="bullet"/>
      <w:lvlText w:val="•"/>
      <w:lvlJc w:val="left"/>
      <w:pPr>
        <w:tabs>
          <w:tab w:val="num" w:pos="1440"/>
        </w:tabs>
        <w:ind w:left="1440" w:hanging="360"/>
      </w:pPr>
      <w:rPr>
        <w:rFonts w:ascii="Arial" w:hAnsi="Arial" w:hint="default"/>
      </w:rPr>
    </w:lvl>
    <w:lvl w:ilvl="2" w:tplc="56AC8836" w:tentative="1">
      <w:start w:val="1"/>
      <w:numFmt w:val="bullet"/>
      <w:lvlText w:val="•"/>
      <w:lvlJc w:val="left"/>
      <w:pPr>
        <w:tabs>
          <w:tab w:val="num" w:pos="2160"/>
        </w:tabs>
        <w:ind w:left="2160" w:hanging="360"/>
      </w:pPr>
      <w:rPr>
        <w:rFonts w:ascii="Arial" w:hAnsi="Arial" w:hint="default"/>
      </w:rPr>
    </w:lvl>
    <w:lvl w:ilvl="3" w:tplc="E7707A00" w:tentative="1">
      <w:start w:val="1"/>
      <w:numFmt w:val="bullet"/>
      <w:lvlText w:val="•"/>
      <w:lvlJc w:val="left"/>
      <w:pPr>
        <w:tabs>
          <w:tab w:val="num" w:pos="2880"/>
        </w:tabs>
        <w:ind w:left="2880" w:hanging="360"/>
      </w:pPr>
      <w:rPr>
        <w:rFonts w:ascii="Arial" w:hAnsi="Arial" w:hint="default"/>
      </w:rPr>
    </w:lvl>
    <w:lvl w:ilvl="4" w:tplc="DF22A85E" w:tentative="1">
      <w:start w:val="1"/>
      <w:numFmt w:val="bullet"/>
      <w:lvlText w:val="•"/>
      <w:lvlJc w:val="left"/>
      <w:pPr>
        <w:tabs>
          <w:tab w:val="num" w:pos="3600"/>
        </w:tabs>
        <w:ind w:left="3600" w:hanging="360"/>
      </w:pPr>
      <w:rPr>
        <w:rFonts w:ascii="Arial" w:hAnsi="Arial" w:hint="default"/>
      </w:rPr>
    </w:lvl>
    <w:lvl w:ilvl="5" w:tplc="CCAC7EBC" w:tentative="1">
      <w:start w:val="1"/>
      <w:numFmt w:val="bullet"/>
      <w:lvlText w:val="•"/>
      <w:lvlJc w:val="left"/>
      <w:pPr>
        <w:tabs>
          <w:tab w:val="num" w:pos="4320"/>
        </w:tabs>
        <w:ind w:left="4320" w:hanging="360"/>
      </w:pPr>
      <w:rPr>
        <w:rFonts w:ascii="Arial" w:hAnsi="Arial" w:hint="default"/>
      </w:rPr>
    </w:lvl>
    <w:lvl w:ilvl="6" w:tplc="678CBCD4" w:tentative="1">
      <w:start w:val="1"/>
      <w:numFmt w:val="bullet"/>
      <w:lvlText w:val="•"/>
      <w:lvlJc w:val="left"/>
      <w:pPr>
        <w:tabs>
          <w:tab w:val="num" w:pos="5040"/>
        </w:tabs>
        <w:ind w:left="5040" w:hanging="360"/>
      </w:pPr>
      <w:rPr>
        <w:rFonts w:ascii="Arial" w:hAnsi="Arial" w:hint="default"/>
      </w:rPr>
    </w:lvl>
    <w:lvl w:ilvl="7" w:tplc="B2C4A354" w:tentative="1">
      <w:start w:val="1"/>
      <w:numFmt w:val="bullet"/>
      <w:lvlText w:val="•"/>
      <w:lvlJc w:val="left"/>
      <w:pPr>
        <w:tabs>
          <w:tab w:val="num" w:pos="5760"/>
        </w:tabs>
        <w:ind w:left="5760" w:hanging="360"/>
      </w:pPr>
      <w:rPr>
        <w:rFonts w:ascii="Arial" w:hAnsi="Arial" w:hint="default"/>
      </w:rPr>
    </w:lvl>
    <w:lvl w:ilvl="8" w:tplc="6CF8BEB4" w:tentative="1">
      <w:start w:val="1"/>
      <w:numFmt w:val="bullet"/>
      <w:lvlText w:val="•"/>
      <w:lvlJc w:val="left"/>
      <w:pPr>
        <w:tabs>
          <w:tab w:val="num" w:pos="6480"/>
        </w:tabs>
        <w:ind w:left="6480" w:hanging="360"/>
      </w:pPr>
      <w:rPr>
        <w:rFonts w:ascii="Arial" w:hAnsi="Arial" w:hint="default"/>
      </w:rPr>
    </w:lvl>
  </w:abstractNum>
  <w:abstractNum w:abstractNumId="48">
    <w:nsid w:val="7E2649EC"/>
    <w:multiLevelType w:val="multilevel"/>
    <w:tmpl w:val="52A63F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44"/>
  </w:num>
  <w:num w:numId="3">
    <w:abstractNumId w:val="14"/>
  </w:num>
  <w:num w:numId="4">
    <w:abstractNumId w:val="8"/>
  </w:num>
  <w:num w:numId="5">
    <w:abstractNumId w:val="33"/>
  </w:num>
  <w:num w:numId="6">
    <w:abstractNumId w:val="24"/>
  </w:num>
  <w:num w:numId="7">
    <w:abstractNumId w:val="37"/>
  </w:num>
  <w:num w:numId="8">
    <w:abstractNumId w:val="42"/>
  </w:num>
  <w:num w:numId="9">
    <w:abstractNumId w:val="43"/>
  </w:num>
  <w:num w:numId="10">
    <w:abstractNumId w:val="12"/>
  </w:num>
  <w:num w:numId="11">
    <w:abstractNumId w:val="5"/>
  </w:num>
  <w:num w:numId="12">
    <w:abstractNumId w:val="26"/>
  </w:num>
  <w:num w:numId="13">
    <w:abstractNumId w:val="21"/>
  </w:num>
  <w:num w:numId="14">
    <w:abstractNumId w:val="46"/>
  </w:num>
  <w:num w:numId="15">
    <w:abstractNumId w:val="4"/>
  </w:num>
  <w:num w:numId="16">
    <w:abstractNumId w:val="23"/>
  </w:num>
  <w:num w:numId="17">
    <w:abstractNumId w:val="39"/>
  </w:num>
  <w:num w:numId="18">
    <w:abstractNumId w:val="16"/>
  </w:num>
  <w:num w:numId="19">
    <w:abstractNumId w:val="7"/>
  </w:num>
  <w:num w:numId="20">
    <w:abstractNumId w:val="15"/>
  </w:num>
  <w:num w:numId="21">
    <w:abstractNumId w:val="6"/>
  </w:num>
  <w:num w:numId="22">
    <w:abstractNumId w:val="0"/>
  </w:num>
  <w:num w:numId="23">
    <w:abstractNumId w:val="35"/>
  </w:num>
  <w:num w:numId="24">
    <w:abstractNumId w:val="41"/>
  </w:num>
  <w:num w:numId="25">
    <w:abstractNumId w:val="20"/>
  </w:num>
  <w:num w:numId="26">
    <w:abstractNumId w:val="47"/>
  </w:num>
  <w:num w:numId="27">
    <w:abstractNumId w:val="13"/>
  </w:num>
  <w:num w:numId="28">
    <w:abstractNumId w:val="1"/>
  </w:num>
  <w:num w:numId="29">
    <w:abstractNumId w:val="25"/>
  </w:num>
  <w:num w:numId="30">
    <w:abstractNumId w:val="30"/>
  </w:num>
  <w:num w:numId="31">
    <w:abstractNumId w:val="22"/>
  </w:num>
  <w:num w:numId="32">
    <w:abstractNumId w:val="27"/>
  </w:num>
  <w:num w:numId="33">
    <w:abstractNumId w:val="17"/>
  </w:num>
  <w:num w:numId="34">
    <w:abstractNumId w:val="48"/>
  </w:num>
  <w:num w:numId="35">
    <w:abstractNumId w:val="34"/>
  </w:num>
  <w:num w:numId="36">
    <w:abstractNumId w:val="9"/>
  </w:num>
  <w:num w:numId="37">
    <w:abstractNumId w:val="28"/>
  </w:num>
  <w:num w:numId="38">
    <w:abstractNumId w:val="31"/>
  </w:num>
  <w:num w:numId="39">
    <w:abstractNumId w:val="38"/>
  </w:num>
  <w:num w:numId="40">
    <w:abstractNumId w:val="11"/>
  </w:num>
  <w:num w:numId="41">
    <w:abstractNumId w:val="36"/>
  </w:num>
  <w:num w:numId="42">
    <w:abstractNumId w:val="29"/>
  </w:num>
  <w:num w:numId="43">
    <w:abstractNumId w:val="3"/>
  </w:num>
  <w:num w:numId="44">
    <w:abstractNumId w:val="32"/>
  </w:num>
  <w:num w:numId="45">
    <w:abstractNumId w:val="45"/>
  </w:num>
  <w:num w:numId="46">
    <w:abstractNumId w:val="18"/>
  </w:num>
  <w:num w:numId="47">
    <w:abstractNumId w:val="40"/>
  </w:num>
  <w:num w:numId="48">
    <w:abstractNumId w:val="19"/>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80F48"/>
    <w:rsid w:val="00006222"/>
    <w:rsid w:val="00010B3A"/>
    <w:rsid w:val="00012EBF"/>
    <w:rsid w:val="00042B3D"/>
    <w:rsid w:val="000546D8"/>
    <w:rsid w:val="00054E3E"/>
    <w:rsid w:val="00062ADB"/>
    <w:rsid w:val="0006396D"/>
    <w:rsid w:val="00080163"/>
    <w:rsid w:val="00096725"/>
    <w:rsid w:val="000A01B4"/>
    <w:rsid w:val="000B037D"/>
    <w:rsid w:val="000B257A"/>
    <w:rsid w:val="000C68B3"/>
    <w:rsid w:val="000E6F17"/>
    <w:rsid w:val="000F5829"/>
    <w:rsid w:val="000F79F0"/>
    <w:rsid w:val="00106721"/>
    <w:rsid w:val="00111B4C"/>
    <w:rsid w:val="00117A2D"/>
    <w:rsid w:val="001212D6"/>
    <w:rsid w:val="00130E49"/>
    <w:rsid w:val="00134A06"/>
    <w:rsid w:val="00142FC0"/>
    <w:rsid w:val="00151F51"/>
    <w:rsid w:val="00154E83"/>
    <w:rsid w:val="001558A8"/>
    <w:rsid w:val="00163E93"/>
    <w:rsid w:val="0016493E"/>
    <w:rsid w:val="00165036"/>
    <w:rsid w:val="00172CA4"/>
    <w:rsid w:val="00186853"/>
    <w:rsid w:val="00194C83"/>
    <w:rsid w:val="001960F4"/>
    <w:rsid w:val="001A010F"/>
    <w:rsid w:val="001A41CC"/>
    <w:rsid w:val="001A6AFE"/>
    <w:rsid w:val="001B1749"/>
    <w:rsid w:val="001B1CEE"/>
    <w:rsid w:val="001C5713"/>
    <w:rsid w:val="001D088E"/>
    <w:rsid w:val="001D269E"/>
    <w:rsid w:val="001D5FF2"/>
    <w:rsid w:val="001E22C2"/>
    <w:rsid w:val="001E4DE6"/>
    <w:rsid w:val="001E62A4"/>
    <w:rsid w:val="001E69A3"/>
    <w:rsid w:val="001F1366"/>
    <w:rsid w:val="001F14DC"/>
    <w:rsid w:val="00204BC8"/>
    <w:rsid w:val="00211810"/>
    <w:rsid w:val="00221B48"/>
    <w:rsid w:val="002329B6"/>
    <w:rsid w:val="00234974"/>
    <w:rsid w:val="002376CE"/>
    <w:rsid w:val="00246A3C"/>
    <w:rsid w:val="002519CC"/>
    <w:rsid w:val="00252F28"/>
    <w:rsid w:val="00274832"/>
    <w:rsid w:val="00277D1A"/>
    <w:rsid w:val="00283CD8"/>
    <w:rsid w:val="00286A65"/>
    <w:rsid w:val="002943FF"/>
    <w:rsid w:val="002A2CD8"/>
    <w:rsid w:val="002B51FC"/>
    <w:rsid w:val="002C2D5A"/>
    <w:rsid w:val="002C5306"/>
    <w:rsid w:val="002D783D"/>
    <w:rsid w:val="002E2AE4"/>
    <w:rsid w:val="002E40A8"/>
    <w:rsid w:val="002E5C01"/>
    <w:rsid w:val="002E6FD1"/>
    <w:rsid w:val="002F0ED9"/>
    <w:rsid w:val="003066BF"/>
    <w:rsid w:val="003105E3"/>
    <w:rsid w:val="00315A0B"/>
    <w:rsid w:val="003163EF"/>
    <w:rsid w:val="00324603"/>
    <w:rsid w:val="003312E2"/>
    <w:rsid w:val="00342EFC"/>
    <w:rsid w:val="003467DF"/>
    <w:rsid w:val="00350AF3"/>
    <w:rsid w:val="00361B6C"/>
    <w:rsid w:val="00362322"/>
    <w:rsid w:val="00365A69"/>
    <w:rsid w:val="003A2047"/>
    <w:rsid w:val="003A3193"/>
    <w:rsid w:val="003A4741"/>
    <w:rsid w:val="003C17D4"/>
    <w:rsid w:val="003F08DF"/>
    <w:rsid w:val="003F1D5D"/>
    <w:rsid w:val="003F76B7"/>
    <w:rsid w:val="00407951"/>
    <w:rsid w:val="00422F3B"/>
    <w:rsid w:val="004232CD"/>
    <w:rsid w:val="004407C2"/>
    <w:rsid w:val="00451157"/>
    <w:rsid w:val="00461936"/>
    <w:rsid w:val="00464327"/>
    <w:rsid w:val="004748DA"/>
    <w:rsid w:val="00483DEB"/>
    <w:rsid w:val="00484EFC"/>
    <w:rsid w:val="0049031E"/>
    <w:rsid w:val="00491D4D"/>
    <w:rsid w:val="00492709"/>
    <w:rsid w:val="00494F90"/>
    <w:rsid w:val="0049555C"/>
    <w:rsid w:val="004A12C1"/>
    <w:rsid w:val="004A675C"/>
    <w:rsid w:val="004B026E"/>
    <w:rsid w:val="004C342A"/>
    <w:rsid w:val="004E2E9F"/>
    <w:rsid w:val="004E56DD"/>
    <w:rsid w:val="00504E3E"/>
    <w:rsid w:val="005069BD"/>
    <w:rsid w:val="00537F69"/>
    <w:rsid w:val="0054591E"/>
    <w:rsid w:val="00554F0D"/>
    <w:rsid w:val="00555D25"/>
    <w:rsid w:val="00560A04"/>
    <w:rsid w:val="00560E3D"/>
    <w:rsid w:val="005710F5"/>
    <w:rsid w:val="005737ED"/>
    <w:rsid w:val="00573F40"/>
    <w:rsid w:val="0057622D"/>
    <w:rsid w:val="005826CE"/>
    <w:rsid w:val="00582FC4"/>
    <w:rsid w:val="00584830"/>
    <w:rsid w:val="005936CB"/>
    <w:rsid w:val="005957E0"/>
    <w:rsid w:val="005A1F14"/>
    <w:rsid w:val="005A3500"/>
    <w:rsid w:val="005B36C4"/>
    <w:rsid w:val="005D03BB"/>
    <w:rsid w:val="005D162D"/>
    <w:rsid w:val="005D3E9E"/>
    <w:rsid w:val="005E45A2"/>
    <w:rsid w:val="005E4A32"/>
    <w:rsid w:val="005E7EF9"/>
    <w:rsid w:val="006007D9"/>
    <w:rsid w:val="00623632"/>
    <w:rsid w:val="00630A9B"/>
    <w:rsid w:val="00631F70"/>
    <w:rsid w:val="006331C2"/>
    <w:rsid w:val="00642BB5"/>
    <w:rsid w:val="00656BFA"/>
    <w:rsid w:val="00661BA2"/>
    <w:rsid w:val="0066522B"/>
    <w:rsid w:val="00666ABA"/>
    <w:rsid w:val="00667A6C"/>
    <w:rsid w:val="00680AF8"/>
    <w:rsid w:val="00682466"/>
    <w:rsid w:val="0068256F"/>
    <w:rsid w:val="006943E8"/>
    <w:rsid w:val="006B1DCC"/>
    <w:rsid w:val="006C0EF8"/>
    <w:rsid w:val="006C29C7"/>
    <w:rsid w:val="006C3512"/>
    <w:rsid w:val="006D3840"/>
    <w:rsid w:val="006D50F6"/>
    <w:rsid w:val="006D609E"/>
    <w:rsid w:val="006E6086"/>
    <w:rsid w:val="00712FDF"/>
    <w:rsid w:val="0071317D"/>
    <w:rsid w:val="00733C71"/>
    <w:rsid w:val="00733E60"/>
    <w:rsid w:val="00741F3A"/>
    <w:rsid w:val="00742223"/>
    <w:rsid w:val="007423C5"/>
    <w:rsid w:val="00747B1B"/>
    <w:rsid w:val="00750D2B"/>
    <w:rsid w:val="00763FB6"/>
    <w:rsid w:val="0076439B"/>
    <w:rsid w:val="00764B3E"/>
    <w:rsid w:val="007736FE"/>
    <w:rsid w:val="007805ED"/>
    <w:rsid w:val="007835E5"/>
    <w:rsid w:val="00791AEF"/>
    <w:rsid w:val="00797A5C"/>
    <w:rsid w:val="007A1064"/>
    <w:rsid w:val="007A30F4"/>
    <w:rsid w:val="007A408D"/>
    <w:rsid w:val="007A40B3"/>
    <w:rsid w:val="007A4E31"/>
    <w:rsid w:val="007C3103"/>
    <w:rsid w:val="007E14D9"/>
    <w:rsid w:val="007F237E"/>
    <w:rsid w:val="007F412B"/>
    <w:rsid w:val="00801526"/>
    <w:rsid w:val="00814456"/>
    <w:rsid w:val="00831A65"/>
    <w:rsid w:val="00834EB5"/>
    <w:rsid w:val="0084033B"/>
    <w:rsid w:val="00863058"/>
    <w:rsid w:val="00864947"/>
    <w:rsid w:val="008664A7"/>
    <w:rsid w:val="00881EF4"/>
    <w:rsid w:val="00882A4F"/>
    <w:rsid w:val="00883548"/>
    <w:rsid w:val="008872F5"/>
    <w:rsid w:val="0089071F"/>
    <w:rsid w:val="00892487"/>
    <w:rsid w:val="008B2EC1"/>
    <w:rsid w:val="008B4C85"/>
    <w:rsid w:val="008C1CBB"/>
    <w:rsid w:val="008D6D0A"/>
    <w:rsid w:val="008E00AC"/>
    <w:rsid w:val="008E0CBF"/>
    <w:rsid w:val="008E701F"/>
    <w:rsid w:val="008E7D75"/>
    <w:rsid w:val="009014BC"/>
    <w:rsid w:val="009057D1"/>
    <w:rsid w:val="009069C9"/>
    <w:rsid w:val="0092113D"/>
    <w:rsid w:val="009305D2"/>
    <w:rsid w:val="009344AF"/>
    <w:rsid w:val="0093671B"/>
    <w:rsid w:val="00942947"/>
    <w:rsid w:val="00942CE7"/>
    <w:rsid w:val="0095024D"/>
    <w:rsid w:val="009668C4"/>
    <w:rsid w:val="00974FD7"/>
    <w:rsid w:val="00983C12"/>
    <w:rsid w:val="00994DBA"/>
    <w:rsid w:val="009A1811"/>
    <w:rsid w:val="009C1F5B"/>
    <w:rsid w:val="009C55CF"/>
    <w:rsid w:val="009C5AC8"/>
    <w:rsid w:val="009C6338"/>
    <w:rsid w:val="009D486D"/>
    <w:rsid w:val="009E25DF"/>
    <w:rsid w:val="009E3044"/>
    <w:rsid w:val="009E32D6"/>
    <w:rsid w:val="009E509E"/>
    <w:rsid w:val="009F32B2"/>
    <w:rsid w:val="009F4F84"/>
    <w:rsid w:val="009F7FAF"/>
    <w:rsid w:val="00A02106"/>
    <w:rsid w:val="00A049A5"/>
    <w:rsid w:val="00A110E5"/>
    <w:rsid w:val="00A25CB0"/>
    <w:rsid w:val="00A47ADE"/>
    <w:rsid w:val="00A57D62"/>
    <w:rsid w:val="00A96C33"/>
    <w:rsid w:val="00AA3BF9"/>
    <w:rsid w:val="00AA522B"/>
    <w:rsid w:val="00AB2D56"/>
    <w:rsid w:val="00AB4BC2"/>
    <w:rsid w:val="00AB5BDD"/>
    <w:rsid w:val="00AE3342"/>
    <w:rsid w:val="00AE4709"/>
    <w:rsid w:val="00AE49E1"/>
    <w:rsid w:val="00AE4F24"/>
    <w:rsid w:val="00AF0EF6"/>
    <w:rsid w:val="00AF2A83"/>
    <w:rsid w:val="00AF4632"/>
    <w:rsid w:val="00AF62E9"/>
    <w:rsid w:val="00B00E2A"/>
    <w:rsid w:val="00B0324E"/>
    <w:rsid w:val="00B06213"/>
    <w:rsid w:val="00B162C2"/>
    <w:rsid w:val="00B163FB"/>
    <w:rsid w:val="00B23448"/>
    <w:rsid w:val="00B25F2C"/>
    <w:rsid w:val="00B400FD"/>
    <w:rsid w:val="00B511DD"/>
    <w:rsid w:val="00B70B19"/>
    <w:rsid w:val="00B76801"/>
    <w:rsid w:val="00B7718C"/>
    <w:rsid w:val="00B8164A"/>
    <w:rsid w:val="00B86CCD"/>
    <w:rsid w:val="00B95CF1"/>
    <w:rsid w:val="00B975E2"/>
    <w:rsid w:val="00BA4EE9"/>
    <w:rsid w:val="00BA5B66"/>
    <w:rsid w:val="00BB0866"/>
    <w:rsid w:val="00BC00AD"/>
    <w:rsid w:val="00BC46F1"/>
    <w:rsid w:val="00BC5E3C"/>
    <w:rsid w:val="00BD0E15"/>
    <w:rsid w:val="00BD5AF5"/>
    <w:rsid w:val="00BD78DA"/>
    <w:rsid w:val="00BE021B"/>
    <w:rsid w:val="00BE0E60"/>
    <w:rsid w:val="00C01C2B"/>
    <w:rsid w:val="00C07301"/>
    <w:rsid w:val="00C079CD"/>
    <w:rsid w:val="00C10902"/>
    <w:rsid w:val="00C16B31"/>
    <w:rsid w:val="00C21C91"/>
    <w:rsid w:val="00C23DC8"/>
    <w:rsid w:val="00C313A3"/>
    <w:rsid w:val="00C35C7B"/>
    <w:rsid w:val="00C365E0"/>
    <w:rsid w:val="00C56A48"/>
    <w:rsid w:val="00C57BA5"/>
    <w:rsid w:val="00C65AD3"/>
    <w:rsid w:val="00C80F48"/>
    <w:rsid w:val="00C81822"/>
    <w:rsid w:val="00C86772"/>
    <w:rsid w:val="00C87E60"/>
    <w:rsid w:val="00C93508"/>
    <w:rsid w:val="00CA4867"/>
    <w:rsid w:val="00CA61FD"/>
    <w:rsid w:val="00CA6C6F"/>
    <w:rsid w:val="00CA75CE"/>
    <w:rsid w:val="00CB73AE"/>
    <w:rsid w:val="00CC0D95"/>
    <w:rsid w:val="00CD141D"/>
    <w:rsid w:val="00CD1D83"/>
    <w:rsid w:val="00CD1F4A"/>
    <w:rsid w:val="00CE0A93"/>
    <w:rsid w:val="00CE1ADA"/>
    <w:rsid w:val="00CE2C72"/>
    <w:rsid w:val="00CE2F46"/>
    <w:rsid w:val="00CF1BC5"/>
    <w:rsid w:val="00D0659E"/>
    <w:rsid w:val="00D06CA5"/>
    <w:rsid w:val="00D074AF"/>
    <w:rsid w:val="00D07DE6"/>
    <w:rsid w:val="00D12C8D"/>
    <w:rsid w:val="00D23F1D"/>
    <w:rsid w:val="00D26234"/>
    <w:rsid w:val="00D26A31"/>
    <w:rsid w:val="00D34288"/>
    <w:rsid w:val="00D41520"/>
    <w:rsid w:val="00D42A26"/>
    <w:rsid w:val="00D43FCB"/>
    <w:rsid w:val="00D540CB"/>
    <w:rsid w:val="00D5498E"/>
    <w:rsid w:val="00D55475"/>
    <w:rsid w:val="00D6303C"/>
    <w:rsid w:val="00D63D3F"/>
    <w:rsid w:val="00D86AC3"/>
    <w:rsid w:val="00D90A0F"/>
    <w:rsid w:val="00D92AA2"/>
    <w:rsid w:val="00DA0222"/>
    <w:rsid w:val="00DA33A7"/>
    <w:rsid w:val="00DA5DC9"/>
    <w:rsid w:val="00DB1155"/>
    <w:rsid w:val="00DB6E21"/>
    <w:rsid w:val="00DC65A4"/>
    <w:rsid w:val="00DD47C2"/>
    <w:rsid w:val="00DE153C"/>
    <w:rsid w:val="00DE314E"/>
    <w:rsid w:val="00DE4AA9"/>
    <w:rsid w:val="00DF77D4"/>
    <w:rsid w:val="00E032EB"/>
    <w:rsid w:val="00E044DB"/>
    <w:rsid w:val="00E06751"/>
    <w:rsid w:val="00E14D7C"/>
    <w:rsid w:val="00E21384"/>
    <w:rsid w:val="00E2568E"/>
    <w:rsid w:val="00E26158"/>
    <w:rsid w:val="00E43968"/>
    <w:rsid w:val="00E43F89"/>
    <w:rsid w:val="00E52CC1"/>
    <w:rsid w:val="00E607FB"/>
    <w:rsid w:val="00E64700"/>
    <w:rsid w:val="00E75661"/>
    <w:rsid w:val="00E91D9F"/>
    <w:rsid w:val="00E945FD"/>
    <w:rsid w:val="00EA0399"/>
    <w:rsid w:val="00EA1EC9"/>
    <w:rsid w:val="00EA7A28"/>
    <w:rsid w:val="00EB7C40"/>
    <w:rsid w:val="00ED36DE"/>
    <w:rsid w:val="00ED63A2"/>
    <w:rsid w:val="00EE08BD"/>
    <w:rsid w:val="00EE6E2E"/>
    <w:rsid w:val="00EF3400"/>
    <w:rsid w:val="00EF6BBB"/>
    <w:rsid w:val="00F02332"/>
    <w:rsid w:val="00F07D74"/>
    <w:rsid w:val="00F17726"/>
    <w:rsid w:val="00F26F69"/>
    <w:rsid w:val="00F41C2D"/>
    <w:rsid w:val="00F4670C"/>
    <w:rsid w:val="00F52BB2"/>
    <w:rsid w:val="00F54655"/>
    <w:rsid w:val="00F558C1"/>
    <w:rsid w:val="00F65B44"/>
    <w:rsid w:val="00F75661"/>
    <w:rsid w:val="00F77016"/>
    <w:rsid w:val="00FA2022"/>
    <w:rsid w:val="00FA3FCA"/>
    <w:rsid w:val="00FA502A"/>
    <w:rsid w:val="00FA50BA"/>
    <w:rsid w:val="00FD5639"/>
    <w:rsid w:val="00FD692B"/>
    <w:rsid w:val="00FE367D"/>
    <w:rsid w:val="00FF33A9"/>
    <w:rsid w:val="00FF77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F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80F48"/>
    <w:pPr>
      <w:keepNext/>
      <w:jc w:val="center"/>
      <w:outlineLvl w:val="0"/>
    </w:pPr>
    <w:rPr>
      <w:b/>
      <w:bCs/>
      <w:sz w:val="44"/>
    </w:rPr>
  </w:style>
  <w:style w:type="paragraph" w:styleId="Heading2">
    <w:name w:val="heading 2"/>
    <w:basedOn w:val="Normal"/>
    <w:next w:val="Normal"/>
    <w:link w:val="Heading2Char"/>
    <w:qFormat/>
    <w:rsid w:val="00C80F48"/>
    <w:pPr>
      <w:keepNext/>
      <w:jc w:val="center"/>
      <w:outlineLvl w:val="1"/>
    </w:pPr>
    <w:rPr>
      <w:b/>
      <w:bCs/>
      <w:sz w:val="32"/>
    </w:rPr>
  </w:style>
  <w:style w:type="paragraph" w:styleId="Heading3">
    <w:name w:val="heading 3"/>
    <w:basedOn w:val="Normal"/>
    <w:next w:val="Normal"/>
    <w:link w:val="Heading3Char"/>
    <w:uiPriority w:val="9"/>
    <w:semiHidden/>
    <w:unhideWhenUsed/>
    <w:qFormat/>
    <w:rsid w:val="00D0659E"/>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C80F48"/>
    <w:pPr>
      <w:keepNext/>
      <w:jc w:val="center"/>
      <w:outlineLvl w:val="4"/>
    </w:pPr>
    <w:rPr>
      <w:b/>
      <w:bCs/>
    </w:rPr>
  </w:style>
  <w:style w:type="paragraph" w:styleId="Heading6">
    <w:name w:val="heading 6"/>
    <w:basedOn w:val="Normal"/>
    <w:next w:val="Normal"/>
    <w:link w:val="Heading6Char"/>
    <w:uiPriority w:val="9"/>
    <w:semiHidden/>
    <w:unhideWhenUsed/>
    <w:qFormat/>
    <w:rsid w:val="00C80F4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80F4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5465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465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0F48"/>
    <w:rPr>
      <w:rFonts w:ascii="Times New Roman" w:eastAsia="Times New Roman" w:hAnsi="Times New Roman" w:cs="Times New Roman"/>
      <w:b/>
      <w:bCs/>
      <w:sz w:val="44"/>
      <w:szCs w:val="24"/>
    </w:rPr>
  </w:style>
  <w:style w:type="character" w:customStyle="1" w:styleId="Heading2Char">
    <w:name w:val="Heading 2 Char"/>
    <w:basedOn w:val="DefaultParagraphFont"/>
    <w:link w:val="Heading2"/>
    <w:rsid w:val="00C80F48"/>
    <w:rPr>
      <w:rFonts w:ascii="Times New Roman" w:eastAsia="Times New Roman" w:hAnsi="Times New Roman" w:cs="Times New Roman"/>
      <w:b/>
      <w:bCs/>
      <w:sz w:val="32"/>
      <w:szCs w:val="24"/>
    </w:rPr>
  </w:style>
  <w:style w:type="character" w:customStyle="1" w:styleId="Heading5Char">
    <w:name w:val="Heading 5 Char"/>
    <w:basedOn w:val="DefaultParagraphFont"/>
    <w:link w:val="Heading5"/>
    <w:rsid w:val="00C80F48"/>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C80F48"/>
    <w:rPr>
      <w:rFonts w:ascii="Tahoma" w:hAnsi="Tahoma" w:cs="Tahoma"/>
      <w:sz w:val="16"/>
      <w:szCs w:val="16"/>
    </w:rPr>
  </w:style>
  <w:style w:type="character" w:customStyle="1" w:styleId="BalloonTextChar">
    <w:name w:val="Balloon Text Char"/>
    <w:basedOn w:val="DefaultParagraphFont"/>
    <w:link w:val="BalloonText"/>
    <w:uiPriority w:val="99"/>
    <w:semiHidden/>
    <w:rsid w:val="00C80F48"/>
    <w:rPr>
      <w:rFonts w:ascii="Tahoma" w:eastAsia="Times New Roman" w:hAnsi="Tahoma" w:cs="Tahoma"/>
      <w:sz w:val="16"/>
      <w:szCs w:val="16"/>
    </w:rPr>
  </w:style>
  <w:style w:type="character" w:customStyle="1" w:styleId="Heading6Char">
    <w:name w:val="Heading 6 Char"/>
    <w:basedOn w:val="DefaultParagraphFont"/>
    <w:link w:val="Heading6"/>
    <w:uiPriority w:val="9"/>
    <w:semiHidden/>
    <w:rsid w:val="00C80F4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rsid w:val="00C80F48"/>
    <w:rPr>
      <w:rFonts w:asciiTheme="majorHAnsi" w:eastAsiaTheme="majorEastAsia" w:hAnsiTheme="majorHAnsi" w:cstheme="majorBidi"/>
      <w:i/>
      <w:iCs/>
      <w:color w:val="404040" w:themeColor="text1" w:themeTint="BF"/>
      <w:sz w:val="24"/>
      <w:szCs w:val="24"/>
    </w:rPr>
  </w:style>
  <w:style w:type="paragraph" w:styleId="BodyText">
    <w:name w:val="Body Text"/>
    <w:basedOn w:val="Normal"/>
    <w:link w:val="BodyTextChar"/>
    <w:semiHidden/>
    <w:rsid w:val="00F54655"/>
    <w:rPr>
      <w:b/>
      <w:bCs/>
      <w:sz w:val="28"/>
    </w:rPr>
  </w:style>
  <w:style w:type="character" w:customStyle="1" w:styleId="BodyTextChar">
    <w:name w:val="Body Text Char"/>
    <w:basedOn w:val="DefaultParagraphFont"/>
    <w:link w:val="BodyText"/>
    <w:semiHidden/>
    <w:rsid w:val="00F54655"/>
    <w:rPr>
      <w:rFonts w:ascii="Times New Roman" w:eastAsia="Times New Roman" w:hAnsi="Times New Roman" w:cs="Times New Roman"/>
      <w:b/>
      <w:bCs/>
      <w:sz w:val="28"/>
      <w:szCs w:val="24"/>
    </w:rPr>
  </w:style>
  <w:style w:type="paragraph" w:styleId="BodyTextIndent">
    <w:name w:val="Body Text Indent"/>
    <w:basedOn w:val="Normal"/>
    <w:link w:val="BodyTextIndentChar"/>
    <w:semiHidden/>
    <w:rsid w:val="00F54655"/>
    <w:pPr>
      <w:ind w:firstLine="360"/>
      <w:jc w:val="both"/>
    </w:pPr>
  </w:style>
  <w:style w:type="character" w:customStyle="1" w:styleId="BodyTextIndentChar">
    <w:name w:val="Body Text Indent Char"/>
    <w:basedOn w:val="DefaultParagraphFont"/>
    <w:link w:val="BodyTextIndent"/>
    <w:semiHidden/>
    <w:rsid w:val="00F54655"/>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F54655"/>
    <w:pPr>
      <w:spacing w:line="360" w:lineRule="auto"/>
      <w:ind w:firstLine="720"/>
    </w:pPr>
    <w:rPr>
      <w:sz w:val="28"/>
    </w:rPr>
  </w:style>
  <w:style w:type="character" w:customStyle="1" w:styleId="BodyTextIndent2Char">
    <w:name w:val="Body Text Indent 2 Char"/>
    <w:basedOn w:val="DefaultParagraphFont"/>
    <w:link w:val="BodyTextIndent2"/>
    <w:semiHidden/>
    <w:rsid w:val="00F54655"/>
    <w:rPr>
      <w:rFonts w:ascii="Times New Roman" w:eastAsia="Times New Roman" w:hAnsi="Times New Roman" w:cs="Times New Roman"/>
      <w:sz w:val="28"/>
      <w:szCs w:val="24"/>
    </w:rPr>
  </w:style>
  <w:style w:type="paragraph" w:styleId="BodyTextIndent3">
    <w:name w:val="Body Text Indent 3"/>
    <w:basedOn w:val="Normal"/>
    <w:link w:val="BodyTextIndent3Char"/>
    <w:semiHidden/>
    <w:rsid w:val="00F54655"/>
    <w:pPr>
      <w:spacing w:line="360" w:lineRule="auto"/>
      <w:ind w:firstLine="748"/>
      <w:jc w:val="both"/>
    </w:pPr>
    <w:rPr>
      <w:sz w:val="28"/>
    </w:rPr>
  </w:style>
  <w:style w:type="character" w:customStyle="1" w:styleId="BodyTextIndent3Char">
    <w:name w:val="Body Text Indent 3 Char"/>
    <w:basedOn w:val="DefaultParagraphFont"/>
    <w:link w:val="BodyTextIndent3"/>
    <w:semiHidden/>
    <w:rsid w:val="00F54655"/>
    <w:rPr>
      <w:rFonts w:ascii="Times New Roman" w:eastAsia="Times New Roman" w:hAnsi="Times New Roman" w:cs="Times New Roman"/>
      <w:sz w:val="28"/>
      <w:szCs w:val="24"/>
    </w:rPr>
  </w:style>
  <w:style w:type="character" w:customStyle="1" w:styleId="Heading8Char">
    <w:name w:val="Heading 8 Char"/>
    <w:basedOn w:val="DefaultParagraphFont"/>
    <w:link w:val="Heading8"/>
    <w:uiPriority w:val="9"/>
    <w:rsid w:val="00F546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465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9E32D6"/>
    <w:rPr>
      <w:color w:val="0000FF"/>
      <w:u w:val="single"/>
    </w:rPr>
  </w:style>
  <w:style w:type="paragraph" w:styleId="ListParagraph">
    <w:name w:val="List Paragraph"/>
    <w:basedOn w:val="Normal"/>
    <w:qFormat/>
    <w:rsid w:val="00010B3A"/>
    <w:pPr>
      <w:ind w:left="720"/>
      <w:contextualSpacing/>
    </w:pPr>
  </w:style>
  <w:style w:type="character" w:customStyle="1" w:styleId="apple-style-span">
    <w:name w:val="apple-style-span"/>
    <w:basedOn w:val="DefaultParagraphFont"/>
    <w:rsid w:val="006943E8"/>
  </w:style>
  <w:style w:type="character" w:customStyle="1" w:styleId="apple-converted-space">
    <w:name w:val="apple-converted-space"/>
    <w:basedOn w:val="DefaultParagraphFont"/>
    <w:rsid w:val="006943E8"/>
  </w:style>
  <w:style w:type="paragraph" w:styleId="TOCHeading">
    <w:name w:val="TOC Heading"/>
    <w:basedOn w:val="Heading1"/>
    <w:next w:val="Normal"/>
    <w:uiPriority w:val="39"/>
    <w:unhideWhenUsed/>
    <w:qFormat/>
    <w:rsid w:val="003C17D4"/>
    <w:pPr>
      <w:keepLines/>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qFormat/>
    <w:rsid w:val="003C17D4"/>
    <w:pPr>
      <w:spacing w:after="100"/>
    </w:pPr>
  </w:style>
  <w:style w:type="paragraph" w:styleId="TOC2">
    <w:name w:val="toc 2"/>
    <w:basedOn w:val="Normal"/>
    <w:next w:val="Normal"/>
    <w:autoRedefine/>
    <w:uiPriority w:val="39"/>
    <w:unhideWhenUsed/>
    <w:qFormat/>
    <w:rsid w:val="003C17D4"/>
    <w:pPr>
      <w:spacing w:after="100"/>
      <w:ind w:left="240"/>
    </w:pPr>
  </w:style>
  <w:style w:type="paragraph" w:styleId="NormalWeb">
    <w:name w:val="Normal (Web)"/>
    <w:basedOn w:val="Normal"/>
    <w:uiPriority w:val="99"/>
    <w:unhideWhenUsed/>
    <w:rsid w:val="00106721"/>
    <w:pPr>
      <w:spacing w:before="100" w:beforeAutospacing="1" w:after="100" w:afterAutospacing="1"/>
    </w:pPr>
  </w:style>
  <w:style w:type="character" w:styleId="Strong">
    <w:name w:val="Strong"/>
    <w:basedOn w:val="DefaultParagraphFont"/>
    <w:uiPriority w:val="22"/>
    <w:qFormat/>
    <w:rsid w:val="00106721"/>
    <w:rPr>
      <w:b/>
      <w:bCs/>
    </w:rPr>
  </w:style>
  <w:style w:type="paragraph" w:styleId="TOC3">
    <w:name w:val="toc 3"/>
    <w:basedOn w:val="Normal"/>
    <w:next w:val="Normal"/>
    <w:autoRedefine/>
    <w:uiPriority w:val="39"/>
    <w:unhideWhenUsed/>
    <w:qFormat/>
    <w:rsid w:val="00C07301"/>
    <w:pPr>
      <w:spacing w:after="100" w:line="276" w:lineRule="auto"/>
      <w:ind w:left="440"/>
    </w:pPr>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semiHidden/>
    <w:rsid w:val="00D0659E"/>
    <w:rPr>
      <w:rFonts w:asciiTheme="majorHAnsi" w:eastAsiaTheme="majorEastAsia" w:hAnsiTheme="majorHAnsi" w:cstheme="majorBidi"/>
      <w:b/>
      <w:bCs/>
      <w:color w:val="4F81BD" w:themeColor="accent1"/>
      <w:sz w:val="24"/>
      <w:szCs w:val="24"/>
    </w:rPr>
  </w:style>
  <w:style w:type="character" w:customStyle="1" w:styleId="nowrap">
    <w:name w:val="nowrap"/>
    <w:rsid w:val="00D0659E"/>
  </w:style>
  <w:style w:type="character" w:customStyle="1" w:styleId="mw-headline">
    <w:name w:val="mw-headline"/>
    <w:rsid w:val="00D0659E"/>
  </w:style>
  <w:style w:type="paragraph" w:styleId="Header">
    <w:name w:val="header"/>
    <w:basedOn w:val="Normal"/>
    <w:link w:val="HeaderChar"/>
    <w:uiPriority w:val="99"/>
    <w:semiHidden/>
    <w:unhideWhenUsed/>
    <w:rsid w:val="00CA61FD"/>
    <w:pPr>
      <w:tabs>
        <w:tab w:val="center" w:pos="4680"/>
        <w:tab w:val="right" w:pos="9360"/>
      </w:tabs>
    </w:pPr>
  </w:style>
  <w:style w:type="character" w:customStyle="1" w:styleId="HeaderChar">
    <w:name w:val="Header Char"/>
    <w:basedOn w:val="DefaultParagraphFont"/>
    <w:link w:val="Header"/>
    <w:uiPriority w:val="99"/>
    <w:semiHidden/>
    <w:rsid w:val="00CA61F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A61FD"/>
    <w:pPr>
      <w:tabs>
        <w:tab w:val="center" w:pos="4680"/>
        <w:tab w:val="right" w:pos="9360"/>
      </w:tabs>
    </w:pPr>
  </w:style>
  <w:style w:type="character" w:customStyle="1" w:styleId="FooterChar">
    <w:name w:val="Footer Char"/>
    <w:basedOn w:val="DefaultParagraphFont"/>
    <w:link w:val="Footer"/>
    <w:uiPriority w:val="99"/>
    <w:rsid w:val="00CA61FD"/>
    <w:rPr>
      <w:rFonts w:ascii="Times New Roman" w:eastAsia="Times New Roman" w:hAnsi="Times New Roman" w:cs="Times New Roman"/>
      <w:sz w:val="24"/>
      <w:szCs w:val="24"/>
    </w:rPr>
  </w:style>
  <w:style w:type="character" w:styleId="Emphasis">
    <w:name w:val="Emphasis"/>
    <w:basedOn w:val="DefaultParagraphFont"/>
    <w:uiPriority w:val="20"/>
    <w:qFormat/>
    <w:rsid w:val="00C313A3"/>
    <w:rPr>
      <w:i/>
      <w:iCs/>
    </w:rPr>
  </w:style>
  <w:style w:type="table" w:styleId="TableGrid">
    <w:name w:val="Table Grid"/>
    <w:basedOn w:val="TableNormal"/>
    <w:uiPriority w:val="59"/>
    <w:rsid w:val="00CC0D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058130">
      <w:bodyDiv w:val="1"/>
      <w:marLeft w:val="0"/>
      <w:marRight w:val="0"/>
      <w:marTop w:val="0"/>
      <w:marBottom w:val="0"/>
      <w:divBdr>
        <w:top w:val="none" w:sz="0" w:space="0" w:color="auto"/>
        <w:left w:val="none" w:sz="0" w:space="0" w:color="auto"/>
        <w:bottom w:val="none" w:sz="0" w:space="0" w:color="auto"/>
        <w:right w:val="none" w:sz="0" w:space="0" w:color="auto"/>
      </w:divBdr>
      <w:divsChild>
        <w:div w:id="1140997070">
          <w:marLeft w:val="547"/>
          <w:marRight w:val="0"/>
          <w:marTop w:val="106"/>
          <w:marBottom w:val="0"/>
          <w:divBdr>
            <w:top w:val="none" w:sz="0" w:space="0" w:color="auto"/>
            <w:left w:val="none" w:sz="0" w:space="0" w:color="auto"/>
            <w:bottom w:val="none" w:sz="0" w:space="0" w:color="auto"/>
            <w:right w:val="none" w:sz="0" w:space="0" w:color="auto"/>
          </w:divBdr>
        </w:div>
        <w:div w:id="1861431604">
          <w:marLeft w:val="547"/>
          <w:marRight w:val="0"/>
          <w:marTop w:val="106"/>
          <w:marBottom w:val="0"/>
          <w:divBdr>
            <w:top w:val="none" w:sz="0" w:space="0" w:color="auto"/>
            <w:left w:val="none" w:sz="0" w:space="0" w:color="auto"/>
            <w:bottom w:val="none" w:sz="0" w:space="0" w:color="auto"/>
            <w:right w:val="none" w:sz="0" w:space="0" w:color="auto"/>
          </w:divBdr>
        </w:div>
        <w:div w:id="577443833">
          <w:marLeft w:val="547"/>
          <w:marRight w:val="0"/>
          <w:marTop w:val="106"/>
          <w:marBottom w:val="0"/>
          <w:divBdr>
            <w:top w:val="none" w:sz="0" w:space="0" w:color="auto"/>
            <w:left w:val="none" w:sz="0" w:space="0" w:color="auto"/>
            <w:bottom w:val="none" w:sz="0" w:space="0" w:color="auto"/>
            <w:right w:val="none" w:sz="0" w:space="0" w:color="auto"/>
          </w:divBdr>
        </w:div>
        <w:div w:id="1280066431">
          <w:marLeft w:val="547"/>
          <w:marRight w:val="0"/>
          <w:marTop w:val="106"/>
          <w:marBottom w:val="0"/>
          <w:divBdr>
            <w:top w:val="none" w:sz="0" w:space="0" w:color="auto"/>
            <w:left w:val="none" w:sz="0" w:space="0" w:color="auto"/>
            <w:bottom w:val="none" w:sz="0" w:space="0" w:color="auto"/>
            <w:right w:val="none" w:sz="0" w:space="0" w:color="auto"/>
          </w:divBdr>
        </w:div>
      </w:divsChild>
    </w:div>
    <w:div w:id="3137993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455">
          <w:marLeft w:val="547"/>
          <w:marRight w:val="0"/>
          <w:marTop w:val="130"/>
          <w:marBottom w:val="0"/>
          <w:divBdr>
            <w:top w:val="none" w:sz="0" w:space="0" w:color="auto"/>
            <w:left w:val="none" w:sz="0" w:space="0" w:color="auto"/>
            <w:bottom w:val="none" w:sz="0" w:space="0" w:color="auto"/>
            <w:right w:val="none" w:sz="0" w:space="0" w:color="auto"/>
          </w:divBdr>
        </w:div>
        <w:div w:id="1705862617">
          <w:marLeft w:val="547"/>
          <w:marRight w:val="0"/>
          <w:marTop w:val="130"/>
          <w:marBottom w:val="0"/>
          <w:divBdr>
            <w:top w:val="none" w:sz="0" w:space="0" w:color="auto"/>
            <w:left w:val="none" w:sz="0" w:space="0" w:color="auto"/>
            <w:bottom w:val="none" w:sz="0" w:space="0" w:color="auto"/>
            <w:right w:val="none" w:sz="0" w:space="0" w:color="auto"/>
          </w:divBdr>
        </w:div>
        <w:div w:id="1680427938">
          <w:marLeft w:val="547"/>
          <w:marRight w:val="0"/>
          <w:marTop w:val="130"/>
          <w:marBottom w:val="0"/>
          <w:divBdr>
            <w:top w:val="none" w:sz="0" w:space="0" w:color="auto"/>
            <w:left w:val="none" w:sz="0" w:space="0" w:color="auto"/>
            <w:bottom w:val="none" w:sz="0" w:space="0" w:color="auto"/>
            <w:right w:val="none" w:sz="0" w:space="0" w:color="auto"/>
          </w:divBdr>
        </w:div>
      </w:divsChild>
    </w:div>
    <w:div w:id="324011876">
      <w:bodyDiv w:val="1"/>
      <w:marLeft w:val="0"/>
      <w:marRight w:val="0"/>
      <w:marTop w:val="0"/>
      <w:marBottom w:val="0"/>
      <w:divBdr>
        <w:top w:val="none" w:sz="0" w:space="0" w:color="auto"/>
        <w:left w:val="none" w:sz="0" w:space="0" w:color="auto"/>
        <w:bottom w:val="none" w:sz="0" w:space="0" w:color="auto"/>
        <w:right w:val="none" w:sz="0" w:space="0" w:color="auto"/>
      </w:divBdr>
    </w:div>
    <w:div w:id="346030300">
      <w:bodyDiv w:val="1"/>
      <w:marLeft w:val="0"/>
      <w:marRight w:val="0"/>
      <w:marTop w:val="0"/>
      <w:marBottom w:val="0"/>
      <w:divBdr>
        <w:top w:val="none" w:sz="0" w:space="0" w:color="auto"/>
        <w:left w:val="none" w:sz="0" w:space="0" w:color="auto"/>
        <w:bottom w:val="none" w:sz="0" w:space="0" w:color="auto"/>
        <w:right w:val="none" w:sz="0" w:space="0" w:color="auto"/>
      </w:divBdr>
    </w:div>
    <w:div w:id="758527337">
      <w:bodyDiv w:val="1"/>
      <w:marLeft w:val="0"/>
      <w:marRight w:val="0"/>
      <w:marTop w:val="0"/>
      <w:marBottom w:val="0"/>
      <w:divBdr>
        <w:top w:val="none" w:sz="0" w:space="0" w:color="auto"/>
        <w:left w:val="none" w:sz="0" w:space="0" w:color="auto"/>
        <w:bottom w:val="none" w:sz="0" w:space="0" w:color="auto"/>
        <w:right w:val="none" w:sz="0" w:space="0" w:color="auto"/>
      </w:divBdr>
      <w:divsChild>
        <w:div w:id="442070477">
          <w:marLeft w:val="0"/>
          <w:marRight w:val="0"/>
          <w:marTop w:val="0"/>
          <w:marBottom w:val="0"/>
          <w:divBdr>
            <w:top w:val="none" w:sz="0" w:space="0" w:color="auto"/>
            <w:left w:val="none" w:sz="0" w:space="0" w:color="auto"/>
            <w:bottom w:val="none" w:sz="0" w:space="0" w:color="auto"/>
            <w:right w:val="none" w:sz="0" w:space="0" w:color="auto"/>
          </w:divBdr>
        </w:div>
        <w:div w:id="1852185972">
          <w:marLeft w:val="0"/>
          <w:marRight w:val="0"/>
          <w:marTop w:val="0"/>
          <w:marBottom w:val="0"/>
          <w:divBdr>
            <w:top w:val="none" w:sz="0" w:space="0" w:color="auto"/>
            <w:left w:val="none" w:sz="0" w:space="0" w:color="auto"/>
            <w:bottom w:val="none" w:sz="0" w:space="0" w:color="auto"/>
            <w:right w:val="none" w:sz="0" w:space="0" w:color="auto"/>
          </w:divBdr>
        </w:div>
        <w:div w:id="161896015">
          <w:marLeft w:val="0"/>
          <w:marRight w:val="0"/>
          <w:marTop w:val="0"/>
          <w:marBottom w:val="0"/>
          <w:divBdr>
            <w:top w:val="none" w:sz="0" w:space="0" w:color="auto"/>
            <w:left w:val="none" w:sz="0" w:space="0" w:color="auto"/>
            <w:bottom w:val="none" w:sz="0" w:space="0" w:color="auto"/>
            <w:right w:val="none" w:sz="0" w:space="0" w:color="auto"/>
          </w:divBdr>
        </w:div>
        <w:div w:id="1199657213">
          <w:marLeft w:val="0"/>
          <w:marRight w:val="0"/>
          <w:marTop w:val="0"/>
          <w:marBottom w:val="0"/>
          <w:divBdr>
            <w:top w:val="none" w:sz="0" w:space="0" w:color="auto"/>
            <w:left w:val="none" w:sz="0" w:space="0" w:color="auto"/>
            <w:bottom w:val="none" w:sz="0" w:space="0" w:color="auto"/>
            <w:right w:val="none" w:sz="0" w:space="0" w:color="auto"/>
          </w:divBdr>
        </w:div>
        <w:div w:id="411006761">
          <w:marLeft w:val="0"/>
          <w:marRight w:val="0"/>
          <w:marTop w:val="0"/>
          <w:marBottom w:val="0"/>
          <w:divBdr>
            <w:top w:val="none" w:sz="0" w:space="0" w:color="auto"/>
            <w:left w:val="none" w:sz="0" w:space="0" w:color="auto"/>
            <w:bottom w:val="none" w:sz="0" w:space="0" w:color="auto"/>
            <w:right w:val="none" w:sz="0" w:space="0" w:color="auto"/>
          </w:divBdr>
        </w:div>
        <w:div w:id="126632014">
          <w:marLeft w:val="0"/>
          <w:marRight w:val="0"/>
          <w:marTop w:val="0"/>
          <w:marBottom w:val="0"/>
          <w:divBdr>
            <w:top w:val="none" w:sz="0" w:space="0" w:color="auto"/>
            <w:left w:val="none" w:sz="0" w:space="0" w:color="auto"/>
            <w:bottom w:val="none" w:sz="0" w:space="0" w:color="auto"/>
            <w:right w:val="none" w:sz="0" w:space="0" w:color="auto"/>
          </w:divBdr>
        </w:div>
        <w:div w:id="120148919">
          <w:marLeft w:val="0"/>
          <w:marRight w:val="0"/>
          <w:marTop w:val="0"/>
          <w:marBottom w:val="0"/>
          <w:divBdr>
            <w:top w:val="none" w:sz="0" w:space="0" w:color="auto"/>
            <w:left w:val="none" w:sz="0" w:space="0" w:color="auto"/>
            <w:bottom w:val="none" w:sz="0" w:space="0" w:color="auto"/>
            <w:right w:val="none" w:sz="0" w:space="0" w:color="auto"/>
          </w:divBdr>
        </w:div>
        <w:div w:id="1179806986">
          <w:marLeft w:val="0"/>
          <w:marRight w:val="0"/>
          <w:marTop w:val="0"/>
          <w:marBottom w:val="0"/>
          <w:divBdr>
            <w:top w:val="none" w:sz="0" w:space="0" w:color="auto"/>
            <w:left w:val="none" w:sz="0" w:space="0" w:color="auto"/>
            <w:bottom w:val="none" w:sz="0" w:space="0" w:color="auto"/>
            <w:right w:val="none" w:sz="0" w:space="0" w:color="auto"/>
          </w:divBdr>
        </w:div>
        <w:div w:id="1348211714">
          <w:marLeft w:val="0"/>
          <w:marRight w:val="0"/>
          <w:marTop w:val="0"/>
          <w:marBottom w:val="0"/>
          <w:divBdr>
            <w:top w:val="none" w:sz="0" w:space="0" w:color="auto"/>
            <w:left w:val="none" w:sz="0" w:space="0" w:color="auto"/>
            <w:bottom w:val="none" w:sz="0" w:space="0" w:color="auto"/>
            <w:right w:val="none" w:sz="0" w:space="0" w:color="auto"/>
          </w:divBdr>
        </w:div>
      </w:divsChild>
    </w:div>
    <w:div w:id="995500681">
      <w:bodyDiv w:val="1"/>
      <w:marLeft w:val="0"/>
      <w:marRight w:val="0"/>
      <w:marTop w:val="0"/>
      <w:marBottom w:val="0"/>
      <w:divBdr>
        <w:top w:val="none" w:sz="0" w:space="0" w:color="auto"/>
        <w:left w:val="none" w:sz="0" w:space="0" w:color="auto"/>
        <w:bottom w:val="none" w:sz="0" w:space="0" w:color="auto"/>
        <w:right w:val="none" w:sz="0" w:space="0" w:color="auto"/>
      </w:divBdr>
    </w:div>
    <w:div w:id="1009137461">
      <w:bodyDiv w:val="1"/>
      <w:marLeft w:val="0"/>
      <w:marRight w:val="0"/>
      <w:marTop w:val="0"/>
      <w:marBottom w:val="0"/>
      <w:divBdr>
        <w:top w:val="none" w:sz="0" w:space="0" w:color="auto"/>
        <w:left w:val="none" w:sz="0" w:space="0" w:color="auto"/>
        <w:bottom w:val="none" w:sz="0" w:space="0" w:color="auto"/>
        <w:right w:val="none" w:sz="0" w:space="0" w:color="auto"/>
      </w:divBdr>
    </w:div>
    <w:div w:id="1225291409">
      <w:bodyDiv w:val="1"/>
      <w:marLeft w:val="0"/>
      <w:marRight w:val="0"/>
      <w:marTop w:val="0"/>
      <w:marBottom w:val="0"/>
      <w:divBdr>
        <w:top w:val="none" w:sz="0" w:space="0" w:color="auto"/>
        <w:left w:val="none" w:sz="0" w:space="0" w:color="auto"/>
        <w:bottom w:val="none" w:sz="0" w:space="0" w:color="auto"/>
        <w:right w:val="none" w:sz="0" w:space="0" w:color="auto"/>
      </w:divBdr>
      <w:divsChild>
        <w:div w:id="178663026">
          <w:marLeft w:val="547"/>
          <w:marRight w:val="0"/>
          <w:marTop w:val="130"/>
          <w:marBottom w:val="0"/>
          <w:divBdr>
            <w:top w:val="none" w:sz="0" w:space="0" w:color="auto"/>
            <w:left w:val="none" w:sz="0" w:space="0" w:color="auto"/>
            <w:bottom w:val="none" w:sz="0" w:space="0" w:color="auto"/>
            <w:right w:val="none" w:sz="0" w:space="0" w:color="auto"/>
          </w:divBdr>
        </w:div>
        <w:div w:id="1592815795">
          <w:marLeft w:val="547"/>
          <w:marRight w:val="0"/>
          <w:marTop w:val="130"/>
          <w:marBottom w:val="0"/>
          <w:divBdr>
            <w:top w:val="none" w:sz="0" w:space="0" w:color="auto"/>
            <w:left w:val="none" w:sz="0" w:space="0" w:color="auto"/>
            <w:bottom w:val="none" w:sz="0" w:space="0" w:color="auto"/>
            <w:right w:val="none" w:sz="0" w:space="0" w:color="auto"/>
          </w:divBdr>
        </w:div>
        <w:div w:id="270747161">
          <w:marLeft w:val="547"/>
          <w:marRight w:val="0"/>
          <w:marTop w:val="130"/>
          <w:marBottom w:val="0"/>
          <w:divBdr>
            <w:top w:val="none" w:sz="0" w:space="0" w:color="auto"/>
            <w:left w:val="none" w:sz="0" w:space="0" w:color="auto"/>
            <w:bottom w:val="none" w:sz="0" w:space="0" w:color="auto"/>
            <w:right w:val="none" w:sz="0" w:space="0" w:color="auto"/>
          </w:divBdr>
        </w:div>
      </w:divsChild>
    </w:div>
    <w:div w:id="1409692787">
      <w:bodyDiv w:val="1"/>
      <w:marLeft w:val="0"/>
      <w:marRight w:val="0"/>
      <w:marTop w:val="0"/>
      <w:marBottom w:val="0"/>
      <w:divBdr>
        <w:top w:val="none" w:sz="0" w:space="0" w:color="auto"/>
        <w:left w:val="none" w:sz="0" w:space="0" w:color="auto"/>
        <w:bottom w:val="none" w:sz="0" w:space="0" w:color="auto"/>
        <w:right w:val="none" w:sz="0" w:space="0" w:color="auto"/>
      </w:divBdr>
      <w:divsChild>
        <w:div w:id="1117795449">
          <w:marLeft w:val="547"/>
          <w:marRight w:val="0"/>
          <w:marTop w:val="106"/>
          <w:marBottom w:val="0"/>
          <w:divBdr>
            <w:top w:val="none" w:sz="0" w:space="0" w:color="auto"/>
            <w:left w:val="none" w:sz="0" w:space="0" w:color="auto"/>
            <w:bottom w:val="none" w:sz="0" w:space="0" w:color="auto"/>
            <w:right w:val="none" w:sz="0" w:space="0" w:color="auto"/>
          </w:divBdr>
        </w:div>
        <w:div w:id="713775134">
          <w:marLeft w:val="547"/>
          <w:marRight w:val="0"/>
          <w:marTop w:val="106"/>
          <w:marBottom w:val="0"/>
          <w:divBdr>
            <w:top w:val="none" w:sz="0" w:space="0" w:color="auto"/>
            <w:left w:val="none" w:sz="0" w:space="0" w:color="auto"/>
            <w:bottom w:val="none" w:sz="0" w:space="0" w:color="auto"/>
            <w:right w:val="none" w:sz="0" w:space="0" w:color="auto"/>
          </w:divBdr>
        </w:div>
        <w:div w:id="932593931">
          <w:marLeft w:val="547"/>
          <w:marRight w:val="0"/>
          <w:marTop w:val="106"/>
          <w:marBottom w:val="0"/>
          <w:divBdr>
            <w:top w:val="none" w:sz="0" w:space="0" w:color="auto"/>
            <w:left w:val="none" w:sz="0" w:space="0" w:color="auto"/>
            <w:bottom w:val="none" w:sz="0" w:space="0" w:color="auto"/>
            <w:right w:val="none" w:sz="0" w:space="0" w:color="auto"/>
          </w:divBdr>
        </w:div>
      </w:divsChild>
    </w:div>
    <w:div w:id="1520314763">
      <w:bodyDiv w:val="1"/>
      <w:marLeft w:val="0"/>
      <w:marRight w:val="0"/>
      <w:marTop w:val="0"/>
      <w:marBottom w:val="0"/>
      <w:divBdr>
        <w:top w:val="none" w:sz="0" w:space="0" w:color="auto"/>
        <w:left w:val="none" w:sz="0" w:space="0" w:color="auto"/>
        <w:bottom w:val="none" w:sz="0" w:space="0" w:color="auto"/>
        <w:right w:val="none" w:sz="0" w:space="0" w:color="auto"/>
      </w:divBdr>
    </w:div>
    <w:div w:id="1737361616">
      <w:bodyDiv w:val="1"/>
      <w:marLeft w:val="0"/>
      <w:marRight w:val="0"/>
      <w:marTop w:val="0"/>
      <w:marBottom w:val="0"/>
      <w:divBdr>
        <w:top w:val="none" w:sz="0" w:space="0" w:color="auto"/>
        <w:left w:val="none" w:sz="0" w:space="0" w:color="auto"/>
        <w:bottom w:val="none" w:sz="0" w:space="0" w:color="auto"/>
        <w:right w:val="none" w:sz="0" w:space="0" w:color="auto"/>
      </w:divBdr>
      <w:divsChild>
        <w:div w:id="1457871831">
          <w:marLeft w:val="0"/>
          <w:marRight w:val="0"/>
          <w:marTop w:val="0"/>
          <w:marBottom w:val="0"/>
          <w:divBdr>
            <w:top w:val="none" w:sz="0" w:space="0" w:color="auto"/>
            <w:left w:val="none" w:sz="0" w:space="0" w:color="auto"/>
            <w:bottom w:val="none" w:sz="0" w:space="0" w:color="auto"/>
            <w:right w:val="none" w:sz="0" w:space="0" w:color="auto"/>
          </w:divBdr>
        </w:div>
        <w:div w:id="1888637572">
          <w:marLeft w:val="0"/>
          <w:marRight w:val="0"/>
          <w:marTop w:val="0"/>
          <w:marBottom w:val="0"/>
          <w:divBdr>
            <w:top w:val="none" w:sz="0" w:space="0" w:color="auto"/>
            <w:left w:val="none" w:sz="0" w:space="0" w:color="auto"/>
            <w:bottom w:val="none" w:sz="0" w:space="0" w:color="auto"/>
            <w:right w:val="none" w:sz="0" w:space="0" w:color="auto"/>
          </w:divBdr>
        </w:div>
        <w:div w:id="1132359689">
          <w:marLeft w:val="0"/>
          <w:marRight w:val="0"/>
          <w:marTop w:val="0"/>
          <w:marBottom w:val="0"/>
          <w:divBdr>
            <w:top w:val="none" w:sz="0" w:space="0" w:color="auto"/>
            <w:left w:val="none" w:sz="0" w:space="0" w:color="auto"/>
            <w:bottom w:val="none" w:sz="0" w:space="0" w:color="auto"/>
            <w:right w:val="none" w:sz="0" w:space="0" w:color="auto"/>
          </w:divBdr>
        </w:div>
        <w:div w:id="634146658">
          <w:marLeft w:val="0"/>
          <w:marRight w:val="0"/>
          <w:marTop w:val="0"/>
          <w:marBottom w:val="0"/>
          <w:divBdr>
            <w:top w:val="none" w:sz="0" w:space="0" w:color="auto"/>
            <w:left w:val="none" w:sz="0" w:space="0" w:color="auto"/>
            <w:bottom w:val="none" w:sz="0" w:space="0" w:color="auto"/>
            <w:right w:val="none" w:sz="0" w:space="0" w:color="auto"/>
          </w:divBdr>
        </w:div>
        <w:div w:id="2090232367">
          <w:marLeft w:val="0"/>
          <w:marRight w:val="0"/>
          <w:marTop w:val="0"/>
          <w:marBottom w:val="0"/>
          <w:divBdr>
            <w:top w:val="none" w:sz="0" w:space="0" w:color="auto"/>
            <w:left w:val="none" w:sz="0" w:space="0" w:color="auto"/>
            <w:bottom w:val="none" w:sz="0" w:space="0" w:color="auto"/>
            <w:right w:val="none" w:sz="0" w:space="0" w:color="auto"/>
          </w:divBdr>
        </w:div>
        <w:div w:id="1101995005">
          <w:marLeft w:val="0"/>
          <w:marRight w:val="0"/>
          <w:marTop w:val="0"/>
          <w:marBottom w:val="0"/>
          <w:divBdr>
            <w:top w:val="none" w:sz="0" w:space="0" w:color="auto"/>
            <w:left w:val="none" w:sz="0" w:space="0" w:color="auto"/>
            <w:bottom w:val="none" w:sz="0" w:space="0" w:color="auto"/>
            <w:right w:val="none" w:sz="0" w:space="0" w:color="auto"/>
          </w:divBdr>
        </w:div>
        <w:div w:id="938562409">
          <w:marLeft w:val="0"/>
          <w:marRight w:val="0"/>
          <w:marTop w:val="0"/>
          <w:marBottom w:val="0"/>
          <w:divBdr>
            <w:top w:val="none" w:sz="0" w:space="0" w:color="auto"/>
            <w:left w:val="none" w:sz="0" w:space="0" w:color="auto"/>
            <w:bottom w:val="none" w:sz="0" w:space="0" w:color="auto"/>
            <w:right w:val="none" w:sz="0" w:space="0" w:color="auto"/>
          </w:divBdr>
        </w:div>
        <w:div w:id="128133048">
          <w:marLeft w:val="0"/>
          <w:marRight w:val="0"/>
          <w:marTop w:val="0"/>
          <w:marBottom w:val="0"/>
          <w:divBdr>
            <w:top w:val="none" w:sz="0" w:space="0" w:color="auto"/>
            <w:left w:val="none" w:sz="0" w:space="0" w:color="auto"/>
            <w:bottom w:val="none" w:sz="0" w:space="0" w:color="auto"/>
            <w:right w:val="none" w:sz="0" w:space="0" w:color="auto"/>
          </w:divBdr>
        </w:div>
        <w:div w:id="1627807059">
          <w:marLeft w:val="0"/>
          <w:marRight w:val="0"/>
          <w:marTop w:val="0"/>
          <w:marBottom w:val="0"/>
          <w:divBdr>
            <w:top w:val="none" w:sz="0" w:space="0" w:color="auto"/>
            <w:left w:val="none" w:sz="0" w:space="0" w:color="auto"/>
            <w:bottom w:val="none" w:sz="0" w:space="0" w:color="auto"/>
            <w:right w:val="none" w:sz="0" w:space="0" w:color="auto"/>
          </w:divBdr>
        </w:div>
        <w:div w:id="1681395855">
          <w:marLeft w:val="0"/>
          <w:marRight w:val="0"/>
          <w:marTop w:val="0"/>
          <w:marBottom w:val="0"/>
          <w:divBdr>
            <w:top w:val="none" w:sz="0" w:space="0" w:color="auto"/>
            <w:left w:val="none" w:sz="0" w:space="0" w:color="auto"/>
            <w:bottom w:val="none" w:sz="0" w:space="0" w:color="auto"/>
            <w:right w:val="none" w:sz="0" w:space="0" w:color="auto"/>
          </w:divBdr>
        </w:div>
        <w:div w:id="1512603005">
          <w:marLeft w:val="0"/>
          <w:marRight w:val="0"/>
          <w:marTop w:val="0"/>
          <w:marBottom w:val="0"/>
          <w:divBdr>
            <w:top w:val="none" w:sz="0" w:space="0" w:color="auto"/>
            <w:left w:val="none" w:sz="0" w:space="0" w:color="auto"/>
            <w:bottom w:val="none" w:sz="0" w:space="0" w:color="auto"/>
            <w:right w:val="none" w:sz="0" w:space="0" w:color="auto"/>
          </w:divBdr>
        </w:div>
        <w:div w:id="1690721750">
          <w:marLeft w:val="0"/>
          <w:marRight w:val="0"/>
          <w:marTop w:val="0"/>
          <w:marBottom w:val="0"/>
          <w:divBdr>
            <w:top w:val="none" w:sz="0" w:space="0" w:color="auto"/>
            <w:left w:val="none" w:sz="0" w:space="0" w:color="auto"/>
            <w:bottom w:val="none" w:sz="0" w:space="0" w:color="auto"/>
            <w:right w:val="none" w:sz="0" w:space="0" w:color="auto"/>
          </w:divBdr>
        </w:div>
        <w:div w:id="2071421032">
          <w:marLeft w:val="0"/>
          <w:marRight w:val="0"/>
          <w:marTop w:val="0"/>
          <w:marBottom w:val="0"/>
          <w:divBdr>
            <w:top w:val="none" w:sz="0" w:space="0" w:color="auto"/>
            <w:left w:val="none" w:sz="0" w:space="0" w:color="auto"/>
            <w:bottom w:val="none" w:sz="0" w:space="0" w:color="auto"/>
            <w:right w:val="none" w:sz="0" w:space="0" w:color="auto"/>
          </w:divBdr>
        </w:div>
        <w:div w:id="226186436">
          <w:marLeft w:val="0"/>
          <w:marRight w:val="0"/>
          <w:marTop w:val="0"/>
          <w:marBottom w:val="0"/>
          <w:divBdr>
            <w:top w:val="none" w:sz="0" w:space="0" w:color="auto"/>
            <w:left w:val="none" w:sz="0" w:space="0" w:color="auto"/>
            <w:bottom w:val="none" w:sz="0" w:space="0" w:color="auto"/>
            <w:right w:val="none" w:sz="0" w:space="0" w:color="auto"/>
          </w:divBdr>
        </w:div>
        <w:div w:id="1928689555">
          <w:marLeft w:val="0"/>
          <w:marRight w:val="0"/>
          <w:marTop w:val="0"/>
          <w:marBottom w:val="0"/>
          <w:divBdr>
            <w:top w:val="none" w:sz="0" w:space="0" w:color="auto"/>
            <w:left w:val="none" w:sz="0" w:space="0" w:color="auto"/>
            <w:bottom w:val="none" w:sz="0" w:space="0" w:color="auto"/>
            <w:right w:val="none" w:sz="0" w:space="0" w:color="auto"/>
          </w:divBdr>
        </w:div>
      </w:divsChild>
    </w:div>
    <w:div w:id="1761097382">
      <w:bodyDiv w:val="1"/>
      <w:marLeft w:val="0"/>
      <w:marRight w:val="0"/>
      <w:marTop w:val="0"/>
      <w:marBottom w:val="0"/>
      <w:divBdr>
        <w:top w:val="none" w:sz="0" w:space="0" w:color="auto"/>
        <w:left w:val="none" w:sz="0" w:space="0" w:color="auto"/>
        <w:bottom w:val="none" w:sz="0" w:space="0" w:color="auto"/>
        <w:right w:val="none" w:sz="0" w:space="0" w:color="auto"/>
      </w:divBdr>
    </w:div>
    <w:div w:id="1894924904">
      <w:bodyDiv w:val="1"/>
      <w:marLeft w:val="0"/>
      <w:marRight w:val="0"/>
      <w:marTop w:val="0"/>
      <w:marBottom w:val="0"/>
      <w:divBdr>
        <w:top w:val="none" w:sz="0" w:space="0" w:color="auto"/>
        <w:left w:val="none" w:sz="0" w:space="0" w:color="auto"/>
        <w:bottom w:val="none" w:sz="0" w:space="0" w:color="auto"/>
        <w:right w:val="none" w:sz="0" w:space="0" w:color="auto"/>
      </w:divBdr>
    </w:div>
    <w:div w:id="1907375544">
      <w:bodyDiv w:val="1"/>
      <w:marLeft w:val="0"/>
      <w:marRight w:val="0"/>
      <w:marTop w:val="0"/>
      <w:marBottom w:val="0"/>
      <w:divBdr>
        <w:top w:val="none" w:sz="0" w:space="0" w:color="auto"/>
        <w:left w:val="none" w:sz="0" w:space="0" w:color="auto"/>
        <w:bottom w:val="none" w:sz="0" w:space="0" w:color="auto"/>
        <w:right w:val="none" w:sz="0" w:space="0" w:color="auto"/>
      </w:divBdr>
    </w:div>
    <w:div w:id="1932423016">
      <w:bodyDiv w:val="1"/>
      <w:marLeft w:val="0"/>
      <w:marRight w:val="0"/>
      <w:marTop w:val="0"/>
      <w:marBottom w:val="0"/>
      <w:divBdr>
        <w:top w:val="none" w:sz="0" w:space="0" w:color="auto"/>
        <w:left w:val="none" w:sz="0" w:space="0" w:color="auto"/>
        <w:bottom w:val="none" w:sz="0" w:space="0" w:color="auto"/>
        <w:right w:val="none" w:sz="0" w:space="0" w:color="auto"/>
      </w:divBdr>
    </w:div>
    <w:div w:id="1957787835">
      <w:bodyDiv w:val="1"/>
      <w:marLeft w:val="0"/>
      <w:marRight w:val="0"/>
      <w:marTop w:val="0"/>
      <w:marBottom w:val="0"/>
      <w:divBdr>
        <w:top w:val="none" w:sz="0" w:space="0" w:color="auto"/>
        <w:left w:val="none" w:sz="0" w:space="0" w:color="auto"/>
        <w:bottom w:val="none" w:sz="0" w:space="0" w:color="auto"/>
        <w:right w:val="none" w:sz="0" w:space="0" w:color="auto"/>
      </w:divBdr>
      <w:divsChild>
        <w:div w:id="285890754">
          <w:marLeft w:val="0"/>
          <w:marRight w:val="0"/>
          <w:marTop w:val="0"/>
          <w:marBottom w:val="0"/>
          <w:divBdr>
            <w:top w:val="none" w:sz="0" w:space="0" w:color="auto"/>
            <w:left w:val="none" w:sz="0" w:space="0" w:color="auto"/>
            <w:bottom w:val="none" w:sz="0" w:space="0" w:color="auto"/>
            <w:right w:val="none" w:sz="0" w:space="0" w:color="auto"/>
          </w:divBdr>
        </w:div>
        <w:div w:id="436758632">
          <w:marLeft w:val="0"/>
          <w:marRight w:val="0"/>
          <w:marTop w:val="0"/>
          <w:marBottom w:val="0"/>
          <w:divBdr>
            <w:top w:val="none" w:sz="0" w:space="0" w:color="auto"/>
            <w:left w:val="none" w:sz="0" w:space="0" w:color="auto"/>
            <w:bottom w:val="none" w:sz="0" w:space="0" w:color="auto"/>
            <w:right w:val="none" w:sz="0" w:space="0" w:color="auto"/>
          </w:divBdr>
        </w:div>
        <w:div w:id="54935856">
          <w:marLeft w:val="0"/>
          <w:marRight w:val="0"/>
          <w:marTop w:val="0"/>
          <w:marBottom w:val="0"/>
          <w:divBdr>
            <w:top w:val="none" w:sz="0" w:space="0" w:color="auto"/>
            <w:left w:val="none" w:sz="0" w:space="0" w:color="auto"/>
            <w:bottom w:val="none" w:sz="0" w:space="0" w:color="auto"/>
            <w:right w:val="none" w:sz="0" w:space="0" w:color="auto"/>
          </w:divBdr>
        </w:div>
        <w:div w:id="1676885143">
          <w:marLeft w:val="0"/>
          <w:marRight w:val="0"/>
          <w:marTop w:val="0"/>
          <w:marBottom w:val="0"/>
          <w:divBdr>
            <w:top w:val="none" w:sz="0" w:space="0" w:color="auto"/>
            <w:left w:val="none" w:sz="0" w:space="0" w:color="auto"/>
            <w:bottom w:val="none" w:sz="0" w:space="0" w:color="auto"/>
            <w:right w:val="none" w:sz="0" w:space="0" w:color="auto"/>
          </w:divBdr>
        </w:div>
        <w:div w:id="2053528661">
          <w:marLeft w:val="0"/>
          <w:marRight w:val="0"/>
          <w:marTop w:val="0"/>
          <w:marBottom w:val="0"/>
          <w:divBdr>
            <w:top w:val="none" w:sz="0" w:space="0" w:color="auto"/>
            <w:left w:val="none" w:sz="0" w:space="0" w:color="auto"/>
            <w:bottom w:val="none" w:sz="0" w:space="0" w:color="auto"/>
            <w:right w:val="none" w:sz="0" w:space="0" w:color="auto"/>
          </w:divBdr>
        </w:div>
        <w:div w:id="1548175774">
          <w:marLeft w:val="0"/>
          <w:marRight w:val="0"/>
          <w:marTop w:val="0"/>
          <w:marBottom w:val="0"/>
          <w:divBdr>
            <w:top w:val="none" w:sz="0" w:space="0" w:color="auto"/>
            <w:left w:val="none" w:sz="0" w:space="0" w:color="auto"/>
            <w:bottom w:val="none" w:sz="0" w:space="0" w:color="auto"/>
            <w:right w:val="none" w:sz="0" w:space="0" w:color="auto"/>
          </w:divBdr>
        </w:div>
        <w:div w:id="1363432102">
          <w:marLeft w:val="0"/>
          <w:marRight w:val="0"/>
          <w:marTop w:val="0"/>
          <w:marBottom w:val="0"/>
          <w:divBdr>
            <w:top w:val="none" w:sz="0" w:space="0" w:color="auto"/>
            <w:left w:val="none" w:sz="0" w:space="0" w:color="auto"/>
            <w:bottom w:val="none" w:sz="0" w:space="0" w:color="auto"/>
            <w:right w:val="none" w:sz="0" w:space="0" w:color="auto"/>
          </w:divBdr>
        </w:div>
        <w:div w:id="1099519081">
          <w:marLeft w:val="0"/>
          <w:marRight w:val="0"/>
          <w:marTop w:val="0"/>
          <w:marBottom w:val="0"/>
          <w:divBdr>
            <w:top w:val="none" w:sz="0" w:space="0" w:color="auto"/>
            <w:left w:val="none" w:sz="0" w:space="0" w:color="auto"/>
            <w:bottom w:val="none" w:sz="0" w:space="0" w:color="auto"/>
            <w:right w:val="none" w:sz="0" w:space="0" w:color="auto"/>
          </w:divBdr>
        </w:div>
        <w:div w:id="1665014794">
          <w:marLeft w:val="0"/>
          <w:marRight w:val="0"/>
          <w:marTop w:val="0"/>
          <w:marBottom w:val="0"/>
          <w:divBdr>
            <w:top w:val="none" w:sz="0" w:space="0" w:color="auto"/>
            <w:left w:val="none" w:sz="0" w:space="0" w:color="auto"/>
            <w:bottom w:val="none" w:sz="0" w:space="0" w:color="auto"/>
            <w:right w:val="none" w:sz="0" w:space="0" w:color="auto"/>
          </w:divBdr>
        </w:div>
        <w:div w:id="836504881">
          <w:marLeft w:val="0"/>
          <w:marRight w:val="0"/>
          <w:marTop w:val="0"/>
          <w:marBottom w:val="0"/>
          <w:divBdr>
            <w:top w:val="none" w:sz="0" w:space="0" w:color="auto"/>
            <w:left w:val="none" w:sz="0" w:space="0" w:color="auto"/>
            <w:bottom w:val="none" w:sz="0" w:space="0" w:color="auto"/>
            <w:right w:val="none" w:sz="0" w:space="0" w:color="auto"/>
          </w:divBdr>
        </w:div>
        <w:div w:id="645277101">
          <w:marLeft w:val="0"/>
          <w:marRight w:val="0"/>
          <w:marTop w:val="0"/>
          <w:marBottom w:val="0"/>
          <w:divBdr>
            <w:top w:val="none" w:sz="0" w:space="0" w:color="auto"/>
            <w:left w:val="none" w:sz="0" w:space="0" w:color="auto"/>
            <w:bottom w:val="none" w:sz="0" w:space="0" w:color="auto"/>
            <w:right w:val="none" w:sz="0" w:space="0" w:color="auto"/>
          </w:divBdr>
        </w:div>
        <w:div w:id="1782071891">
          <w:marLeft w:val="0"/>
          <w:marRight w:val="0"/>
          <w:marTop w:val="0"/>
          <w:marBottom w:val="0"/>
          <w:divBdr>
            <w:top w:val="none" w:sz="0" w:space="0" w:color="auto"/>
            <w:left w:val="none" w:sz="0" w:space="0" w:color="auto"/>
            <w:bottom w:val="none" w:sz="0" w:space="0" w:color="auto"/>
            <w:right w:val="none" w:sz="0" w:space="0" w:color="auto"/>
          </w:divBdr>
        </w:div>
        <w:div w:id="397478951">
          <w:marLeft w:val="0"/>
          <w:marRight w:val="0"/>
          <w:marTop w:val="0"/>
          <w:marBottom w:val="0"/>
          <w:divBdr>
            <w:top w:val="none" w:sz="0" w:space="0" w:color="auto"/>
            <w:left w:val="none" w:sz="0" w:space="0" w:color="auto"/>
            <w:bottom w:val="none" w:sz="0" w:space="0" w:color="auto"/>
            <w:right w:val="none" w:sz="0" w:space="0" w:color="auto"/>
          </w:divBdr>
        </w:div>
        <w:div w:id="1339457235">
          <w:marLeft w:val="0"/>
          <w:marRight w:val="0"/>
          <w:marTop w:val="0"/>
          <w:marBottom w:val="0"/>
          <w:divBdr>
            <w:top w:val="none" w:sz="0" w:space="0" w:color="auto"/>
            <w:left w:val="none" w:sz="0" w:space="0" w:color="auto"/>
            <w:bottom w:val="none" w:sz="0" w:space="0" w:color="auto"/>
            <w:right w:val="none" w:sz="0" w:space="0" w:color="auto"/>
          </w:divBdr>
        </w:div>
        <w:div w:id="322860269">
          <w:marLeft w:val="0"/>
          <w:marRight w:val="0"/>
          <w:marTop w:val="0"/>
          <w:marBottom w:val="0"/>
          <w:divBdr>
            <w:top w:val="none" w:sz="0" w:space="0" w:color="auto"/>
            <w:left w:val="none" w:sz="0" w:space="0" w:color="auto"/>
            <w:bottom w:val="none" w:sz="0" w:space="0" w:color="auto"/>
            <w:right w:val="none" w:sz="0" w:space="0" w:color="auto"/>
          </w:divBdr>
        </w:div>
        <w:div w:id="1203207606">
          <w:marLeft w:val="0"/>
          <w:marRight w:val="0"/>
          <w:marTop w:val="0"/>
          <w:marBottom w:val="0"/>
          <w:divBdr>
            <w:top w:val="none" w:sz="0" w:space="0" w:color="auto"/>
            <w:left w:val="none" w:sz="0" w:space="0" w:color="auto"/>
            <w:bottom w:val="none" w:sz="0" w:space="0" w:color="auto"/>
            <w:right w:val="none" w:sz="0" w:space="0" w:color="auto"/>
          </w:divBdr>
        </w:div>
        <w:div w:id="1795556843">
          <w:marLeft w:val="0"/>
          <w:marRight w:val="0"/>
          <w:marTop w:val="0"/>
          <w:marBottom w:val="0"/>
          <w:divBdr>
            <w:top w:val="none" w:sz="0" w:space="0" w:color="auto"/>
            <w:left w:val="none" w:sz="0" w:space="0" w:color="auto"/>
            <w:bottom w:val="none" w:sz="0" w:space="0" w:color="auto"/>
            <w:right w:val="none" w:sz="0" w:space="0" w:color="auto"/>
          </w:divBdr>
        </w:div>
        <w:div w:id="77093377">
          <w:marLeft w:val="0"/>
          <w:marRight w:val="0"/>
          <w:marTop w:val="0"/>
          <w:marBottom w:val="0"/>
          <w:divBdr>
            <w:top w:val="none" w:sz="0" w:space="0" w:color="auto"/>
            <w:left w:val="none" w:sz="0" w:space="0" w:color="auto"/>
            <w:bottom w:val="none" w:sz="0" w:space="0" w:color="auto"/>
            <w:right w:val="none" w:sz="0" w:space="0" w:color="auto"/>
          </w:divBdr>
        </w:div>
        <w:div w:id="1936205146">
          <w:marLeft w:val="0"/>
          <w:marRight w:val="0"/>
          <w:marTop w:val="0"/>
          <w:marBottom w:val="0"/>
          <w:divBdr>
            <w:top w:val="none" w:sz="0" w:space="0" w:color="auto"/>
            <w:left w:val="none" w:sz="0" w:space="0" w:color="auto"/>
            <w:bottom w:val="none" w:sz="0" w:space="0" w:color="auto"/>
            <w:right w:val="none" w:sz="0" w:space="0" w:color="auto"/>
          </w:divBdr>
        </w:div>
        <w:div w:id="2144152308">
          <w:marLeft w:val="0"/>
          <w:marRight w:val="0"/>
          <w:marTop w:val="0"/>
          <w:marBottom w:val="0"/>
          <w:divBdr>
            <w:top w:val="none" w:sz="0" w:space="0" w:color="auto"/>
            <w:left w:val="none" w:sz="0" w:space="0" w:color="auto"/>
            <w:bottom w:val="none" w:sz="0" w:space="0" w:color="auto"/>
            <w:right w:val="none" w:sz="0" w:space="0" w:color="auto"/>
          </w:divBdr>
        </w:div>
        <w:div w:id="2022514359">
          <w:marLeft w:val="0"/>
          <w:marRight w:val="0"/>
          <w:marTop w:val="0"/>
          <w:marBottom w:val="0"/>
          <w:divBdr>
            <w:top w:val="none" w:sz="0" w:space="0" w:color="auto"/>
            <w:left w:val="none" w:sz="0" w:space="0" w:color="auto"/>
            <w:bottom w:val="none" w:sz="0" w:space="0" w:color="auto"/>
            <w:right w:val="none" w:sz="0" w:space="0" w:color="auto"/>
          </w:divBdr>
        </w:div>
        <w:div w:id="1835485175">
          <w:marLeft w:val="0"/>
          <w:marRight w:val="0"/>
          <w:marTop w:val="0"/>
          <w:marBottom w:val="0"/>
          <w:divBdr>
            <w:top w:val="none" w:sz="0" w:space="0" w:color="auto"/>
            <w:left w:val="none" w:sz="0" w:space="0" w:color="auto"/>
            <w:bottom w:val="none" w:sz="0" w:space="0" w:color="auto"/>
            <w:right w:val="none" w:sz="0" w:space="0" w:color="auto"/>
          </w:divBdr>
        </w:div>
        <w:div w:id="2050563854">
          <w:marLeft w:val="0"/>
          <w:marRight w:val="0"/>
          <w:marTop w:val="0"/>
          <w:marBottom w:val="0"/>
          <w:divBdr>
            <w:top w:val="none" w:sz="0" w:space="0" w:color="auto"/>
            <w:left w:val="none" w:sz="0" w:space="0" w:color="auto"/>
            <w:bottom w:val="none" w:sz="0" w:space="0" w:color="auto"/>
            <w:right w:val="none" w:sz="0" w:space="0" w:color="auto"/>
          </w:divBdr>
        </w:div>
        <w:div w:id="2082751918">
          <w:marLeft w:val="0"/>
          <w:marRight w:val="0"/>
          <w:marTop w:val="0"/>
          <w:marBottom w:val="0"/>
          <w:divBdr>
            <w:top w:val="none" w:sz="0" w:space="0" w:color="auto"/>
            <w:left w:val="none" w:sz="0" w:space="0" w:color="auto"/>
            <w:bottom w:val="none" w:sz="0" w:space="0" w:color="auto"/>
            <w:right w:val="none" w:sz="0" w:space="0" w:color="auto"/>
          </w:divBdr>
        </w:div>
        <w:div w:id="1398279842">
          <w:marLeft w:val="0"/>
          <w:marRight w:val="0"/>
          <w:marTop w:val="0"/>
          <w:marBottom w:val="0"/>
          <w:divBdr>
            <w:top w:val="none" w:sz="0" w:space="0" w:color="auto"/>
            <w:left w:val="none" w:sz="0" w:space="0" w:color="auto"/>
            <w:bottom w:val="none" w:sz="0" w:space="0" w:color="auto"/>
            <w:right w:val="none" w:sz="0" w:space="0" w:color="auto"/>
          </w:divBdr>
        </w:div>
        <w:div w:id="2001035500">
          <w:marLeft w:val="0"/>
          <w:marRight w:val="0"/>
          <w:marTop w:val="0"/>
          <w:marBottom w:val="0"/>
          <w:divBdr>
            <w:top w:val="none" w:sz="0" w:space="0" w:color="auto"/>
            <w:left w:val="none" w:sz="0" w:space="0" w:color="auto"/>
            <w:bottom w:val="none" w:sz="0" w:space="0" w:color="auto"/>
            <w:right w:val="none" w:sz="0" w:space="0" w:color="auto"/>
          </w:divBdr>
        </w:div>
        <w:div w:id="1903522517">
          <w:marLeft w:val="0"/>
          <w:marRight w:val="0"/>
          <w:marTop w:val="0"/>
          <w:marBottom w:val="0"/>
          <w:divBdr>
            <w:top w:val="none" w:sz="0" w:space="0" w:color="auto"/>
            <w:left w:val="none" w:sz="0" w:space="0" w:color="auto"/>
            <w:bottom w:val="none" w:sz="0" w:space="0" w:color="auto"/>
            <w:right w:val="none" w:sz="0" w:space="0" w:color="auto"/>
          </w:divBdr>
        </w:div>
        <w:div w:id="21793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B6468-31B9-4D2C-A07B-9C263F1B6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3942</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bnjagdale</dc:creator>
  <cp:lastModifiedBy>ADMIN</cp:lastModifiedBy>
  <cp:revision>52</cp:revision>
  <dcterms:created xsi:type="dcterms:W3CDTF">2015-01-02T20:19:00Z</dcterms:created>
  <dcterms:modified xsi:type="dcterms:W3CDTF">2015-01-04T13:31:00Z</dcterms:modified>
</cp:coreProperties>
</file>