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Book Antiqua" w:cs="Book Antiqua" w:eastAsia="Book Antiqua" w:hAnsi="Book Antiqu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mallCaps w:val="1"/>
          <w:sz w:val="36"/>
          <w:szCs w:val="36"/>
          <w:rtl w:val="0"/>
        </w:rPr>
        <w:t xml:space="preserve">VIRAJ MATHUR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b w:val="1"/>
          <w:i w:val="0"/>
          <w:smallCaps w:val="1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MALE, </w:t>
      </w: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21</w:t>
      </w:r>
      <w:r w:rsidDel="00000000" w:rsidR="00000000" w:rsidRPr="00000000">
        <w:rPr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b w:val="1"/>
          <w:i w:val="0"/>
          <w:smallCaps w:val="1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1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                                          </w:t>
      </w:r>
      <w:r w:rsidDel="00000000" w:rsidR="00000000" w:rsidRPr="00000000">
        <w:rPr>
          <w:b w:val="1"/>
          <w:i w:val="0"/>
          <w:smallCaps w:val="1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      MOBILE: </w:t>
      </w:r>
      <w:r w:rsidDel="00000000" w:rsidR="00000000" w:rsidRPr="00000000">
        <w:rPr>
          <w:b w:val="1"/>
          <w:smallCaps w:val="1"/>
          <w:sz w:val="18"/>
          <w:szCs w:val="18"/>
          <w:rtl w:val="0"/>
        </w:rPr>
        <w:t xml:space="preserve">9417183737 </w:t>
      </w:r>
      <w:r w:rsidDel="00000000" w:rsidR="00000000" w:rsidRPr="00000000">
        <w:rPr>
          <w:b w:val="1"/>
          <w:i w:val="0"/>
          <w:smallCaps w:val="1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               EMAIL ID: </w:t>
      </w:r>
      <w:r w:rsidDel="00000000" w:rsidR="00000000" w:rsidRPr="00000000">
        <w:rPr>
          <w:b w:val="1"/>
          <w:smallCaps w:val="1"/>
          <w:sz w:val="18"/>
          <w:szCs w:val="18"/>
          <w:rtl w:val="0"/>
        </w:rPr>
        <w:t xml:space="preserve">vmathur_be21@thapar.edu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1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1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77380" cy="21082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862073" y="3679353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77380" cy="21082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7380" cy="210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pPr w:leftFromText="0" w:rightFromText="0" w:topFromText="0" w:bottomFromText="0" w:vertAnchor="text" w:horzAnchor="text" w:tblpX="0" w:tblpY="262"/>
        <w:tblW w:w="11102.0" w:type="dxa"/>
        <w:jc w:val="left"/>
        <w:tblInd w:w="-115.0" w:type="dxa"/>
        <w:tblBorders>
          <w:top w:color="333333" w:space="0" w:sz="2" w:val="single"/>
          <w:left w:color="333333" w:space="0" w:sz="2" w:val="single"/>
          <w:bottom w:color="333333" w:space="0" w:sz="2" w:val="single"/>
          <w:right w:color="333333" w:space="0" w:sz="2" w:val="single"/>
          <w:insideH w:color="333333" w:space="0" w:sz="2" w:val="single"/>
          <w:insideV w:color="333333" w:space="0" w:sz="2" w:val="single"/>
        </w:tblBorders>
        <w:tblLayout w:type="fixed"/>
        <w:tblLook w:val="0000"/>
      </w:tblPr>
      <w:tblGrid>
        <w:gridCol w:w="2995"/>
        <w:gridCol w:w="1260"/>
        <w:gridCol w:w="3960"/>
        <w:gridCol w:w="1080"/>
        <w:gridCol w:w="1807"/>
        <w:tblGridChange w:id="0">
          <w:tblGrid>
            <w:gridCol w:w="2995"/>
            <w:gridCol w:w="1260"/>
            <w:gridCol w:w="3960"/>
            <w:gridCol w:w="1080"/>
            <w:gridCol w:w="1807"/>
          </w:tblGrid>
        </w:tblGridChange>
      </w:tblGrid>
      <w:tr>
        <w:trPr>
          <w:cantSplit w:val="0"/>
          <w:trHeight w:val="21" w:hRule="atLeast"/>
          <w:tblHeader w:val="0"/>
        </w:trPr>
        <w:tc>
          <w:tcPr>
            <w:tcBorders>
              <w:top w:color="333333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after="60" w:lineRule="auto"/>
              <w:rPr>
                <w:rFonts w:ascii="Book Antiqua" w:cs="Book Antiqua" w:eastAsia="Book Antiqua" w:hAnsi="Book Antiqua"/>
                <w:smallCaps w:val="0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Name of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College</w:t>
            </w:r>
          </w:p>
        </w:tc>
        <w:tc>
          <w:tcPr>
            <w:tcBorders>
              <w:top w:color="333333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>
            <w:tcBorders>
              <w:top w:color="333333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Dept. Rank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60" w:lineRule="auto"/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Electronics and Computer Engineering (B.E)</w:t>
            </w:r>
          </w:p>
          <w:p w:rsidR="00000000" w:rsidDel="00000000" w:rsidP="00000000" w:rsidRDefault="00000000" w:rsidRPr="00000000" w14:paraId="0000000B">
            <w:pPr>
              <w:spacing w:after="60" w:lineRule="auto"/>
              <w:rPr>
                <w:rFonts w:ascii="Book Antiqua" w:cs="Book Antiqua" w:eastAsia="Book Antiqua" w:hAnsi="Book Antiqua"/>
                <w:b w:val="1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vertAlign w:val="baseline"/>
                <w:rtl w:val="0"/>
              </w:rPr>
              <w:t xml:space="preserve">AISSCE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vertAlign w:val="baseline"/>
                <w:rtl w:val="0"/>
              </w:rPr>
              <w:t xml:space="preserve">Class XII)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6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2021-2025</w:t>
            </w:r>
          </w:p>
          <w:p w:rsidR="00000000" w:rsidDel="00000000" w:rsidP="00000000" w:rsidRDefault="00000000" w:rsidRPr="00000000" w14:paraId="0000000D">
            <w:pPr>
              <w:spacing w:after="6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spacing w:after="60" w:lineRule="auto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</w:t>
            </w: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6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Thapar Institute of Engineering and Technology</w:t>
            </w:r>
          </w:p>
          <w:p w:rsidR="00000000" w:rsidDel="00000000" w:rsidP="00000000" w:rsidRDefault="00000000" w:rsidRPr="00000000" w14:paraId="00000010">
            <w:pPr>
              <w:spacing w:after="60" w:lineRule="auto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Delhi Public School</w:t>
            </w: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, C</w:t>
            </w: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handigarh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6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7.94</w:t>
            </w:r>
          </w:p>
          <w:p w:rsidR="00000000" w:rsidDel="00000000" w:rsidP="00000000" w:rsidRDefault="00000000" w:rsidRPr="00000000" w14:paraId="00000012">
            <w:pPr>
              <w:spacing w:after="6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(CGPA)</w:t>
            </w:r>
          </w:p>
          <w:p w:rsidR="00000000" w:rsidDel="00000000" w:rsidP="00000000" w:rsidRDefault="00000000" w:rsidRPr="00000000" w14:paraId="00000013">
            <w:pPr>
              <w:spacing w:after="60" w:lineRule="auto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5.7</w:t>
            </w: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6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73</w:t>
            </w:r>
          </w:p>
          <w:p w:rsidR="00000000" w:rsidDel="00000000" w:rsidP="00000000" w:rsidRDefault="00000000" w:rsidRPr="00000000" w14:paraId="00000015">
            <w:pPr>
              <w:spacing w:after="60" w:lineRule="auto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Book Antiqua" w:cs="Book Antiqua" w:eastAsia="Book Antiqua" w:hAnsi="Book Antiqua"/>
                <w:b w:val="1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vertAlign w:val="baseline"/>
                <w:rtl w:val="0"/>
              </w:rPr>
              <w:t xml:space="preserve">AISCE (Class X)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60" w:lineRule="auto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</w:t>
            </w: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60" w:lineRule="auto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Delhi Public School, Chandigarh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60" w:lineRule="auto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5</w:t>
            </w: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%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60" w:lineRule="auto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Book Antiqua" w:cs="Book Antiqua" w:eastAsia="Book Antiqua" w:hAnsi="Book Antiqu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162570</wp:posOffset>
                </wp:positionV>
                <wp:extent cx="6977380" cy="21082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862073" y="3679353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162570</wp:posOffset>
                </wp:positionV>
                <wp:extent cx="6977380" cy="21082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7380" cy="210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mallCaps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INNOVV BUSINESS SOLUTIONS PVT LTD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Patiala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</w:t>
        <w:tab/>
        <w:t xml:space="preserve">                </w:t>
        <w:tab/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August 2023 - October 2023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Full Stack Developer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- Internship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Collaborated on scalable web applications and developed landing page using ReactJS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Implemented efficient algorithms and data structures to optimize front-end performance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Book Antiqua" w:cs="Book Antiqua" w:eastAsia="Book Antiqua" w:hAnsi="Book Antiqua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Contributed to the design and development of RESTful APIs, enhancing system integration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977380" cy="21082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862073" y="3679353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977380" cy="21082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7380" cy="210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mallCaps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ACADEMIC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CineFest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— Python, Machine Learning, Flask, HTML, Web Scraping</w:t>
      </w:r>
    </w:p>
    <w:p w:rsidR="00000000" w:rsidDel="00000000" w:rsidP="00000000" w:rsidRDefault="00000000" w:rsidRPr="00000000" w14:paraId="00000029">
      <w:pPr>
        <w:ind w:left="0" w:firstLine="0"/>
        <w:rPr>
          <w:rFonts w:ascii="Book Antiqua" w:cs="Book Antiqua" w:eastAsia="Book Antiqua" w:hAnsi="Book Antiqua"/>
          <w:b w:val="1"/>
          <w:sz w:val="30"/>
          <w:szCs w:val="30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               </w:t>
      </w:r>
      <w:r w:rsidDel="00000000" w:rsidR="00000000" w:rsidRPr="00000000">
        <w:rPr>
          <w:rFonts w:ascii="Book Antiqua" w:cs="Book Antiqua" w:eastAsia="Book Antiqua" w:hAnsi="Book Antiqua"/>
          <w:b w:val="1"/>
          <w:sz w:val="30"/>
          <w:szCs w:val="30"/>
          <w:rtl w:val="0"/>
        </w:rPr>
        <w:t xml:space="preserve">◦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Developed a movie recommendation system using collaborative and content-based filtering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Book Antiqua" w:cs="Book Antiqua" w:eastAsia="Book Antiqua" w:hAnsi="Book Antiqua"/>
          <w:b w:val="1"/>
          <w:sz w:val="30"/>
          <w:szCs w:val="30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30"/>
          <w:szCs w:val="30"/>
          <w:rtl w:val="0"/>
        </w:rPr>
        <w:t xml:space="preserve">             ◦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Created datasets from IMDB and Wikipedia via web scraping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Book Antiqua" w:cs="Book Antiqua" w:eastAsia="Book Antiqua" w:hAnsi="Book Antiqua"/>
          <w:b w:val="1"/>
          <w:sz w:val="30"/>
          <w:szCs w:val="30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30"/>
          <w:szCs w:val="30"/>
          <w:rtl w:val="0"/>
        </w:rPr>
        <w:t xml:space="preserve">             ◦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Integrated TMDB and OMDB APIs for additional movie metadata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30"/>
          <w:szCs w:val="30"/>
          <w:rtl w:val="0"/>
        </w:rPr>
        <w:t xml:space="preserve">             ◦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Built a Flask web app with an HTML frontend for 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3D Dental Image Reconstruction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— GANs, Deep Learning</w:t>
      </w:r>
    </w:p>
    <w:p w:rsidR="00000000" w:rsidDel="00000000" w:rsidP="00000000" w:rsidRDefault="00000000" w:rsidRPr="00000000" w14:paraId="0000002F">
      <w:pPr>
        <w:rPr>
          <w:rFonts w:ascii="Book Antiqua" w:cs="Book Antiqua" w:eastAsia="Book Antiqua" w:hAnsi="Book Antiqua"/>
          <w:b w:val="1"/>
          <w:sz w:val="30"/>
          <w:szCs w:val="30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               </w:t>
      </w:r>
      <w:r w:rsidDel="00000000" w:rsidR="00000000" w:rsidRPr="00000000">
        <w:rPr>
          <w:rFonts w:ascii="Book Antiqua" w:cs="Book Antiqua" w:eastAsia="Book Antiqua" w:hAnsi="Book Antiqua"/>
          <w:b w:val="1"/>
          <w:sz w:val="30"/>
          <w:szCs w:val="30"/>
          <w:rtl w:val="0"/>
        </w:rPr>
        <w:t xml:space="preserve">◦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Ongoing capstone project utilizing Generative Adversarial Networks (GANs) and deep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30"/>
          <w:szCs w:val="30"/>
          <w:rtl w:val="0"/>
        </w:rPr>
        <w:t xml:space="preserve">             ◦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Focused on advanced image processing techniques for dental applications</w:t>
      </w:r>
    </w:p>
    <w:p w:rsidR="00000000" w:rsidDel="00000000" w:rsidP="00000000" w:rsidRDefault="00000000" w:rsidRPr="00000000" w14:paraId="00000031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DeepFake Detection System —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Python, TensorFlow, CNN, ResNet</w:t>
      </w:r>
    </w:p>
    <w:p w:rsidR="00000000" w:rsidDel="00000000" w:rsidP="00000000" w:rsidRDefault="00000000" w:rsidRPr="00000000" w14:paraId="00000033">
      <w:pPr>
        <w:rPr>
          <w:rFonts w:ascii="Book Antiqua" w:cs="Book Antiqua" w:eastAsia="Book Antiqua" w:hAnsi="Book Antiqua"/>
          <w:b w:val="1"/>
          <w:sz w:val="30"/>
          <w:szCs w:val="30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          </w:t>
      </w:r>
      <w:r w:rsidDel="00000000" w:rsidR="00000000" w:rsidRPr="00000000">
        <w:rPr>
          <w:rFonts w:ascii="Book Antiqua" w:cs="Book Antiqua" w:eastAsia="Book Antiqua" w:hAnsi="Book Antiqua"/>
          <w:b w:val="1"/>
          <w:sz w:val="30"/>
          <w:szCs w:val="30"/>
          <w:rtl w:val="0"/>
        </w:rPr>
        <w:t xml:space="preserve"> ◦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Developed a deepfake detector utilizing CNNs &amp; ResNet50 model to classify real and synthetic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30"/>
          <w:szCs w:val="30"/>
          <w:rtl w:val="0"/>
        </w:rPr>
        <w:t xml:space="preserve">          ◦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Focused on advanced image processing techniques for dental applications</w:t>
      </w:r>
    </w:p>
    <w:p w:rsidR="00000000" w:rsidDel="00000000" w:rsidP="00000000" w:rsidRDefault="00000000" w:rsidRPr="00000000" w14:paraId="00000035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           </w:t>
      </w:r>
      <w:r w:rsidDel="00000000" w:rsidR="00000000" w:rsidRPr="00000000">
        <w:rPr>
          <w:rFonts w:ascii="Book Antiqua" w:cs="Book Antiqua" w:eastAsia="Book Antiqua" w:hAnsi="Book Antiqua"/>
          <w:b w:val="1"/>
          <w:sz w:val="30"/>
          <w:szCs w:val="30"/>
          <w:rtl w:val="0"/>
        </w:rPr>
        <w:t xml:space="preserve">◦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Employed a diverse dataset from Kaggle, ensuring balanced classes for effective supervised learning </w:t>
      </w:r>
    </w:p>
    <w:p w:rsidR="00000000" w:rsidDel="00000000" w:rsidP="00000000" w:rsidRDefault="00000000" w:rsidRPr="00000000" w14:paraId="00000036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            </w:t>
      </w:r>
      <w:r w:rsidDel="00000000" w:rsidR="00000000" w:rsidRPr="00000000">
        <w:rPr>
          <w:rFonts w:ascii="Book Antiqua" w:cs="Book Antiqua" w:eastAsia="Book Antiqua" w:hAnsi="Book Antiqua"/>
          <w:b w:val="1"/>
          <w:sz w:val="30"/>
          <w:szCs w:val="30"/>
          <w:rtl w:val="0"/>
        </w:rPr>
        <w:t xml:space="preserve">◦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Achieved 84.68% accuracy with ResNet and 61.25% with CNN Models</w:t>
      </w:r>
    </w:p>
    <w:p w:rsidR="00000000" w:rsidDel="00000000" w:rsidP="00000000" w:rsidRDefault="00000000" w:rsidRPr="00000000" w14:paraId="00000037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Weather Forecasting Website —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React, HTML, CSS,  API Integration</w:t>
      </w:r>
    </w:p>
    <w:p w:rsidR="00000000" w:rsidDel="00000000" w:rsidP="00000000" w:rsidRDefault="00000000" w:rsidRPr="00000000" w14:paraId="00000039">
      <w:pPr>
        <w:rPr>
          <w:rFonts w:ascii="Book Antiqua" w:cs="Book Antiqua" w:eastAsia="Book Antiqua" w:hAnsi="Book Antiqua"/>
          <w:b w:val="1"/>
          <w:sz w:val="30"/>
          <w:szCs w:val="30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               </w:t>
      </w:r>
      <w:r w:rsidDel="00000000" w:rsidR="00000000" w:rsidRPr="00000000">
        <w:rPr>
          <w:rFonts w:ascii="Book Antiqua" w:cs="Book Antiqua" w:eastAsia="Book Antiqua" w:hAnsi="Book Antiqua"/>
          <w:b w:val="1"/>
          <w:sz w:val="30"/>
          <w:szCs w:val="30"/>
          <w:rtl w:val="0"/>
        </w:rPr>
        <w:t xml:space="preserve">◦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Designed and developed a React-based interface for real-time weather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Book Antiqua" w:cs="Book Antiqua" w:eastAsia="Book Antiqua" w:hAnsi="Book Antiqua"/>
          <w:b w:val="1"/>
          <w:sz w:val="30"/>
          <w:szCs w:val="30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30"/>
          <w:szCs w:val="30"/>
          <w:rtl w:val="0"/>
        </w:rPr>
        <w:t xml:space="preserve">             ◦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Integrated real-time weather updates using external APIs</w:t>
      </w:r>
      <w:r w:rsidDel="00000000" w:rsidR="00000000" w:rsidRPr="00000000">
        <w:rPr>
          <w:rFonts w:ascii="Book Antiqua" w:cs="Book Antiqua" w:eastAsia="Book Antiqua" w:hAnsi="Book Antiqua"/>
          <w:b w:val="1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>
          <w:rFonts w:ascii="Book Antiqua" w:cs="Book Antiqua" w:eastAsia="Book Antiqua" w:hAnsi="Book Antiqu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ACADEMIC ACHIEVEMENTS AND AWARDS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977380" cy="21082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862073" y="3679353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977380" cy="21082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7380" cy="210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Overall Proficiency Awardee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for 3 consecutive years at Delhi Public School Chandigarh.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Scholar Batch Holder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for 4 consecutive years at Delhi Public School Chandigarh.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Finalist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in Adobe Gensolve Hackathon 2024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both"/>
        <w:rPr>
          <w:rFonts w:ascii="Book Antiqua" w:cs="Book Antiqua" w:eastAsia="Book Antiqua" w:hAnsi="Book Antiqua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Finalist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in Indus Valley Partners Coderush 4.0 Hackathon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POSITIONS OF RESPONSIBILITY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Technical Secretary at LINUX USER GROUP [LUG] at Thapar University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ind w:left="1440" w:hanging="360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Organized various hackathons and workshops, fostering a collaborative learning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Mentored students in the technical department, guiding them in their technical growth and development.</w:t>
      </w:r>
    </w:p>
    <w:p w:rsidR="00000000" w:rsidDel="00000000" w:rsidP="00000000" w:rsidRDefault="00000000" w:rsidRPr="00000000" w14:paraId="00000046">
      <w:pPr>
        <w:ind w:left="144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Member of Mechatronics And Robotic Society [MARS] at Thapar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1440" w:hanging="360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Created detailed itineraries for various projects and events, ensuring smooth execution and organization.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tabs>
          <w:tab w:val="left" w:leader="none" w:pos="1080"/>
        </w:tabs>
        <w:ind w:left="1440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Contributed to the planning and scheduling activities, optimizing the workflow for team members.</w:t>
      </w:r>
    </w:p>
    <w:p w:rsidR="00000000" w:rsidDel="00000000" w:rsidP="00000000" w:rsidRDefault="00000000" w:rsidRPr="00000000" w14:paraId="0000004A">
      <w:pPr>
        <w:tabs>
          <w:tab w:val="left" w:leader="none" w:pos="1080"/>
        </w:tabs>
        <w:ind w:left="36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1080"/>
        </w:tabs>
        <w:ind w:left="36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EXTRA-CURRICULAR ACTIVITIES AND ACHIEVEMENTS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977380" cy="21082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62073" y="3679353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977380" cy="21082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7380" cy="210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Member of Cricket Team of Delhi Public School Chandigarh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36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OTHER INFORMATION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977380" cy="21082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62073" y="3679353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977380" cy="21082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7380" cy="210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ind w:left="72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Passionate about problem-solving and strategic thinking, always eager to tackle complex challenges with a data-driven approach.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Values collaboration and teamwork, actively contributing to cross-functional projects and initiatives.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Book Antiqua" w:cs="Book Antiqua" w:eastAsia="Book Antiqua" w:hAnsi="Book Antiqua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Enjoys staying up-to-date with industry trends and continuously seeks professional growth and development opportunities.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4" w:w="11909" w:orient="portrait"/>
      <w:pgMar w:bottom="900" w:top="259" w:left="432" w:right="547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 Antiqu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7320"/>
      </w:tabs>
      <w:spacing w:after="220" w:before="220" w:line="240" w:lineRule="auto"/>
      <w:ind w:left="-2160" w:right="-840" w:firstLine="0"/>
      <w:jc w:val="left"/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7320"/>
      </w:tabs>
      <w:spacing w:after="220" w:before="220" w:line="240" w:lineRule="auto"/>
      <w:ind w:left="-2160" w:right="-840" w:firstLine="0"/>
      <w:jc w:val="left"/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15"/>
        <w:szCs w:val="15"/>
        <w:u w:val="none"/>
        <w:shd w:fill="auto" w:val="clear"/>
        <w:vertAlign w:val="baseline"/>
        <w:rtl w:val="0"/>
      </w:rPr>
      <w:tab/>
      <w:tab/>
      <w:tab/>
      <w:tab/>
      <w:tab/>
      <w:tab/>
      <w:tab/>
      <w:tab/>
      <w:tab/>
      <w:tab/>
      <w:tab/>
      <w:tab/>
      <w:tab/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220" w:line="240" w:lineRule="auto"/>
      <w:ind w:left="-2160" w:right="0" w:firstLine="0"/>
      <w:jc w:val="both"/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220" w:line="240" w:lineRule="auto"/>
      <w:ind w:left="-2160" w:right="0" w:firstLine="0"/>
      <w:jc w:val="left"/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436562</wp:posOffset>
              </wp:positionV>
              <wp:extent cx="6977380" cy="21082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1862073" y="3679353"/>
                        <a:ext cx="6967855" cy="201295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Garamond" w:cs="Garamond" w:eastAsia="Garamond" w:hAnsi="Garamond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436562</wp:posOffset>
              </wp:positionV>
              <wp:extent cx="6977380" cy="21082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77380" cy="2108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sz w:val="22"/>
        <w:szCs w:val="22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jc w:val="both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before="240" w:lineRule="auto"/>
      <w:jc w:val="both"/>
    </w:pPr>
    <w:rPr>
      <w:rFonts w:ascii="Garamond" w:cs="Garamond" w:eastAsia="Garamond" w:hAnsi="Garamond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suppressAutoHyphens w:val="1"/>
      <w:spacing w:before="240" w:line="240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Garamond" w:hAnsi="Garamond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OCetc">
    <w:name w:val="TOC etc"/>
    <w:basedOn w:val="Heading1"/>
    <w:next w:val="TOCetc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28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Base">
    <w:name w:val="Heading Base"/>
    <w:basedOn w:val="BodyText"/>
    <w:next w:val="BodyText"/>
    <w:autoRedefine w:val="0"/>
    <w:hidden w:val="0"/>
    <w:qFormat w:val="0"/>
    <w:pPr>
      <w:keepNext w:val="1"/>
      <w:keepLines w:val="1"/>
      <w:suppressAutoHyphens w:val="1"/>
      <w:spacing w:after="240" w:before="24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hAnsi="Garamond"/>
      <w:caps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22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SectionTitle">
    <w:name w:val="Section Title"/>
    <w:basedOn w:val="Normal"/>
    <w:next w:val="Objective"/>
    <w:autoRedefine w:val="0"/>
    <w:hidden w:val="0"/>
    <w:qFormat w:val="0"/>
    <w:pPr>
      <w:pBdr>
        <w:bottom w:color="808080" w:space="1" w:sz="6" w:val="single"/>
      </w:pBdr>
      <w:suppressAutoHyphens w:val="1"/>
      <w:spacing w:before="220" w:line="22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Garamond" w:hAnsi="Garamond"/>
      <w:caps w:val="1"/>
      <w:spacing w:val="15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Objective">
    <w:name w:val="Objective"/>
    <w:basedOn w:val="Normal"/>
    <w:next w:val="BodyText"/>
    <w:autoRedefine w:val="0"/>
    <w:hidden w:val="0"/>
    <w:qFormat w:val="0"/>
    <w:pPr>
      <w:suppressAutoHyphens w:val="1"/>
      <w:spacing w:after="220" w:before="60" w:line="22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JobTitle">
    <w:name w:val="Job Title"/>
    <w:next w:val="Achievement"/>
    <w:autoRedefine w:val="0"/>
    <w:hidden w:val="0"/>
    <w:qFormat w:val="0"/>
    <w:pPr>
      <w:suppressAutoHyphens w:val="1"/>
      <w:spacing w:after="40" w:before="40" w:line="220" w:lineRule="atLeast"/>
      <w:ind w:leftChars="-1" w:rightChars="0" w:firstLineChars="-1"/>
      <w:textDirection w:val="btLr"/>
      <w:textAlignment w:val="top"/>
      <w:outlineLvl w:val="0"/>
    </w:pPr>
    <w:rPr>
      <w:rFonts w:ascii="Garamond" w:hAnsi="Garamond"/>
      <w:i w:val="1"/>
      <w:spacing w:val="5"/>
      <w:w w:val="100"/>
      <w:position w:val="-1"/>
      <w:sz w:val="23"/>
      <w:effect w:val="none"/>
      <w:vertAlign w:val="baseline"/>
      <w:cs w:val="0"/>
      <w:em w:val="none"/>
      <w:lang w:bidi="ar-SA" w:eastAsia="en-US" w:val="en-US"/>
    </w:rPr>
  </w:style>
  <w:style w:type="paragraph" w:styleId="Achievement">
    <w:name w:val="Achievement"/>
    <w:basedOn w:val="BodyText"/>
    <w:next w:val="Achievement"/>
    <w:autoRedefine w:val="0"/>
    <w:hidden w:val="0"/>
    <w:qFormat w:val="0"/>
    <w:pPr>
      <w:suppressAutoHyphens w:val="1"/>
      <w:spacing w:after="60" w:line="240" w:lineRule="atLeast"/>
      <w:ind w:left="240" w:leftChars="-1" w:rightChars="0" w:hanging="240" w:firstLineChars="-1"/>
      <w:jc w:val="both"/>
      <w:textDirection w:val="btLr"/>
      <w:textAlignment w:val="top"/>
      <w:outlineLvl w:val="0"/>
    </w:pPr>
    <w:rPr>
      <w:rFonts w:ascii="Garamond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suppressAutoHyphens w:val="1"/>
      <w:spacing w:after="220" w:before="220" w:line="220" w:lineRule="atLeast"/>
      <w:ind w:left="-2160" w:leftChars="-1" w:rightChars="0" w:firstLineChars="-1"/>
      <w:jc w:val="both"/>
      <w:textDirection w:val="btLr"/>
      <w:textAlignment w:val="top"/>
      <w:outlineLvl w:val="0"/>
    </w:pPr>
    <w:rPr>
      <w:rFonts w:ascii="Garamond" w:hAnsi="Garamond"/>
      <w:caps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right" w:leader="none" w:pos="7320"/>
      </w:tabs>
      <w:suppressAutoHyphens w:val="1"/>
      <w:spacing w:after="220" w:before="220" w:line="240" w:lineRule="atLeast"/>
      <w:ind w:left="-2160" w:right="-840" w:leftChars="-1" w:rightChars="0" w:firstLineChars="-1"/>
      <w:jc w:val="left"/>
      <w:textDirection w:val="btLr"/>
      <w:textAlignment w:val="top"/>
      <w:outlineLvl w:val="0"/>
    </w:pPr>
    <w:rPr>
      <w:rFonts w:ascii="Garamond" w:hAnsi="Garamond"/>
      <w:caps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Address1">
    <w:name w:val="Address 1"/>
    <w:basedOn w:val="Normal"/>
    <w:next w:val="Address1"/>
    <w:autoRedefine w:val="0"/>
    <w:hidden w:val="0"/>
    <w:qFormat w:val="0"/>
    <w:pPr>
      <w:suppressAutoHyphens w:val="1"/>
      <w:spacing w:line="16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Garamond" w:hAnsi="Garamond"/>
      <w:caps w:val="1"/>
      <w:spacing w:val="30"/>
      <w:w w:val="100"/>
      <w:position w:val="-1"/>
      <w:sz w:val="15"/>
      <w:effect w:val="none"/>
      <w:vertAlign w:val="baseline"/>
      <w:cs w:val="0"/>
      <w:em w:val="none"/>
      <w:lang w:bidi="ar-SA" w:eastAsia="en-US" w:val="en-US"/>
    </w:rPr>
  </w:style>
  <w:style w:type="paragraph" w:styleId="Address2">
    <w:name w:val="Address 2"/>
    <w:basedOn w:val="Normal"/>
    <w:next w:val="Address2"/>
    <w:autoRedefine w:val="0"/>
    <w:hidden w:val="0"/>
    <w:qFormat w:val="0"/>
    <w:pPr>
      <w:suppressAutoHyphens w:val="1"/>
      <w:spacing w:line="16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Garamond" w:hAnsi="Garamond"/>
      <w:caps w:val="1"/>
      <w:spacing w:val="30"/>
      <w:w w:val="100"/>
      <w:position w:val="-1"/>
      <w:sz w:val="15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next w:val="Normal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BodyTextChar">
    <w:name w:val="Body Text Char"/>
    <w:next w:val="BodyTextChar"/>
    <w:autoRedefine w:val="0"/>
    <w:hidden w:val="0"/>
    <w:qFormat w:val="0"/>
    <w:rPr>
      <w:rFonts w:ascii="Garamond" w:hAnsi="Garamond"/>
      <w:w w:val="100"/>
      <w:position w:val="-1"/>
      <w:sz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header" Target="header3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BookAntiqua-regular.ttf"/><Relationship Id="rId6" Type="http://schemas.openxmlformats.org/officeDocument/2006/relationships/font" Target="fonts/BookAntiqua-bold.ttf"/><Relationship Id="rId7" Type="http://schemas.openxmlformats.org/officeDocument/2006/relationships/font" Target="fonts/BookAntiqua-italic.ttf"/><Relationship Id="rId8" Type="http://schemas.openxmlformats.org/officeDocument/2006/relationships/font" Target="fonts/BookAntiqua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0wjjC8j4lFFVuHYYPzko6aBP7Q==">CgMxLjA4AHIhMTRrZUxPVlhaSWxfOFYtNXpac1pzUEtoWVd4dGdlb2I2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2024-08-02T14:32:18Z</dcterms:created>
  <dc:creator/>
</cp:coreProperties>
</file>