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D448" w14:textId="77777777" w:rsidR="00E26EF0" w:rsidRPr="00BC0D12" w:rsidRDefault="00000000" w:rsidP="00BC0D12">
      <w:pPr>
        <w:pStyle w:val="Heading1"/>
        <w:rPr>
          <w:rFonts w:ascii="Aptos" w:hAnsi="Aptos"/>
          <w:sz w:val="48"/>
          <w:szCs w:val="48"/>
        </w:rPr>
      </w:pPr>
      <w:r w:rsidRPr="00BC0D12">
        <w:rPr>
          <w:rFonts w:ascii="Aptos" w:hAnsi="Aptos"/>
          <w:sz w:val="48"/>
          <w:szCs w:val="48"/>
        </w:rPr>
        <w:t>SQL Pizza Sales Analysis Project</w:t>
      </w:r>
    </w:p>
    <w:p w14:paraId="3829A7EC" w14:textId="77777777" w:rsidR="00E26EF0" w:rsidRPr="00BC0D12" w:rsidRDefault="00000000" w:rsidP="00BC0D12">
      <w:pPr>
        <w:pStyle w:val="Heading2"/>
        <w:rPr>
          <w:rFonts w:ascii="Aptos" w:hAnsi="Aptos"/>
          <w:sz w:val="28"/>
          <w:szCs w:val="28"/>
        </w:rPr>
      </w:pPr>
      <w:r w:rsidRPr="00BC0D12">
        <w:rPr>
          <w:rFonts w:ascii="Aptos" w:hAnsi="Aptos"/>
          <w:sz w:val="28"/>
          <w:szCs w:val="28"/>
        </w:rPr>
        <w:t>Chapter 1: Introduction</w:t>
      </w:r>
    </w:p>
    <w:p w14:paraId="311BD370" w14:textId="77777777" w:rsidR="00E26EF0" w:rsidRPr="00BC0D12" w:rsidRDefault="00000000" w:rsidP="00BC0D12">
      <w:pPr>
        <w:pStyle w:val="Heading3"/>
        <w:rPr>
          <w:rFonts w:ascii="Aptos" w:hAnsi="Aptos"/>
        </w:rPr>
      </w:pPr>
      <w:r w:rsidRPr="00BC0D12">
        <w:rPr>
          <w:rFonts w:ascii="Aptos" w:hAnsi="Aptos"/>
        </w:rPr>
        <w:t>Objective</w:t>
      </w:r>
    </w:p>
    <w:p w14:paraId="138B4D33" w14:textId="77777777" w:rsidR="00E26EF0" w:rsidRPr="00BC0D12" w:rsidRDefault="00000000" w:rsidP="00BC0D12">
      <w:pPr>
        <w:rPr>
          <w:rFonts w:ascii="Aptos" w:hAnsi="Aptos"/>
        </w:rPr>
      </w:pPr>
      <w:r w:rsidRPr="00BC0D12">
        <w:rPr>
          <w:rFonts w:ascii="Aptos" w:hAnsi="Aptos"/>
        </w:rPr>
        <w:t>The SQL Pizza Sales Analysis Project aims to uncover meaningful insights from pizza store sales data using SQL. The project focuses on analyzing customer behavior, identifying sales trends, and understanding operational performance to support data-driven decision-making.</w:t>
      </w:r>
    </w:p>
    <w:p w14:paraId="621D6B60" w14:textId="77777777" w:rsidR="00E26EF0" w:rsidRPr="00BC0D12" w:rsidRDefault="00000000" w:rsidP="00BC0D12">
      <w:pPr>
        <w:pStyle w:val="Heading3"/>
        <w:rPr>
          <w:rFonts w:ascii="Aptos" w:hAnsi="Aptos"/>
        </w:rPr>
      </w:pPr>
      <w:r w:rsidRPr="00BC0D12">
        <w:rPr>
          <w:rFonts w:ascii="Aptos" w:hAnsi="Aptos"/>
        </w:rPr>
        <w:t>Key Learning Outcomes</w:t>
      </w:r>
    </w:p>
    <w:p w14:paraId="1DAD3784" w14:textId="77777777" w:rsidR="00E26EF0" w:rsidRPr="00BC0D12" w:rsidRDefault="00000000" w:rsidP="00BC0D12">
      <w:pPr>
        <w:rPr>
          <w:rFonts w:ascii="Aptos" w:hAnsi="Aptos"/>
        </w:rPr>
      </w:pPr>
      <w:r w:rsidRPr="00BC0D12">
        <w:rPr>
          <w:rFonts w:ascii="Aptos" w:hAnsi="Aptos"/>
        </w:rPr>
        <w:t>• Writing real-world analytical SQL queries</w:t>
      </w:r>
      <w:r w:rsidRPr="00BC0D12">
        <w:rPr>
          <w:rFonts w:ascii="Aptos" w:hAnsi="Aptos"/>
        </w:rPr>
        <w:br/>
        <w:t>• Using JOINs to combine datasets</w:t>
      </w:r>
      <w:r w:rsidRPr="00BC0D12">
        <w:rPr>
          <w:rFonts w:ascii="Aptos" w:hAnsi="Aptos"/>
        </w:rPr>
        <w:br/>
        <w:t>• Applying GROUP BY and aggregation functions</w:t>
      </w:r>
      <w:r w:rsidRPr="00BC0D12">
        <w:rPr>
          <w:rFonts w:ascii="Aptos" w:hAnsi="Aptos"/>
        </w:rPr>
        <w:br/>
        <w:t>• Performing window function analysis</w:t>
      </w:r>
      <w:r w:rsidRPr="00BC0D12">
        <w:rPr>
          <w:rFonts w:ascii="Aptos" w:hAnsi="Aptos"/>
        </w:rPr>
        <w:br/>
        <w:t>• Extracting time-based ordering trends</w:t>
      </w:r>
      <w:r w:rsidRPr="00BC0D12">
        <w:rPr>
          <w:rFonts w:ascii="Aptos" w:hAnsi="Aptos"/>
        </w:rPr>
        <w:br/>
        <w:t>• Generating revenue insights</w:t>
      </w:r>
      <w:r w:rsidRPr="00BC0D12">
        <w:rPr>
          <w:rFonts w:ascii="Aptos" w:hAnsi="Aptos"/>
        </w:rPr>
        <w:br/>
        <w:t>• Producing actionable business recommendations</w:t>
      </w:r>
    </w:p>
    <w:p w14:paraId="19377D2D" w14:textId="77777777" w:rsidR="00E26EF0" w:rsidRPr="00BC0D12" w:rsidRDefault="00000000" w:rsidP="00BC0D12">
      <w:pPr>
        <w:pStyle w:val="Heading3"/>
        <w:rPr>
          <w:rFonts w:ascii="Aptos" w:hAnsi="Aptos"/>
        </w:rPr>
      </w:pPr>
      <w:r w:rsidRPr="00BC0D12">
        <w:rPr>
          <w:rFonts w:ascii="Aptos" w:hAnsi="Aptos"/>
        </w:rPr>
        <w:t>Areas of Focus</w:t>
      </w:r>
    </w:p>
    <w:p w14:paraId="00C9DFFF" w14:textId="77777777" w:rsidR="00E26EF0" w:rsidRDefault="00000000" w:rsidP="00BC0D12">
      <w:pPr>
        <w:rPr>
          <w:rFonts w:ascii="Aptos" w:hAnsi="Aptos"/>
        </w:rPr>
      </w:pPr>
      <w:r w:rsidRPr="00BC0D12">
        <w:rPr>
          <w:rFonts w:ascii="Aptos" w:hAnsi="Aptos"/>
        </w:rPr>
        <w:t>• Top-Selling &amp; Most Ordered Pizzas</w:t>
      </w:r>
      <w:r w:rsidRPr="00BC0D12">
        <w:rPr>
          <w:rFonts w:ascii="Aptos" w:hAnsi="Aptos"/>
        </w:rPr>
        <w:br/>
        <w:t>• Revenue Analysis</w:t>
      </w:r>
      <w:r w:rsidRPr="00BC0D12">
        <w:rPr>
          <w:rFonts w:ascii="Aptos" w:hAnsi="Aptos"/>
        </w:rPr>
        <w:br/>
        <w:t>• Order Patterns</w:t>
      </w:r>
      <w:r w:rsidRPr="00BC0D12">
        <w:rPr>
          <w:rFonts w:ascii="Aptos" w:hAnsi="Aptos"/>
        </w:rPr>
        <w:br/>
        <w:t>• Category-Wise Analysis</w:t>
      </w:r>
    </w:p>
    <w:p w14:paraId="424B6B35" w14:textId="77777777" w:rsidR="00BC0D12" w:rsidRPr="00BC0D12" w:rsidRDefault="00BC0D12" w:rsidP="00BC0D12">
      <w:pPr>
        <w:rPr>
          <w:rFonts w:ascii="Aptos" w:hAnsi="Aptos"/>
        </w:rPr>
      </w:pPr>
    </w:p>
    <w:p w14:paraId="5BA2F966" w14:textId="77777777" w:rsidR="00E26EF0" w:rsidRPr="00BC0D12" w:rsidRDefault="00000000" w:rsidP="00BC0D12">
      <w:pPr>
        <w:pStyle w:val="Heading2"/>
        <w:rPr>
          <w:rFonts w:ascii="Aptos" w:hAnsi="Aptos"/>
          <w:sz w:val="28"/>
          <w:szCs w:val="28"/>
        </w:rPr>
      </w:pPr>
      <w:r w:rsidRPr="00BC0D12">
        <w:rPr>
          <w:rFonts w:ascii="Aptos" w:hAnsi="Aptos"/>
          <w:sz w:val="28"/>
          <w:szCs w:val="28"/>
        </w:rPr>
        <w:lastRenderedPageBreak/>
        <w:t>Chapter 2: Data Exploration</w:t>
      </w:r>
    </w:p>
    <w:p w14:paraId="1646AE00" w14:textId="77777777" w:rsidR="00E26EF0" w:rsidRPr="00BC0D12" w:rsidRDefault="00000000" w:rsidP="00BC0D12">
      <w:pPr>
        <w:pStyle w:val="Heading3"/>
        <w:rPr>
          <w:rFonts w:ascii="Aptos" w:hAnsi="Aptos"/>
        </w:rPr>
      </w:pPr>
      <w:r w:rsidRPr="00BC0D12">
        <w:rPr>
          <w:rFonts w:ascii="Aptos" w:hAnsi="Aptos"/>
        </w:rPr>
        <w:t>Task 1: Total Number of Orders</w:t>
      </w:r>
    </w:p>
    <w:p w14:paraId="308E032D" w14:textId="77777777" w:rsidR="00E26EF0" w:rsidRPr="00BC0D12" w:rsidRDefault="00000000" w:rsidP="00BC0D12">
      <w:pPr>
        <w:rPr>
          <w:rFonts w:ascii="Aptos" w:hAnsi="Aptos"/>
        </w:rPr>
      </w:pPr>
      <w:r w:rsidRPr="00BC0D12">
        <w:rPr>
          <w:rFonts w:ascii="Aptos" w:hAnsi="Aptos"/>
        </w:rPr>
        <w:t>Result: 21,350 total orders</w:t>
      </w:r>
      <w:r w:rsidRPr="00BC0D12">
        <w:rPr>
          <w:rFonts w:ascii="Aptos" w:hAnsi="Aptos"/>
        </w:rPr>
        <w:br/>
        <w:t>Business Insight: Indicates strong customer engagement and steady demand.</w:t>
      </w:r>
    </w:p>
    <w:p w14:paraId="531CB2A2" w14:textId="77777777" w:rsidR="00E26EF0" w:rsidRPr="00BC0D12" w:rsidRDefault="00000000" w:rsidP="00BC0D12">
      <w:pPr>
        <w:pStyle w:val="Heading3"/>
        <w:rPr>
          <w:rFonts w:ascii="Aptos" w:hAnsi="Aptos"/>
        </w:rPr>
      </w:pPr>
      <w:r w:rsidRPr="00BC0D12">
        <w:rPr>
          <w:rFonts w:ascii="Aptos" w:hAnsi="Aptos"/>
        </w:rPr>
        <w:t>Task 2: Total Revenue Generated</w:t>
      </w:r>
    </w:p>
    <w:p w14:paraId="0EFDD02A" w14:textId="77777777" w:rsidR="00E26EF0" w:rsidRPr="00BC0D12" w:rsidRDefault="00000000" w:rsidP="00BC0D12">
      <w:pPr>
        <w:rPr>
          <w:rFonts w:ascii="Aptos" w:hAnsi="Aptos"/>
        </w:rPr>
      </w:pPr>
      <w:r w:rsidRPr="00BC0D12">
        <w:rPr>
          <w:rFonts w:ascii="Aptos" w:hAnsi="Aptos"/>
        </w:rPr>
        <w:t>Result: ₹817,860.05</w:t>
      </w:r>
      <w:r w:rsidRPr="00BC0D12">
        <w:rPr>
          <w:rFonts w:ascii="Aptos" w:hAnsi="Aptos"/>
        </w:rPr>
        <w:br/>
        <w:t>Business Insight: Demonstrates consistent business profitability.</w:t>
      </w:r>
    </w:p>
    <w:p w14:paraId="3A279088" w14:textId="77777777" w:rsidR="00E26EF0" w:rsidRPr="00BC0D12" w:rsidRDefault="00000000" w:rsidP="00BC0D12">
      <w:pPr>
        <w:pStyle w:val="Heading3"/>
        <w:rPr>
          <w:rFonts w:ascii="Aptos" w:hAnsi="Aptos"/>
        </w:rPr>
      </w:pPr>
      <w:r w:rsidRPr="00BC0D12">
        <w:rPr>
          <w:rFonts w:ascii="Aptos" w:hAnsi="Aptos"/>
        </w:rPr>
        <w:t>Task 3: Highest-Priced Pizza</w:t>
      </w:r>
    </w:p>
    <w:p w14:paraId="1AE090DE" w14:textId="77777777" w:rsidR="00E26EF0" w:rsidRPr="00BC0D12" w:rsidRDefault="00000000" w:rsidP="00BC0D12">
      <w:pPr>
        <w:rPr>
          <w:rFonts w:ascii="Aptos" w:hAnsi="Aptos"/>
        </w:rPr>
      </w:pPr>
      <w:r w:rsidRPr="00BC0D12">
        <w:rPr>
          <w:rFonts w:ascii="Aptos" w:hAnsi="Aptos"/>
        </w:rPr>
        <w:t>Result: The Greek Pizza — ₹35.95</w:t>
      </w:r>
      <w:r w:rsidRPr="00BC0D12">
        <w:rPr>
          <w:rFonts w:ascii="Aptos" w:hAnsi="Aptos"/>
        </w:rPr>
        <w:br/>
        <w:t>Business Insight: Premium products contribute higher margins.</w:t>
      </w:r>
    </w:p>
    <w:p w14:paraId="342257DC" w14:textId="77777777" w:rsidR="00E26EF0" w:rsidRPr="00BC0D12" w:rsidRDefault="00000000" w:rsidP="00BC0D12">
      <w:pPr>
        <w:pStyle w:val="Heading3"/>
        <w:rPr>
          <w:rFonts w:ascii="Aptos" w:hAnsi="Aptos"/>
        </w:rPr>
      </w:pPr>
      <w:r w:rsidRPr="00BC0D12">
        <w:rPr>
          <w:rFonts w:ascii="Aptos" w:hAnsi="Aptos"/>
        </w:rPr>
        <w:t>Task 4: Most Common Pizza Size Ordered</w:t>
      </w:r>
    </w:p>
    <w:p w14:paraId="24916A24" w14:textId="77777777" w:rsidR="00E26EF0" w:rsidRDefault="00000000" w:rsidP="00BC0D12">
      <w:pPr>
        <w:rPr>
          <w:rFonts w:ascii="Aptos" w:hAnsi="Aptos"/>
        </w:rPr>
      </w:pPr>
      <w:r w:rsidRPr="00BC0D12">
        <w:rPr>
          <w:rFonts w:ascii="Aptos" w:hAnsi="Aptos"/>
        </w:rPr>
        <w:t>Result: Large size pizzas (18,956 units)</w:t>
      </w:r>
      <w:r w:rsidRPr="00BC0D12">
        <w:rPr>
          <w:rFonts w:ascii="Aptos" w:hAnsi="Aptos"/>
        </w:rPr>
        <w:br/>
        <w:t>Business Insight: Customers prefer higher-volume purchases.</w:t>
      </w:r>
    </w:p>
    <w:p w14:paraId="153E8BB1" w14:textId="77777777" w:rsidR="00BC0D12" w:rsidRPr="00BC0D12" w:rsidRDefault="00BC0D12" w:rsidP="00BC0D12">
      <w:pPr>
        <w:rPr>
          <w:rFonts w:ascii="Aptos" w:hAnsi="Aptos"/>
        </w:rPr>
      </w:pPr>
    </w:p>
    <w:p w14:paraId="79A1AB09" w14:textId="77777777" w:rsidR="00E26EF0" w:rsidRPr="00BC0D12" w:rsidRDefault="00000000" w:rsidP="00BC0D12">
      <w:pPr>
        <w:pStyle w:val="Heading2"/>
        <w:rPr>
          <w:rFonts w:ascii="Aptos" w:hAnsi="Aptos"/>
          <w:sz w:val="28"/>
          <w:szCs w:val="28"/>
        </w:rPr>
      </w:pPr>
      <w:r w:rsidRPr="00BC0D12">
        <w:rPr>
          <w:rFonts w:ascii="Aptos" w:hAnsi="Aptos"/>
          <w:sz w:val="28"/>
          <w:szCs w:val="28"/>
        </w:rPr>
        <w:t>Chapter 3: Sales Analysis</w:t>
      </w:r>
    </w:p>
    <w:p w14:paraId="4A2B6ECE" w14:textId="77777777" w:rsidR="00E26EF0" w:rsidRPr="00BC0D12" w:rsidRDefault="00000000" w:rsidP="00BC0D12">
      <w:pPr>
        <w:pStyle w:val="Heading3"/>
        <w:rPr>
          <w:rFonts w:ascii="Aptos" w:hAnsi="Aptos"/>
        </w:rPr>
      </w:pPr>
      <w:r w:rsidRPr="00BC0D12">
        <w:rPr>
          <w:rFonts w:ascii="Aptos" w:hAnsi="Aptos"/>
        </w:rPr>
        <w:t>Task 5: Top 5 Most Ordered Pizza Types</w:t>
      </w:r>
    </w:p>
    <w:p w14:paraId="7F46BC75" w14:textId="77777777" w:rsidR="00E26EF0" w:rsidRPr="00BC0D12" w:rsidRDefault="00000000" w:rsidP="00BC0D12">
      <w:pPr>
        <w:rPr>
          <w:rFonts w:ascii="Aptos" w:hAnsi="Aptos"/>
        </w:rPr>
      </w:pPr>
      <w:r w:rsidRPr="00BC0D12">
        <w:rPr>
          <w:rFonts w:ascii="Aptos" w:hAnsi="Aptos"/>
        </w:rPr>
        <w:t>Classic Deluxe, BBQ Chicken, Hawaiian, Pepperoni, Thai Chicken</w:t>
      </w:r>
      <w:r w:rsidRPr="00BC0D12">
        <w:rPr>
          <w:rFonts w:ascii="Aptos" w:hAnsi="Aptos"/>
        </w:rPr>
        <w:br/>
        <w:t>Business Insight: Core demand drivers for inventory planning.</w:t>
      </w:r>
    </w:p>
    <w:p w14:paraId="57B8DCB9" w14:textId="77777777" w:rsidR="00E26EF0" w:rsidRPr="00BC0D12" w:rsidRDefault="00000000" w:rsidP="00BC0D12">
      <w:pPr>
        <w:pStyle w:val="Heading3"/>
        <w:rPr>
          <w:rFonts w:ascii="Aptos" w:hAnsi="Aptos"/>
        </w:rPr>
      </w:pPr>
      <w:r w:rsidRPr="00BC0D12">
        <w:rPr>
          <w:rFonts w:ascii="Aptos" w:hAnsi="Aptos"/>
        </w:rPr>
        <w:t>Task 6: Distribution of Orders by Hour</w:t>
      </w:r>
    </w:p>
    <w:p w14:paraId="69F887BC" w14:textId="77777777" w:rsidR="00E26EF0" w:rsidRPr="00BC0D12" w:rsidRDefault="00000000" w:rsidP="00BC0D12">
      <w:pPr>
        <w:rPr>
          <w:rFonts w:ascii="Aptos" w:hAnsi="Aptos"/>
        </w:rPr>
      </w:pPr>
      <w:r w:rsidRPr="00BC0D12">
        <w:rPr>
          <w:rFonts w:ascii="Aptos" w:hAnsi="Aptos"/>
        </w:rPr>
        <w:t>Peak: 12 PM–1 PM and 5 PM–7 PM</w:t>
      </w:r>
      <w:r w:rsidRPr="00BC0D12">
        <w:rPr>
          <w:rFonts w:ascii="Aptos" w:hAnsi="Aptos"/>
        </w:rPr>
        <w:br/>
        <w:t>Business Insight: Critical staffing windows.</w:t>
      </w:r>
    </w:p>
    <w:p w14:paraId="7E7C3207" w14:textId="77777777" w:rsidR="00E26EF0" w:rsidRPr="00BC0D12" w:rsidRDefault="00000000" w:rsidP="00BC0D12">
      <w:pPr>
        <w:pStyle w:val="Heading3"/>
        <w:rPr>
          <w:rFonts w:ascii="Aptos" w:hAnsi="Aptos"/>
        </w:rPr>
      </w:pPr>
      <w:r w:rsidRPr="00BC0D12">
        <w:rPr>
          <w:rFonts w:ascii="Aptos" w:hAnsi="Aptos"/>
        </w:rPr>
        <w:t>Task 7: Top 3 Pizzas by Revenue</w:t>
      </w:r>
    </w:p>
    <w:p w14:paraId="7D98249C" w14:textId="77777777" w:rsidR="00E26EF0" w:rsidRDefault="00000000" w:rsidP="00BC0D12">
      <w:pPr>
        <w:rPr>
          <w:rFonts w:ascii="Aptos" w:hAnsi="Aptos"/>
        </w:rPr>
      </w:pPr>
      <w:r w:rsidRPr="00BC0D12">
        <w:rPr>
          <w:rFonts w:ascii="Aptos" w:hAnsi="Aptos"/>
        </w:rPr>
        <w:t>Thai Chicken, BBQ Chicken, California Chicken</w:t>
      </w:r>
      <w:r w:rsidRPr="00BC0D12">
        <w:rPr>
          <w:rFonts w:ascii="Aptos" w:hAnsi="Aptos"/>
        </w:rPr>
        <w:br/>
        <w:t>Business Insight: High-value pizzas dominate revenue.</w:t>
      </w:r>
    </w:p>
    <w:p w14:paraId="5A837D00" w14:textId="77777777" w:rsidR="00BC0D12" w:rsidRPr="00BC0D12" w:rsidRDefault="00BC0D12" w:rsidP="00BC0D12">
      <w:pPr>
        <w:rPr>
          <w:rFonts w:ascii="Aptos" w:hAnsi="Aptos"/>
        </w:rPr>
      </w:pPr>
    </w:p>
    <w:p w14:paraId="50C16E6E" w14:textId="77777777" w:rsidR="00E26EF0" w:rsidRPr="00BC0D12" w:rsidRDefault="00000000" w:rsidP="00BC0D12">
      <w:pPr>
        <w:pStyle w:val="Heading2"/>
        <w:rPr>
          <w:rFonts w:ascii="Aptos" w:hAnsi="Aptos"/>
          <w:sz w:val="28"/>
          <w:szCs w:val="28"/>
        </w:rPr>
      </w:pPr>
      <w:r w:rsidRPr="00BC0D12">
        <w:rPr>
          <w:rFonts w:ascii="Aptos" w:hAnsi="Aptos"/>
          <w:sz w:val="28"/>
          <w:szCs w:val="28"/>
        </w:rPr>
        <w:lastRenderedPageBreak/>
        <w:t>Chapter 4: Operational Insights</w:t>
      </w:r>
    </w:p>
    <w:p w14:paraId="27B6523F" w14:textId="77777777" w:rsidR="00E26EF0" w:rsidRPr="00BC0D12" w:rsidRDefault="00000000" w:rsidP="00BC0D12">
      <w:pPr>
        <w:pStyle w:val="Heading3"/>
        <w:rPr>
          <w:rFonts w:ascii="Aptos" w:hAnsi="Aptos"/>
        </w:rPr>
      </w:pPr>
      <w:r w:rsidRPr="00BC0D12">
        <w:rPr>
          <w:rFonts w:ascii="Aptos" w:hAnsi="Aptos"/>
        </w:rPr>
        <w:t>Task 8: Revenue Contribution by Pizza Type</w:t>
      </w:r>
    </w:p>
    <w:p w14:paraId="187DFE06" w14:textId="77777777" w:rsidR="00E26EF0" w:rsidRPr="00BC0D12" w:rsidRDefault="00000000" w:rsidP="00BC0D12">
      <w:pPr>
        <w:rPr>
          <w:rFonts w:ascii="Aptos" w:hAnsi="Aptos"/>
        </w:rPr>
      </w:pPr>
      <w:r w:rsidRPr="00BC0D12">
        <w:rPr>
          <w:rFonts w:ascii="Aptos" w:hAnsi="Aptos"/>
        </w:rPr>
        <w:t>Top Contributor: Thai Chicken Pizza (5.31%)</w:t>
      </w:r>
      <w:r w:rsidRPr="00BC0D12">
        <w:rPr>
          <w:rFonts w:ascii="Aptos" w:hAnsi="Aptos"/>
        </w:rPr>
        <w:br/>
        <w:t>Business Insight: Premium pizzas drive profitability.</w:t>
      </w:r>
    </w:p>
    <w:p w14:paraId="3486FC6E" w14:textId="77777777" w:rsidR="00E26EF0" w:rsidRPr="00BC0D12" w:rsidRDefault="00000000" w:rsidP="00BC0D12">
      <w:pPr>
        <w:pStyle w:val="Heading3"/>
        <w:rPr>
          <w:rFonts w:ascii="Aptos" w:hAnsi="Aptos"/>
        </w:rPr>
      </w:pPr>
      <w:r w:rsidRPr="00BC0D12">
        <w:rPr>
          <w:rFonts w:ascii="Aptos" w:hAnsi="Aptos"/>
        </w:rPr>
        <w:t>Task 9: Cumulative Revenue Over Time</w:t>
      </w:r>
    </w:p>
    <w:p w14:paraId="398ED00B" w14:textId="77777777" w:rsidR="00E26EF0" w:rsidRPr="00BC0D12" w:rsidRDefault="00000000" w:rsidP="00BC0D12">
      <w:pPr>
        <w:rPr>
          <w:rFonts w:ascii="Aptos" w:hAnsi="Aptos"/>
        </w:rPr>
      </w:pPr>
      <w:r w:rsidRPr="00BC0D12">
        <w:rPr>
          <w:rFonts w:ascii="Aptos" w:hAnsi="Aptos"/>
        </w:rPr>
        <w:t>Result: Steady growth throughout the year</w:t>
      </w:r>
      <w:r w:rsidRPr="00BC0D12">
        <w:rPr>
          <w:rFonts w:ascii="Aptos" w:hAnsi="Aptos"/>
        </w:rPr>
        <w:br/>
        <w:t>Business Insight: Indicates consistent demand trends.</w:t>
      </w:r>
    </w:p>
    <w:p w14:paraId="36D005CC" w14:textId="77777777" w:rsidR="00E26EF0" w:rsidRPr="00BC0D12" w:rsidRDefault="00000000" w:rsidP="00BC0D12">
      <w:pPr>
        <w:pStyle w:val="Heading3"/>
        <w:rPr>
          <w:rFonts w:ascii="Aptos" w:hAnsi="Aptos"/>
        </w:rPr>
      </w:pPr>
      <w:r w:rsidRPr="00BC0D12">
        <w:rPr>
          <w:rFonts w:ascii="Aptos" w:hAnsi="Aptos"/>
        </w:rPr>
        <w:t>Task 10: Top 3 Revenue-Generating Pizzas per Category</w:t>
      </w:r>
    </w:p>
    <w:p w14:paraId="657B27BE" w14:textId="77777777" w:rsidR="00E26EF0" w:rsidRDefault="00000000" w:rsidP="00BC0D12">
      <w:pPr>
        <w:rPr>
          <w:rFonts w:ascii="Aptos" w:hAnsi="Aptos"/>
        </w:rPr>
      </w:pPr>
      <w:r w:rsidRPr="00BC0D12">
        <w:rPr>
          <w:rFonts w:ascii="Aptos" w:hAnsi="Aptos"/>
        </w:rPr>
        <w:t>Business Insight: Category leaders identified for targeted promotions.</w:t>
      </w:r>
    </w:p>
    <w:p w14:paraId="3DB3CDDD" w14:textId="77777777" w:rsidR="00BC0D12" w:rsidRPr="00BC0D12" w:rsidRDefault="00BC0D12" w:rsidP="00BC0D12">
      <w:pPr>
        <w:rPr>
          <w:rFonts w:ascii="Aptos" w:hAnsi="Aptos"/>
        </w:rPr>
      </w:pPr>
    </w:p>
    <w:p w14:paraId="40B08C8C" w14:textId="77777777" w:rsidR="00E26EF0" w:rsidRPr="00BC0D12" w:rsidRDefault="00000000" w:rsidP="00BC0D12">
      <w:pPr>
        <w:pStyle w:val="Heading2"/>
        <w:rPr>
          <w:rFonts w:ascii="Aptos" w:hAnsi="Aptos"/>
          <w:sz w:val="28"/>
          <w:szCs w:val="28"/>
        </w:rPr>
      </w:pPr>
      <w:r w:rsidRPr="00BC0D12">
        <w:rPr>
          <w:rFonts w:ascii="Aptos" w:hAnsi="Aptos"/>
          <w:sz w:val="28"/>
          <w:szCs w:val="28"/>
        </w:rPr>
        <w:t>Chapter 5: Category-Wise Analysis</w:t>
      </w:r>
    </w:p>
    <w:p w14:paraId="500CBF9C" w14:textId="77777777" w:rsidR="00E26EF0" w:rsidRPr="00BC0D12" w:rsidRDefault="00000000" w:rsidP="00BC0D12">
      <w:pPr>
        <w:pStyle w:val="Heading3"/>
        <w:rPr>
          <w:rFonts w:ascii="Aptos" w:hAnsi="Aptos"/>
        </w:rPr>
      </w:pPr>
      <w:r w:rsidRPr="00BC0D12">
        <w:rPr>
          <w:rFonts w:ascii="Aptos" w:hAnsi="Aptos"/>
        </w:rPr>
        <w:t>Task 11: Quantity Sold per Category</w:t>
      </w:r>
    </w:p>
    <w:p w14:paraId="141F9AF7" w14:textId="77777777" w:rsidR="00E26EF0" w:rsidRPr="00BC0D12" w:rsidRDefault="00000000" w:rsidP="00BC0D12">
      <w:pPr>
        <w:rPr>
          <w:rFonts w:ascii="Aptos" w:hAnsi="Aptos"/>
        </w:rPr>
      </w:pPr>
      <w:r w:rsidRPr="00BC0D12">
        <w:rPr>
          <w:rFonts w:ascii="Aptos" w:hAnsi="Aptos"/>
        </w:rPr>
        <w:t>Classic: 14,888</w:t>
      </w:r>
      <w:r w:rsidRPr="00BC0D12">
        <w:rPr>
          <w:rFonts w:ascii="Aptos" w:hAnsi="Aptos"/>
        </w:rPr>
        <w:br/>
        <w:t>Supreme: 11,987</w:t>
      </w:r>
      <w:r w:rsidRPr="00BC0D12">
        <w:rPr>
          <w:rFonts w:ascii="Aptos" w:hAnsi="Aptos"/>
        </w:rPr>
        <w:br/>
        <w:t>Veggie: 11,649</w:t>
      </w:r>
      <w:r w:rsidRPr="00BC0D12">
        <w:rPr>
          <w:rFonts w:ascii="Aptos" w:hAnsi="Aptos"/>
        </w:rPr>
        <w:br/>
        <w:t>Chicken: 11,050</w:t>
      </w:r>
      <w:r w:rsidRPr="00BC0D12">
        <w:rPr>
          <w:rFonts w:ascii="Aptos" w:hAnsi="Aptos"/>
        </w:rPr>
        <w:br/>
        <w:t>Business Insight: Classic category dominates sales.</w:t>
      </w:r>
    </w:p>
    <w:p w14:paraId="1B88C0A9" w14:textId="77777777" w:rsidR="00E26EF0" w:rsidRPr="00BC0D12" w:rsidRDefault="00000000" w:rsidP="00BC0D12">
      <w:pPr>
        <w:pStyle w:val="Heading3"/>
        <w:rPr>
          <w:rFonts w:ascii="Aptos" w:hAnsi="Aptos"/>
        </w:rPr>
      </w:pPr>
      <w:r w:rsidRPr="00BC0D12">
        <w:rPr>
          <w:rFonts w:ascii="Aptos" w:hAnsi="Aptos"/>
        </w:rPr>
        <w:t>Task 12: Category-Wise Distribution of Pizza Types</w:t>
      </w:r>
    </w:p>
    <w:p w14:paraId="6853DF72" w14:textId="77777777" w:rsidR="00E26EF0" w:rsidRPr="00BC0D12" w:rsidRDefault="00000000" w:rsidP="00BC0D12">
      <w:pPr>
        <w:rPr>
          <w:rFonts w:ascii="Aptos" w:hAnsi="Aptos"/>
        </w:rPr>
      </w:pPr>
      <w:r w:rsidRPr="00BC0D12">
        <w:rPr>
          <w:rFonts w:ascii="Aptos" w:hAnsi="Aptos"/>
        </w:rPr>
        <w:t>Supreme: 9</w:t>
      </w:r>
      <w:r w:rsidRPr="00BC0D12">
        <w:rPr>
          <w:rFonts w:ascii="Aptos" w:hAnsi="Aptos"/>
        </w:rPr>
        <w:br/>
        <w:t>Veggie: 9</w:t>
      </w:r>
      <w:r w:rsidRPr="00BC0D12">
        <w:rPr>
          <w:rFonts w:ascii="Aptos" w:hAnsi="Aptos"/>
        </w:rPr>
        <w:br/>
        <w:t>Classic: 8</w:t>
      </w:r>
      <w:r w:rsidRPr="00BC0D12">
        <w:rPr>
          <w:rFonts w:ascii="Aptos" w:hAnsi="Aptos"/>
        </w:rPr>
        <w:br/>
        <w:t>Chicken: 6</w:t>
      </w:r>
      <w:r w:rsidRPr="00BC0D12">
        <w:rPr>
          <w:rFonts w:ascii="Aptos" w:hAnsi="Aptos"/>
        </w:rPr>
        <w:br/>
        <w:t>Business Insight: Opportunity to expand Chicken category variety.</w:t>
      </w:r>
    </w:p>
    <w:p w14:paraId="74B00043" w14:textId="77777777" w:rsidR="00E26EF0" w:rsidRPr="00BC0D12" w:rsidRDefault="00000000" w:rsidP="00BC0D12">
      <w:pPr>
        <w:pStyle w:val="Heading3"/>
        <w:rPr>
          <w:rFonts w:ascii="Aptos" w:hAnsi="Aptos"/>
        </w:rPr>
      </w:pPr>
      <w:r w:rsidRPr="00BC0D12">
        <w:rPr>
          <w:rFonts w:ascii="Aptos" w:hAnsi="Aptos"/>
        </w:rPr>
        <w:t>Task 13: Average Pizzas Sold per Day</w:t>
      </w:r>
    </w:p>
    <w:p w14:paraId="1F07011B" w14:textId="77777777" w:rsidR="00E26EF0" w:rsidRDefault="00000000" w:rsidP="00BC0D12">
      <w:pPr>
        <w:rPr>
          <w:rFonts w:ascii="Aptos" w:hAnsi="Aptos"/>
        </w:rPr>
      </w:pPr>
      <w:r w:rsidRPr="00BC0D12">
        <w:rPr>
          <w:rFonts w:ascii="Aptos" w:hAnsi="Aptos"/>
        </w:rPr>
        <w:t>Result: 138.5 pizzas/day</w:t>
      </w:r>
      <w:r w:rsidRPr="00BC0D12">
        <w:rPr>
          <w:rFonts w:ascii="Aptos" w:hAnsi="Aptos"/>
        </w:rPr>
        <w:br/>
        <w:t>Business Insight: Stable operational demand.</w:t>
      </w:r>
    </w:p>
    <w:p w14:paraId="73361D72" w14:textId="77777777" w:rsidR="00BC0D12" w:rsidRPr="00BC0D12" w:rsidRDefault="00BC0D12" w:rsidP="00BC0D12">
      <w:pPr>
        <w:rPr>
          <w:rFonts w:ascii="Aptos" w:hAnsi="Aptos"/>
        </w:rPr>
      </w:pPr>
    </w:p>
    <w:p w14:paraId="6AC21889" w14:textId="77777777" w:rsidR="00E26EF0" w:rsidRPr="00BC0D12" w:rsidRDefault="00000000" w:rsidP="00BC0D12">
      <w:pPr>
        <w:pStyle w:val="Heading2"/>
        <w:rPr>
          <w:rFonts w:ascii="Aptos" w:hAnsi="Aptos"/>
          <w:sz w:val="28"/>
          <w:szCs w:val="28"/>
        </w:rPr>
      </w:pPr>
      <w:r w:rsidRPr="00BC0D12">
        <w:rPr>
          <w:rFonts w:ascii="Aptos" w:hAnsi="Aptos"/>
          <w:sz w:val="28"/>
          <w:szCs w:val="28"/>
        </w:rPr>
        <w:t>Final Project Summary</w:t>
      </w:r>
    </w:p>
    <w:p w14:paraId="333434A9" w14:textId="77777777" w:rsidR="00E26EF0" w:rsidRPr="00BC0D12" w:rsidRDefault="00000000" w:rsidP="00BC0D12">
      <w:pPr>
        <w:pStyle w:val="Heading3"/>
        <w:rPr>
          <w:rFonts w:ascii="Aptos" w:hAnsi="Aptos"/>
        </w:rPr>
      </w:pPr>
      <w:r w:rsidRPr="00BC0D12">
        <w:rPr>
          <w:rFonts w:ascii="Aptos" w:hAnsi="Aptos"/>
        </w:rPr>
        <w:t>Key Insights</w:t>
      </w:r>
    </w:p>
    <w:p w14:paraId="74D4F8A7" w14:textId="77777777" w:rsidR="00E26EF0" w:rsidRPr="00BC0D12" w:rsidRDefault="00000000" w:rsidP="00BC0D12">
      <w:pPr>
        <w:rPr>
          <w:rFonts w:ascii="Aptos" w:hAnsi="Aptos"/>
        </w:rPr>
      </w:pPr>
      <w:r w:rsidRPr="00BC0D12">
        <w:rPr>
          <w:rFonts w:ascii="Aptos" w:hAnsi="Aptos"/>
        </w:rPr>
        <w:t>• Total Orders: 21,350</w:t>
      </w:r>
      <w:r w:rsidRPr="00BC0D12">
        <w:rPr>
          <w:rFonts w:ascii="Aptos" w:hAnsi="Aptos"/>
        </w:rPr>
        <w:br/>
        <w:t>• Total Revenue: ₹817,860.05</w:t>
      </w:r>
      <w:r w:rsidRPr="00BC0D12">
        <w:rPr>
          <w:rFonts w:ascii="Aptos" w:hAnsi="Aptos"/>
        </w:rPr>
        <w:br/>
        <w:t>• Most Popular Size: Large</w:t>
      </w:r>
      <w:r w:rsidRPr="00BC0D12">
        <w:rPr>
          <w:rFonts w:ascii="Aptos" w:hAnsi="Aptos"/>
        </w:rPr>
        <w:br/>
        <w:t>• Peak Hours: 12 PM–1 PM, 5 PM–7 PM</w:t>
      </w:r>
      <w:r w:rsidRPr="00BC0D12">
        <w:rPr>
          <w:rFonts w:ascii="Aptos" w:hAnsi="Aptos"/>
        </w:rPr>
        <w:br/>
        <w:t>• Top Category: Classic</w:t>
      </w:r>
      <w:r w:rsidRPr="00BC0D12">
        <w:rPr>
          <w:rFonts w:ascii="Aptos" w:hAnsi="Aptos"/>
        </w:rPr>
        <w:br/>
        <w:t>• Top Revenue Pizza: Thai Chicken Pizza</w:t>
      </w:r>
      <w:r w:rsidRPr="00BC0D12">
        <w:rPr>
          <w:rFonts w:ascii="Aptos" w:hAnsi="Aptos"/>
        </w:rPr>
        <w:br/>
        <w:t>• Average Daily Sales: 138.5 pizzas</w:t>
      </w:r>
    </w:p>
    <w:sectPr w:rsidR="00E26EF0" w:rsidRPr="00BC0D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220720">
    <w:abstractNumId w:val="8"/>
  </w:num>
  <w:num w:numId="2" w16cid:durableId="1772771813">
    <w:abstractNumId w:val="6"/>
  </w:num>
  <w:num w:numId="3" w16cid:durableId="420832917">
    <w:abstractNumId w:val="5"/>
  </w:num>
  <w:num w:numId="4" w16cid:durableId="1990745159">
    <w:abstractNumId w:val="4"/>
  </w:num>
  <w:num w:numId="5" w16cid:durableId="6952941">
    <w:abstractNumId w:val="7"/>
  </w:num>
  <w:num w:numId="6" w16cid:durableId="1818640676">
    <w:abstractNumId w:val="3"/>
  </w:num>
  <w:num w:numId="7" w16cid:durableId="1699233950">
    <w:abstractNumId w:val="2"/>
  </w:num>
  <w:num w:numId="8" w16cid:durableId="1619213268">
    <w:abstractNumId w:val="1"/>
  </w:num>
  <w:num w:numId="9" w16cid:durableId="48643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2CE8"/>
    <w:rsid w:val="00B47730"/>
    <w:rsid w:val="00BC0D12"/>
    <w:rsid w:val="00CB0664"/>
    <w:rsid w:val="00E26EF0"/>
    <w:rsid w:val="00FC693F"/>
    <w:rsid w:val="00FF66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F6770"/>
  <w14:defaultImageDpi w14:val="300"/>
  <w15:docId w15:val="{88C6D51C-3684-4F60-B7DC-1054CCDEF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Pillai</cp:lastModifiedBy>
  <cp:revision>2</cp:revision>
  <dcterms:created xsi:type="dcterms:W3CDTF">2013-12-23T23:15:00Z</dcterms:created>
  <dcterms:modified xsi:type="dcterms:W3CDTF">2026-04-21T07:58:00Z</dcterms:modified>
  <cp:category/>
</cp:coreProperties>
</file>