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</w:rPr>
        <w:tab/>
        <w:tab/>
        <w:t>InVoice</w:t>
      </w:r>
    </w:p>
    <w:p>
      <w:pPr>
        <w:pStyle w:val="Body A"/>
        <w:jc w:val="right"/>
        <w:rPr>
          <w:rFonts w:ascii="Adobe Gothic Std B" w:cs="Adobe Gothic Std B" w:hAnsi="Adobe Gothic Std B" w:eastAsia="Adobe Gothic Std B"/>
        </w:rPr>
      </w:pPr>
      <w:r>
        <w:rPr>
          <w:rFonts w:ascii="Adobe Gothic Std B" w:cs="Adobe Gothic Std B" w:hAnsi="Adobe Gothic Std B" w:eastAsia="Adobe Gothic Std B"/>
          <w:rtl w:val="0"/>
          <w:lang w:val="en-US"/>
        </w:rPr>
        <w:t>To: {{ name }}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704848</wp:posOffset>
                </wp:positionH>
                <wp:positionV relativeFrom="page">
                  <wp:posOffset>914399</wp:posOffset>
                </wp:positionV>
                <wp:extent cx="1755180" cy="93968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 descr="EZOT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180" cy="9396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 id="1"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sz w:val="90"/>
                                <w:szCs w:val="90"/>
                                <w:rtl w:val="0"/>
                                <w:lang w:val="en-US"/>
                              </w:rPr>
                              <w:t>EZOTY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5.5pt;margin-top:72.0pt;width:138.2pt;height:74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sz w:val="90"/>
                          <w:szCs w:val="90"/>
                          <w:rtl w:val="0"/>
                          <w:lang w:val="en-US"/>
                        </w:rPr>
                        <w:t>EZOTY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</w:p>
    <w:p>
      <w:pPr>
        <w:pStyle w:val="Body A"/>
        <w:jc w:val="right"/>
        <w:rPr>
          <w:rFonts w:ascii="Adobe Gothic Std B" w:cs="Adobe Gothic Std B" w:hAnsi="Adobe Gothic Std B" w:eastAsia="Adobe Gothic Std B"/>
          <w:lang w:val="it-IT"/>
        </w:rPr>
      </w:pPr>
      <w:r>
        <w:rPr>
          <w:rFonts w:ascii="Adobe Gothic Std B" w:cs="Adobe Gothic Std B" w:hAnsi="Adobe Gothic Std B" w:eastAsia="Adobe Gothic Std B"/>
          <w:rtl w:val="0"/>
          <w:lang w:val="it-IT"/>
        </w:rPr>
        <w:t xml:space="preserve">Phone: {{ phone }} </w:t>
      </w:r>
    </w:p>
    <w:p>
      <w:pPr>
        <w:pStyle w:val="Body A"/>
      </w:pPr>
    </w:p>
    <w:p>
      <w:pPr>
        <w:pStyle w:val="Body A"/>
      </w:pPr>
    </w:p>
    <w:tbl>
      <w:tblPr>
        <w:tblW w:w="1008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88"/>
        <w:gridCol w:w="5537"/>
        <w:gridCol w:w="1633"/>
        <w:gridCol w:w="1622"/>
      </w:tblGrid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288"/>
            <w:tcBorders>
              <w:top w:val="nil"/>
              <w:left w:val="nil"/>
              <w:bottom w:val="single" w:color="bfbfb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Fonts w:ascii="Adobe Gothic Std B" w:cs="Adobe Gothic Std B" w:hAnsi="Adobe Gothic Std B" w:eastAsia="Adobe Gothic Std B"/>
                <w:shd w:val="nil" w:color="auto" w:fill="auto"/>
                <w:rtl w:val="0"/>
                <w:lang w:val="en-US"/>
              </w:rPr>
              <w:t>Qty</w:t>
            </w:r>
          </w:p>
        </w:tc>
        <w:tc>
          <w:tcPr>
            <w:tcW w:type="dxa" w:w="5537"/>
            <w:tcBorders>
              <w:top w:val="nil"/>
              <w:left w:val="nil"/>
              <w:bottom w:val="single" w:color="bfbfb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Fonts w:ascii="Adobe Gothic Std B" w:cs="Adobe Gothic Std B" w:hAnsi="Adobe Gothic Std B" w:eastAsia="Adobe Gothic Std B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1633"/>
            <w:tcBorders>
              <w:top w:val="nil"/>
              <w:left w:val="nil"/>
              <w:bottom w:val="single" w:color="bfbfb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Fonts w:ascii="Adobe Gothic Std B" w:cs="Adobe Gothic Std B" w:hAnsi="Adobe Gothic Std B" w:eastAsia="Adobe Gothic Std B"/>
                <w:shd w:val="nil" w:color="auto" w:fill="auto"/>
                <w:rtl w:val="0"/>
                <w:lang w:val="en-US"/>
              </w:rPr>
              <w:t>Unit Price</w:t>
            </w:r>
          </w:p>
        </w:tc>
        <w:tc>
          <w:tcPr>
            <w:tcW w:type="dxa" w:w="1622"/>
            <w:tcBorders>
              <w:top w:val="nil"/>
              <w:left w:val="nil"/>
              <w:bottom w:val="single" w:color="bfbfb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Fonts w:ascii="Adobe Gothic Std B" w:cs="Adobe Gothic Std B" w:hAnsi="Adobe Gothic Std B" w:eastAsia="Adobe Gothic Std B"/>
                <w:shd w:val="nil" w:color="auto" w:fill="auto"/>
                <w:rtl w:val="0"/>
                <w:lang w:val="en-US"/>
              </w:rPr>
              <w:t>Line Total</w:t>
            </w:r>
          </w:p>
        </w:tc>
      </w:tr>
      <w:tr>
        <w:tblPrEx>
          <w:shd w:val="clear" w:color="auto" w:fill="ced7e7"/>
        </w:tblPrEx>
        <w:trPr>
          <w:trHeight w:val="1070" w:hRule="atLeast"/>
        </w:trPr>
        <w:tc>
          <w:tcPr>
            <w:tcW w:type="dxa" w:w="128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dobe Gothic Std B" w:cs="Adobe Gothic Std B" w:hAnsi="Adobe Gothic Std B" w:eastAsia="Adobe Gothic Std B"/>
                <w:shd w:val="nil" w:color="auto" w:fill="auto"/>
                <w:rtl w:val="0"/>
                <w:lang w:val="en-US"/>
              </w:rPr>
              <w:t>{{%tr for item in invoice_list %}}</w:t>
            </w:r>
          </w:p>
        </w:tc>
        <w:tc>
          <w:tcPr>
            <w:tcW w:type="dxa" w:w="553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3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28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dobe Gothic Std B" w:cs="Adobe Gothic Std B" w:hAnsi="Adobe Gothic Std B" w:eastAsia="Adobe Gothic Std B"/>
                <w:shd w:val="nil" w:color="auto" w:fill="auto"/>
                <w:rtl w:val="0"/>
                <w:lang w:val="en-US"/>
              </w:rPr>
              <w:t>{{item[0]}}</w:t>
            </w:r>
          </w:p>
        </w:tc>
        <w:tc>
          <w:tcPr>
            <w:tcW w:type="dxa" w:w="553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dobe Gothic Std B" w:cs="Adobe Gothic Std B" w:hAnsi="Adobe Gothic Std B" w:eastAsia="Adobe Gothic Std B"/>
                <w:shd w:val="nil" w:color="auto" w:fill="auto"/>
                <w:rtl w:val="0"/>
                <w:lang w:val="en-US"/>
              </w:rPr>
              <w:t>{{item[1]}}</w:t>
            </w:r>
          </w:p>
        </w:tc>
        <w:tc>
          <w:tcPr>
            <w:tcW w:type="dxa" w:w="163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Right-aligned text"/>
            </w:pPr>
            <w:r>
              <w:rPr>
                <w:rFonts w:ascii="Adobe Gothic Std B" w:cs="Adobe Gothic Std B" w:hAnsi="Adobe Gothic Std B" w:eastAsia="Adobe Gothic Std B"/>
                <w:shd w:val="nil" w:color="auto" w:fill="auto"/>
                <w:rtl w:val="0"/>
                <w:lang w:val="en-US"/>
              </w:rPr>
              <w:t>{{item[2]}}</w:t>
            </w:r>
          </w:p>
        </w:tc>
        <w:tc>
          <w:tcPr>
            <w:tcW w:type="dxa" w:w="162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Right-aligned text"/>
            </w:pPr>
            <w:r>
              <w:rPr>
                <w:rFonts w:ascii="Adobe Gothic Std B" w:cs="Adobe Gothic Std B" w:hAnsi="Adobe Gothic Std B" w:eastAsia="Adobe Gothic Std B"/>
                <w:shd w:val="nil" w:color="auto" w:fill="auto"/>
                <w:rtl w:val="0"/>
                <w:lang w:val="en-US"/>
              </w:rPr>
              <w:t>{{item[3]}}</w:t>
            </w:r>
          </w:p>
        </w:tc>
      </w:tr>
      <w:tr>
        <w:tblPrEx>
          <w:shd w:val="clear" w:color="auto" w:fill="ced7e7"/>
        </w:tblPrEx>
        <w:trPr>
          <w:trHeight w:val="550" w:hRule="atLeast"/>
        </w:trPr>
        <w:tc>
          <w:tcPr>
            <w:tcW w:type="dxa" w:w="128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dobe Gothic Std B" w:cs="Adobe Gothic Std B" w:hAnsi="Adobe Gothic Std B" w:eastAsia="Adobe Gothic Std B"/>
                <w:shd w:val="nil" w:color="auto" w:fill="auto"/>
                <w:rtl w:val="0"/>
                <w:lang w:val="en-US"/>
              </w:rPr>
              <w:t>{{%tr endfor %}}</w:t>
            </w:r>
          </w:p>
        </w:tc>
        <w:tc>
          <w:tcPr>
            <w:tcW w:type="dxa" w:w="553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3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10080"/>
            <w:gridSpan w:val="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entury Gothic" w:hAnsi="Century Gothic"/>
                <w:sz w:val="20"/>
                <w:szCs w:val="20"/>
                <w:shd w:val="nil" w:color="auto" w:fill="auto"/>
                <w:rtl w:val="0"/>
                <w:lang w:val="en-US"/>
              </w:rPr>
              <w:t>Extra</w:t>
            </w:r>
          </w:p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6825"/>
            <w:gridSpan w:val="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entury Gothic" w:hAnsi="Century Gothic"/>
                <w:sz w:val="20"/>
                <w:szCs w:val="20"/>
                <w:shd w:val="nil" w:color="auto" w:fill="auto"/>
                <w:rtl w:val="0"/>
                <w:lang w:val="en-US"/>
              </w:rPr>
              <w:t>Extra Description</w:t>
            </w:r>
          </w:p>
        </w:tc>
        <w:tc>
          <w:tcPr>
            <w:tcW w:type="dxa" w:w="3255"/>
            <w:gridSpan w:val="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Extra Price</w:t>
            </w:r>
          </w:p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6825"/>
            <w:gridSpan w:val="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dobe Gothic Std B" w:cs="Adobe Gothic Std B" w:hAnsi="Adobe Gothic Std B" w:eastAsia="Adobe Gothic Std B"/>
                <w:shd w:val="nil" w:color="auto" w:fill="auto"/>
                <w:rtl w:val="0"/>
                <w:lang w:val="en-US"/>
              </w:rPr>
              <w:t>{{%tr for extra_item in extra_invoice_list %}}</w:t>
            </w:r>
          </w:p>
        </w:tc>
        <w:tc>
          <w:tcPr>
            <w:tcW w:type="dxa" w:w="3255"/>
            <w:gridSpan w:val="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6825"/>
            <w:gridSpan w:val="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dobe Gothic Std B" w:cs="Adobe Gothic Std B" w:hAnsi="Adobe Gothic Std B" w:eastAsia="Adobe Gothic Std B"/>
                <w:shd w:val="nil" w:color="auto" w:fill="auto"/>
                <w:rtl w:val="0"/>
                <w:lang w:val="en-US"/>
              </w:rPr>
              <w:t>{{</w:t>
            </w:r>
            <w:r>
              <w:rPr>
                <w:rFonts w:ascii="Adobe Gothic Std B" w:cs="Adobe Gothic Std B" w:hAnsi="Adobe Gothic Std B" w:eastAsia="Adobe Gothic Std B"/>
                <w:shd w:val="nil" w:color="auto" w:fill="auto"/>
                <w:rtl w:val="0"/>
                <w:lang w:val="en-US"/>
              </w:rPr>
              <w:t>extra_</w:t>
            </w:r>
            <w:r>
              <w:rPr>
                <w:rFonts w:ascii="Adobe Gothic Std B" w:cs="Adobe Gothic Std B" w:hAnsi="Adobe Gothic Std B" w:eastAsia="Adobe Gothic Std B"/>
                <w:shd w:val="nil" w:color="auto" w:fill="auto"/>
                <w:rtl w:val="0"/>
                <w:lang w:val="en-US"/>
              </w:rPr>
              <w:t>item[0]}}</w:t>
            </w:r>
          </w:p>
        </w:tc>
        <w:tc>
          <w:tcPr>
            <w:tcW w:type="dxa" w:w="3255"/>
            <w:gridSpan w:val="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dobe Gothic Std B" w:cs="Adobe Gothic Std B" w:hAnsi="Adobe Gothic Std B" w:eastAsia="Adobe Gothic Std B"/>
                <w:shd w:val="nil" w:color="auto" w:fill="auto"/>
                <w:rtl w:val="0"/>
                <w:lang w:val="en-US"/>
              </w:rPr>
              <w:t>{{</w:t>
            </w:r>
            <w:r>
              <w:rPr>
                <w:rFonts w:ascii="Adobe Gothic Std B" w:cs="Adobe Gothic Std B" w:hAnsi="Adobe Gothic Std B" w:eastAsia="Adobe Gothic Std B"/>
                <w:shd w:val="nil" w:color="auto" w:fill="auto"/>
                <w:rtl w:val="0"/>
                <w:lang w:val="en-US"/>
              </w:rPr>
              <w:t>extra_</w:t>
            </w:r>
            <w:r>
              <w:rPr>
                <w:rFonts w:ascii="Adobe Gothic Std B" w:cs="Adobe Gothic Std B" w:hAnsi="Adobe Gothic Std B" w:eastAsia="Adobe Gothic Std B"/>
                <w:shd w:val="nil" w:color="auto" w:fill="auto"/>
                <w:rtl w:val="0"/>
                <w:lang w:val="en-US"/>
              </w:rPr>
              <w:t>item[1]}}</w:t>
            </w:r>
          </w:p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6825"/>
            <w:gridSpan w:val="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dobe Gothic Std B" w:cs="Adobe Gothic Std B" w:hAnsi="Adobe Gothic Std B" w:eastAsia="Adobe Gothic Std B"/>
                <w:shd w:val="nil" w:color="auto" w:fill="auto"/>
                <w:rtl w:val="0"/>
                <w:lang w:val="en-US"/>
              </w:rPr>
              <w:t>{{%tr endfor %}}</w:t>
            </w:r>
          </w:p>
        </w:tc>
        <w:tc>
          <w:tcPr>
            <w:tcW w:type="dxa" w:w="3255"/>
            <w:gridSpan w:val="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1288"/>
            <w:tcBorders>
              <w:top w:val="single" w:color="bfbfb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7"/>
            <w:tcBorders>
              <w:top w:val="single" w:color="bfbfb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33"/>
            <w:tcBorders>
              <w:top w:val="single" w:color="bfbfbf" w:sz="4" w:space="0" w:shadow="0" w:frame="0"/>
              <w:left w:val="nil"/>
              <w:bottom w:val="nil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Fonts w:ascii="Adobe Gothic Std B" w:cs="Adobe Gothic Std B" w:hAnsi="Adobe Gothic Std B" w:eastAsia="Adobe Gothic Std B"/>
                <w:shd w:val="nil" w:color="auto" w:fill="auto"/>
                <w:rtl w:val="0"/>
                <w:lang w:val="en-US"/>
              </w:rPr>
              <w:t>Subtotal</w:t>
            </w:r>
          </w:p>
        </w:tc>
        <w:tc>
          <w:tcPr>
            <w:tcW w:type="dxa" w:w="162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Right-aligned text"/>
            </w:pPr>
            <w:r>
              <w:rPr>
                <w:rFonts w:ascii="Adobe Gothic Std B" w:cs="Adobe Gothic Std B" w:hAnsi="Adobe Gothic Std B" w:eastAsia="Adobe Gothic Std B"/>
                <w:shd w:val="nil" w:color="auto" w:fill="auto"/>
                <w:rtl w:val="0"/>
                <w:lang w:val="en-US"/>
              </w:rPr>
              <w:t>{{ subtotal }}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12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33"/>
            <w:tcBorders>
              <w:top w:val="nil"/>
              <w:left w:val="nil"/>
              <w:bottom w:val="nil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Fonts w:ascii="Adobe Gothic Std B" w:cs="Adobe Gothic Std B" w:hAnsi="Adobe Gothic Std B" w:eastAsia="Adobe Gothic Std B"/>
                <w:shd w:val="nil" w:color="auto" w:fill="auto"/>
                <w:rtl w:val="0"/>
                <w:lang w:val="en-US"/>
              </w:rPr>
              <w:t>GST</w:t>
            </w:r>
          </w:p>
        </w:tc>
        <w:tc>
          <w:tcPr>
            <w:tcW w:type="dxa" w:w="162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Right-aligned text"/>
            </w:pPr>
            <w:r>
              <w:rPr>
                <w:rFonts w:ascii="Adobe Gothic Std B" w:cs="Adobe Gothic Std B" w:hAnsi="Adobe Gothic Std B" w:eastAsia="Adobe Gothic Std B"/>
                <w:shd w:val="nil" w:color="auto" w:fill="auto"/>
                <w:rtl w:val="0"/>
                <w:lang w:val="en-US"/>
              </w:rPr>
              <w:t>{{ salestax }}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12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33"/>
            <w:tcBorders>
              <w:top w:val="nil"/>
              <w:left w:val="nil"/>
              <w:bottom w:val="nil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Fonts w:ascii="Adobe Gothic Std B" w:cs="Adobe Gothic Std B" w:hAnsi="Adobe Gothic Std B" w:eastAsia="Adobe Gothic Std B"/>
                <w:shd w:val="nil" w:color="auto" w:fill="auto"/>
                <w:rtl w:val="0"/>
                <w:lang w:val="en-US"/>
              </w:rPr>
              <w:t>Total</w:t>
            </w:r>
          </w:p>
        </w:tc>
        <w:tc>
          <w:tcPr>
            <w:tcW w:type="dxa" w:w="162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Right-aligned text"/>
            </w:pPr>
            <w:r>
              <w:rPr>
                <w:rFonts w:ascii="Adobe Gothic Std B" w:cs="Adobe Gothic Std B" w:hAnsi="Adobe Gothic Std B" w:eastAsia="Adobe Gothic Std B"/>
                <w:shd w:val="nil" w:color="auto" w:fill="auto"/>
                <w:rtl w:val="0"/>
                <w:lang w:val="en-US"/>
              </w:rPr>
              <w:t>{{ total }}</w:t>
            </w:r>
          </w:p>
        </w:tc>
      </w:tr>
    </w:tbl>
    <w:p>
      <w:pPr>
        <w:pStyle w:val="Body A"/>
        <w:widowControl w:val="0"/>
        <w:ind w:left="324" w:hanging="324"/>
      </w:pPr>
      <w:r/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440" w:right="1080" w:bottom="1080" w:left="108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entury Gothic">
    <w:charset w:val="00"/>
    <w:family w:val="roman"/>
    <w:pitch w:val="default"/>
  </w:font>
  <w:font w:name="Adobe Gothic Std B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800" w:lineRule="exact"/>
      <w:ind w:left="0" w:right="0" w:firstLine="0"/>
      <w:jc w:val="right"/>
      <w:outlineLvl w:val="9"/>
    </w:pPr>
    <w:rPr>
      <w:rFonts w:ascii="Adobe Gothic Std B" w:cs="Adobe Gothic Std B" w:hAnsi="Adobe Gothic Std B" w:eastAsia="Adobe Gothic Std B"/>
      <w:b w:val="0"/>
      <w:bCs w:val="0"/>
      <w:i w:val="0"/>
      <w:iCs w:val="0"/>
      <w:caps w:val="1"/>
      <w:strike w:val="0"/>
      <w:dstrike w:val="0"/>
      <w:outline w:val="0"/>
      <w:color w:val="595959"/>
      <w:spacing w:val="0"/>
      <w:kern w:val="28"/>
      <w:position w:val="0"/>
      <w:sz w:val="64"/>
      <w:szCs w:val="64"/>
      <w:u w:val="none" w:color="595959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95959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Right-aligned text">
    <w:name w:val="Right-aligned text"/>
    <w:next w:val="Right-aligned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64" w:lineRule="auto"/>
      <w:ind w:left="0" w:right="0" w:firstLine="0"/>
      <w:jc w:val="righ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abel A">
    <w:name w:val="Label A"/>
    <w:next w:val="Label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dobe Gothic Std B"/>
        <a:ea typeface="Adobe Gothic Std B"/>
        <a:cs typeface="Adobe Gothic Std B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