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Assessment Report</w:t>
      </w:r>
    </w:p>
    <w:p>
      <w:r>
        <w:t>Are you a new patient?: no</w:t>
      </w:r>
    </w:p>
    <w:p>
      <w:r>
        <w:t>What is your name?: no</w:t>
      </w:r>
    </w:p>
    <w:p>
      <w:r>
        <w:t>What is your approximate height?: no</w:t>
      </w:r>
    </w:p>
    <w:p>
      <w:r>
        <w:t xml:space="preserve">What is your approximate weight?: </w:t>
      </w:r>
    </w:p>
    <w:p>
      <w:r>
        <w:t>Are you currently taking any medications?: n</w:t>
      </w:r>
    </w:p>
    <w:p>
      <w:r>
        <w:t xml:space="preserve">Have you had any recent surgeries?: </w:t>
      </w:r>
    </w:p>
    <w:p>
      <w:r>
        <w:t xml:space="preserve">Do you have any known drug allergies?: </w:t>
      </w:r>
    </w:p>
    <w:p>
      <w:r>
        <w:t>Finally, what are you in for today?: i have a sore throat</w:t>
      </w:r>
    </w:p>
    <w:p>
      <w:r>
        <w:br/>
        <w:t>---</w:t>
        <w:br/>
      </w:r>
    </w:p>
    <w:p>
      <w:r>
        <w:t xml:space="preserve">Subjective: </w:t>
        <w:br/>
        <w:t>- Patient reports a sharp sore throat onset approximately 3-4 days ago</w:t>
        <w:br/>
        <w:t>- No accompanying fever, cough, or congestion reported.</w:t>
        <w:br/>
        <w:t xml:space="preserve">- The patient disclosed daily smoking of crack and confirmed experiencing hoarseness or an altered voice. </w:t>
        <w:br/>
        <w:t>- The patient reports difficulty in breathing.</w:t>
        <w:br/>
        <w:br/>
        <w:t xml:space="preserve">Objective: </w:t>
        <w:br/>
        <w:t>- Patient's throat discomfort and changes in voice, coupled with substance use and difficulty breathing</w:t>
        <w:br/>
        <w:br/>
        <w:t xml:space="preserve">Analysis: </w:t>
        <w:br/>
        <w:t>- Possible throat irritation or damage due to daily smoking of crack, compounded by associated breathing difficulties.</w:t>
        <w:br/>
        <w:t>- The sharp pain and voice changes may indicate severe inflammation or damage to the throat.</w:t>
        <w:br/>
        <w:br/>
        <w:t xml:space="preserve">Plan: </w:t>
        <w:br/>
        <w:t xml:space="preserve">- Propose complete physical examination, potentially throat swab or laryngoscopy based on the preliminary findings. </w:t>
        <w:br/>
        <w:t>- Discuss substance use treatment options and potential risks if the current behavior continues.</w:t>
        <w:br/>
        <w:br/>
        <w:t>Implementation:</w:t>
        <w:br/>
        <w:t>- Recommend that the patient refrain from smoking crack to avoid further throat damage.</w:t>
        <w:br/>
        <w:t>- Suggested immediate medical examination and further tests due to concerning symptoms such as severe throat pain, voice changes, and breathing difficulties.</w:t>
        <w:br/>
        <w:br/>
        <w:t xml:space="preserve">Evaluation: </w:t>
        <w:br/>
        <w:t>- To be determined based on the results of the recommended physical examination and any subsequent treatment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