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POC Success Story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Title</w:t>
      </w:r>
    </w:p>
    <w:p>
      <w:r>
        <w:t>Automated GDPR-to-LegalRuleML Rule Representation (GDPR Article 8(2) Proof of Concept)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Problem</w:t>
      </w:r>
    </w:p>
    <w:p>
      <w:r>
        <w:t>Laws and regulations such as the EU General Data Protection Regulation (GDPR) are written in natural language. Natural-language text is easy for people to read but impossible for software to reason over directly: a computer cannot, from the raw sentence alone, tell who is obliged to do what, under which conditions, and with what legal force.</w:t>
      </w:r>
    </w:p>
    <w:p>
      <w:r>
        <w:t>For any system that needs to check compliance automatically — a privacy tool, an audit engine, a policy checker — the regulation first has to be converted into a precise, machine-readable form. Doing this by hand is slow, inconsistent, and hard to verify: different people model the same clause differently, and there is usually no way to prove that the machine version actually matches the law.</w:t>
      </w:r>
    </w:p>
    <w:p>
      <w:r>
        <w:t>The challenge for this proof of concept was therefore: take a real GDPR provision and represent its legal rule in OASIS LegalRuleML — the international XML standard for legal rules — in a way that is faithful to the text, conformant to the standard, and verifiable.</w:t>
      </w:r>
    </w:p>
    <w:p w:rsidR="00000000" w:rsidDel="00000000" w:rsidP="00000000" w:rsidRDefault="00000000" w:rsidRPr="00000000" w14:paraId="00000008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Our Solution</w:t>
      </w:r>
    </w:p>
    <w:p>
      <w:r>
        <w:t>We built a small, repeatable pipeline that turns a GDPR provision into a valid OASIS LegalRuleML representation and then proves the result is correct. We used GDPR Article 8(2) — the controller’s duty to make reasonable efforts to verify parental consent — as the worked example.</w:t>
      </w:r>
    </w:p>
    <w:p>
      <w:r>
        <w:t>The pipeline runs in four clear stages:</w:t>
      </w:r>
    </w:p>
    <w:p>
      <w:r>
        <w:t>•  Fetch — the exact text of the provision is pulled from the client-provided source (gdpr-info.eu), so the work is always anchored to the real wording.</w:t>
      </w:r>
    </w:p>
    <w:p>
      <w:r>
        <w:t>•  Identify — the provision is read against a fixed checklist to extract its normative elements: the actor (bearer), the action, the triggering conditions, the deontic modality, and supporting parties and qualifiers.</w:t>
      </w:r>
    </w:p>
    <w:p>
      <w:r>
        <w:t>•  Represent — those elements are encoded as OASIS LegalRuleML XML, with every phrase of the law mapped to an explicit element.</w:t>
      </w:r>
    </w:p>
    <w:p>
      <w:r>
        <w:t>•  Verify — the XML is validated structurally against the LegalRuleML content model and then compared, phrase by phrase, against the original legal text to confirm nothing is missing or invented.</w:t>
      </w:r>
    </w:p>
    <w:p>
      <w:r>
        <w:t>The result is a LegalRuleML file that is both valid against the standard and demonstrably faithful to Article 8(2) — 18 of 18 phrases of the provision are represented.</w:t>
      </w:r>
    </w:p>
    <w:p w:rsidR="00000000" w:rsidDel="00000000" w:rsidP="00000000" w:rsidRDefault="00000000" w:rsidRPr="00000000" w14:paraId="0000000C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Solution Architecture</w:t>
      </w:r>
    </w:p>
    <w:p>
      <w:r>
        <w:t>The solution is a modular Python pipeline. Each stage is an independent module, so the process is transparent and reproducible rather than a single hand-written file.</w:t>
      </w:r>
    </w:p>
    <w:p>
      <w:r>
        <w:t>•  fetch_article.py — retrieves and parses Article 8 from gdpr-info.eu, with an offline cached copy as a fallback so the pipeline always runs.</w:t>
      </w:r>
    </w:p>
    <w:p>
      <w:r>
        <w:t>•  entities.py — the hand-authored normative model: the actor, action, conditions, modality and other elements identified from the text, stored as a small formula tree (Atom / And / Or / Var / Ind).</w:t>
      </w:r>
    </w:p>
    <w:p>
      <w:r>
        <w:t>•  build_legalruleml.py — renders that model into OASIS LegalRuleML XML (LegalSource, PrescriptiveStatement, Rule with if/then, Obligation with Bearer, nested And/Or, and an Association back to the source).</w:t>
      </w:r>
    </w:p>
    <w:p>
      <w:r>
        <w:t>•  validate.py — checks well-formedness and structural conformance to the LegalRuleML content model, including key/keyref referential integrity.</w:t>
      </w:r>
    </w:p>
    <w:p>
      <w:r>
        <w:t>•  compare.py — maps every phrase of the provision to the element that must appear in the XML and reports phrase-by-phrase coverage.</w:t>
      </w:r>
    </w:p>
    <w:p>
      <w:r>
        <w:t>•  main.py — orchestrates all stages end to end and prints a step-by-step report.</w:t>
      </w:r>
    </w:p>
    <w:p>
      <w:r>
        <w:t>Flow: Legal text  →  Fetch  →  Identify elements  →  Build LegalRuleML XML  →  Validate (structure)  →  Compare (faithfulness).</w:t>
      </w:r>
    </w:p>
    <w:p w:rsidR="00000000" w:rsidDel="00000000" w:rsidP="00000000" w:rsidRDefault="00000000" w:rsidRPr="00000000" w14:paraId="00000010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Deliverables</w:t>
      </w:r>
    </w:p>
    <w:p>
      <w:r>
        <w:t>A complete, runnable VS Code project containing:</w:t>
      </w:r>
    </w:p>
    <w:p>
      <w:r>
        <w:t>•  The OASIS LegalRuleML XML representation of GDPR Article 8(2) (gdpr_art8_2.lrml.xml).</w:t>
      </w:r>
    </w:p>
    <w:p>
      <w:r>
        <w:t>•  The full four-stage pipeline source code (fetch, identify, build, validate, compare).</w:t>
      </w:r>
    </w:p>
    <w:p>
      <w:r>
        <w:t>•  A structural validation report confirming the XML conforms to the LegalRuleML content model.</w:t>
      </w:r>
    </w:p>
    <w:p>
      <w:r>
        <w:t>•  An automated text-vs-XML faithfulness check reporting 18/18 phrase coverage.</w:t>
      </w:r>
    </w:p>
    <w:p>
      <w:r>
        <w:t>•  Supporting documentation: HOW_IT_WORKS.md (method, element mapping and validation levels) and a schema-validation guide for the official OASIS RELAX NG / XSD.</w:t>
      </w:r>
    </w:p>
    <w:p>
      <w:r>
        <w:t>•  VS Code run/debug configuration so the project runs with a single action.</w:t>
      </w:r>
    </w:p>
    <w:p w:rsidR="00000000" w:rsidDel="00000000" w:rsidP="00000000" w:rsidRDefault="00000000" w:rsidRPr="00000000" w14:paraId="00000014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 Stack</w:t>
      </w:r>
    </w:p>
    <w:p>
      <w:r>
        <w:t>•  Language: Python 3.</w:t>
      </w:r>
    </w:p>
    <w:p>
      <w:r>
        <w:t>•  Libraries: lxml (XML construction and validation), requests and BeautifulSoup (fetching and parsing the provision).</w:t>
      </w:r>
    </w:p>
    <w:p>
      <w:r>
        <w:t>•  Standard: OASIS LegalRuleML Core Specification v1.0 (built on RuleML).</w:t>
      </w:r>
    </w:p>
    <w:p>
      <w:r>
        <w:t>•  Validation tooling: built-in structural validator; xmllint / jing for official RELAX NG / XSD schema validation.</w:t>
      </w:r>
    </w:p>
    <w:p>
      <w:r>
        <w:t>•  Environment: Visual Studio Code (tasks and launch configurations included).</w:t>
      </w:r>
    </w:p>
    <w:p>
      <w:r>
        <w:t>•  Reference vocabularies: prOnto / dapreco naming, aligned with the OASIS DAPRECO GDPR knowledge base.</w:t>
      </w:r>
    </w:p>
    <w:p w:rsidR="00000000" w:rsidDel="00000000" w:rsidP="00000000" w:rsidRDefault="00000000" w:rsidRPr="00000000" w14:paraId="00000019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Business Impact</w:t>
      </w:r>
    </w:p>
    <w:p>
      <w:r>
        <w:t>Turning regulation into machine-readable rules is the foundation of automated compliance. This proof of concept shows that a GDPR provision can be converted into a standard, verifiable form quickly and repeatably — and, crucially, that the conversion can be proven faithful to the law rather than taken on trust.</w:t>
      </w:r>
    </w:p>
    <w:p>
      <w:r>
        <w:t>For organisations handling personal data, this enables compliance checks to be automated: once provisions are expressed in LegalRuleML, software can reason over them to flag whether a given processing activity meets the legal conditions — for example, whether parental consent has been verified when a service is offered to a child.</w:t>
      </w:r>
    </w:p>
    <w:p>
      <w:r>
        <w:t>The approach generalises well beyond a single article. The same pipeline can be extended across the whole of GDPR and to other regulations (financial, healthcare, consumer-protection), supporting RegTech products, legal-tech automation, audit tooling and policy engines. The built-in verification step is a particular differentiator: it reduces legal and reputational risk by making every machine-encoded rule traceable back to, and checkable against, its source text.</w:t>
      </w:r>
    </w:p>
    <w:p w:rsidR="00000000" w:rsidDel="00000000" w:rsidP="00000000" w:rsidRDefault="00000000" w:rsidRPr="00000000" w14:paraId="0000001E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Snapshots (Minimum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Pictures)</w:t>
      </w:r>
    </w:p>
    <w:p>
      <w:r>
        <w:t>Insert the following five screenshots (capture them while running the project in VS Code):</w:t>
      </w:r>
    </w:p>
    <w:p>
      <w:r>
        <w:t>1. The VS Code project structure (file tree showing src/, output/, data/, schema/).</w:t>
      </w:r>
    </w:p>
    <w:p>
      <w:r>
        <w:t>2. The generated LegalRuleML file (gdpr_art8_2.lrml.xml) open in the editor.</w:t>
      </w:r>
    </w:p>
    <w:p>
      <w:r>
        <w:t>3. The terminal showing Step 4 structural validation ending in RESULT: VALID.</w:t>
      </w:r>
    </w:p>
    <w:p>
      <w:r>
        <w:t>4. The terminal showing Step 5 faithfulness check ending in Coverage: 18/18 — FULLY FAITHFUL.</w:t>
      </w:r>
    </w:p>
    <w:p>
      <w:r>
        <w:t>5. The HOW_IT_WORKS.md element-mapping table (text → XML).</w:t>
      </w:r>
    </w:p>
    <w:p>
      <w:r>
        <w:t>[Paste the screenshots here, one below each caption.]</w:t>
      </w:r>
    </w:p>
    <w:p w:rsidR="00000000" w:rsidDel="00000000" w:rsidP="00000000" w:rsidRDefault="00000000" w:rsidRPr="00000000" w14:paraId="00000022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</w:t>
      </w: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</w:r>
    </w:p>
    <w:p>
      <w:r>
        <w:t>[Add the GitHub repository URL here once the project is pushed, e.g. https://github.com/&lt;your-username&gt;/gdpr-legalruleml-art8-2]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Video</w:t>
      </w:r>
    </w:p>
    <w:p>
      <w:pPr>
        <w:pStyle w:val="Normal"/>
      </w:pPr>
      <w:r>
        <w:t>A screen-recorded walkthrough (under 10 minutes) will explain the input (the GDPR provision), the output (the LegalRuleML XML), the tools used, how the pipeline works, and its key features — running the pipeline live so the VALID and 18/18 faithfulness results appear on screen.</w:t>
      </w:r>
    </w:p>
    <w:p>
      <w:pPr>
        <w:pStyle w:val="Normal"/>
      </w:pPr>
      <w:r>
        <w:t>Recording tool: Bandicam (https://www.bandicam.com/). The video file will be named after the project and uploaded to Google Drive; the direct view/download URL will be added here.</w:t>
      </w:r>
    </w:p>
    <w:p>
      <w:pPr>
        <w:pStyle w:val="Normal"/>
      </w:pPr>
      <w:r>
        <w:t>[Add the Google Drive video URL here.]</w:t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F309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ListParagraph">
    <w:name w:val="List Paragraph"/>
    <w:basedOn w:val="Normal"/>
    <w:uiPriority w:val="34"/>
    <w:qFormat w:val="1"/>
    <w:rsid w:val="001E650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bandicam.com/downloads/?srsltid=AfmBOoqh7HLvcn6QlHlaKSW8cW3S9q8TeH2sChkfZJq2qNf8K0VCMKH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wemeErsvjVuNYclJQM8rvhtZ4g==">CgMxLjA4AHIhMWw3T3NUcU1wdTUxTFM1VGdfS1JNMVZDelZQeVRRRFVz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2021-05-15T13:13:00Z</dcterms:created>
  <dc:creator>Blackcoffer M10</dc:creator>
</cp:coreProperties>
</file>