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C3D" w:rsidRPr="007E0C3D" w:rsidRDefault="007E0C3D">
      <w:pPr>
        <w:rPr>
          <w:rFonts w:cstheme="minorHAnsi"/>
        </w:rPr>
      </w:pPr>
      <w:r>
        <w:br/>
      </w:r>
      <w:r w:rsidRPr="007E0C3D">
        <w:rPr>
          <w:rFonts w:cstheme="minorHAnsi"/>
          <w:b/>
          <w:bCs/>
          <w:color w:val="000000"/>
          <w:sz w:val="33"/>
          <w:szCs w:val="33"/>
          <w:shd w:val="clear" w:color="auto" w:fill="FFFFFF"/>
        </w:rPr>
        <w:t>Introduction/Business Problem:</w:t>
      </w:r>
    </w:p>
    <w:p w:rsidR="00CC2CD2" w:rsidRDefault="007E0C3D">
      <w:r w:rsidRPr="007E0C3D">
        <w:t>Road traffic crashes are one of the world's largest public health and injury prevention problems. The problem is all the more acute because the victims are overwhelmingly healthy before their crashes. According to the World Health Organization (WHO), more than 1 million people are killed on the world's roads each year</w:t>
      </w:r>
      <w:r>
        <w:t xml:space="preserve">. </w:t>
      </w:r>
      <w:r w:rsidRPr="007E0C3D">
        <w:t>A report published by the WHO in 2004 estimated that some 1.2 million people were killed and 50 million injured in traffic collisions on the roads around the world each year</w:t>
      </w:r>
      <w:r>
        <w:t xml:space="preserve"> </w:t>
      </w:r>
      <w:r w:rsidRPr="007E0C3D">
        <w:t xml:space="preserve">and was the leading cause of death among children 10–19 years of age. </w:t>
      </w:r>
    </w:p>
    <w:p w:rsidR="00B108C3" w:rsidRDefault="007E0C3D">
      <w:r>
        <w:t>T</w:t>
      </w:r>
      <w:r w:rsidRPr="007E0C3D">
        <w:t>he project's objective is to predict the probability and severity of a</w:t>
      </w:r>
      <w:r w:rsidR="00B108C3">
        <w:t xml:space="preserve"> car accident before it happens </w:t>
      </w:r>
      <w:r w:rsidR="00B108C3" w:rsidRPr="00B108C3">
        <w:t xml:space="preserve">in order to intimate the </w:t>
      </w:r>
      <w:r w:rsidR="00B108C3">
        <w:t xml:space="preserve">driver to avoid such incidents through the use of </w:t>
      </w:r>
      <w:r w:rsidR="00B108C3" w:rsidRPr="00B108C3">
        <w:t>historical car accidents</w:t>
      </w:r>
      <w:r w:rsidR="00B108C3">
        <w:t xml:space="preserve"> data</w:t>
      </w:r>
      <w:r w:rsidR="00B108C3" w:rsidRPr="00B108C3">
        <w:t xml:space="preserve"> and how aspects like weather, road conditions, traffic and many other factors affect the probability of an accident and how severe </w:t>
      </w:r>
      <w:r w:rsidR="00B108C3">
        <w:t>it can be.</w:t>
      </w:r>
    </w:p>
    <w:p w:rsidR="00795AB0" w:rsidRDefault="00795AB0">
      <w:r>
        <w:t xml:space="preserve">The insights of this project can be helpful to the following parties: </w:t>
      </w:r>
    </w:p>
    <w:p w:rsidR="00795AB0" w:rsidRDefault="00795AB0" w:rsidP="00795AB0">
      <w:pPr>
        <w:pStyle w:val="ListParagraph"/>
        <w:numPr>
          <w:ilvl w:val="0"/>
          <w:numId w:val="1"/>
        </w:numPr>
      </w:pPr>
      <w:r w:rsidRPr="00795AB0">
        <w:rPr>
          <w:b/>
        </w:rPr>
        <w:t>Drivers</w:t>
      </w:r>
      <w:r>
        <w:t>: They can get to know the probability and severity of the accident that can happen, they might consider driving more carefully or even choose a safer route.</w:t>
      </w:r>
    </w:p>
    <w:p w:rsidR="00B108C3" w:rsidRPr="00FD640A" w:rsidRDefault="00795AB0" w:rsidP="00B108C3">
      <w:pPr>
        <w:pStyle w:val="ListParagraph"/>
        <w:numPr>
          <w:ilvl w:val="0"/>
          <w:numId w:val="1"/>
        </w:numPr>
        <w:rPr>
          <w:b/>
        </w:rPr>
      </w:pPr>
      <w:r w:rsidRPr="00795AB0">
        <w:rPr>
          <w:b/>
        </w:rPr>
        <w:t>Emergency Services</w:t>
      </w:r>
      <w:r w:rsidR="00FD640A">
        <w:rPr>
          <w:b/>
        </w:rPr>
        <w:t>/Road Safety/Traffic Department</w:t>
      </w:r>
      <w:r w:rsidRPr="00795AB0">
        <w:rPr>
          <w:b/>
        </w:rPr>
        <w:t xml:space="preserve">: </w:t>
      </w:r>
      <w:r>
        <w:rPr>
          <w:b/>
        </w:rPr>
        <w:t xml:space="preserve"> </w:t>
      </w:r>
      <w:r>
        <w:t xml:space="preserve">They can </w:t>
      </w:r>
      <w:r w:rsidR="00FD640A">
        <w:t>get to know</w:t>
      </w:r>
      <w:r>
        <w:t xml:space="preserve"> the areas </w:t>
      </w:r>
      <w:r w:rsidR="00FD640A">
        <w:t>where the probability of an accident to happen is more. So, they can have more teams near those areas.</w:t>
      </w:r>
    </w:p>
    <w:p w:rsidR="00B108C3" w:rsidRPr="00B108C3" w:rsidRDefault="00B108C3" w:rsidP="00B108C3">
      <w:pPr>
        <w:rPr>
          <w:rFonts w:cstheme="minorHAnsi"/>
          <w:b/>
          <w:sz w:val="33"/>
          <w:szCs w:val="33"/>
        </w:rPr>
      </w:pPr>
      <w:r w:rsidRPr="00B108C3">
        <w:rPr>
          <w:rFonts w:cstheme="minorHAnsi"/>
          <w:b/>
          <w:sz w:val="33"/>
          <w:szCs w:val="33"/>
        </w:rPr>
        <w:t>Data understanding:</w:t>
      </w:r>
    </w:p>
    <w:p w:rsidR="00230293" w:rsidRPr="00230293" w:rsidRDefault="00FD640A" w:rsidP="00230293">
      <w:pPr>
        <w:pStyle w:val="ListParagraph"/>
        <w:numPr>
          <w:ilvl w:val="0"/>
          <w:numId w:val="6"/>
        </w:numPr>
        <w:rPr>
          <w:b/>
          <w:sz w:val="24"/>
          <w:szCs w:val="24"/>
        </w:rPr>
      </w:pPr>
      <w:r w:rsidRPr="00FD640A">
        <w:rPr>
          <w:rFonts w:cstheme="minorHAnsi"/>
          <w:b/>
          <w:sz w:val="24"/>
          <w:szCs w:val="24"/>
        </w:rPr>
        <w:t>Data Description</w:t>
      </w:r>
      <w:r>
        <w:rPr>
          <w:b/>
          <w:sz w:val="24"/>
          <w:szCs w:val="24"/>
        </w:rPr>
        <w:t xml:space="preserve">: </w:t>
      </w:r>
      <w:r>
        <w:rPr>
          <w:b/>
          <w:sz w:val="24"/>
          <w:szCs w:val="24"/>
        </w:rPr>
        <w:br/>
      </w:r>
      <w:r>
        <w:t xml:space="preserve">The data is taken from the Seattle Department of Transportation </w:t>
      </w:r>
      <w:r w:rsidR="006D1D85" w:rsidRPr="006D1D85">
        <w:t>and recorded by Traffic Records Group</w:t>
      </w:r>
      <w:r w:rsidR="006D1D85">
        <w:t xml:space="preserve">. </w:t>
      </w:r>
      <w:r w:rsidR="006D1D85" w:rsidRPr="006D1D85">
        <w:t>It covers the annual collisions data from 2004 to the present.</w:t>
      </w:r>
      <w:r w:rsidR="006D1D85">
        <w:t xml:space="preserve"> The dataset can be downloaded from </w:t>
      </w:r>
      <w:hyperlink r:id="rId6" w:history="1">
        <w:r w:rsidR="006D1D85" w:rsidRPr="006D1D85">
          <w:rPr>
            <w:rStyle w:val="Hyperlink"/>
          </w:rPr>
          <w:t>he</w:t>
        </w:r>
        <w:r w:rsidR="006D1D85" w:rsidRPr="006D1D85">
          <w:rPr>
            <w:rStyle w:val="Hyperlink"/>
          </w:rPr>
          <w:t>r</w:t>
        </w:r>
        <w:r w:rsidR="006D1D85" w:rsidRPr="006D1D85">
          <w:rPr>
            <w:rStyle w:val="Hyperlink"/>
          </w:rPr>
          <w:t>e</w:t>
        </w:r>
      </w:hyperlink>
      <w:r w:rsidR="006D1D85">
        <w:t xml:space="preserve">  and the metadata from </w:t>
      </w:r>
      <w:hyperlink r:id="rId7" w:history="1">
        <w:r w:rsidR="006D1D85" w:rsidRPr="006D1D85">
          <w:rPr>
            <w:rStyle w:val="Hyperlink"/>
          </w:rPr>
          <w:t>here</w:t>
        </w:r>
      </w:hyperlink>
      <w:r w:rsidR="006D1D85">
        <w:t>.</w:t>
      </w:r>
      <w:r w:rsidR="002A757E">
        <w:br/>
      </w:r>
    </w:p>
    <w:p w:rsidR="00B015BE" w:rsidRDefault="002A757E" w:rsidP="00B015BE">
      <w:pPr>
        <w:pStyle w:val="ListParagraph"/>
        <w:numPr>
          <w:ilvl w:val="0"/>
          <w:numId w:val="6"/>
        </w:numPr>
      </w:pPr>
      <w:r w:rsidRPr="002A757E">
        <w:rPr>
          <w:b/>
          <w:sz w:val="24"/>
          <w:szCs w:val="24"/>
        </w:rPr>
        <w:t>Data Exploration:</w:t>
      </w:r>
      <w:r w:rsidRPr="002A757E">
        <w:rPr>
          <w:b/>
        </w:rPr>
        <w:t xml:space="preserve"> </w:t>
      </w:r>
      <w:r>
        <w:br/>
        <w:t xml:space="preserve">The dataset consists of </w:t>
      </w:r>
      <w:r w:rsidRPr="002B3BD8">
        <w:rPr>
          <w:b/>
        </w:rPr>
        <w:t>221266 rows and 40 columns</w:t>
      </w:r>
      <w:r>
        <w:t xml:space="preserve">. The target column is labeled </w:t>
      </w:r>
      <w:r w:rsidR="00B015BE" w:rsidRPr="00B015BE">
        <w:rPr>
          <w:b/>
        </w:rPr>
        <w:t>SEVERITYCODE</w:t>
      </w:r>
      <w:r>
        <w:t xml:space="preserve">. We can potentially use the other 39 columns to train the algorithm such as </w:t>
      </w:r>
      <w:r w:rsidRPr="006D1D85">
        <w:t>Ro</w:t>
      </w:r>
      <w:r>
        <w:t xml:space="preserve">ad Condition, Weather Condition or </w:t>
      </w:r>
      <w:r w:rsidRPr="006D1D85">
        <w:t>Light Conditions</w:t>
      </w:r>
      <w:r>
        <w:t>. There are many columns that are not relevant for this project or they contain non-standardized data and missing values hence the data needs to be cleaned up.</w:t>
      </w:r>
      <w:r w:rsidR="00B015BE">
        <w:br/>
      </w:r>
      <w:r>
        <w:br/>
      </w:r>
      <w:r w:rsidR="00B015BE">
        <w:t xml:space="preserve">For this project I’m using the dataset from kaggle instead of the one provided by Coursera because: </w:t>
      </w:r>
      <w:r w:rsidR="00B015BE">
        <w:br/>
        <w:t xml:space="preserve"> </w:t>
      </w:r>
      <w:r w:rsidR="00B015BE">
        <w:tab/>
        <w:t>1. It contains collisions of all severity types and not just 1 and 2.</w:t>
      </w:r>
      <w:r w:rsidR="00B015BE">
        <w:br/>
        <w:t xml:space="preserve"> </w:t>
      </w:r>
      <w:r w:rsidR="00B015BE">
        <w:tab/>
        <w:t>2. It has more features and records.</w:t>
      </w:r>
      <w:r w:rsidR="000949BA" w:rsidRPr="002A757E">
        <w:rPr>
          <w:b/>
        </w:rPr>
        <w:br/>
      </w:r>
      <w:r w:rsidR="003711E3">
        <w:br/>
      </w:r>
      <w:r w:rsidR="003711E3">
        <w:lastRenderedPageBreak/>
        <w:t>Following are some features which can be useful for predicting the severity of a collision</w:t>
      </w:r>
      <w:r w:rsidR="001B3882">
        <w:t xml:space="preserve">: </w:t>
      </w:r>
      <w:r w:rsidR="003711E3">
        <w:br/>
      </w:r>
      <w:bookmarkStart w:id="0" w:name="_GoBack"/>
      <w:bookmarkEnd w:id="0"/>
      <w:r w:rsidR="00B015BE">
        <w:br/>
      </w:r>
      <w:r w:rsidR="00B015BE" w:rsidRPr="00B015BE">
        <w:rPr>
          <w:b/>
        </w:rPr>
        <w:t>SEVERITYCODE</w:t>
      </w:r>
      <w:r w:rsidR="00B015BE">
        <w:t xml:space="preserve">: This is the target column and it </w:t>
      </w:r>
      <w:r w:rsidR="00B015BE">
        <w:t>corresponds to the severity of the</w:t>
      </w:r>
      <w:r w:rsidR="00B015BE">
        <w:t xml:space="preserve"> collision.</w:t>
      </w:r>
      <w:r w:rsidR="00B015BE">
        <w:br/>
      </w:r>
      <w:r w:rsidR="00B015BE" w:rsidRPr="00B015BE">
        <w:rPr>
          <w:b/>
        </w:rPr>
        <w:t>SEVERITYDESC</w:t>
      </w:r>
      <w:r w:rsidR="00B015BE">
        <w:t xml:space="preserve">: </w:t>
      </w:r>
      <w:r w:rsidR="00B015BE">
        <w:t>A detailed description of the severity of the</w:t>
      </w:r>
      <w:r w:rsidR="00B015BE">
        <w:t xml:space="preserve"> c</w:t>
      </w:r>
      <w:r w:rsidR="00B015BE">
        <w:t>ollision</w:t>
      </w:r>
      <w:r w:rsidR="00B015BE">
        <w:t>.</w:t>
      </w:r>
    </w:p>
    <w:p w:rsidR="00B015BE" w:rsidRDefault="003711E3" w:rsidP="003711E3">
      <w:pPr>
        <w:pStyle w:val="ListParagraph"/>
        <w:ind w:left="1080"/>
        <w:rPr>
          <w:noProof/>
        </w:rPr>
      </w:pPr>
      <w:r>
        <w:rPr>
          <w:noProof/>
        </w:rPr>
        <w:drawing>
          <wp:inline distT="0" distB="0" distL="0" distR="0">
            <wp:extent cx="93345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933450" cy="1600200"/>
                    </a:xfrm>
                    <a:prstGeom prst="rect">
                      <a:avLst/>
                    </a:prstGeom>
                  </pic:spPr>
                </pic:pic>
              </a:graphicData>
            </a:graphic>
          </wp:inline>
        </w:drawing>
      </w:r>
      <w:r>
        <w:rPr>
          <w:noProof/>
        </w:rPr>
        <w:drawing>
          <wp:inline distT="0" distB="0" distL="0" distR="0" wp14:anchorId="0206AD0D" wp14:editId="55298DBC">
            <wp:extent cx="2524125" cy="1695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24125" cy="1695450"/>
                    </a:xfrm>
                    <a:prstGeom prst="rect">
                      <a:avLst/>
                    </a:prstGeom>
                  </pic:spPr>
                </pic:pic>
              </a:graphicData>
            </a:graphic>
          </wp:inline>
        </w:drawing>
      </w:r>
      <w:r w:rsidR="00B015BE">
        <w:br/>
      </w:r>
      <w:r w:rsidR="00B015BE" w:rsidRPr="00B015BE">
        <w:rPr>
          <w:noProof/>
        </w:rPr>
        <w:t xml:space="preserve"> </w:t>
      </w:r>
    </w:p>
    <w:p w:rsidR="00FD640A" w:rsidRDefault="0017177E" w:rsidP="0017177E">
      <w:pPr>
        <w:pStyle w:val="ListParagraph"/>
        <w:numPr>
          <w:ilvl w:val="0"/>
          <w:numId w:val="7"/>
        </w:numPr>
        <w:rPr>
          <w:noProof/>
        </w:rPr>
      </w:pPr>
      <w:r>
        <w:rPr>
          <w:noProof/>
        </w:rPr>
        <w:t>Around 62% of the collisions resulted in Property Damage while 0.15% resulted in Fatality Collsion.</w:t>
      </w:r>
    </w:p>
    <w:p w:rsidR="003711E3" w:rsidRDefault="003711E3" w:rsidP="0017177E">
      <w:pPr>
        <w:ind w:left="720"/>
        <w:rPr>
          <w:noProof/>
        </w:rPr>
      </w:pPr>
      <w:r w:rsidRPr="003711E3">
        <w:rPr>
          <w:b/>
          <w:noProof/>
        </w:rPr>
        <w:t>ADDRTYPE</w:t>
      </w:r>
      <w:r>
        <w:rPr>
          <w:noProof/>
        </w:rPr>
        <w:t>: Collision address type.</w:t>
      </w:r>
      <w:r>
        <w:rPr>
          <w:noProof/>
        </w:rPr>
        <w:br/>
      </w:r>
      <w:r>
        <w:rPr>
          <w:noProof/>
        </w:rPr>
        <w:drawing>
          <wp:inline distT="0" distB="0" distL="0" distR="0" wp14:anchorId="7A76F6C7" wp14:editId="58135E93">
            <wp:extent cx="1657350" cy="1190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57350" cy="1190625"/>
                    </a:xfrm>
                    <a:prstGeom prst="rect">
                      <a:avLst/>
                    </a:prstGeom>
                  </pic:spPr>
                </pic:pic>
              </a:graphicData>
            </a:graphic>
          </wp:inline>
        </w:drawing>
      </w:r>
    </w:p>
    <w:p w:rsidR="00ED44A0" w:rsidRDefault="003711E3" w:rsidP="003711E3">
      <w:pPr>
        <w:pStyle w:val="ListParagraph"/>
        <w:numPr>
          <w:ilvl w:val="0"/>
          <w:numId w:val="7"/>
        </w:numPr>
        <w:rPr>
          <w:noProof/>
        </w:rPr>
      </w:pPr>
      <w:r>
        <w:rPr>
          <w:noProof/>
        </w:rPr>
        <w:t xml:space="preserve">Around 66% of the collisions occurred in Block while </w:t>
      </w:r>
      <w:r w:rsidR="00ED44A0">
        <w:rPr>
          <w:noProof/>
        </w:rPr>
        <w:t>0.4% ocured in Alley.</w:t>
      </w:r>
    </w:p>
    <w:p w:rsidR="00946453" w:rsidRDefault="00ED44A0" w:rsidP="00ED44A0">
      <w:pPr>
        <w:ind w:left="720"/>
        <w:rPr>
          <w:rFonts w:cstheme="minorHAnsi"/>
          <w:bCs/>
          <w:spacing w:val="2"/>
          <w:shd w:val="clear" w:color="auto" w:fill="FFFFFF"/>
        </w:rPr>
      </w:pPr>
      <w:r w:rsidRPr="00946453">
        <w:rPr>
          <w:rFonts w:cstheme="minorHAnsi"/>
          <w:b/>
          <w:bCs/>
          <w:spacing w:val="2"/>
          <w:shd w:val="clear" w:color="auto" w:fill="FFFFFF"/>
        </w:rPr>
        <w:t>ROADCOND</w:t>
      </w:r>
      <w:r w:rsidRPr="00946453">
        <w:rPr>
          <w:rFonts w:cstheme="minorHAnsi"/>
          <w:b/>
          <w:bCs/>
          <w:spacing w:val="2"/>
          <w:sz w:val="18"/>
          <w:szCs w:val="18"/>
          <w:shd w:val="clear" w:color="auto" w:fill="FFFFFF"/>
        </w:rPr>
        <w:t>:</w:t>
      </w:r>
      <w:r>
        <w:rPr>
          <w:rFonts w:ascii="Segoe UI" w:hAnsi="Segoe UI" w:cs="Segoe UI"/>
          <w:b/>
          <w:bCs/>
          <w:spacing w:val="2"/>
          <w:sz w:val="18"/>
          <w:szCs w:val="18"/>
          <w:shd w:val="clear" w:color="auto" w:fill="FFFFFF"/>
        </w:rPr>
        <w:t xml:space="preserve"> </w:t>
      </w:r>
      <w:r w:rsidR="00946453" w:rsidRPr="00946453">
        <w:rPr>
          <w:rFonts w:cstheme="minorHAnsi"/>
          <w:bCs/>
          <w:spacing w:val="2"/>
          <w:shd w:val="clear" w:color="auto" w:fill="FFFFFF"/>
        </w:rPr>
        <w:t>The condition of the road during the collision.</w:t>
      </w:r>
      <w:r w:rsidR="00946453">
        <w:rPr>
          <w:rFonts w:cstheme="minorHAnsi"/>
          <w:bCs/>
          <w:spacing w:val="2"/>
          <w:shd w:val="clear" w:color="auto" w:fill="FFFFFF"/>
        </w:rPr>
        <w:br/>
      </w:r>
      <w:r w:rsidR="00946453">
        <w:rPr>
          <w:noProof/>
        </w:rPr>
        <w:drawing>
          <wp:inline distT="0" distB="0" distL="0" distR="0" wp14:anchorId="56547539" wp14:editId="0121ED58">
            <wp:extent cx="1885950" cy="2333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85950" cy="2333625"/>
                    </a:xfrm>
                    <a:prstGeom prst="rect">
                      <a:avLst/>
                    </a:prstGeom>
                  </pic:spPr>
                </pic:pic>
              </a:graphicData>
            </a:graphic>
          </wp:inline>
        </w:drawing>
      </w:r>
    </w:p>
    <w:p w:rsidR="0017177E" w:rsidRPr="00B015BE" w:rsidRDefault="00946453" w:rsidP="00946453">
      <w:pPr>
        <w:pStyle w:val="ListParagraph"/>
        <w:numPr>
          <w:ilvl w:val="0"/>
          <w:numId w:val="7"/>
        </w:numPr>
        <w:rPr>
          <w:noProof/>
        </w:rPr>
      </w:pPr>
      <w:r>
        <w:rPr>
          <w:noProof/>
        </w:rPr>
        <w:t>Around 65</w:t>
      </w:r>
      <w:r>
        <w:rPr>
          <w:noProof/>
        </w:rPr>
        <w:t xml:space="preserve">% of the collisions occurred in </w:t>
      </w:r>
      <w:r>
        <w:rPr>
          <w:noProof/>
        </w:rPr>
        <w:t>Dry</w:t>
      </w:r>
      <w:r>
        <w:rPr>
          <w:noProof/>
        </w:rPr>
        <w:t xml:space="preserve"> while </w:t>
      </w:r>
      <w:r>
        <w:rPr>
          <w:noProof/>
        </w:rPr>
        <w:t>0.03</w:t>
      </w:r>
      <w:r>
        <w:rPr>
          <w:noProof/>
        </w:rPr>
        <w:t xml:space="preserve">% ocured in </w:t>
      </w:r>
      <w:r>
        <w:rPr>
          <w:noProof/>
        </w:rPr>
        <w:t>Oil</w:t>
      </w:r>
      <w:r>
        <w:rPr>
          <w:noProof/>
        </w:rPr>
        <w:t>.</w:t>
      </w:r>
      <w:r w:rsidR="003711E3">
        <w:rPr>
          <w:noProof/>
        </w:rPr>
        <w:br/>
      </w:r>
    </w:p>
    <w:p w:rsidR="00B108C3" w:rsidRDefault="00B108C3" w:rsidP="00B015BE">
      <w:pPr>
        <w:pStyle w:val="ListParagraph"/>
        <w:numPr>
          <w:ilvl w:val="0"/>
          <w:numId w:val="6"/>
        </w:numPr>
      </w:pPr>
    </w:p>
    <w:p w:rsidR="007E0C3D" w:rsidRDefault="007E0C3D"/>
    <w:p w:rsidR="007E0C3D" w:rsidRDefault="007E0C3D"/>
    <w:sectPr w:rsidR="007E0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5224"/>
    <w:multiLevelType w:val="hybridMultilevel"/>
    <w:tmpl w:val="E432C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F6495F"/>
    <w:multiLevelType w:val="hybridMultilevel"/>
    <w:tmpl w:val="F5F66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6F79FB"/>
    <w:multiLevelType w:val="hybridMultilevel"/>
    <w:tmpl w:val="DD06DF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907522B"/>
    <w:multiLevelType w:val="hybridMultilevel"/>
    <w:tmpl w:val="8D963D80"/>
    <w:lvl w:ilvl="0" w:tplc="E2406576">
      <w:start w:val="1"/>
      <w:numFmt w:val="decimal"/>
      <w:lvlText w:val="%1."/>
      <w:lvlJc w:val="left"/>
      <w:pPr>
        <w:ind w:left="644" w:hanging="360"/>
      </w:pPr>
      <w:rPr>
        <w:rFonts w:hint="default"/>
        <w:b/>
        <w:sz w:val="24"/>
        <w:szCs w:val="24"/>
      </w:rPr>
    </w:lvl>
    <w:lvl w:ilvl="1" w:tplc="04090019" w:tentative="1">
      <w:start w:val="1"/>
      <w:numFmt w:val="lowerLetter"/>
      <w:lvlText w:val="%2."/>
      <w:lvlJc w:val="left"/>
      <w:pPr>
        <w:ind w:left="1517" w:hanging="360"/>
      </w:pPr>
    </w:lvl>
    <w:lvl w:ilvl="2" w:tplc="0409001B" w:tentative="1">
      <w:start w:val="1"/>
      <w:numFmt w:val="lowerRoman"/>
      <w:lvlText w:val="%3."/>
      <w:lvlJc w:val="right"/>
      <w:pPr>
        <w:ind w:left="2237" w:hanging="180"/>
      </w:pPr>
    </w:lvl>
    <w:lvl w:ilvl="3" w:tplc="0409000F" w:tentative="1">
      <w:start w:val="1"/>
      <w:numFmt w:val="decimal"/>
      <w:lvlText w:val="%4."/>
      <w:lvlJc w:val="left"/>
      <w:pPr>
        <w:ind w:left="2957" w:hanging="360"/>
      </w:pPr>
    </w:lvl>
    <w:lvl w:ilvl="4" w:tplc="04090019" w:tentative="1">
      <w:start w:val="1"/>
      <w:numFmt w:val="lowerLetter"/>
      <w:lvlText w:val="%5."/>
      <w:lvlJc w:val="left"/>
      <w:pPr>
        <w:ind w:left="3677" w:hanging="360"/>
      </w:pPr>
    </w:lvl>
    <w:lvl w:ilvl="5" w:tplc="0409001B" w:tentative="1">
      <w:start w:val="1"/>
      <w:numFmt w:val="lowerRoman"/>
      <w:lvlText w:val="%6."/>
      <w:lvlJc w:val="right"/>
      <w:pPr>
        <w:ind w:left="4397" w:hanging="180"/>
      </w:pPr>
    </w:lvl>
    <w:lvl w:ilvl="6" w:tplc="0409000F" w:tentative="1">
      <w:start w:val="1"/>
      <w:numFmt w:val="decimal"/>
      <w:lvlText w:val="%7."/>
      <w:lvlJc w:val="left"/>
      <w:pPr>
        <w:ind w:left="5117" w:hanging="360"/>
      </w:pPr>
    </w:lvl>
    <w:lvl w:ilvl="7" w:tplc="04090019" w:tentative="1">
      <w:start w:val="1"/>
      <w:numFmt w:val="lowerLetter"/>
      <w:lvlText w:val="%8."/>
      <w:lvlJc w:val="left"/>
      <w:pPr>
        <w:ind w:left="5837" w:hanging="360"/>
      </w:pPr>
    </w:lvl>
    <w:lvl w:ilvl="8" w:tplc="0409001B" w:tentative="1">
      <w:start w:val="1"/>
      <w:numFmt w:val="lowerRoman"/>
      <w:lvlText w:val="%9."/>
      <w:lvlJc w:val="right"/>
      <w:pPr>
        <w:ind w:left="6557" w:hanging="180"/>
      </w:pPr>
    </w:lvl>
  </w:abstractNum>
  <w:abstractNum w:abstractNumId="4">
    <w:nsid w:val="49131268"/>
    <w:multiLevelType w:val="hybridMultilevel"/>
    <w:tmpl w:val="BD2A6A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A635BF7"/>
    <w:multiLevelType w:val="hybridMultilevel"/>
    <w:tmpl w:val="DD220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FF17EB0"/>
    <w:multiLevelType w:val="hybridMultilevel"/>
    <w:tmpl w:val="17F2E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5"/>
  </w:num>
  <w:num w:numId="4">
    <w:abstractNumId w:val="2"/>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C3D"/>
    <w:rsid w:val="000949BA"/>
    <w:rsid w:val="0017177E"/>
    <w:rsid w:val="001B3882"/>
    <w:rsid w:val="00230293"/>
    <w:rsid w:val="002A757E"/>
    <w:rsid w:val="002B3BD8"/>
    <w:rsid w:val="003711E3"/>
    <w:rsid w:val="006D1D85"/>
    <w:rsid w:val="00795AB0"/>
    <w:rsid w:val="007E0C3D"/>
    <w:rsid w:val="008406F4"/>
    <w:rsid w:val="00946453"/>
    <w:rsid w:val="00B015BE"/>
    <w:rsid w:val="00B108C3"/>
    <w:rsid w:val="00B3011B"/>
    <w:rsid w:val="00CC2CD2"/>
    <w:rsid w:val="00ED44A0"/>
    <w:rsid w:val="00FD6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AB0"/>
    <w:pPr>
      <w:ind w:left="720"/>
      <w:contextualSpacing/>
    </w:pPr>
  </w:style>
  <w:style w:type="character" w:styleId="Hyperlink">
    <w:name w:val="Hyperlink"/>
    <w:basedOn w:val="DefaultParagraphFont"/>
    <w:uiPriority w:val="99"/>
    <w:unhideWhenUsed/>
    <w:rsid w:val="006D1D85"/>
    <w:rPr>
      <w:color w:val="0000FF" w:themeColor="hyperlink"/>
      <w:u w:val="single"/>
    </w:rPr>
  </w:style>
  <w:style w:type="character" w:styleId="FollowedHyperlink">
    <w:name w:val="FollowedHyperlink"/>
    <w:basedOn w:val="DefaultParagraphFont"/>
    <w:uiPriority w:val="99"/>
    <w:semiHidden/>
    <w:unhideWhenUsed/>
    <w:rsid w:val="006D1D85"/>
    <w:rPr>
      <w:color w:val="800080" w:themeColor="followedHyperlink"/>
      <w:u w:val="single"/>
    </w:rPr>
  </w:style>
  <w:style w:type="paragraph" w:styleId="BalloonText">
    <w:name w:val="Balloon Text"/>
    <w:basedOn w:val="Normal"/>
    <w:link w:val="BalloonTextChar"/>
    <w:uiPriority w:val="99"/>
    <w:semiHidden/>
    <w:unhideWhenUsed/>
    <w:rsid w:val="00B015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5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AB0"/>
    <w:pPr>
      <w:ind w:left="720"/>
      <w:contextualSpacing/>
    </w:pPr>
  </w:style>
  <w:style w:type="character" w:styleId="Hyperlink">
    <w:name w:val="Hyperlink"/>
    <w:basedOn w:val="DefaultParagraphFont"/>
    <w:uiPriority w:val="99"/>
    <w:unhideWhenUsed/>
    <w:rsid w:val="006D1D85"/>
    <w:rPr>
      <w:color w:val="0000FF" w:themeColor="hyperlink"/>
      <w:u w:val="single"/>
    </w:rPr>
  </w:style>
  <w:style w:type="character" w:styleId="FollowedHyperlink">
    <w:name w:val="FollowedHyperlink"/>
    <w:basedOn w:val="DefaultParagraphFont"/>
    <w:uiPriority w:val="99"/>
    <w:semiHidden/>
    <w:unhideWhenUsed/>
    <w:rsid w:val="006D1D85"/>
    <w:rPr>
      <w:color w:val="800080" w:themeColor="followedHyperlink"/>
      <w:u w:val="single"/>
    </w:rPr>
  </w:style>
  <w:style w:type="paragraph" w:styleId="BalloonText">
    <w:name w:val="Balloon Text"/>
    <w:basedOn w:val="Normal"/>
    <w:link w:val="BalloonTextChar"/>
    <w:uiPriority w:val="99"/>
    <w:semiHidden/>
    <w:unhideWhenUsed/>
    <w:rsid w:val="00B015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5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116451">
      <w:bodyDiv w:val="1"/>
      <w:marLeft w:val="0"/>
      <w:marRight w:val="0"/>
      <w:marTop w:val="0"/>
      <w:marBottom w:val="0"/>
      <w:divBdr>
        <w:top w:val="none" w:sz="0" w:space="0" w:color="auto"/>
        <w:left w:val="none" w:sz="0" w:space="0" w:color="auto"/>
        <w:bottom w:val="none" w:sz="0" w:space="0" w:color="auto"/>
        <w:right w:val="none" w:sz="0" w:space="0" w:color="auto"/>
      </w:divBdr>
    </w:div>
    <w:div w:id="545486500">
      <w:bodyDiv w:val="1"/>
      <w:marLeft w:val="0"/>
      <w:marRight w:val="0"/>
      <w:marTop w:val="0"/>
      <w:marBottom w:val="0"/>
      <w:divBdr>
        <w:top w:val="none" w:sz="0" w:space="0" w:color="auto"/>
        <w:left w:val="none" w:sz="0" w:space="0" w:color="auto"/>
        <w:bottom w:val="none" w:sz="0" w:space="0" w:color="auto"/>
        <w:right w:val="none" w:sz="0" w:space="0" w:color="auto"/>
      </w:divBdr>
    </w:div>
    <w:div w:id="722828543">
      <w:bodyDiv w:val="1"/>
      <w:marLeft w:val="0"/>
      <w:marRight w:val="0"/>
      <w:marTop w:val="0"/>
      <w:marBottom w:val="0"/>
      <w:divBdr>
        <w:top w:val="none" w:sz="0" w:space="0" w:color="auto"/>
        <w:left w:val="none" w:sz="0" w:space="0" w:color="auto"/>
        <w:bottom w:val="none" w:sz="0" w:space="0" w:color="auto"/>
        <w:right w:val="none" w:sz="0" w:space="0" w:color="auto"/>
      </w:divBdr>
    </w:div>
    <w:div w:id="1022784602">
      <w:bodyDiv w:val="1"/>
      <w:marLeft w:val="0"/>
      <w:marRight w:val="0"/>
      <w:marTop w:val="0"/>
      <w:marBottom w:val="0"/>
      <w:divBdr>
        <w:top w:val="none" w:sz="0" w:space="0" w:color="auto"/>
        <w:left w:val="none" w:sz="0" w:space="0" w:color="auto"/>
        <w:bottom w:val="none" w:sz="0" w:space="0" w:color="auto"/>
        <w:right w:val="none" w:sz="0" w:space="0" w:color="auto"/>
      </w:divBdr>
    </w:div>
    <w:div w:id="1311717563">
      <w:bodyDiv w:val="1"/>
      <w:marLeft w:val="0"/>
      <w:marRight w:val="0"/>
      <w:marTop w:val="0"/>
      <w:marBottom w:val="0"/>
      <w:divBdr>
        <w:top w:val="none" w:sz="0" w:space="0" w:color="auto"/>
        <w:left w:val="none" w:sz="0" w:space="0" w:color="auto"/>
        <w:bottom w:val="none" w:sz="0" w:space="0" w:color="auto"/>
        <w:right w:val="none" w:sz="0" w:space="0" w:color="auto"/>
      </w:divBdr>
      <w:divsChild>
        <w:div w:id="1224563783">
          <w:marLeft w:val="0"/>
          <w:marRight w:val="0"/>
          <w:marTop w:val="0"/>
          <w:marBottom w:val="0"/>
          <w:divBdr>
            <w:top w:val="none" w:sz="0" w:space="0" w:color="auto"/>
            <w:left w:val="none" w:sz="0" w:space="0" w:color="auto"/>
            <w:bottom w:val="none" w:sz="0" w:space="0" w:color="auto"/>
            <w:right w:val="none" w:sz="0" w:space="0" w:color="auto"/>
          </w:divBdr>
          <w:divsChild>
            <w:div w:id="167643649">
              <w:marLeft w:val="0"/>
              <w:marRight w:val="0"/>
              <w:marTop w:val="0"/>
              <w:marBottom w:val="0"/>
              <w:divBdr>
                <w:top w:val="none" w:sz="0" w:space="0" w:color="auto"/>
                <w:left w:val="none" w:sz="0" w:space="0" w:color="auto"/>
                <w:bottom w:val="none" w:sz="0" w:space="0" w:color="auto"/>
                <w:right w:val="none" w:sz="0" w:space="0" w:color="auto"/>
              </w:divBdr>
              <w:divsChild>
                <w:div w:id="186424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75135">
          <w:marLeft w:val="0"/>
          <w:marRight w:val="0"/>
          <w:marTop w:val="0"/>
          <w:marBottom w:val="0"/>
          <w:divBdr>
            <w:top w:val="none" w:sz="0" w:space="0" w:color="auto"/>
            <w:left w:val="none" w:sz="0" w:space="0" w:color="auto"/>
            <w:bottom w:val="none" w:sz="0" w:space="0" w:color="auto"/>
            <w:right w:val="none" w:sz="0" w:space="0" w:color="auto"/>
          </w:divBdr>
          <w:divsChild>
            <w:div w:id="1350333851">
              <w:marLeft w:val="0"/>
              <w:marRight w:val="0"/>
              <w:marTop w:val="0"/>
              <w:marBottom w:val="0"/>
              <w:divBdr>
                <w:top w:val="none" w:sz="0" w:space="0" w:color="auto"/>
                <w:left w:val="none" w:sz="0" w:space="0" w:color="auto"/>
                <w:bottom w:val="none" w:sz="0" w:space="0" w:color="auto"/>
                <w:right w:val="none" w:sz="0" w:space="0" w:color="auto"/>
              </w:divBdr>
              <w:divsChild>
                <w:div w:id="7781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177382">
      <w:bodyDiv w:val="1"/>
      <w:marLeft w:val="0"/>
      <w:marRight w:val="0"/>
      <w:marTop w:val="0"/>
      <w:marBottom w:val="0"/>
      <w:divBdr>
        <w:top w:val="none" w:sz="0" w:space="0" w:color="auto"/>
        <w:left w:val="none" w:sz="0" w:space="0" w:color="auto"/>
        <w:bottom w:val="none" w:sz="0" w:space="0" w:color="auto"/>
        <w:right w:val="none" w:sz="0" w:space="0" w:color="auto"/>
      </w:divBdr>
    </w:div>
    <w:div w:id="1804344038">
      <w:bodyDiv w:val="1"/>
      <w:marLeft w:val="0"/>
      <w:marRight w:val="0"/>
      <w:marTop w:val="0"/>
      <w:marBottom w:val="0"/>
      <w:divBdr>
        <w:top w:val="none" w:sz="0" w:space="0" w:color="auto"/>
        <w:left w:val="none" w:sz="0" w:space="0" w:color="auto"/>
        <w:bottom w:val="none" w:sz="0" w:space="0" w:color="auto"/>
        <w:right w:val="none" w:sz="0" w:space="0" w:color="auto"/>
      </w:divBdr>
    </w:div>
    <w:div w:id="198222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seattle.gov/Documents/Departments/SDOT/GIS/Collisions_OD.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jonleon/seattle-sdot-collisions-data/download"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528</TotalTime>
  <Pages>3</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Ishan Takkar</dc:creator>
  <cp:lastModifiedBy>Ishan Takkar</cp:lastModifiedBy>
  <cp:revision>5</cp:revision>
  <dcterms:created xsi:type="dcterms:W3CDTF">2020-10-06T09:00:00Z</dcterms:created>
  <dcterms:modified xsi:type="dcterms:W3CDTF">2020-10-06T19:12:00Z</dcterms:modified>
</cp:coreProperties>
</file>