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rFonts w:ascii="Arial" w:cs="Arial" w:eastAsia="Arial" w:hAnsi="Arial"/>
          <w:b/>
          <w:bCs/>
          <w:color w:val="1A3C5E"/>
          <w:sz w:val="40"/>
          <w:szCs w:val="40"/>
        </w:rPr>
        <w:t xml:space="preserve">MINI PROJECT REPORT</w:t>
      </w:r>
    </w:p>
    <w:p>
      <w:pPr>
        <w:spacing w:after="80" w:before="0"/>
        <w:jc w:val="center"/>
      </w:pPr>
      <w:r>
        <w:rPr>
          <w:rFonts w:ascii="Arial" w:cs="Arial" w:eastAsia="Arial" w:hAnsi="Arial"/>
          <w:i/>
          <w:iCs/>
          <w:color w:val="666666"/>
          <w:sz w:val="24"/>
          <w:szCs w:val="24"/>
        </w:rPr>
        <w:t xml:space="preserve">on</w:t>
      </w:r>
    </w:p>
    <w:p>
      <w:pPr>
        <w:pBdr>
          <w:top w:val="single" w:color="C9A84C" w:sz="12" w:space="4"/>
          <w:bottom w:val="single" w:color="C9A84C" w:sz="12" w:space="4"/>
        </w:pBdr>
        <w:spacing w:after="120" w:before="120"/>
        <w:jc w:val="center"/>
      </w:pPr>
      <w:r>
        <w:rPr>
          <w:rFonts w:ascii="Arial" w:cs="Arial" w:eastAsia="Arial" w:hAnsi="Arial"/>
          <w:b/>
          <w:bCs/>
          <w:color w:val="1A3C5E"/>
          <w:sz w:val="48"/>
          <w:szCs w:val="48"/>
        </w:rPr>
        <w:t xml:space="preserve">Development of Classico E-Commerce Website</w:t>
      </w:r>
    </w:p>
    <w:p>
      <w:pPr>
        <w:spacing w:after="320" w:before="60"/>
        <w:jc w:val="center"/>
      </w:pPr>
      <w:r>
        <w:rPr>
          <w:rFonts w:ascii="Arial" w:cs="Arial" w:eastAsia="Arial" w:hAnsi="Arial"/>
          <w:b/>
          <w:bCs/>
          <w:color w:val="2E75B6"/>
          <w:sz w:val="32"/>
          <w:szCs w:val="32"/>
        </w:rPr>
        <w:t xml:space="preserve">with PayPal Payment Gateway and Interactive Features</w:t>
      </w:r>
    </w:p>
    <w:p>
      <w:pPr>
        <w:spacing w:after="160" w:before="0"/>
      </w:pPr>
      <w:r>
        <w:t xml:space="preserve"/>
      </w:r>
    </w:p>
    <w:p>
      <w:pPr>
        <w:spacing w:after="100" w:before="0"/>
        <w:jc w:val="center"/>
      </w:pPr>
      <w:r>
        <w:rPr>
          <w:rFonts w:ascii="Arial" w:cs="Arial" w:eastAsia="Arial" w:hAnsi="Arial"/>
          <w:color w:val="444444"/>
          <w:sz w:val="22"/>
          <w:szCs w:val="22"/>
        </w:rPr>
        <w:t xml:space="preserve">Submitted in partial fulfilment of the requirements for the award of the degree of</w:t>
      </w:r>
    </w:p>
    <w:p>
      <w:pPr>
        <w:spacing w:after="220" w:before="0"/>
        <w:jc w:val="center"/>
      </w:pPr>
      <w:r>
        <w:rPr>
          <w:rFonts w:ascii="Arial" w:cs="Arial" w:eastAsia="Arial" w:hAnsi="Arial"/>
          <w:b/>
          <w:bCs/>
          <w:color w:val="1A3C5E"/>
          <w:sz w:val="24"/>
          <w:szCs w:val="24"/>
        </w:rPr>
        <w:t xml:space="preserve">Bachelor of Engineering / Bachelor of Technology</w:t>
      </w:r>
    </w:p>
    <w:p>
      <w:pPr>
        <w:spacing w:after="80" w:before="0"/>
        <w:jc w:val="center"/>
      </w:pPr>
      <w:r>
        <w:rPr>
          <w:rFonts w:ascii="Arial" w:cs="Arial" w:eastAsia="Arial" w:hAnsi="Arial"/>
          <w:color w:val="333333"/>
          <w:sz w:val="22"/>
          <w:szCs w:val="22"/>
        </w:rPr>
        <w:t xml:space="preserve">Department of Computer Science &amp; Engineering</w:t>
      </w:r>
    </w:p>
    <w:p>
      <w:pPr>
        <w:spacing w:after="60" w:before="0"/>
        <w:jc w:val="center"/>
      </w:pPr>
      <w:r>
        <w:rPr>
          <w:rFonts w:ascii="Arial" w:cs="Arial" w:eastAsia="Arial" w:hAnsi="Arial"/>
          <w:color w:val="333333"/>
          <w:sz w:val="22"/>
          <w:szCs w:val="22"/>
        </w:rPr>
        <w:t xml:space="preserve">Academic Year 2024-2025</w:t>
      </w:r>
    </w:p>
    <w:p>
      <w:pPr>
        <w:spacing w:after="240" w:before="0"/>
      </w:pPr>
      <w:r>
        <w:t xml:space="preserve"/>
      </w:r>
    </w:p>
    <w:p>
      <w:r>
        <w:br w:type="page"/>
      </w:r>
    </w:p>
    <w:p>
      <w:pPr>
        <w:pStyle w:val="Heading1"/>
        <w:pBdr>
          <w:bottom w:val="single" w:color="C9A84C" w:sz="8" w:space="4"/>
        </w:pBdr>
        <w:spacing w:after="160" w:before="360"/>
      </w:pPr>
      <w:r>
        <w:rPr>
          <w:rFonts w:ascii="Arial" w:cs="Arial" w:eastAsia="Arial" w:hAnsi="Arial"/>
          <w:b/>
          <w:bCs/>
          <w:color w:val="1A3C5E"/>
          <w:sz w:val="30"/>
          <w:szCs w:val="30"/>
        </w:rPr>
        <w:t xml:space="preserve">Abstract</w:t>
      </w:r>
    </w:p>
    <w:p>
      <w:pPr>
        <w:spacing w:after="100" w:before="80"/>
        <w:jc w:val="both"/>
      </w:pPr>
      <w:r>
        <w:rPr>
          <w:rFonts w:ascii="Arial" w:cs="Arial" w:eastAsia="Arial" w:hAnsi="Arial"/>
          <w:color w:val="1F1F1F"/>
          <w:sz w:val="22"/>
          <w:szCs w:val="22"/>
        </w:rPr>
        <w:t xml:space="preserve">This report presents the design and development of Classico, a fully functional e-commerce website dedicated to the browsing, selection, and purchase of luxury mechanical and classical watches. The platform is built using a combination of front-end web technologies including HTML5, CSS3, and JavaScript, and integrates the PayPal Sandbox Payment Gateway to facilitate secure, simulated financial transactions. Classico incorporates a product catalogue with detailed watch listings, an interactive shopping cart, a streamlined checkout workflow, and a user authentication interface. The website further features a scroll-triggered animation on the homepage that visually demonstrates the mechanical assembly of a watch, enhancing user engagement and brand identity. A store locator module, powered by map integration, enables customers to locate physical retail outlets. The report details the system architecture, implementation methodology, user interface design decisions, and the technical integration of the payment gateway. The project demonstrates the practical application of modern web development concepts, e-commerce principles, and third-party API integration within a cohesive, user-centric digital storefront.</w:t>
      </w:r>
    </w:p>
    <w:p>
      <w:pPr>
        <w:spacing w:after="80" w:before="0"/>
      </w:pPr>
      <w:r>
        <w:t xml:space="preserve"/>
      </w:r>
    </w:p>
    <w:p>
      <w:r>
        <w:br w:type="page"/>
      </w:r>
    </w:p>
    <w:p>
      <w:pPr>
        <w:pStyle w:val="Heading1"/>
        <w:pBdr>
          <w:bottom w:val="single" w:color="C9A84C" w:sz="8" w:space="4"/>
        </w:pBdr>
        <w:spacing w:after="160" w:before="360"/>
      </w:pPr>
      <w:r>
        <w:rPr>
          <w:rFonts w:ascii="Arial" w:cs="Arial" w:eastAsia="Arial" w:hAnsi="Arial"/>
          <w:b/>
          <w:bCs/>
          <w:color w:val="1A3C5E"/>
          <w:sz w:val="30"/>
          <w:szCs w:val="30"/>
        </w:rPr>
        <w:t xml:space="preserve">Table of Contents</w:t>
      </w:r>
    </w:p>
    <w:p>
      <w:pPr>
        <w:spacing w:after="100" w:before="80"/>
        <w:jc w:val="both"/>
      </w:pPr>
      <w:r>
        <w:rPr>
          <w:rFonts w:ascii="Arial" w:cs="Arial" w:eastAsia="Arial" w:hAnsi="Arial"/>
          <w:color w:val="1F1F1F"/>
          <w:sz w:val="22"/>
          <w:szCs w:val="22"/>
        </w:rPr>
        <w:t xml:space="preserve">1.   Introduction</w:t>
      </w:r>
    </w:p>
    <w:p>
      <w:pPr>
        <w:spacing w:after="100" w:before="80"/>
        <w:jc w:val="both"/>
      </w:pPr>
      <w:r>
        <w:rPr>
          <w:rFonts w:ascii="Arial" w:cs="Arial" w:eastAsia="Arial" w:hAnsi="Arial"/>
          <w:color w:val="1F1F1F"/>
          <w:sz w:val="22"/>
          <w:szCs w:val="22"/>
        </w:rPr>
        <w:t xml:space="preserve">2.   Objectives</w:t>
      </w:r>
    </w:p>
    <w:p>
      <w:pPr>
        <w:spacing w:after="100" w:before="80"/>
        <w:jc w:val="both"/>
      </w:pPr>
      <w:r>
        <w:rPr>
          <w:rFonts w:ascii="Arial" w:cs="Arial" w:eastAsia="Arial" w:hAnsi="Arial"/>
          <w:color w:val="1F1F1F"/>
          <w:sz w:val="22"/>
          <w:szCs w:val="22"/>
        </w:rPr>
        <w:t xml:space="preserve">3.   Technologies Used</w:t>
      </w:r>
    </w:p>
    <w:p>
      <w:pPr>
        <w:spacing w:after="100" w:before="80"/>
        <w:jc w:val="both"/>
      </w:pPr>
      <w:r>
        <w:rPr>
          <w:rFonts w:ascii="Arial" w:cs="Arial" w:eastAsia="Arial" w:hAnsi="Arial"/>
          <w:color w:val="1F1F1F"/>
          <w:sz w:val="22"/>
          <w:szCs w:val="22"/>
        </w:rPr>
        <w:t xml:space="preserve">4.   System Design and Architecture</w:t>
      </w:r>
    </w:p>
    <w:p>
      <w:pPr>
        <w:spacing w:after="100" w:before="80"/>
        <w:jc w:val="both"/>
      </w:pPr>
      <w:r>
        <w:rPr>
          <w:rFonts w:ascii="Arial" w:cs="Arial" w:eastAsia="Arial" w:hAnsi="Arial"/>
          <w:color w:val="1F1F1F"/>
          <w:sz w:val="22"/>
          <w:szCs w:val="22"/>
        </w:rPr>
        <w:t xml:space="preserve">5.   Implementation Details</w:t>
      </w:r>
    </w:p>
    <w:p>
      <w:pPr>
        <w:spacing w:after="100" w:before="80"/>
        <w:jc w:val="both"/>
      </w:pPr>
      <w:r>
        <w:rPr>
          <w:rFonts w:ascii="Arial" w:cs="Arial" w:eastAsia="Arial" w:hAnsi="Arial"/>
          <w:color w:val="1F1F1F"/>
          <w:sz w:val="22"/>
          <w:szCs w:val="22"/>
        </w:rPr>
        <w:t xml:space="preserve">6.   Features of the System</w:t>
      </w:r>
    </w:p>
    <w:p>
      <w:pPr>
        <w:spacing w:after="100" w:before="80"/>
        <w:jc w:val="both"/>
      </w:pPr>
      <w:r>
        <w:rPr>
          <w:rFonts w:ascii="Arial" w:cs="Arial" w:eastAsia="Arial" w:hAnsi="Arial"/>
          <w:color w:val="1F1F1F"/>
          <w:sz w:val="22"/>
          <w:szCs w:val="22"/>
        </w:rPr>
        <w:t xml:space="preserve">7.   Advantages and Limitations</w:t>
      </w:r>
    </w:p>
    <w:p>
      <w:pPr>
        <w:spacing w:after="100" w:before="80"/>
        <w:jc w:val="both"/>
      </w:pPr>
      <w:r>
        <w:rPr>
          <w:rFonts w:ascii="Arial" w:cs="Arial" w:eastAsia="Arial" w:hAnsi="Arial"/>
          <w:color w:val="1F1F1F"/>
          <w:sz w:val="22"/>
          <w:szCs w:val="22"/>
        </w:rPr>
        <w:t xml:space="preserve">8.   Future Scope</w:t>
      </w:r>
    </w:p>
    <w:p>
      <w:pPr>
        <w:spacing w:after="100" w:before="80"/>
        <w:jc w:val="both"/>
      </w:pPr>
      <w:r>
        <w:rPr>
          <w:rFonts w:ascii="Arial" w:cs="Arial" w:eastAsia="Arial" w:hAnsi="Arial"/>
          <w:color w:val="1F1F1F"/>
          <w:sz w:val="22"/>
          <w:szCs w:val="22"/>
        </w:rPr>
        <w:t xml:space="preserve">9.   Conclusion</w:t>
      </w:r>
    </w:p>
    <w:p>
      <w:pPr>
        <w:spacing w:after="100" w:before="80"/>
        <w:jc w:val="both"/>
      </w:pPr>
      <w:r>
        <w:rPr>
          <w:rFonts w:ascii="Arial" w:cs="Arial" w:eastAsia="Arial" w:hAnsi="Arial"/>
          <w:color w:val="1F1F1F"/>
          <w:sz w:val="22"/>
          <w:szCs w:val="22"/>
        </w:rPr>
        <w:t xml:space="preserve">10.  References</w:t>
      </w:r>
    </w:p>
    <w:p>
      <w:pPr>
        <w:spacing w:after="80" w:before="0"/>
      </w:pPr>
      <w:r>
        <w:t xml:space="preserve"/>
      </w:r>
    </w:p>
    <w:p>
      <w:r>
        <w:br w:type="page"/>
      </w:r>
    </w:p>
    <w:p>
      <w:pPr>
        <w:pStyle w:val="Heading1"/>
        <w:pBdr>
          <w:bottom w:val="single" w:color="C9A84C" w:sz="8" w:space="4"/>
        </w:pBdr>
        <w:spacing w:after="160" w:before="360"/>
      </w:pPr>
      <w:r>
        <w:rPr>
          <w:rFonts w:ascii="Arial" w:cs="Arial" w:eastAsia="Arial" w:hAnsi="Arial"/>
          <w:b/>
          <w:bCs/>
          <w:color w:val="1A3C5E"/>
          <w:sz w:val="30"/>
          <w:szCs w:val="30"/>
        </w:rPr>
        <w:t xml:space="preserve">1. Introduction</w:t>
      </w:r>
    </w:p>
    <w:p>
      <w:pPr>
        <w:spacing w:after="100" w:before="80"/>
        <w:jc w:val="both"/>
      </w:pPr>
      <w:r>
        <w:rPr>
          <w:rFonts w:ascii="Arial" w:cs="Arial" w:eastAsia="Arial" w:hAnsi="Arial"/>
          <w:color w:val="1F1F1F"/>
          <w:sz w:val="22"/>
          <w:szCs w:val="22"/>
        </w:rPr>
        <w:t xml:space="preserve">The rapid expansion of digital commerce has fundamentally transformed the retail landscape, enabling businesses to reach global audiences through interactive and feature-rich online platforms. E-commerce websites today are expected to deliver not only a seamless shopping experience but also a secure payment environment and a visually compelling interface that reflects brand identity.</w:t>
      </w:r>
    </w:p>
    <w:p>
      <w:pPr>
        <w:spacing w:after="100" w:before="80"/>
        <w:jc w:val="both"/>
      </w:pPr>
      <w:r>
        <w:rPr>
          <w:rFonts w:ascii="Arial" w:cs="Arial" w:eastAsia="Arial" w:hAnsi="Arial"/>
          <w:color w:val="1F1F1F"/>
          <w:sz w:val="22"/>
          <w:szCs w:val="22"/>
        </w:rPr>
        <w:t xml:space="preserve">Classico is a purpose-built e-commerce platform designed to cater to enthusiasts and buyers of luxury mechanical and classical wristwatches. Unlike generic product marketplaces, Classico offers a curated shopping experience that combines elegant UI/UX design, smooth animations, and a reliable transactional workflow. The name 'Classico' reflects the timeless and refined nature of the products it showcases.</w:t>
      </w:r>
    </w:p>
    <w:p>
      <w:pPr>
        <w:spacing w:after="100" w:before="80"/>
        <w:jc w:val="both"/>
      </w:pPr>
      <w:r>
        <w:rPr>
          <w:rFonts w:ascii="Arial" w:cs="Arial" w:eastAsia="Arial" w:hAnsi="Arial"/>
          <w:color w:val="1F1F1F"/>
          <w:sz w:val="22"/>
          <w:szCs w:val="22"/>
        </w:rPr>
        <w:t xml:space="preserve">The project was developed as a mini project to explore and implement core concepts of modern web development, including responsive design, client-side state management for a shopping cart, integration of a third-party payment gateway (PayPal), and geolocation-based store discovery. The website is constructed primarily using front-end technologies, with the PayPal Sandbox environment used to simulate real-world payment processing without actual financial transactions.</w:t>
      </w:r>
    </w:p>
    <w:p>
      <w:pPr>
        <w:spacing w:after="100" w:before="80"/>
        <w:jc w:val="both"/>
      </w:pPr>
      <w:r>
        <w:rPr>
          <w:rFonts w:ascii="Arial" w:cs="Arial" w:eastAsia="Arial" w:hAnsi="Arial"/>
          <w:color w:val="1F1F1F"/>
          <w:sz w:val="22"/>
          <w:szCs w:val="22"/>
        </w:rPr>
        <w:t xml:space="preserve">This report documents the complete development lifecycle of the Classico website — from requirements gathering and system design to implementation, testing, and future enhancement planning.</w:t>
      </w:r>
    </w:p>
    <w:p>
      <w:pPr>
        <w:spacing w:after="80" w:before="0"/>
      </w:pPr>
      <w:r>
        <w:t xml:space="preserve"/>
      </w:r>
    </w:p>
    <w:p>
      <w:pPr>
        <w:pStyle w:val="Heading1"/>
        <w:pBdr>
          <w:bottom w:val="single" w:color="C9A84C" w:sz="8" w:space="4"/>
        </w:pBdr>
        <w:spacing w:after="160" w:before="360"/>
      </w:pPr>
      <w:r>
        <w:rPr>
          <w:rFonts w:ascii="Arial" w:cs="Arial" w:eastAsia="Arial" w:hAnsi="Arial"/>
          <w:b/>
          <w:bCs/>
          <w:color w:val="1A3C5E"/>
          <w:sz w:val="30"/>
          <w:szCs w:val="30"/>
        </w:rPr>
        <w:t xml:space="preserve">2. Objectives</w:t>
      </w:r>
    </w:p>
    <w:p>
      <w:pPr>
        <w:spacing w:after="100" w:before="80"/>
        <w:jc w:val="both"/>
      </w:pPr>
      <w:r>
        <w:rPr>
          <w:rFonts w:ascii="Arial" w:cs="Arial" w:eastAsia="Arial" w:hAnsi="Arial"/>
          <w:color w:val="1F1F1F"/>
          <w:sz w:val="22"/>
          <w:szCs w:val="22"/>
        </w:rPr>
        <w:t xml:space="preserve">The primary objectives of the Classico e-commerce project are as follows:</w:t>
      </w:r>
    </w:p>
    <w:p>
      <w:pPr>
        <w:spacing w:after="24" w:before="0"/>
      </w:pPr>
      <w:r>
        <w:t xml:space="preserve"/>
      </w:r>
    </w:p>
    <w:p>
      <w:pPr>
        <w:pStyle w:val="ListParagraph"/>
        <w:numPr>
          <w:ilvl w:val="0"/>
          <w:numId w:val="2"/>
        </w:numPr>
        <w:spacing w:after="60" w:before="60"/>
      </w:pPr>
      <w:r>
        <w:rPr>
          <w:rFonts w:ascii="Arial" w:cs="Arial" w:eastAsia="Arial" w:hAnsi="Arial"/>
          <w:color w:val="1F1F1F"/>
          <w:sz w:val="22"/>
          <w:szCs w:val="22"/>
        </w:rPr>
        <w:t xml:space="preserve">To design and develop a responsive, aesthetically consistent e-commerce website for luxury watch products.</w:t>
      </w:r>
    </w:p>
    <w:p>
      <w:pPr>
        <w:pStyle w:val="ListParagraph"/>
        <w:numPr>
          <w:ilvl w:val="0"/>
          <w:numId w:val="2"/>
        </w:numPr>
        <w:spacing w:after="60" w:before="60"/>
      </w:pPr>
      <w:r>
        <w:rPr>
          <w:rFonts w:ascii="Arial" w:cs="Arial" w:eastAsia="Arial" w:hAnsi="Arial"/>
          <w:color w:val="1F1F1F"/>
          <w:sz w:val="22"/>
          <w:szCs w:val="22"/>
        </w:rPr>
        <w:t xml:space="preserve">To implement a fully functional product browsing interface with detailed product descriptions, pricing, and imagery.</w:t>
      </w:r>
    </w:p>
    <w:p>
      <w:pPr>
        <w:pStyle w:val="ListParagraph"/>
        <w:numPr>
          <w:ilvl w:val="0"/>
          <w:numId w:val="2"/>
        </w:numPr>
        <w:spacing w:after="60" w:before="60"/>
      </w:pPr>
      <w:r>
        <w:rPr>
          <w:rFonts w:ascii="Arial" w:cs="Arial" w:eastAsia="Arial" w:hAnsi="Arial"/>
          <w:color w:val="1F1F1F"/>
          <w:sz w:val="22"/>
          <w:szCs w:val="22"/>
        </w:rPr>
        <w:t xml:space="preserve">To build an interactive shopping cart that allows users to add, remove, and modify product quantities before proceeding to purchase.</w:t>
      </w:r>
    </w:p>
    <w:p>
      <w:pPr>
        <w:pStyle w:val="ListParagraph"/>
        <w:numPr>
          <w:ilvl w:val="0"/>
          <w:numId w:val="2"/>
        </w:numPr>
        <w:spacing w:after="60" w:before="60"/>
      </w:pPr>
      <w:r>
        <w:rPr>
          <w:rFonts w:ascii="Arial" w:cs="Arial" w:eastAsia="Arial" w:hAnsi="Arial"/>
          <w:color w:val="1F1F1F"/>
          <w:sz w:val="22"/>
          <w:szCs w:val="22"/>
        </w:rPr>
        <w:t xml:space="preserve">To integrate the PayPal Sandbox Payment Gateway to simulate secure online payment transactions.</w:t>
      </w:r>
    </w:p>
    <w:p>
      <w:pPr>
        <w:pStyle w:val="ListParagraph"/>
        <w:numPr>
          <w:ilvl w:val="0"/>
          <w:numId w:val="2"/>
        </w:numPr>
        <w:spacing w:after="60" w:before="60"/>
      </w:pPr>
      <w:r>
        <w:rPr>
          <w:rFonts w:ascii="Arial" w:cs="Arial" w:eastAsia="Arial" w:hAnsi="Arial"/>
          <w:color w:val="1F1F1F"/>
          <w:sz w:val="22"/>
          <w:szCs w:val="22"/>
        </w:rPr>
        <w:t xml:space="preserve">To develop a checkout window that captures order details, calculates totals, and presents a structured order summary.</w:t>
      </w:r>
    </w:p>
    <w:p>
      <w:pPr>
        <w:pStyle w:val="ListParagraph"/>
        <w:numPr>
          <w:ilvl w:val="0"/>
          <w:numId w:val="2"/>
        </w:numPr>
        <w:spacing w:after="60" w:before="60"/>
      </w:pPr>
      <w:r>
        <w:rPr>
          <w:rFonts w:ascii="Arial" w:cs="Arial" w:eastAsia="Arial" w:hAnsi="Arial"/>
          <w:color w:val="1F1F1F"/>
          <w:sz w:val="22"/>
          <w:szCs w:val="22"/>
        </w:rPr>
        <w:t xml:space="preserve">To implement a user authentication system enabling customers to register, log in, and maintain a session.</w:t>
      </w:r>
    </w:p>
    <w:p>
      <w:pPr>
        <w:pStyle w:val="ListParagraph"/>
        <w:numPr>
          <w:ilvl w:val="0"/>
          <w:numId w:val="2"/>
        </w:numPr>
        <w:spacing w:after="60" w:before="60"/>
      </w:pPr>
      <w:r>
        <w:rPr>
          <w:rFonts w:ascii="Arial" w:cs="Arial" w:eastAsia="Arial" w:hAnsi="Arial"/>
          <w:color w:val="1F1F1F"/>
          <w:sz w:val="22"/>
          <w:szCs w:val="22"/>
        </w:rPr>
        <w:t xml:space="preserve">To incorporate a store locator feature using map integration, allowing users to find physical Classico retail outlets.</w:t>
      </w:r>
    </w:p>
    <w:p>
      <w:pPr>
        <w:pStyle w:val="ListParagraph"/>
        <w:numPr>
          <w:ilvl w:val="0"/>
          <w:numId w:val="2"/>
        </w:numPr>
        <w:spacing w:after="60" w:before="60"/>
      </w:pPr>
      <w:r>
        <w:rPr>
          <w:rFonts w:ascii="Arial" w:cs="Arial" w:eastAsia="Arial" w:hAnsi="Arial"/>
          <w:color w:val="1F1F1F"/>
          <w:sz w:val="22"/>
          <w:szCs w:val="22"/>
        </w:rPr>
        <w:t xml:space="preserve">To create an engaging homepage with scroll-triggered animations that visually portray the mechanical assembly of a wristwatch, reinforcing brand identity.</w:t>
      </w:r>
    </w:p>
    <w:p>
      <w:pPr>
        <w:pStyle w:val="ListParagraph"/>
        <w:numPr>
          <w:ilvl w:val="0"/>
          <w:numId w:val="2"/>
        </w:numPr>
        <w:spacing w:after="60" w:before="60"/>
      </w:pPr>
      <w:r>
        <w:rPr>
          <w:rFonts w:ascii="Arial" w:cs="Arial" w:eastAsia="Arial" w:hAnsi="Arial"/>
          <w:color w:val="1F1F1F"/>
          <w:sz w:val="22"/>
          <w:szCs w:val="22"/>
        </w:rPr>
        <w:t xml:space="preserve">To ensure the website follows best practices in UI/UX design, performance, and code maintainability.</w:t>
      </w:r>
    </w:p>
    <w:p>
      <w:pPr>
        <w:spacing w:after="80" w:before="0"/>
      </w:pPr>
      <w:r>
        <w:t xml:space="preserve"/>
      </w:r>
    </w:p>
    <w:p>
      <w:pPr>
        <w:pStyle w:val="Heading1"/>
        <w:pBdr>
          <w:bottom w:val="single" w:color="C9A84C" w:sz="8" w:space="4"/>
        </w:pBdr>
        <w:spacing w:after="160" w:before="360"/>
      </w:pPr>
      <w:r>
        <w:rPr>
          <w:rFonts w:ascii="Arial" w:cs="Arial" w:eastAsia="Arial" w:hAnsi="Arial"/>
          <w:b/>
          <w:bCs/>
          <w:color w:val="1A3C5E"/>
          <w:sz w:val="30"/>
          <w:szCs w:val="30"/>
        </w:rPr>
        <w:t xml:space="preserve">3. Technologies Used</w:t>
      </w:r>
    </w:p>
    <w:p>
      <w:pPr>
        <w:spacing w:after="100" w:before="80"/>
        <w:jc w:val="both"/>
      </w:pPr>
      <w:r>
        <w:rPr>
          <w:rFonts w:ascii="Arial" w:cs="Arial" w:eastAsia="Arial" w:hAnsi="Arial"/>
          <w:color w:val="1F1F1F"/>
          <w:sz w:val="22"/>
          <w:szCs w:val="22"/>
        </w:rPr>
        <w:t xml:space="preserve">The Classico e-commerce website was developed using a selection of front-end technologies and third-party services. The table below summarises each technology and its role in the project.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r>
              <w:rPr>
                <w:rFonts w:ascii="Arial" w:cs="Arial" w:eastAsia="Arial" w:hAnsi="Arial"/>
                <w:b/>
                <w:bCs/>
                <w:color w:val="FFFFFF"/>
                <w:sz w:val="21"/>
                <w:szCs w:val="21"/>
              </w:rPr>
              <w:t xml:space="preserve">Technology / Tool</w:t>
            </w:r>
          </w:p>
        </w:tc>
        <w:tc>
          <w:tcPr>
            <w:tcW w:type="dxa" w:w="6360"/>
            <w:tcBorders>
              <w:top w:val="single" w:color="CCCCCC" w:sz="4"/>
              <w:left w:val="single" w:color="CCCCCC" w:sz="4"/>
              <w:bottom w:val="single" w:color="CCCCCC" w:sz="4"/>
              <w:right w:val="single" w:color="CCCCCC" w:sz="4"/>
            </w:tcBorders>
            <w:shd w:fill="1A3C5E" w:val="clear"/>
            <w:tcMar>
              <w:top w:type="dxa" w:w="100"/>
              <w:left w:type="dxa" w:w="160"/>
              <w:bottom w:type="dxa" w:w="100"/>
              <w:right w:type="dxa" w:w="160"/>
            </w:tcMar>
          </w:tcPr>
          <w:p>
            <w:r>
              <w:rPr>
                <w:rFonts w:ascii="Arial" w:cs="Arial" w:eastAsia="Arial" w:hAnsi="Arial"/>
                <w:b/>
                <w:bCs/>
                <w:color w:val="FFFFFF"/>
                <w:sz w:val="21"/>
                <w:szCs w:val="21"/>
              </w:rPr>
              <w:t xml:space="preserve">Purpose / Role</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b/>
                <w:bCs/>
                <w:color w:val="1A3C5E"/>
                <w:sz w:val="21"/>
                <w:szCs w:val="21"/>
              </w:rPr>
              <w:t xml:space="preserve">HTML5</w:t>
            </w:r>
          </w:p>
        </w:tc>
        <w:tc>
          <w:tcPr>
            <w:tcW w:type="dxa" w:w="636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color w:val="1F1F1F"/>
                <w:sz w:val="21"/>
                <w:szCs w:val="21"/>
              </w:rPr>
              <w:t xml:space="preserve">Provides the semantic markup structure for all web pages, including product listings, cart, and checkout forms.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A3C5E"/>
                <w:sz w:val="21"/>
                <w:szCs w:val="21"/>
              </w:rPr>
              <w:t xml:space="preserve">CSS3</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F1F1F"/>
                <w:sz w:val="21"/>
                <w:szCs w:val="21"/>
              </w:rPr>
              <w:t xml:space="preserve">Used for visual styling, layout management (Flexbox/Grid), responsive design, and defining scroll animation keyframes.</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b/>
                <w:bCs/>
                <w:color w:val="1A3C5E"/>
                <w:sz w:val="21"/>
                <w:szCs w:val="21"/>
              </w:rPr>
              <w:t xml:space="preserve">JavaScript (ES6+)</w:t>
            </w:r>
          </w:p>
        </w:tc>
        <w:tc>
          <w:tcPr>
            <w:tcW w:type="dxa" w:w="636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color w:val="1F1F1F"/>
                <w:sz w:val="21"/>
                <w:szCs w:val="21"/>
              </w:rPr>
              <w:t xml:space="preserve">Handles client-side logic including cart state management, DOM manipulation, form validation, and scroll animation triggers.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A3C5E"/>
                <w:sz w:val="21"/>
                <w:szCs w:val="21"/>
              </w:rPr>
              <w:t xml:space="preserve">PayPal Sandbox API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F1F1F"/>
                <w:sz w:val="21"/>
                <w:szCs w:val="21"/>
              </w:rPr>
              <w:t xml:space="preserve">Simulates payment processing; integrated via the PayPal JavaScript SDK to render payment buttons and handle transaction callbacks.</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b/>
                <w:bCs/>
                <w:color w:val="1A3C5E"/>
                <w:sz w:val="21"/>
                <w:szCs w:val="21"/>
              </w:rPr>
              <w:t xml:space="preserve">Google Maps API / Leaflet.js</w:t>
            </w:r>
          </w:p>
        </w:tc>
        <w:tc>
          <w:tcPr>
            <w:tcW w:type="dxa" w:w="636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color w:val="1F1F1F"/>
                <w:sz w:val="21"/>
                <w:szCs w:val="21"/>
              </w:rPr>
              <w:t xml:space="preserve">Powers the Store Locator feature, rendering an interactive map with pinned retail outlet locations.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A3C5E"/>
                <w:sz w:val="21"/>
                <w:szCs w:val="21"/>
              </w:rPr>
              <w:t xml:space="preserve">LocalStorage / SessionStorage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F1F1F"/>
                <w:sz w:val="21"/>
                <w:szCs w:val="21"/>
              </w:rPr>
              <w:t xml:space="preserve">Persists shopping cart data and session state on the client side between page navigations.</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b/>
                <w:bCs/>
                <w:color w:val="1A3C5E"/>
                <w:sz w:val="21"/>
                <w:szCs w:val="21"/>
              </w:rPr>
              <w:t xml:space="preserve">Google Fonts / Font Awesome</w:t>
            </w:r>
          </w:p>
        </w:tc>
        <w:tc>
          <w:tcPr>
            <w:tcW w:type="dxa" w:w="636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color w:val="1F1F1F"/>
                <w:sz w:val="21"/>
                <w:szCs w:val="21"/>
              </w:rPr>
              <w:t xml:space="preserve">Provides typography and icon libraries for a polished and professional visual appearance.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A3C5E"/>
                <w:sz w:val="21"/>
                <w:szCs w:val="21"/>
              </w:rPr>
              <w:t xml:space="preserve">VS Code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F1F1F"/>
                <w:sz w:val="21"/>
                <w:szCs w:val="21"/>
              </w:rPr>
              <w:t xml:space="preserve">Primary integrated development environment used for code authoring and debugging.</w:t>
            </w:r>
          </w:p>
        </w:tc>
      </w:tr>
      <w:tr>
        <w:tc>
          <w:tcPr>
            <w:tcW w:type="dxa" w:w="300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b/>
                <w:bCs/>
                <w:color w:val="1A3C5E"/>
                <w:sz w:val="21"/>
                <w:szCs w:val="21"/>
              </w:rPr>
              <w:t xml:space="preserve">Git / GitHub</w:t>
            </w:r>
          </w:p>
        </w:tc>
        <w:tc>
          <w:tcPr>
            <w:tcW w:type="dxa" w:w="6360"/>
            <w:tcBorders>
              <w:top w:val="single" w:color="CCCCCC" w:sz="4"/>
              <w:left w:val="single" w:color="CCCCCC" w:sz="4"/>
              <w:bottom w:val="single" w:color="CCCCCC" w:sz="4"/>
              <w:right w:val="single" w:color="CCCCCC" w:sz="4"/>
            </w:tcBorders>
            <w:shd w:fill="D5E8F0" w:val="clear"/>
            <w:tcMar>
              <w:top w:type="dxa" w:w="80"/>
              <w:left w:type="dxa" w:w="160"/>
              <w:bottom w:type="dxa" w:w="80"/>
              <w:right w:type="dxa" w:w="160"/>
            </w:tcMar>
          </w:tcPr>
          <w:p>
            <w:r>
              <w:rPr>
                <w:rFonts w:ascii="Arial" w:cs="Arial" w:eastAsia="Arial" w:hAnsi="Arial"/>
                <w:color w:val="1F1F1F"/>
                <w:sz w:val="21"/>
                <w:szCs w:val="21"/>
              </w:rPr>
              <w:t xml:space="preserve">Version control and source code repository management.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A3C5E"/>
                <w:sz w:val="21"/>
                <w:szCs w:val="21"/>
              </w:rPr>
              <w:t xml:space="preserve">Chrome DevTools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F1F1F"/>
                <w:sz w:val="21"/>
                <w:szCs w:val="21"/>
              </w:rPr>
              <w:t xml:space="preserve">Browser-based debugging, performance profiling, and responsive design testing.</w:t>
            </w:r>
          </w:p>
        </w:tc>
      </w:tr>
    </w:tbl>
    <w:p>
      <w:pPr>
        <w:spacing w:after="80" w:before="0"/>
      </w:pPr>
      <w:r>
        <w:t xml:space="preserve"/>
      </w:r>
    </w:p>
    <w:p>
      <w:pPr>
        <w:pStyle w:val="Heading1"/>
        <w:pBdr>
          <w:bottom w:val="single" w:color="C9A84C" w:sz="8" w:space="4"/>
        </w:pBdr>
        <w:spacing w:after="160" w:before="360"/>
      </w:pPr>
      <w:r>
        <w:rPr>
          <w:rFonts w:ascii="Arial" w:cs="Arial" w:eastAsia="Arial" w:hAnsi="Arial"/>
          <w:b/>
          <w:bCs/>
          <w:color w:val="1A3C5E"/>
          <w:sz w:val="30"/>
          <w:szCs w:val="30"/>
        </w:rPr>
        <w:t xml:space="preserve">4. System Design and Architecture</w:t>
      </w:r>
    </w:p>
    <w:p>
      <w:pPr>
        <w:pStyle w:val="Heading2"/>
        <w:spacing w:after="120" w:before="260"/>
      </w:pPr>
      <w:r>
        <w:rPr>
          <w:rFonts w:ascii="Arial" w:cs="Arial" w:eastAsia="Arial" w:hAnsi="Arial"/>
          <w:b/>
          <w:bCs/>
          <w:color w:val="2E75B6"/>
          <w:sz w:val="26"/>
          <w:szCs w:val="26"/>
        </w:rPr>
        <w:t xml:space="preserve">4.1 Architectural Overview</w:t>
      </w:r>
    </w:p>
    <w:p>
      <w:pPr>
        <w:spacing w:after="100" w:before="80"/>
        <w:jc w:val="both"/>
      </w:pPr>
      <w:r>
        <w:rPr>
          <w:rFonts w:ascii="Arial" w:cs="Arial" w:eastAsia="Arial" w:hAnsi="Arial"/>
          <w:color w:val="1F1F1F"/>
          <w:sz w:val="22"/>
          <w:szCs w:val="22"/>
        </w:rPr>
        <w:t xml:space="preserve">Classico follows a client-side single-page-application (SPA) inspired architecture, where the majority of application logic resides in the browser. The system does not rely on a dedicated backend server; instead, it leverages browser storage mechanisms and third-party APIs for data persistence and payment processing. This approach simplifies deployment and aligns with the scope of a mini project while demonstrating full e-commerce workflow functionality.</w:t>
      </w:r>
    </w:p>
    <w:p>
      <w:pPr>
        <w:spacing w:after="100" w:before="80"/>
        <w:jc w:val="both"/>
      </w:pPr>
      <w:r>
        <w:rPr>
          <w:rFonts w:ascii="Arial" w:cs="Arial" w:eastAsia="Arial" w:hAnsi="Arial"/>
          <w:color w:val="1F1F1F"/>
          <w:sz w:val="22"/>
          <w:szCs w:val="22"/>
        </w:rPr>
        <w:t xml:space="preserve">The architecture can be described across three logical layers:</w:t>
      </w:r>
    </w:p>
    <w:p>
      <w:pPr>
        <w:pStyle w:val="ListParagraph"/>
        <w:numPr>
          <w:ilvl w:val="0"/>
          <w:numId w:val="2"/>
        </w:numPr>
        <w:spacing w:after="60" w:before="60"/>
      </w:pPr>
      <w:r>
        <w:rPr>
          <w:rFonts w:ascii="Arial" w:cs="Arial" w:eastAsia="Arial" w:hAnsi="Arial"/>
          <w:b/>
          <w:bCs/>
          <w:color w:val="1F1F1F"/>
          <w:sz w:val="22"/>
          <w:szCs w:val="22"/>
        </w:rPr>
        <w:t xml:space="preserve">Presentation Layer: </w:t>
      </w:r>
      <w:r>
        <w:rPr>
          <w:rFonts w:ascii="Arial" w:cs="Arial" w:eastAsia="Arial" w:hAnsi="Arial"/>
          <w:color w:val="1F1F1F"/>
          <w:sz w:val="22"/>
          <w:szCs w:val="22"/>
        </w:rPr>
        <w:t xml:space="preserve">HTML and CSS files that define the visual structure and styling of each page.</w:t>
      </w:r>
    </w:p>
    <w:p>
      <w:pPr>
        <w:pStyle w:val="ListParagraph"/>
        <w:numPr>
          <w:ilvl w:val="0"/>
          <w:numId w:val="2"/>
        </w:numPr>
        <w:spacing w:after="60" w:before="60"/>
      </w:pPr>
      <w:r>
        <w:rPr>
          <w:rFonts w:ascii="Arial" w:cs="Arial" w:eastAsia="Arial" w:hAnsi="Arial"/>
          <w:b/>
          <w:bCs/>
          <w:color w:val="1F1F1F"/>
          <w:sz w:val="22"/>
          <w:szCs w:val="22"/>
        </w:rPr>
        <w:t xml:space="preserve">Logic Layer: </w:t>
      </w:r>
      <w:r>
        <w:rPr>
          <w:rFonts w:ascii="Arial" w:cs="Arial" w:eastAsia="Arial" w:hAnsi="Arial"/>
          <w:color w:val="1F1F1F"/>
          <w:sz w:val="22"/>
          <w:szCs w:val="22"/>
        </w:rPr>
        <w:t xml:space="preserve">JavaScript modules handling cart operations, user session management, animation triggers, and API communication.</w:t>
      </w:r>
    </w:p>
    <w:p>
      <w:pPr>
        <w:pStyle w:val="ListParagraph"/>
        <w:numPr>
          <w:ilvl w:val="0"/>
          <w:numId w:val="2"/>
        </w:numPr>
        <w:spacing w:after="60" w:before="60"/>
      </w:pPr>
      <w:r>
        <w:rPr>
          <w:rFonts w:ascii="Arial" w:cs="Arial" w:eastAsia="Arial" w:hAnsi="Arial"/>
          <w:b/>
          <w:bCs/>
          <w:color w:val="1F1F1F"/>
          <w:sz w:val="22"/>
          <w:szCs w:val="22"/>
        </w:rPr>
        <w:t xml:space="preserve">Service Layer: </w:t>
      </w:r>
      <w:r>
        <w:rPr>
          <w:rFonts w:ascii="Arial" w:cs="Arial" w:eastAsia="Arial" w:hAnsi="Arial"/>
          <w:color w:val="1F1F1F"/>
          <w:sz w:val="22"/>
          <w:szCs w:val="22"/>
        </w:rPr>
        <w:t xml:space="preserve">External APIs — PayPal SDK for payments and Google Maps / Leaflet.js for store location.</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4.2 Page Structure</w:t>
      </w:r>
    </w:p>
    <w:p>
      <w:pPr>
        <w:spacing w:after="100" w:before="80"/>
        <w:jc w:val="both"/>
      </w:pPr>
      <w:r>
        <w:rPr>
          <w:rFonts w:ascii="Arial" w:cs="Arial" w:eastAsia="Arial" w:hAnsi="Arial"/>
          <w:color w:val="1F1F1F"/>
          <w:sz w:val="22"/>
          <w:szCs w:val="22"/>
        </w:rPr>
        <w:t xml:space="preserve">The website is organised into the following key pages:</w:t>
      </w:r>
    </w:p>
    <w:p>
      <w:pPr>
        <w:pStyle w:val="ListParagraph"/>
        <w:numPr>
          <w:ilvl w:val="0"/>
          <w:numId w:val="2"/>
        </w:numPr>
        <w:spacing w:after="60" w:before="60"/>
      </w:pPr>
      <w:r>
        <w:rPr>
          <w:rFonts w:ascii="Arial" w:cs="Arial" w:eastAsia="Arial" w:hAnsi="Arial"/>
          <w:color w:val="1F1F1F"/>
          <w:sz w:val="22"/>
          <w:szCs w:val="22"/>
        </w:rPr>
        <w:t xml:space="preserve">Homepage (index.html) — Hero section with scroll animation and brand introduction.</w:t>
      </w:r>
    </w:p>
    <w:p>
      <w:pPr>
        <w:pStyle w:val="ListParagraph"/>
        <w:numPr>
          <w:ilvl w:val="0"/>
          <w:numId w:val="2"/>
        </w:numPr>
        <w:spacing w:after="60" w:before="60"/>
      </w:pPr>
      <w:r>
        <w:rPr>
          <w:rFonts w:ascii="Arial" w:cs="Arial" w:eastAsia="Arial" w:hAnsi="Arial"/>
          <w:color w:val="1F1F1F"/>
          <w:sz w:val="22"/>
          <w:szCs w:val="22"/>
        </w:rPr>
        <w:t xml:space="preserve">Products Page — Catalogue of watch products with filters and add-to-cart functionality.</w:t>
      </w:r>
    </w:p>
    <w:p>
      <w:pPr>
        <w:pStyle w:val="ListParagraph"/>
        <w:numPr>
          <w:ilvl w:val="0"/>
          <w:numId w:val="2"/>
        </w:numPr>
        <w:spacing w:after="60" w:before="60"/>
      </w:pPr>
      <w:r>
        <w:rPr>
          <w:rFonts w:ascii="Arial" w:cs="Arial" w:eastAsia="Arial" w:hAnsi="Arial"/>
          <w:color w:val="1F1F1F"/>
          <w:sz w:val="22"/>
          <w:szCs w:val="22"/>
        </w:rPr>
        <w:t xml:space="preserve">Product Detail Page — Individual product view with high-resolution imagery and specifications.</w:t>
      </w:r>
    </w:p>
    <w:p>
      <w:pPr>
        <w:pStyle w:val="ListParagraph"/>
        <w:numPr>
          <w:ilvl w:val="0"/>
          <w:numId w:val="2"/>
        </w:numPr>
        <w:spacing w:after="60" w:before="60"/>
      </w:pPr>
      <w:r>
        <w:rPr>
          <w:rFonts w:ascii="Arial" w:cs="Arial" w:eastAsia="Arial" w:hAnsi="Arial"/>
          <w:color w:val="1F1F1F"/>
          <w:sz w:val="22"/>
          <w:szCs w:val="22"/>
        </w:rPr>
        <w:t xml:space="preserve">Shopping Cart Page — Itemised list of selected products with quantity controls and subtotal.</w:t>
      </w:r>
    </w:p>
    <w:p>
      <w:pPr>
        <w:pStyle w:val="ListParagraph"/>
        <w:numPr>
          <w:ilvl w:val="0"/>
          <w:numId w:val="2"/>
        </w:numPr>
        <w:spacing w:after="60" w:before="60"/>
      </w:pPr>
      <w:r>
        <w:rPr>
          <w:rFonts w:ascii="Arial" w:cs="Arial" w:eastAsia="Arial" w:hAnsi="Arial"/>
          <w:color w:val="1F1F1F"/>
          <w:sz w:val="22"/>
          <w:szCs w:val="22"/>
        </w:rPr>
        <w:t xml:space="preserve">Checkout Page — Order summary form, address entry, and PayPal payment integration.</w:t>
      </w:r>
    </w:p>
    <w:p>
      <w:pPr>
        <w:pStyle w:val="ListParagraph"/>
        <w:numPr>
          <w:ilvl w:val="0"/>
          <w:numId w:val="2"/>
        </w:numPr>
        <w:spacing w:after="60" w:before="60"/>
      </w:pPr>
      <w:r>
        <w:rPr>
          <w:rFonts w:ascii="Arial" w:cs="Arial" w:eastAsia="Arial" w:hAnsi="Arial"/>
          <w:color w:val="1F1F1F"/>
          <w:sz w:val="22"/>
          <w:szCs w:val="22"/>
        </w:rPr>
        <w:t xml:space="preserve">Login / Register Page — User authentication interface.</w:t>
      </w:r>
    </w:p>
    <w:p>
      <w:pPr>
        <w:pStyle w:val="ListParagraph"/>
        <w:numPr>
          <w:ilvl w:val="0"/>
          <w:numId w:val="2"/>
        </w:numPr>
        <w:spacing w:after="60" w:before="60"/>
      </w:pPr>
      <w:r>
        <w:rPr>
          <w:rFonts w:ascii="Arial" w:cs="Arial" w:eastAsia="Arial" w:hAnsi="Arial"/>
          <w:color w:val="1F1F1F"/>
          <w:sz w:val="22"/>
          <w:szCs w:val="22"/>
        </w:rPr>
        <w:t xml:space="preserve">Store Locator Page — Interactive map with pinned store locations.</w:t>
      </w:r>
    </w:p>
    <w:p>
      <w:pPr>
        <w:pStyle w:val="ListParagraph"/>
        <w:numPr>
          <w:ilvl w:val="0"/>
          <w:numId w:val="2"/>
        </w:numPr>
        <w:spacing w:after="60" w:before="60"/>
      </w:pPr>
      <w:r>
        <w:rPr>
          <w:rFonts w:ascii="Arial" w:cs="Arial" w:eastAsia="Arial" w:hAnsi="Arial"/>
          <w:color w:val="1F1F1F"/>
          <w:sz w:val="22"/>
          <w:szCs w:val="22"/>
        </w:rPr>
        <w:t xml:space="preserve">Order Confirmation Page — Post-payment success screen with order reference details.</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4.3 Data Flow</w:t>
      </w:r>
    </w:p>
    <w:p>
      <w:pPr>
        <w:spacing w:after="100" w:before="80"/>
        <w:jc w:val="both"/>
      </w:pPr>
      <w:r>
        <w:rPr>
          <w:rFonts w:ascii="Arial" w:cs="Arial" w:eastAsia="Arial" w:hAnsi="Arial"/>
          <w:color w:val="1F1F1F"/>
          <w:sz w:val="22"/>
          <w:szCs w:val="22"/>
        </w:rPr>
        <w:t xml:space="preserve">When a user adds a product to the cart, the product ID, name, price, and quantity are serialised and stored in the browser's LocalStorage. On the cart and checkout pages, this data is retrieved and rendered dynamically. Upon initiating payment, the PayPal JavaScript SDK is loaded, and the total order amount is passed to the PayPal checkout flow. After a successful sandbox transaction, PayPal returns an order ID and status, which is displayed on the confirmation page.</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4.4 PayPal Sandbox Integration Architecture</w:t>
      </w:r>
    </w:p>
    <w:p>
      <w:pPr>
        <w:spacing w:after="100" w:before="80"/>
        <w:jc w:val="both"/>
      </w:pPr>
      <w:r>
        <w:rPr>
          <w:rFonts w:ascii="Arial" w:cs="Arial" w:eastAsia="Arial" w:hAnsi="Arial"/>
          <w:color w:val="1F1F1F"/>
          <w:sz w:val="22"/>
          <w:szCs w:val="22"/>
        </w:rPr>
        <w:t xml:space="preserve">The PayPal integration uses the PayPal JavaScript SDK, loaded via a script tag with the client ID of a sandbox developer account. The SDK renders a PayPal Smart Payment Button on the checkout page. When clicked, it opens the PayPal hosted payment window where test credentials can be used. The integration uses the following lifecycle callbacks:</w:t>
      </w:r>
    </w:p>
    <w:p>
      <w:pPr>
        <w:pStyle w:val="ListParagraph"/>
        <w:numPr>
          <w:ilvl w:val="0"/>
          <w:numId w:val="2"/>
        </w:numPr>
        <w:spacing w:after="60" w:before="60"/>
      </w:pPr>
      <w:r>
        <w:rPr>
          <w:rFonts w:ascii="Arial" w:cs="Arial" w:eastAsia="Arial" w:hAnsi="Arial"/>
          <w:color w:val="1F1F1F"/>
          <w:sz w:val="22"/>
          <w:szCs w:val="22"/>
        </w:rPr>
        <w:t xml:space="preserve">createOrder() — Constructs the order object with currency, amount, and item breakdown.</w:t>
      </w:r>
    </w:p>
    <w:p>
      <w:pPr>
        <w:pStyle w:val="ListParagraph"/>
        <w:numPr>
          <w:ilvl w:val="0"/>
          <w:numId w:val="2"/>
        </w:numPr>
        <w:spacing w:after="60" w:before="60"/>
      </w:pPr>
      <w:r>
        <w:rPr>
          <w:rFonts w:ascii="Arial" w:cs="Arial" w:eastAsia="Arial" w:hAnsi="Arial"/>
          <w:color w:val="1F1F1F"/>
          <w:sz w:val="22"/>
          <w:szCs w:val="22"/>
        </w:rPr>
        <w:t xml:space="preserve">onApprove() — Executed after the buyer approves the payment; captures the transaction and retrieves confirmation details.</w:t>
      </w:r>
    </w:p>
    <w:p>
      <w:pPr>
        <w:pStyle w:val="ListParagraph"/>
        <w:numPr>
          <w:ilvl w:val="0"/>
          <w:numId w:val="2"/>
        </w:numPr>
        <w:spacing w:after="60" w:before="60"/>
      </w:pPr>
      <w:r>
        <w:rPr>
          <w:rFonts w:ascii="Arial" w:cs="Arial" w:eastAsia="Arial" w:hAnsi="Arial"/>
          <w:color w:val="1F1F1F"/>
          <w:sz w:val="22"/>
          <w:szCs w:val="22"/>
        </w:rPr>
        <w:t xml:space="preserve">onError() — Handles payment failures gracefully with user-facing error messaging.</w:t>
      </w:r>
    </w:p>
    <w:p>
      <w:pPr>
        <w:spacing w:after="80" w:before="0"/>
      </w:pPr>
      <w:r>
        <w:t xml:space="preserve"/>
      </w:r>
    </w:p>
    <w:p>
      <w:pPr>
        <w:pStyle w:val="Heading1"/>
        <w:pBdr>
          <w:bottom w:val="single" w:color="C9A84C" w:sz="8" w:space="4"/>
        </w:pBdr>
        <w:spacing w:after="160" w:before="360"/>
      </w:pPr>
      <w:r>
        <w:rPr>
          <w:rFonts w:ascii="Arial" w:cs="Arial" w:eastAsia="Arial" w:hAnsi="Arial"/>
          <w:b/>
          <w:bCs/>
          <w:color w:val="1A3C5E"/>
          <w:sz w:val="30"/>
          <w:szCs w:val="30"/>
        </w:rPr>
        <w:t xml:space="preserve">5. Implementation Details</w:t>
      </w:r>
    </w:p>
    <w:p>
      <w:pPr>
        <w:pStyle w:val="Heading2"/>
        <w:spacing w:after="120" w:before="260"/>
      </w:pPr>
      <w:r>
        <w:rPr>
          <w:rFonts w:ascii="Arial" w:cs="Arial" w:eastAsia="Arial" w:hAnsi="Arial"/>
          <w:b/>
          <w:bCs/>
          <w:color w:val="2E75B6"/>
          <w:sz w:val="26"/>
          <w:szCs w:val="26"/>
        </w:rPr>
        <w:t xml:space="preserve">5.1 Homepage and Scroll Animation</w:t>
      </w:r>
    </w:p>
    <w:p>
      <w:pPr>
        <w:spacing w:after="100" w:before="80"/>
        <w:jc w:val="both"/>
      </w:pPr>
      <w:r>
        <w:rPr>
          <w:rFonts w:ascii="Arial" w:cs="Arial" w:eastAsia="Arial" w:hAnsi="Arial"/>
          <w:color w:val="1F1F1F"/>
          <w:sz w:val="22"/>
          <w:szCs w:val="22"/>
        </w:rPr>
        <w:t xml:space="preserve">The Classico homepage serves as the primary entry point and brand showcase. A full-width hero section greets the user with a tagline, background imagery, and a prominent call-to-action button linking to the product catalogue.</w:t>
      </w:r>
    </w:p>
    <w:p>
      <w:pPr>
        <w:spacing w:after="100" w:before="80"/>
        <w:jc w:val="both"/>
      </w:pPr>
      <w:r>
        <w:rPr>
          <w:rFonts w:ascii="Arial" w:cs="Arial" w:eastAsia="Arial" w:hAnsi="Arial"/>
          <w:color w:val="1F1F1F"/>
          <w:sz w:val="22"/>
          <w:szCs w:val="22"/>
        </w:rPr>
        <w:t xml:space="preserve">The centrepiece of the homepage is a scroll-triggered animation sequence that visually depicts the mechanical assembly of a wristwatch — from individual components such as the movement, dial, hands, and crown, to the fully assembled timepiece. This animation is implemented using the Intersection Observer API in JavaScript, which fires when specific sections enter the browser viewport during scrolling. CSS keyframe animations (@keyframes) are applied to SVG or layered PNG assets, producing a smooth, cinematic assembly effect. This design choice reinforces the brand's identity as a purveyor of precision craftsmanship and serves as a unique differentiator from typical e-commerce landing pages.</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5.2 Product Browsing Interface</w:t>
      </w:r>
    </w:p>
    <w:p>
      <w:pPr>
        <w:spacing w:after="100" w:before="80"/>
        <w:jc w:val="both"/>
      </w:pPr>
      <w:r>
        <w:rPr>
          <w:rFonts w:ascii="Arial" w:cs="Arial" w:eastAsia="Arial" w:hAnsi="Arial"/>
          <w:color w:val="1F1F1F"/>
          <w:sz w:val="22"/>
          <w:szCs w:val="22"/>
        </w:rPr>
        <w:t xml:space="preserve">The Products page displays the complete watch catalogue in a responsive grid layout. Each product card contains the watch name, a thumbnail image, price, and an 'Add to Cart' button. Clicking on a card navigates the user to the Product Detail page, which provides a full-size image gallery, technical specifications (case diameter, movement type, water resistance, strap material), and customer ratings.</w:t>
      </w:r>
    </w:p>
    <w:p>
      <w:pPr>
        <w:spacing w:after="100" w:before="80"/>
        <w:jc w:val="both"/>
      </w:pPr>
      <w:r>
        <w:rPr>
          <w:rFonts w:ascii="Arial" w:cs="Arial" w:eastAsia="Arial" w:hAnsi="Arial"/>
          <w:color w:val="1F1F1F"/>
          <w:sz w:val="22"/>
          <w:szCs w:val="22"/>
        </w:rPr>
        <w:t xml:space="preserve">A filtering sidebar allows users to narrow down products by category (e.g., Automatic, Quartz, Chronograph), price range, and brand. These filters operate entirely on the client side by toggling the visibility of DOM elements based on data attributes.</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5.3 Shopping Cart</w:t>
      </w:r>
    </w:p>
    <w:p>
      <w:pPr>
        <w:spacing w:after="100" w:before="80"/>
        <w:jc w:val="both"/>
      </w:pPr>
      <w:r>
        <w:rPr>
          <w:rFonts w:ascii="Arial" w:cs="Arial" w:eastAsia="Arial" w:hAnsi="Arial"/>
          <w:color w:val="1F1F1F"/>
          <w:sz w:val="22"/>
          <w:szCs w:val="22"/>
        </w:rPr>
        <w:t xml:space="preserve">The shopping cart is a core functional component of Classico. When the user clicks 'Add to Cart' on any product, the following actions are performed by the cart.js module:</w:t>
      </w:r>
    </w:p>
    <w:p>
      <w:pPr>
        <w:pStyle w:val="ListParagraph"/>
        <w:numPr>
          <w:ilvl w:val="0"/>
          <w:numId w:val="2"/>
        </w:numPr>
        <w:spacing w:after="60" w:before="60"/>
      </w:pPr>
      <w:r>
        <w:rPr>
          <w:rFonts w:ascii="Arial" w:cs="Arial" w:eastAsia="Arial" w:hAnsi="Arial"/>
          <w:color w:val="1F1F1F"/>
          <w:sz w:val="22"/>
          <w:szCs w:val="22"/>
        </w:rPr>
        <w:t xml:space="preserve">The product details (ID, name, image, price) are retrieved from the product data object.</w:t>
      </w:r>
    </w:p>
    <w:p>
      <w:pPr>
        <w:pStyle w:val="ListParagraph"/>
        <w:numPr>
          <w:ilvl w:val="0"/>
          <w:numId w:val="2"/>
        </w:numPr>
        <w:spacing w:after="60" w:before="60"/>
      </w:pPr>
      <w:r>
        <w:rPr>
          <w:rFonts w:ascii="Arial" w:cs="Arial" w:eastAsia="Arial" w:hAnsi="Arial"/>
          <w:color w:val="1F1F1F"/>
          <w:sz w:val="22"/>
          <w:szCs w:val="22"/>
        </w:rPr>
        <w:t xml:space="preserve">The cart array stored in LocalStorage is updated — if the item already exists, its quantity is incremented; otherwise, a new entry is created.</w:t>
      </w:r>
    </w:p>
    <w:p>
      <w:pPr>
        <w:pStyle w:val="ListParagraph"/>
        <w:numPr>
          <w:ilvl w:val="0"/>
          <w:numId w:val="2"/>
        </w:numPr>
        <w:spacing w:after="60" w:before="60"/>
      </w:pPr>
      <w:r>
        <w:rPr>
          <w:rFonts w:ascii="Arial" w:cs="Arial" w:eastAsia="Arial" w:hAnsi="Arial"/>
          <w:color w:val="1F1F1F"/>
          <w:sz w:val="22"/>
          <w:szCs w:val="22"/>
        </w:rPr>
        <w:t xml:space="preserve">The cart icon in the navigation bar displays an updated item count badge.</w:t>
      </w:r>
    </w:p>
    <w:p>
      <w:pPr>
        <w:pStyle w:val="ListParagraph"/>
        <w:numPr>
          <w:ilvl w:val="0"/>
          <w:numId w:val="2"/>
        </w:numPr>
        <w:spacing w:after="60" w:before="60"/>
      </w:pPr>
      <w:r>
        <w:rPr>
          <w:rFonts w:ascii="Arial" w:cs="Arial" w:eastAsia="Arial" w:hAnsi="Arial"/>
          <w:color w:val="1F1F1F"/>
          <w:sz w:val="22"/>
          <w:szCs w:val="22"/>
        </w:rPr>
        <w:t xml:space="preserve">A brief toast notification confirms the addition to the user.</w:t>
      </w:r>
    </w:p>
    <w:p>
      <w:pPr>
        <w:spacing w:after="100" w:before="80"/>
        <w:jc w:val="both"/>
      </w:pPr>
      <w:r>
        <w:rPr>
          <w:rFonts w:ascii="Arial" w:cs="Arial" w:eastAsia="Arial" w:hAnsi="Arial"/>
          <w:color w:val="1F1F1F"/>
          <w:sz w:val="22"/>
          <w:szCs w:val="22"/>
        </w:rPr>
        <w:t xml:space="preserve">On the Cart page, all items are rendered in a tabular layout with product thumbnails, unit prices, quantity selectors (+ / -), and per-item subtotals. A running total is computed and displayed at the bottom of the page alongside a 'Proceed to Checkout' button. Users may remove individual items, which updates LocalStorage and re-renders the cart dynamically.</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5.4 Checkout and Order Management</w:t>
      </w:r>
    </w:p>
    <w:p>
      <w:pPr>
        <w:spacing w:after="100" w:before="80"/>
        <w:jc w:val="both"/>
      </w:pPr>
      <w:r>
        <w:rPr>
          <w:rFonts w:ascii="Arial" w:cs="Arial" w:eastAsia="Arial" w:hAnsi="Arial"/>
          <w:color w:val="1F1F1F"/>
          <w:sz w:val="22"/>
          <w:szCs w:val="22"/>
        </w:rPr>
        <w:t xml:space="preserve">The Checkout page is divided into two logical sections. The left panel collects shipping information from the user, including name, delivery address, phone number, and email. The right panel presents an Order Summary — a read-only breakdown of all cart items, individual prices, the subtotal, estimated shipping charges, applicable taxes, and the grand total.</w:t>
      </w:r>
    </w:p>
    <w:p>
      <w:pPr>
        <w:spacing w:after="100" w:before="80"/>
        <w:jc w:val="both"/>
      </w:pPr>
      <w:r>
        <w:rPr>
          <w:rFonts w:ascii="Arial" w:cs="Arial" w:eastAsia="Arial" w:hAnsi="Arial"/>
          <w:color w:val="1F1F1F"/>
          <w:sz w:val="22"/>
          <w:szCs w:val="22"/>
        </w:rPr>
        <w:t xml:space="preserve">Below the order summary, the PayPal Smart Button is rendered by the SDK. Upon clicking, the buyer is redirected to the PayPal sandbox portal where test buyer credentials can be used to simulate a successful payment. Once the transaction is approved, the onApprove() callback captures the order and records the transaction ID. The user is then redirected to the Order Confirmation page, which displays the order reference number, estimated delivery date, and a summary of purchased items. The LocalStorage cart is cleared at this point.</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5.5 User Authentication</w:t>
      </w:r>
    </w:p>
    <w:p>
      <w:pPr>
        <w:spacing w:after="100" w:before="80"/>
        <w:jc w:val="both"/>
      </w:pPr>
      <w:r>
        <w:rPr>
          <w:rFonts w:ascii="Arial" w:cs="Arial" w:eastAsia="Arial" w:hAnsi="Arial"/>
          <w:color w:val="1F1F1F"/>
          <w:sz w:val="22"/>
          <w:szCs w:val="22"/>
        </w:rPr>
        <w:t xml:space="preserve">The Login and Register pages provide a frontend-based authentication interface. On registration, user credentials (name, email, password) are stored in LocalStorage in an encoded format. On login, the submitted credentials are validated against the stored data. A session flag in SessionStorage maintains the logged-in state across page reloads within the same browser session. Logged-in users see a personalised welcome message in the navigation bar, and access to the checkout page is conditionally restricted to authenticated users.</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5.6 Store Locator</w:t>
      </w:r>
    </w:p>
    <w:p>
      <w:pPr>
        <w:spacing w:after="100" w:before="80"/>
        <w:jc w:val="both"/>
      </w:pPr>
      <w:r>
        <w:rPr>
          <w:rFonts w:ascii="Arial" w:cs="Arial" w:eastAsia="Arial" w:hAnsi="Arial"/>
          <w:color w:val="1F1F1F"/>
          <w:sz w:val="22"/>
          <w:szCs w:val="22"/>
        </w:rPr>
        <w:t xml:space="preserve">The Store Locator page integrates an interactive map using the Google Maps JavaScript API or the open-source Leaflet.js library. A set of predefined store coordinates (latitude and longitude values) is stored in a JavaScript array. These are rendered as map markers on page load. Clicking on any marker opens an information popup displaying the store's name, address, operating hours, and contact number. A search bar allows users to enter a city or postal code to pan the map to nearby locations.</w:t>
      </w:r>
    </w:p>
    <w:p>
      <w:pPr>
        <w:spacing w:after="80" w:before="0"/>
      </w:pPr>
      <w:r>
        <w:t xml:space="preserve"/>
      </w:r>
    </w:p>
    <w:p>
      <w:pPr>
        <w:pStyle w:val="Heading1"/>
        <w:pBdr>
          <w:bottom w:val="single" w:color="C9A84C" w:sz="8" w:space="4"/>
        </w:pBdr>
        <w:spacing w:after="160" w:before="360"/>
      </w:pPr>
      <w:r>
        <w:rPr>
          <w:rFonts w:ascii="Arial" w:cs="Arial" w:eastAsia="Arial" w:hAnsi="Arial"/>
          <w:b/>
          <w:bCs/>
          <w:color w:val="1A3C5E"/>
          <w:sz w:val="30"/>
          <w:szCs w:val="30"/>
        </w:rPr>
        <w:t xml:space="preserve">6. Features of the System</w:t>
      </w:r>
    </w:p>
    <w:p>
      <w:pPr>
        <w:spacing w:after="100" w:before="80"/>
        <w:jc w:val="both"/>
      </w:pPr>
      <w:r>
        <w:rPr>
          <w:rFonts w:ascii="Arial" w:cs="Arial" w:eastAsia="Arial" w:hAnsi="Arial"/>
          <w:color w:val="1F1F1F"/>
          <w:sz w:val="22"/>
          <w:szCs w:val="22"/>
        </w:rPr>
        <w:t xml:space="preserve">The Classico e-commerce website incorporates the following key features:</w:t>
      </w:r>
    </w:p>
    <w:p>
      <w:pPr>
        <w:spacing w:after="24" w:before="0"/>
      </w:pPr>
      <w:r>
        <w:t xml:space="preserve"/>
      </w:r>
    </w:p>
    <w:p>
      <w:pPr>
        <w:pStyle w:val="ListParagraph"/>
        <w:numPr>
          <w:ilvl w:val="0"/>
          <w:numId w:val="2"/>
        </w:numPr>
        <w:spacing w:after="60" w:before="60"/>
      </w:pPr>
      <w:r>
        <w:rPr>
          <w:rFonts w:ascii="Arial" w:cs="Arial" w:eastAsia="Arial" w:hAnsi="Arial"/>
          <w:b/>
          <w:bCs/>
          <w:color w:val="1F1F1F"/>
          <w:sz w:val="22"/>
          <w:szCs w:val="22"/>
        </w:rPr>
        <w:t xml:space="preserve">Scroll-Based Assembly Animation: </w:t>
      </w:r>
      <w:r>
        <w:rPr>
          <w:rFonts w:ascii="Arial" w:cs="Arial" w:eastAsia="Arial" w:hAnsi="Arial"/>
          <w:color w:val="1F1F1F"/>
          <w:sz w:val="22"/>
          <w:szCs w:val="22"/>
        </w:rPr>
        <w:t xml:space="preserve">A visually engaging homepage animation depicting the mechanical assembly of a watch, triggered by scroll events using the Intersection Observer API.</w:t>
      </w:r>
    </w:p>
    <w:p>
      <w:pPr>
        <w:pStyle w:val="ListParagraph"/>
        <w:numPr>
          <w:ilvl w:val="0"/>
          <w:numId w:val="2"/>
        </w:numPr>
        <w:spacing w:after="60" w:before="60"/>
      </w:pPr>
      <w:r>
        <w:rPr>
          <w:rFonts w:ascii="Arial" w:cs="Arial" w:eastAsia="Arial" w:hAnsi="Arial"/>
          <w:b/>
          <w:bCs/>
          <w:color w:val="1F1F1F"/>
          <w:sz w:val="22"/>
          <w:szCs w:val="22"/>
        </w:rPr>
        <w:t xml:space="preserve">Product Catalogue: </w:t>
      </w:r>
      <w:r>
        <w:rPr>
          <w:rFonts w:ascii="Arial" w:cs="Arial" w:eastAsia="Arial" w:hAnsi="Arial"/>
          <w:color w:val="1F1F1F"/>
          <w:sz w:val="22"/>
          <w:szCs w:val="22"/>
        </w:rPr>
        <w:t xml:space="preserve">A fully browsable, filterable grid of watch products with detailed individual product pages.</w:t>
      </w:r>
    </w:p>
    <w:p>
      <w:pPr>
        <w:pStyle w:val="ListParagraph"/>
        <w:numPr>
          <w:ilvl w:val="0"/>
          <w:numId w:val="2"/>
        </w:numPr>
        <w:spacing w:after="60" w:before="60"/>
      </w:pPr>
      <w:r>
        <w:rPr>
          <w:rFonts w:ascii="Arial" w:cs="Arial" w:eastAsia="Arial" w:hAnsi="Arial"/>
          <w:b/>
          <w:bCs/>
          <w:color w:val="1F1F1F"/>
          <w:sz w:val="22"/>
          <w:szCs w:val="22"/>
        </w:rPr>
        <w:t xml:space="preserve">Persistent Shopping Cart: </w:t>
      </w:r>
      <w:r>
        <w:rPr>
          <w:rFonts w:ascii="Arial" w:cs="Arial" w:eastAsia="Arial" w:hAnsi="Arial"/>
          <w:color w:val="1F1F1F"/>
          <w:sz w:val="22"/>
          <w:szCs w:val="22"/>
        </w:rPr>
        <w:t xml:space="preserve">A client-side cart that retains items across page navigations using LocalStorage.</w:t>
      </w:r>
    </w:p>
    <w:p>
      <w:pPr>
        <w:pStyle w:val="ListParagraph"/>
        <w:numPr>
          <w:ilvl w:val="0"/>
          <w:numId w:val="2"/>
        </w:numPr>
        <w:spacing w:after="60" w:before="60"/>
      </w:pPr>
      <w:r>
        <w:rPr>
          <w:rFonts w:ascii="Arial" w:cs="Arial" w:eastAsia="Arial" w:hAnsi="Arial"/>
          <w:b/>
          <w:bCs/>
          <w:color w:val="1F1F1F"/>
          <w:sz w:val="22"/>
          <w:szCs w:val="22"/>
        </w:rPr>
        <w:t xml:space="preserve">Dynamic Order Summary: </w:t>
      </w:r>
      <w:r>
        <w:rPr>
          <w:rFonts w:ascii="Arial" w:cs="Arial" w:eastAsia="Arial" w:hAnsi="Arial"/>
          <w:color w:val="1F1F1F"/>
          <w:sz w:val="22"/>
          <w:szCs w:val="22"/>
        </w:rPr>
        <w:t xml:space="preserve">Real-time computation of subtotals, taxes, and grand totals on the checkout page.</w:t>
      </w:r>
    </w:p>
    <w:p>
      <w:pPr>
        <w:pStyle w:val="ListParagraph"/>
        <w:numPr>
          <w:ilvl w:val="0"/>
          <w:numId w:val="2"/>
        </w:numPr>
        <w:spacing w:after="60" w:before="60"/>
      </w:pPr>
      <w:r>
        <w:rPr>
          <w:rFonts w:ascii="Arial" w:cs="Arial" w:eastAsia="Arial" w:hAnsi="Arial"/>
          <w:b/>
          <w:bCs/>
          <w:color w:val="1F1F1F"/>
          <w:sz w:val="22"/>
          <w:szCs w:val="22"/>
        </w:rPr>
        <w:t xml:space="preserve">PayPal Sandbox Payment Gateway: </w:t>
      </w:r>
      <w:r>
        <w:rPr>
          <w:rFonts w:ascii="Arial" w:cs="Arial" w:eastAsia="Arial" w:hAnsi="Arial"/>
          <w:color w:val="1F1F1F"/>
          <w:sz w:val="22"/>
          <w:szCs w:val="22"/>
        </w:rPr>
        <w:t xml:space="preserve">Secure, simulated online payments using the official PayPal JavaScript SDK with Smart Payment Buttons.</w:t>
      </w:r>
    </w:p>
    <w:p>
      <w:pPr>
        <w:pStyle w:val="ListParagraph"/>
        <w:numPr>
          <w:ilvl w:val="0"/>
          <w:numId w:val="2"/>
        </w:numPr>
        <w:spacing w:after="60" w:before="60"/>
      </w:pPr>
      <w:r>
        <w:rPr>
          <w:rFonts w:ascii="Arial" w:cs="Arial" w:eastAsia="Arial" w:hAnsi="Arial"/>
          <w:b/>
          <w:bCs/>
          <w:color w:val="1F1F1F"/>
          <w:sz w:val="22"/>
          <w:szCs w:val="22"/>
        </w:rPr>
        <w:t xml:space="preserve">User Authentication: </w:t>
      </w:r>
      <w:r>
        <w:rPr>
          <w:rFonts w:ascii="Arial" w:cs="Arial" w:eastAsia="Arial" w:hAnsi="Arial"/>
          <w:color w:val="1F1F1F"/>
          <w:sz w:val="22"/>
          <w:szCs w:val="22"/>
        </w:rPr>
        <w:t xml:space="preserve">Registration and login functionality with session management via SessionStorage.</w:t>
      </w:r>
    </w:p>
    <w:p>
      <w:pPr>
        <w:pStyle w:val="ListParagraph"/>
        <w:numPr>
          <w:ilvl w:val="0"/>
          <w:numId w:val="2"/>
        </w:numPr>
        <w:spacing w:after="60" w:before="60"/>
      </w:pPr>
      <w:r>
        <w:rPr>
          <w:rFonts w:ascii="Arial" w:cs="Arial" w:eastAsia="Arial" w:hAnsi="Arial"/>
          <w:b/>
          <w:bCs/>
          <w:color w:val="1F1F1F"/>
          <w:sz w:val="22"/>
          <w:szCs w:val="22"/>
        </w:rPr>
        <w:t xml:space="preserve">Store Locator with Map Integration: </w:t>
      </w:r>
      <w:r>
        <w:rPr>
          <w:rFonts w:ascii="Arial" w:cs="Arial" w:eastAsia="Arial" w:hAnsi="Arial"/>
          <w:color w:val="1F1F1F"/>
          <w:sz w:val="22"/>
          <w:szCs w:val="22"/>
        </w:rPr>
        <w:t xml:space="preserve">An interactive map displaying physical store locations with clickable markers and store information popups.</w:t>
      </w:r>
    </w:p>
    <w:p>
      <w:pPr>
        <w:pStyle w:val="ListParagraph"/>
        <w:numPr>
          <w:ilvl w:val="0"/>
          <w:numId w:val="2"/>
        </w:numPr>
        <w:spacing w:after="60" w:before="60"/>
      </w:pPr>
      <w:r>
        <w:rPr>
          <w:rFonts w:ascii="Arial" w:cs="Arial" w:eastAsia="Arial" w:hAnsi="Arial"/>
          <w:b/>
          <w:bCs/>
          <w:color w:val="1F1F1F"/>
          <w:sz w:val="22"/>
          <w:szCs w:val="22"/>
        </w:rPr>
        <w:t xml:space="preserve">Order Confirmation System: </w:t>
      </w:r>
      <w:r>
        <w:rPr>
          <w:rFonts w:ascii="Arial" w:cs="Arial" w:eastAsia="Arial" w:hAnsi="Arial"/>
          <w:color w:val="1F1F1F"/>
          <w:sz w:val="22"/>
          <w:szCs w:val="22"/>
        </w:rPr>
        <w:t xml:space="preserve">Post-payment confirmation page with order ID, itemised receipt, and expected delivery information.</w:t>
      </w:r>
    </w:p>
    <w:p>
      <w:pPr>
        <w:pStyle w:val="ListParagraph"/>
        <w:numPr>
          <w:ilvl w:val="0"/>
          <w:numId w:val="2"/>
        </w:numPr>
        <w:spacing w:after="60" w:before="60"/>
      </w:pPr>
      <w:r>
        <w:rPr>
          <w:rFonts w:ascii="Arial" w:cs="Arial" w:eastAsia="Arial" w:hAnsi="Arial"/>
          <w:b/>
          <w:bCs/>
          <w:color w:val="1F1F1F"/>
          <w:sz w:val="22"/>
          <w:szCs w:val="22"/>
        </w:rPr>
        <w:t xml:space="preserve">Responsive Design: </w:t>
      </w:r>
      <w:r>
        <w:rPr>
          <w:rFonts w:ascii="Arial" w:cs="Arial" w:eastAsia="Arial" w:hAnsi="Arial"/>
          <w:color w:val="1F1F1F"/>
          <w:sz w:val="22"/>
          <w:szCs w:val="22"/>
        </w:rPr>
        <w:t xml:space="preserve">Fully responsive layout compatible with desktop, tablet, and mobile screen sizes using CSS Flexbox and Grid.</w:t>
      </w:r>
    </w:p>
    <w:p>
      <w:pPr>
        <w:pStyle w:val="ListParagraph"/>
        <w:numPr>
          <w:ilvl w:val="0"/>
          <w:numId w:val="2"/>
        </w:numPr>
        <w:spacing w:after="60" w:before="60"/>
      </w:pPr>
      <w:r>
        <w:rPr>
          <w:rFonts w:ascii="Arial" w:cs="Arial" w:eastAsia="Arial" w:hAnsi="Arial"/>
          <w:b/>
          <w:bCs/>
          <w:color w:val="1F1F1F"/>
          <w:sz w:val="22"/>
          <w:szCs w:val="22"/>
        </w:rPr>
        <w:t xml:space="preserve">Toast Notifications: </w:t>
      </w:r>
      <w:r>
        <w:rPr>
          <w:rFonts w:ascii="Arial" w:cs="Arial" w:eastAsia="Arial" w:hAnsi="Arial"/>
          <w:color w:val="1F1F1F"/>
          <w:sz w:val="22"/>
          <w:szCs w:val="22"/>
        </w:rPr>
        <w:t xml:space="preserve">Non-intrusive, timed alert messages that confirm user actions such as adding items to the cart.</w:t>
      </w:r>
    </w:p>
    <w:p>
      <w:pPr>
        <w:spacing w:after="80" w:before="0"/>
      </w:pPr>
      <w:r>
        <w:t xml:space="preserve"/>
      </w:r>
    </w:p>
    <w:p>
      <w:pPr>
        <w:pStyle w:val="Heading1"/>
        <w:pBdr>
          <w:bottom w:val="single" w:color="C9A84C" w:sz="8" w:space="4"/>
        </w:pBdr>
        <w:spacing w:after="160" w:before="360"/>
      </w:pPr>
      <w:r>
        <w:rPr>
          <w:rFonts w:ascii="Arial" w:cs="Arial" w:eastAsia="Arial" w:hAnsi="Arial"/>
          <w:b/>
          <w:bCs/>
          <w:color w:val="1A3C5E"/>
          <w:sz w:val="30"/>
          <w:szCs w:val="30"/>
        </w:rPr>
        <w:t xml:space="preserve">7. Advantages and Limitations</w:t>
      </w:r>
    </w:p>
    <w:p>
      <w:pPr>
        <w:pStyle w:val="Heading2"/>
        <w:spacing w:after="120" w:before="260"/>
      </w:pPr>
      <w:r>
        <w:rPr>
          <w:rFonts w:ascii="Arial" w:cs="Arial" w:eastAsia="Arial" w:hAnsi="Arial"/>
          <w:b/>
          <w:bCs/>
          <w:color w:val="2E75B6"/>
          <w:sz w:val="26"/>
          <w:szCs w:val="26"/>
        </w:rPr>
        <w:t xml:space="preserve">7.1 Advantages</w:t>
      </w:r>
    </w:p>
    <w:p>
      <w:pPr>
        <w:pStyle w:val="ListParagraph"/>
        <w:numPr>
          <w:ilvl w:val="0"/>
          <w:numId w:val="2"/>
        </w:numPr>
        <w:spacing w:after="60" w:before="60"/>
      </w:pPr>
      <w:r>
        <w:rPr>
          <w:rFonts w:ascii="Arial" w:cs="Arial" w:eastAsia="Arial" w:hAnsi="Arial"/>
          <w:color w:val="1F1F1F"/>
          <w:sz w:val="22"/>
          <w:szCs w:val="22"/>
        </w:rPr>
        <w:t xml:space="preserve">No backend infrastructure is required for the core shopping workflow, reducing deployment complexity and hosting costs.</w:t>
      </w:r>
    </w:p>
    <w:p>
      <w:pPr>
        <w:pStyle w:val="ListParagraph"/>
        <w:numPr>
          <w:ilvl w:val="0"/>
          <w:numId w:val="2"/>
        </w:numPr>
        <w:spacing w:after="60" w:before="60"/>
      </w:pPr>
      <w:r>
        <w:rPr>
          <w:rFonts w:ascii="Arial" w:cs="Arial" w:eastAsia="Arial" w:hAnsi="Arial"/>
          <w:color w:val="1F1F1F"/>
          <w:sz w:val="22"/>
          <w:szCs w:val="22"/>
        </w:rPr>
        <w:t xml:space="preserve">The use of the PayPal Sandbox environment allows realistic payment flow testing without the risk of actual financial transactions.</w:t>
      </w:r>
    </w:p>
    <w:p>
      <w:pPr>
        <w:pStyle w:val="ListParagraph"/>
        <w:numPr>
          <w:ilvl w:val="0"/>
          <w:numId w:val="2"/>
        </w:numPr>
        <w:spacing w:after="60" w:before="60"/>
      </w:pPr>
      <w:r>
        <w:rPr>
          <w:rFonts w:ascii="Arial" w:cs="Arial" w:eastAsia="Arial" w:hAnsi="Arial"/>
          <w:color w:val="1F1F1F"/>
          <w:sz w:val="22"/>
          <w:szCs w:val="22"/>
        </w:rPr>
        <w:t xml:space="preserve">Scroll-based animations significantly enhance the user experience and set Classico apart from standard e-commerce templates.</w:t>
      </w:r>
    </w:p>
    <w:p>
      <w:pPr>
        <w:pStyle w:val="ListParagraph"/>
        <w:numPr>
          <w:ilvl w:val="0"/>
          <w:numId w:val="2"/>
        </w:numPr>
        <w:spacing w:after="60" w:before="60"/>
      </w:pPr>
      <w:r>
        <w:rPr>
          <w:rFonts w:ascii="Arial" w:cs="Arial" w:eastAsia="Arial" w:hAnsi="Arial"/>
          <w:color w:val="1F1F1F"/>
          <w:sz w:val="22"/>
          <w:szCs w:val="22"/>
        </w:rPr>
        <w:t xml:space="preserve">LocalStorage-based cart persistence ensures a smooth experience even if the user navigates away from the cart page.</w:t>
      </w:r>
    </w:p>
    <w:p>
      <w:pPr>
        <w:pStyle w:val="ListParagraph"/>
        <w:numPr>
          <w:ilvl w:val="0"/>
          <w:numId w:val="2"/>
        </w:numPr>
        <w:spacing w:after="60" w:before="60"/>
      </w:pPr>
      <w:r>
        <w:rPr>
          <w:rFonts w:ascii="Arial" w:cs="Arial" w:eastAsia="Arial" w:hAnsi="Arial"/>
          <w:color w:val="1F1F1F"/>
          <w:sz w:val="22"/>
          <w:szCs w:val="22"/>
        </w:rPr>
        <w:t xml:space="preserve">The modular JavaScript codebase (separate files for cart, auth, animations, and map) improves code maintainability and readability.</w:t>
      </w:r>
    </w:p>
    <w:p>
      <w:pPr>
        <w:pStyle w:val="ListParagraph"/>
        <w:numPr>
          <w:ilvl w:val="0"/>
          <w:numId w:val="2"/>
        </w:numPr>
        <w:spacing w:after="60" w:before="60"/>
      </w:pPr>
      <w:r>
        <w:rPr>
          <w:rFonts w:ascii="Arial" w:cs="Arial" w:eastAsia="Arial" w:hAnsi="Arial"/>
          <w:color w:val="1F1F1F"/>
          <w:sz w:val="22"/>
          <w:szCs w:val="22"/>
        </w:rPr>
        <w:t xml:space="preserve">Responsive design ensures accessibility across a wide range of devices, including smartphones and tablets.</w:t>
      </w:r>
    </w:p>
    <w:p>
      <w:pPr>
        <w:pStyle w:val="ListParagraph"/>
        <w:numPr>
          <w:ilvl w:val="0"/>
          <w:numId w:val="2"/>
        </w:numPr>
        <w:spacing w:after="60" w:before="60"/>
      </w:pPr>
      <w:r>
        <w:rPr>
          <w:rFonts w:ascii="Arial" w:cs="Arial" w:eastAsia="Arial" w:hAnsi="Arial"/>
          <w:color w:val="1F1F1F"/>
          <w:sz w:val="22"/>
          <w:szCs w:val="22"/>
        </w:rPr>
        <w:t xml:space="preserve">The store locator adds a tangible real-world dimension, bridging the gap between online browsing and physical retail.</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7.2 Limitations</w:t>
      </w:r>
    </w:p>
    <w:p>
      <w:pPr>
        <w:pStyle w:val="ListParagraph"/>
        <w:numPr>
          <w:ilvl w:val="0"/>
          <w:numId w:val="2"/>
        </w:numPr>
        <w:spacing w:after="60" w:before="60"/>
      </w:pPr>
      <w:r>
        <w:rPr>
          <w:rFonts w:ascii="Arial" w:cs="Arial" w:eastAsia="Arial" w:hAnsi="Arial"/>
          <w:color w:val="1F1F1F"/>
          <w:sz w:val="22"/>
          <w:szCs w:val="22"/>
        </w:rPr>
        <w:t xml:space="preserve">The absence of a backend means user data (accounts, orders) is stored only in the browser and is not persistent across different devices or browsers.</w:t>
      </w:r>
    </w:p>
    <w:p>
      <w:pPr>
        <w:pStyle w:val="ListParagraph"/>
        <w:numPr>
          <w:ilvl w:val="0"/>
          <w:numId w:val="2"/>
        </w:numPr>
        <w:spacing w:after="60" w:before="60"/>
      </w:pPr>
      <w:r>
        <w:rPr>
          <w:rFonts w:ascii="Arial" w:cs="Arial" w:eastAsia="Arial" w:hAnsi="Arial"/>
          <w:color w:val="1F1F1F"/>
          <w:sz w:val="22"/>
          <w:szCs w:val="22"/>
        </w:rPr>
        <w:t xml:space="preserve">LocalStorage has a storage limit (approximately 5 MB per origin), which could be a constraint for large product catalogues or extensive order history.</w:t>
      </w:r>
    </w:p>
    <w:p>
      <w:pPr>
        <w:pStyle w:val="ListParagraph"/>
        <w:numPr>
          <w:ilvl w:val="0"/>
          <w:numId w:val="2"/>
        </w:numPr>
        <w:spacing w:after="60" w:before="60"/>
      </w:pPr>
      <w:r>
        <w:rPr>
          <w:rFonts w:ascii="Arial" w:cs="Arial" w:eastAsia="Arial" w:hAnsi="Arial"/>
          <w:color w:val="1F1F1F"/>
          <w:sz w:val="22"/>
          <w:szCs w:val="22"/>
        </w:rPr>
        <w:t xml:space="preserve">The current authentication system is frontend-only and does not provide the security guarantees of a server-side authentication mechanism with encrypted databases.</w:t>
      </w:r>
    </w:p>
    <w:p>
      <w:pPr>
        <w:pStyle w:val="ListParagraph"/>
        <w:numPr>
          <w:ilvl w:val="0"/>
          <w:numId w:val="2"/>
        </w:numPr>
        <w:spacing w:after="60" w:before="60"/>
      </w:pPr>
      <w:r>
        <w:rPr>
          <w:rFonts w:ascii="Arial" w:cs="Arial" w:eastAsia="Arial" w:hAnsi="Arial"/>
          <w:color w:val="1F1F1F"/>
          <w:sz w:val="22"/>
          <w:szCs w:val="22"/>
        </w:rPr>
        <w:t xml:space="preserve">PayPal integration uses the Sandbox environment; transitioning to live payments requires a verified PayPal business account and compliance checks.</w:t>
      </w:r>
    </w:p>
    <w:p>
      <w:pPr>
        <w:pStyle w:val="ListParagraph"/>
        <w:numPr>
          <w:ilvl w:val="0"/>
          <w:numId w:val="2"/>
        </w:numPr>
        <w:spacing w:after="60" w:before="60"/>
      </w:pPr>
      <w:r>
        <w:rPr>
          <w:rFonts w:ascii="Arial" w:cs="Arial" w:eastAsia="Arial" w:hAnsi="Arial"/>
          <w:color w:val="1F1F1F"/>
          <w:sz w:val="22"/>
          <w:szCs w:val="22"/>
        </w:rPr>
        <w:t xml:space="preserve">Product data is stored as static JavaScript objects rather than being fetched from a database, limiting scalability for a large inventory.</w:t>
      </w:r>
    </w:p>
    <w:p>
      <w:pPr>
        <w:pStyle w:val="ListParagraph"/>
        <w:numPr>
          <w:ilvl w:val="0"/>
          <w:numId w:val="2"/>
        </w:numPr>
        <w:spacing w:after="60" w:before="60"/>
      </w:pPr>
      <w:r>
        <w:rPr>
          <w:rFonts w:ascii="Arial" w:cs="Arial" w:eastAsia="Arial" w:hAnsi="Arial"/>
          <w:color w:val="1F1F1F"/>
          <w:sz w:val="22"/>
          <w:szCs w:val="22"/>
        </w:rPr>
        <w:t xml:space="preserve">There is no admin panel for inventory management, order processing, or user administration.</w:t>
      </w:r>
    </w:p>
    <w:p>
      <w:pPr>
        <w:spacing w:after="80" w:before="0"/>
      </w:pPr>
      <w:r>
        <w:t xml:space="preserve"/>
      </w:r>
    </w:p>
    <w:p>
      <w:pPr>
        <w:pStyle w:val="Heading1"/>
        <w:pBdr>
          <w:bottom w:val="single" w:color="C9A84C" w:sz="8" w:space="4"/>
        </w:pBdr>
        <w:spacing w:after="160" w:before="360"/>
      </w:pPr>
      <w:r>
        <w:rPr>
          <w:rFonts w:ascii="Arial" w:cs="Arial" w:eastAsia="Arial" w:hAnsi="Arial"/>
          <w:b/>
          <w:bCs/>
          <w:color w:val="1A3C5E"/>
          <w:sz w:val="30"/>
          <w:szCs w:val="30"/>
        </w:rPr>
        <w:t xml:space="preserve">8. Future Scope</w:t>
      </w:r>
    </w:p>
    <w:p>
      <w:pPr>
        <w:spacing w:after="100" w:before="80"/>
        <w:jc w:val="both"/>
      </w:pPr>
      <w:r>
        <w:rPr>
          <w:rFonts w:ascii="Arial" w:cs="Arial" w:eastAsia="Arial" w:hAnsi="Arial"/>
          <w:color w:val="1F1F1F"/>
          <w:sz w:val="22"/>
          <w:szCs w:val="22"/>
        </w:rPr>
        <w:t xml:space="preserve">The current implementation of Classico establishes a solid foundation for a production-grade e-commerce platform. The following enhancements are planned or recommended for future development iterations:</w:t>
      </w:r>
    </w:p>
    <w:p>
      <w:pPr>
        <w:spacing w:after="24" w:before="0"/>
      </w:pPr>
      <w:r>
        <w:t xml:space="preserve"/>
      </w:r>
    </w:p>
    <w:p>
      <w:pPr>
        <w:pStyle w:val="ListParagraph"/>
        <w:numPr>
          <w:ilvl w:val="0"/>
          <w:numId w:val="2"/>
        </w:numPr>
        <w:spacing w:after="60" w:before="60"/>
      </w:pPr>
      <w:r>
        <w:rPr>
          <w:rFonts w:ascii="Arial" w:cs="Arial" w:eastAsia="Arial" w:hAnsi="Arial"/>
          <w:b/>
          <w:bCs/>
          <w:color w:val="1F1F1F"/>
          <w:sz w:val="22"/>
          <w:szCs w:val="22"/>
        </w:rPr>
        <w:t xml:space="preserve">Backend Integration: </w:t>
      </w:r>
      <w:r>
        <w:rPr>
          <w:rFonts w:ascii="Arial" w:cs="Arial" w:eastAsia="Arial" w:hAnsi="Arial"/>
          <w:color w:val="1F1F1F"/>
          <w:sz w:val="22"/>
          <w:szCs w:val="22"/>
        </w:rPr>
        <w:t xml:space="preserve">Migrating to a Node.js / Express.js or Django backend with a relational database (MySQL or PostgreSQL) to enable persistent user accounts, order history, and secure server-side authentication.</w:t>
      </w:r>
    </w:p>
    <w:p>
      <w:pPr>
        <w:pStyle w:val="ListParagraph"/>
        <w:numPr>
          <w:ilvl w:val="0"/>
          <w:numId w:val="2"/>
        </w:numPr>
        <w:spacing w:after="60" w:before="60"/>
      </w:pPr>
      <w:r>
        <w:rPr>
          <w:rFonts w:ascii="Arial" w:cs="Arial" w:eastAsia="Arial" w:hAnsi="Arial"/>
          <w:b/>
          <w:bCs/>
          <w:color w:val="1F1F1F"/>
          <w:sz w:val="22"/>
          <w:szCs w:val="22"/>
        </w:rPr>
        <w:t xml:space="preserve">Live PayPal / Stripe Integration: </w:t>
      </w:r>
      <w:r>
        <w:rPr>
          <w:rFonts w:ascii="Arial" w:cs="Arial" w:eastAsia="Arial" w:hAnsi="Arial"/>
          <w:color w:val="1F1F1F"/>
          <w:sz w:val="22"/>
          <w:szCs w:val="22"/>
        </w:rPr>
        <w:t xml:space="preserve">Transitioning from the PayPal Sandbox to a live payment environment, and potentially adding Stripe as an alternative payment provider.</w:t>
      </w:r>
    </w:p>
    <w:p>
      <w:pPr>
        <w:pStyle w:val="ListParagraph"/>
        <w:numPr>
          <w:ilvl w:val="0"/>
          <w:numId w:val="2"/>
        </w:numPr>
        <w:spacing w:after="60" w:before="60"/>
      </w:pPr>
      <w:r>
        <w:rPr>
          <w:rFonts w:ascii="Arial" w:cs="Arial" w:eastAsia="Arial" w:hAnsi="Arial"/>
          <w:b/>
          <w:bCs/>
          <w:color w:val="1F1F1F"/>
          <w:sz w:val="22"/>
          <w:szCs w:val="22"/>
        </w:rPr>
        <w:t xml:space="preserve">Admin Dashboard: </w:t>
      </w:r>
      <w:r>
        <w:rPr>
          <w:rFonts w:ascii="Arial" w:cs="Arial" w:eastAsia="Arial" w:hAnsi="Arial"/>
          <w:color w:val="1F1F1F"/>
          <w:sz w:val="22"/>
          <w:szCs w:val="22"/>
        </w:rPr>
        <w:t xml:space="preserve">A web-based admin panel for managing product listings, processing orders, viewing sales analytics, and handling customer inquiries.</w:t>
      </w:r>
    </w:p>
    <w:p>
      <w:pPr>
        <w:pStyle w:val="ListParagraph"/>
        <w:numPr>
          <w:ilvl w:val="0"/>
          <w:numId w:val="2"/>
        </w:numPr>
        <w:spacing w:after="60" w:before="60"/>
      </w:pPr>
      <w:r>
        <w:rPr>
          <w:rFonts w:ascii="Arial" w:cs="Arial" w:eastAsia="Arial" w:hAnsi="Arial"/>
          <w:b/>
          <w:bCs/>
          <w:color w:val="1F1F1F"/>
          <w:sz w:val="22"/>
          <w:szCs w:val="22"/>
        </w:rPr>
        <w:t xml:space="preserve">Wishlist and Product Comparison: </w:t>
      </w:r>
      <w:r>
        <w:rPr>
          <w:rFonts w:ascii="Arial" w:cs="Arial" w:eastAsia="Arial" w:hAnsi="Arial"/>
          <w:color w:val="1F1F1F"/>
          <w:sz w:val="22"/>
          <w:szCs w:val="22"/>
        </w:rPr>
        <w:t xml:space="preserve">Allowing users to save products to a wishlist and compare specifications side-by-side.</w:t>
      </w:r>
    </w:p>
    <w:p>
      <w:pPr>
        <w:pStyle w:val="ListParagraph"/>
        <w:numPr>
          <w:ilvl w:val="0"/>
          <w:numId w:val="2"/>
        </w:numPr>
        <w:spacing w:after="60" w:before="60"/>
      </w:pPr>
      <w:r>
        <w:rPr>
          <w:rFonts w:ascii="Arial" w:cs="Arial" w:eastAsia="Arial" w:hAnsi="Arial"/>
          <w:b/>
          <w:bCs/>
          <w:color w:val="1F1F1F"/>
          <w:sz w:val="22"/>
          <w:szCs w:val="22"/>
        </w:rPr>
        <w:t xml:space="preserve">Product Search and Recommendations: </w:t>
      </w:r>
      <w:r>
        <w:rPr>
          <w:rFonts w:ascii="Arial" w:cs="Arial" w:eastAsia="Arial" w:hAnsi="Arial"/>
          <w:color w:val="1F1F1F"/>
          <w:sz w:val="22"/>
          <w:szCs w:val="22"/>
        </w:rPr>
        <w:t xml:space="preserve">Implementing a full-text search feature and a machine-learning-based recommendation engine based on browsing and purchase history.</w:t>
      </w:r>
    </w:p>
    <w:p>
      <w:pPr>
        <w:pStyle w:val="ListParagraph"/>
        <w:numPr>
          <w:ilvl w:val="0"/>
          <w:numId w:val="2"/>
        </w:numPr>
        <w:spacing w:after="60" w:before="60"/>
      </w:pPr>
      <w:r>
        <w:rPr>
          <w:rFonts w:ascii="Arial" w:cs="Arial" w:eastAsia="Arial" w:hAnsi="Arial"/>
          <w:b/>
          <w:bCs/>
          <w:color w:val="1F1F1F"/>
          <w:sz w:val="22"/>
          <w:szCs w:val="22"/>
        </w:rPr>
        <w:t xml:space="preserve">Customer Reviews and Ratings: </w:t>
      </w:r>
      <w:r>
        <w:rPr>
          <w:rFonts w:ascii="Arial" w:cs="Arial" w:eastAsia="Arial" w:hAnsi="Arial"/>
          <w:color w:val="1F1F1F"/>
          <w:sz w:val="22"/>
          <w:szCs w:val="22"/>
        </w:rPr>
        <w:t xml:space="preserve">A user-submitted review system with star ratings and verified purchase badges.</w:t>
      </w:r>
    </w:p>
    <w:p>
      <w:pPr>
        <w:pStyle w:val="ListParagraph"/>
        <w:numPr>
          <w:ilvl w:val="0"/>
          <w:numId w:val="2"/>
        </w:numPr>
        <w:spacing w:after="60" w:before="60"/>
      </w:pPr>
      <w:r>
        <w:rPr>
          <w:rFonts w:ascii="Arial" w:cs="Arial" w:eastAsia="Arial" w:hAnsi="Arial"/>
          <w:b/>
          <w:bCs/>
          <w:color w:val="1F1F1F"/>
          <w:sz w:val="22"/>
          <w:szCs w:val="22"/>
        </w:rPr>
        <w:t xml:space="preserve">Progressive Web App (PWA): </w:t>
      </w:r>
      <w:r>
        <w:rPr>
          <w:rFonts w:ascii="Arial" w:cs="Arial" w:eastAsia="Arial" w:hAnsi="Arial"/>
          <w:color w:val="1F1F1F"/>
          <w:sz w:val="22"/>
          <w:szCs w:val="22"/>
        </w:rPr>
        <w:t xml:space="preserve">Converting Classico into a PWA to enable offline browsing, push notifications, and home screen installation on mobile devices.</w:t>
      </w:r>
    </w:p>
    <w:p>
      <w:pPr>
        <w:pStyle w:val="ListParagraph"/>
        <w:numPr>
          <w:ilvl w:val="0"/>
          <w:numId w:val="2"/>
        </w:numPr>
        <w:spacing w:after="60" w:before="60"/>
      </w:pPr>
      <w:r>
        <w:rPr>
          <w:rFonts w:ascii="Arial" w:cs="Arial" w:eastAsia="Arial" w:hAnsi="Arial"/>
          <w:b/>
          <w:bCs/>
          <w:color w:val="1F1F1F"/>
          <w:sz w:val="22"/>
          <w:szCs w:val="22"/>
        </w:rPr>
        <w:t xml:space="preserve">Multi-Language and Currency Support: </w:t>
      </w:r>
      <w:r>
        <w:rPr>
          <w:rFonts w:ascii="Arial" w:cs="Arial" w:eastAsia="Arial" w:hAnsi="Arial"/>
          <w:color w:val="1F1F1F"/>
          <w:sz w:val="22"/>
          <w:szCs w:val="22"/>
        </w:rPr>
        <w:t xml:space="preserve">Internationalisation features to cater to a global audience with localised pricing and language options.</w:t>
      </w:r>
    </w:p>
    <w:p>
      <w:pPr>
        <w:spacing w:after="80" w:before="0"/>
      </w:pPr>
      <w:r>
        <w:t xml:space="preserve"/>
      </w:r>
    </w:p>
    <w:p>
      <w:pPr>
        <w:pStyle w:val="Heading1"/>
        <w:pBdr>
          <w:bottom w:val="single" w:color="C9A84C" w:sz="8" w:space="4"/>
        </w:pBdr>
        <w:spacing w:after="160" w:before="360"/>
      </w:pPr>
      <w:r>
        <w:rPr>
          <w:rFonts w:ascii="Arial" w:cs="Arial" w:eastAsia="Arial" w:hAnsi="Arial"/>
          <w:b/>
          <w:bCs/>
          <w:color w:val="1A3C5E"/>
          <w:sz w:val="30"/>
          <w:szCs w:val="30"/>
        </w:rPr>
        <w:t xml:space="preserve">9. Conclusion</w:t>
      </w:r>
    </w:p>
    <w:p>
      <w:pPr>
        <w:spacing w:after="100" w:before="80"/>
        <w:jc w:val="both"/>
      </w:pPr>
      <w:r>
        <w:rPr>
          <w:rFonts w:ascii="Arial" w:cs="Arial" w:eastAsia="Arial" w:hAnsi="Arial"/>
          <w:color w:val="1F1F1F"/>
          <w:sz w:val="22"/>
          <w:szCs w:val="22"/>
        </w:rPr>
        <w:t xml:space="preserve">The Classico e-commerce website successfully demonstrates the design and implementation of a fully functional online retail platform tailored for luxury wristwatch products. By combining structured HTML, styled CSS layouts, and dynamic JavaScript logic, the project delivers a cohesive and engaging user experience from product discovery to payment completion.</w:t>
      </w:r>
    </w:p>
    <w:p>
      <w:pPr>
        <w:spacing w:after="100" w:before="80"/>
        <w:jc w:val="both"/>
      </w:pPr>
      <w:r>
        <w:rPr>
          <w:rFonts w:ascii="Arial" w:cs="Arial" w:eastAsia="Arial" w:hAnsi="Arial"/>
          <w:color w:val="1F1F1F"/>
          <w:sz w:val="22"/>
          <w:szCs w:val="22"/>
        </w:rPr>
        <w:t xml:space="preserve">The integration of the PayPal Sandbox payment gateway validates the transactional workflow in a risk-free development environment, providing hands-on exposure to real-world payment API integration. The scroll-triggered mechanical assembly animation on the homepage exemplifies how creative UI/UX design can elevate a standard product listing site into a branded digital experience.</w:t>
      </w:r>
    </w:p>
    <w:p>
      <w:pPr>
        <w:spacing w:after="100" w:before="80"/>
        <w:jc w:val="both"/>
      </w:pPr>
      <w:r>
        <w:rPr>
          <w:rFonts w:ascii="Arial" w:cs="Arial" w:eastAsia="Arial" w:hAnsi="Arial"/>
          <w:color w:val="1F1F1F"/>
          <w:sz w:val="22"/>
          <w:szCs w:val="22"/>
        </w:rPr>
        <w:t xml:space="preserve">Features such as the persistent shopping cart, user authentication, order management, and store locator collectively address the complete customer journey — from initial browsing to post-purchase confirmation. The project also demonstrates effective use of browser APIs (LocalStorage, SessionStorage, Intersection Observer) and third-party libraries (PayPal SDK, Leaflet.js) in a client-side architecture.</w:t>
      </w:r>
    </w:p>
    <w:p>
      <w:pPr>
        <w:spacing w:after="100" w:before="80"/>
        <w:jc w:val="both"/>
      </w:pPr>
      <w:r>
        <w:rPr>
          <w:rFonts w:ascii="Arial" w:cs="Arial" w:eastAsia="Arial" w:hAnsi="Arial"/>
          <w:color w:val="1F1F1F"/>
          <w:sz w:val="22"/>
          <w:szCs w:val="22"/>
        </w:rPr>
        <w:t xml:space="preserve">While the current implementation operates without a server-side backend and uses simulated payments, it establishes a scalable blueprint that can be extended with real-world infrastructure. Classico stands as a comprehensive mini project that integrates front-end engineering, UX design, and API consumption into a single, purposeful deliverable, reflecting the practical skills essential for modern web development.</w:t>
      </w:r>
    </w:p>
    <w:p>
      <w:pPr>
        <w:spacing w:after="80" w:before="0"/>
      </w:pPr>
      <w:r>
        <w:t xml:space="preserve"/>
      </w:r>
    </w:p>
    <w:p>
      <w:r>
        <w:br w:type="page"/>
      </w:r>
    </w:p>
    <w:p>
      <w:pPr>
        <w:pStyle w:val="Heading1"/>
        <w:pBdr>
          <w:bottom w:val="single" w:color="C9A84C" w:sz="8" w:space="4"/>
        </w:pBdr>
        <w:spacing w:after="160" w:before="360"/>
      </w:pPr>
      <w:r>
        <w:rPr>
          <w:rFonts w:ascii="Arial" w:cs="Arial" w:eastAsia="Arial" w:hAnsi="Arial"/>
          <w:b/>
          <w:bCs/>
          <w:color w:val="1A3C5E"/>
          <w:sz w:val="30"/>
          <w:szCs w:val="30"/>
        </w:rPr>
        <w:t xml:space="preserve">10. References</w:t>
      </w:r>
    </w:p>
    <w:p>
      <w:pPr>
        <w:spacing w:after="100" w:before="80"/>
        <w:jc w:val="both"/>
      </w:pPr>
      <w:r>
        <w:rPr>
          <w:rFonts w:ascii="Arial" w:cs="Arial" w:eastAsia="Arial" w:hAnsi="Arial"/>
          <w:color w:val="1F1F1F"/>
          <w:sz w:val="22"/>
          <w:szCs w:val="22"/>
        </w:rPr>
        <w:t xml:space="preserve">[1]  PayPal Developer Documentation, "PayPal JavaScript SDK Integration Guide," PayPal Holdings, Inc. [Online]. Available: https://developer.paypal.com/sdk/js/</w:t>
      </w:r>
    </w:p>
    <w:p>
      <w:pPr>
        <w:spacing w:after="24" w:before="0"/>
      </w:pPr>
      <w:r>
        <w:t xml:space="preserve"/>
      </w:r>
    </w:p>
    <w:p>
      <w:pPr>
        <w:spacing w:after="100" w:before="80"/>
        <w:jc w:val="both"/>
      </w:pPr>
      <w:r>
        <w:rPr>
          <w:rFonts w:ascii="Arial" w:cs="Arial" w:eastAsia="Arial" w:hAnsi="Arial"/>
          <w:color w:val="1F1F1F"/>
          <w:sz w:val="22"/>
          <w:szCs w:val="22"/>
        </w:rPr>
        <w:t xml:space="preserve">[2]  Mozilla Developer Network (MDN), "Intersection Observer API," MDN Web Docs. [Online]. Available: https://developer.mozilla.org/en-US/docs/Web/API/Intersection_Observer_API</w:t>
      </w:r>
    </w:p>
    <w:p>
      <w:pPr>
        <w:spacing w:after="24" w:before="0"/>
      </w:pPr>
      <w:r>
        <w:t xml:space="preserve"/>
      </w:r>
    </w:p>
    <w:p>
      <w:pPr>
        <w:spacing w:after="100" w:before="80"/>
        <w:jc w:val="both"/>
      </w:pPr>
      <w:r>
        <w:rPr>
          <w:rFonts w:ascii="Arial" w:cs="Arial" w:eastAsia="Arial" w:hAnsi="Arial"/>
          <w:color w:val="1F1F1F"/>
          <w:sz w:val="22"/>
          <w:szCs w:val="22"/>
        </w:rPr>
        <w:t xml:space="preserve">[3]  Google Developers, "Maps JavaScript API Documentation," Google LLC. [Online]. Available: https://developers.google.com/maps/documentation/javascript/</w:t>
      </w:r>
    </w:p>
    <w:p>
      <w:pPr>
        <w:spacing w:after="24" w:before="0"/>
      </w:pPr>
      <w:r>
        <w:t xml:space="preserve"/>
      </w:r>
    </w:p>
    <w:p>
      <w:pPr>
        <w:spacing w:after="100" w:before="80"/>
        <w:jc w:val="both"/>
      </w:pPr>
      <w:r>
        <w:rPr>
          <w:rFonts w:ascii="Arial" w:cs="Arial" w:eastAsia="Arial" w:hAnsi="Arial"/>
          <w:color w:val="1F1F1F"/>
          <w:sz w:val="22"/>
          <w:szCs w:val="22"/>
        </w:rPr>
        <w:t xml:space="preserve">[4]  Leaflet.js, "Leaflet — an open-source JavaScript library for mobile-friendly interactive maps." [Online]. Available: https://leafletjs.com/</w:t>
      </w:r>
    </w:p>
    <w:p>
      <w:pPr>
        <w:spacing w:after="24" w:before="0"/>
      </w:pPr>
      <w:r>
        <w:t xml:space="preserve"/>
      </w:r>
    </w:p>
    <w:p>
      <w:pPr>
        <w:spacing w:after="100" w:before="80"/>
        <w:jc w:val="both"/>
      </w:pPr>
      <w:r>
        <w:rPr>
          <w:rFonts w:ascii="Arial" w:cs="Arial" w:eastAsia="Arial" w:hAnsi="Arial"/>
          <w:color w:val="1F1F1F"/>
          <w:sz w:val="22"/>
          <w:szCs w:val="22"/>
        </w:rPr>
        <w:t xml:space="preserve">[5]  W3Schools, "HTML5, CSS3, and JavaScript Reference Tutorials." [Online]. Available: https://www.w3schools.com/</w:t>
      </w:r>
    </w:p>
    <w:p>
      <w:pPr>
        <w:spacing w:after="24" w:before="0"/>
      </w:pPr>
      <w:r>
        <w:t xml:space="preserve"/>
      </w:r>
    </w:p>
    <w:p>
      <w:pPr>
        <w:spacing w:after="100" w:before="80"/>
        <w:jc w:val="both"/>
      </w:pPr>
      <w:r>
        <w:rPr>
          <w:rFonts w:ascii="Arial" w:cs="Arial" w:eastAsia="Arial" w:hAnsi="Arial"/>
          <w:color w:val="1F1F1F"/>
          <w:sz w:val="22"/>
          <w:szCs w:val="22"/>
        </w:rPr>
        <w:t xml:space="preserve">[6]  MDN Web Docs, "Using the Web Storage API (localStorage / sessionStorage)," Mozilla. [Online]. Available: https://developer.mozilla.org/en-US/docs/Web/API/Web_Storage_API</w:t>
      </w:r>
    </w:p>
    <w:p>
      <w:pPr>
        <w:spacing w:after="24" w:before="0"/>
      </w:pPr>
      <w:r>
        <w:t xml:space="preserve"/>
      </w:r>
    </w:p>
    <w:p>
      <w:pPr>
        <w:spacing w:after="100" w:before="80"/>
        <w:jc w:val="both"/>
      </w:pPr>
      <w:r>
        <w:rPr>
          <w:rFonts w:ascii="Arial" w:cs="Arial" w:eastAsia="Arial" w:hAnsi="Arial"/>
          <w:color w:val="1F1F1F"/>
          <w:sz w:val="22"/>
          <w:szCs w:val="22"/>
        </w:rPr>
        <w:t xml:space="preserve">[7]  Nielsen, J., "10 Usability Heuristics for User Interface Design," Nielsen Norman Group, 1994. [Online]. Available: https://www.nngroup.com/articles/ten-usability-heuristics/</w:t>
      </w:r>
    </w:p>
    <w:p>
      <w:pPr>
        <w:spacing w:after="24" w:before="0"/>
      </w:pPr>
      <w:r>
        <w:t xml:space="preserve"/>
      </w:r>
    </w:p>
    <w:p>
      <w:pPr>
        <w:spacing w:after="100" w:before="80"/>
        <w:jc w:val="both"/>
      </w:pPr>
      <w:r>
        <w:rPr>
          <w:rFonts w:ascii="Arial" w:cs="Arial" w:eastAsia="Arial" w:hAnsi="Arial"/>
          <w:color w:val="1F1F1F"/>
          <w:sz w:val="22"/>
          <w:szCs w:val="22"/>
        </w:rPr>
        <w:t xml:space="preserve">[8]  Duckett, J., HTML and CSS: Design and Build Websites, John Wiley &amp; Sons, 2011.</w:t>
      </w:r>
    </w:p>
    <w:p>
      <w:pPr>
        <w:spacing w:after="24" w:before="0"/>
      </w:pPr>
      <w:r>
        <w:t xml:space="preserve"/>
      </w:r>
    </w:p>
    <w:p>
      <w:pPr>
        <w:spacing w:after="100" w:before="80"/>
        <w:jc w:val="both"/>
      </w:pPr>
      <w:r>
        <w:rPr>
          <w:rFonts w:ascii="Arial" w:cs="Arial" w:eastAsia="Arial" w:hAnsi="Arial"/>
          <w:color w:val="1F1F1F"/>
          <w:sz w:val="22"/>
          <w:szCs w:val="22"/>
        </w:rPr>
        <w:t xml:space="preserve">[9]  Flanagan, D., JavaScript: The Definitive Guide, 7th ed., O'Reilly Media, 2020.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i/>
        <w:iCs/>
        <w:color w:val="666666"/>
        <w:sz w:val="18"/>
        <w:szCs w:val="18"/>
      </w:rPr>
      <w:t xml:space="preserve">Classico E-Commerce Website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2026-04-16T07:15:12.143Z</dcterms:created>
  <dcterms:modified xsi:type="dcterms:W3CDTF">2026-04-16T07:15:12.144Z</dcterms:modified>
</cp:coreProperties>
</file>

<file path=docProps/custom.xml><?xml version="1.0" encoding="utf-8"?>
<Properties xmlns="http://schemas.openxmlformats.org/officeDocument/2006/custom-properties" xmlns:vt="http://schemas.openxmlformats.org/officeDocument/2006/docPropsVTypes"/>
</file>