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B86" w:rsidRPr="00335DBB" w:rsidRDefault="00277B86">
      <w:pPr>
        <w:rPr>
          <w:b/>
          <w:color w:val="44546A" w:themeColor="text2"/>
          <w:sz w:val="40"/>
          <w:szCs w:val="40"/>
        </w:rPr>
      </w:pPr>
      <w:r w:rsidRPr="00335DBB">
        <w:rPr>
          <w:b/>
          <w:color w:val="44546A" w:themeColor="text2"/>
          <w:sz w:val="40"/>
          <w:szCs w:val="40"/>
        </w:rPr>
        <w:t xml:space="preserve">Overview </w:t>
      </w:r>
    </w:p>
    <w:p w:rsidR="00335DBB" w:rsidRPr="00335DBB" w:rsidRDefault="00335DBB">
      <w:pPr>
        <w:rPr>
          <w:rFonts w:cstheme="minorHAnsi"/>
          <w:color w:val="44546A" w:themeColor="text2"/>
        </w:rPr>
      </w:pPr>
      <w:r w:rsidRPr="00335DBB">
        <w:rPr>
          <w:rFonts w:cstheme="minorHAnsi"/>
          <w:color w:val="44546A" w:themeColor="text2"/>
        </w:rPr>
        <w:t xml:space="preserve">This application is developed for TCI so that its customers can order the items. The sales order is directly created in the AX through this application. </w:t>
      </w:r>
    </w:p>
    <w:p w:rsidR="00335DBB" w:rsidRPr="00335DBB" w:rsidRDefault="00335DBB">
      <w:pPr>
        <w:rPr>
          <w:rFonts w:cstheme="minorHAnsi"/>
          <w:color w:val="44546A" w:themeColor="text2"/>
        </w:rPr>
      </w:pPr>
      <w:r w:rsidRPr="00335DBB">
        <w:rPr>
          <w:rFonts w:cstheme="minorHAnsi"/>
          <w:color w:val="44546A" w:themeColor="text2"/>
        </w:rPr>
        <w:t>Following are the Core functionality which we will discuss 1 by 1.</w:t>
      </w:r>
    </w:p>
    <w:p w:rsidR="00335DBB" w:rsidRPr="00335DBB" w:rsidRDefault="00335DBB">
      <w:pPr>
        <w:rPr>
          <w:rFonts w:cstheme="minorHAnsi"/>
          <w:color w:val="44546A" w:themeColor="text2"/>
        </w:rPr>
      </w:pPr>
      <w:r w:rsidRPr="00335DBB">
        <w:rPr>
          <w:rFonts w:cstheme="minorHAnsi"/>
          <w:color w:val="44546A" w:themeColor="text2"/>
        </w:rPr>
        <w:t xml:space="preserve">1)Registration, Account login </w:t>
      </w:r>
      <w:r w:rsidR="0031587A">
        <w:rPr>
          <w:rFonts w:cstheme="minorHAnsi"/>
          <w:color w:val="44546A" w:themeColor="text2"/>
        </w:rPr>
        <w:t xml:space="preserve">and </w:t>
      </w:r>
      <w:r w:rsidRPr="00335DBB">
        <w:rPr>
          <w:rFonts w:cstheme="minorHAnsi"/>
          <w:color w:val="44546A" w:themeColor="text2"/>
        </w:rPr>
        <w:t>F</w:t>
      </w:r>
      <w:r w:rsidRPr="00335DBB">
        <w:rPr>
          <w:rFonts w:cstheme="minorHAnsi"/>
          <w:color w:val="44546A" w:themeColor="text2"/>
        </w:rPr>
        <w:t>orgot password</w:t>
      </w:r>
      <w:r w:rsidRPr="00335DBB">
        <w:rPr>
          <w:rFonts w:cstheme="minorHAnsi"/>
          <w:color w:val="44546A" w:themeColor="text2"/>
        </w:rPr>
        <w:t>.</w:t>
      </w:r>
    </w:p>
    <w:p w:rsidR="00335DBB" w:rsidRPr="00335DBB" w:rsidRDefault="00335DBB">
      <w:pPr>
        <w:rPr>
          <w:rFonts w:cstheme="minorHAnsi"/>
          <w:color w:val="44546A" w:themeColor="text2"/>
        </w:rPr>
      </w:pPr>
      <w:r w:rsidRPr="00335DBB">
        <w:rPr>
          <w:rFonts w:cstheme="minorHAnsi"/>
          <w:color w:val="44546A" w:themeColor="text2"/>
        </w:rPr>
        <w:t xml:space="preserve">2)Adding items into the </w:t>
      </w:r>
      <w:r w:rsidR="00B51BFE" w:rsidRPr="00335DBB">
        <w:rPr>
          <w:rFonts w:cstheme="minorHAnsi"/>
          <w:color w:val="44546A" w:themeColor="text2"/>
        </w:rPr>
        <w:t>cart, viewing</w:t>
      </w:r>
      <w:r w:rsidRPr="00335DBB">
        <w:rPr>
          <w:rFonts w:cstheme="minorHAnsi"/>
          <w:color w:val="44546A" w:themeColor="text2"/>
        </w:rPr>
        <w:t xml:space="preserve"> the cart</w:t>
      </w:r>
      <w:r w:rsidR="00B51BFE">
        <w:rPr>
          <w:rFonts w:cstheme="minorHAnsi"/>
          <w:color w:val="44546A" w:themeColor="text2"/>
        </w:rPr>
        <w:t xml:space="preserve"> and confirming the order</w:t>
      </w:r>
      <w:r w:rsidRPr="00335DBB">
        <w:rPr>
          <w:rFonts w:cstheme="minorHAnsi"/>
          <w:color w:val="44546A" w:themeColor="text2"/>
        </w:rPr>
        <w:t>.</w:t>
      </w:r>
    </w:p>
    <w:p w:rsidR="00335DBB" w:rsidRPr="00335DBB" w:rsidRDefault="00335DBB">
      <w:pPr>
        <w:rPr>
          <w:rFonts w:cstheme="minorHAnsi"/>
          <w:color w:val="44546A" w:themeColor="text2"/>
        </w:rPr>
      </w:pPr>
      <w:r w:rsidRPr="00335DBB">
        <w:rPr>
          <w:rFonts w:cstheme="minorHAnsi"/>
          <w:color w:val="44546A" w:themeColor="text2"/>
        </w:rPr>
        <w:t>3)Enquiry – Viewing past sales orders and invoices by its number.</w:t>
      </w:r>
    </w:p>
    <w:p w:rsidR="00335DBB" w:rsidRDefault="00335DBB">
      <w:pPr>
        <w:rPr>
          <w:rFonts w:cstheme="minorHAnsi"/>
          <w:color w:val="44546A" w:themeColor="text2"/>
        </w:rPr>
      </w:pPr>
    </w:p>
    <w:p w:rsidR="00335DBB" w:rsidRDefault="00335DBB">
      <w:pPr>
        <w:rPr>
          <w:rFonts w:cstheme="minorHAnsi"/>
          <w:b/>
          <w:color w:val="44546A" w:themeColor="text2"/>
          <w:sz w:val="28"/>
          <w:szCs w:val="28"/>
        </w:rPr>
      </w:pPr>
      <w:r w:rsidRPr="00335DBB">
        <w:rPr>
          <w:rFonts w:cstheme="minorHAnsi"/>
          <w:b/>
          <w:color w:val="44546A" w:themeColor="text2"/>
          <w:sz w:val="28"/>
          <w:szCs w:val="28"/>
        </w:rPr>
        <w:t>Registration</w:t>
      </w:r>
      <w:r>
        <w:rPr>
          <w:rFonts w:cstheme="minorHAnsi"/>
          <w:b/>
          <w:color w:val="44546A" w:themeColor="text2"/>
          <w:sz w:val="28"/>
          <w:szCs w:val="28"/>
        </w:rPr>
        <w:t>:</w:t>
      </w:r>
    </w:p>
    <w:p w:rsidR="00335DBB" w:rsidRPr="004B28CC" w:rsidRDefault="00335DBB">
      <w:pPr>
        <w:rPr>
          <w:rFonts w:cstheme="minorHAnsi"/>
          <w:color w:val="44546A" w:themeColor="text2"/>
        </w:rPr>
      </w:pPr>
      <w:r w:rsidRPr="004B28CC">
        <w:rPr>
          <w:rFonts w:cstheme="minorHAnsi"/>
          <w:color w:val="44546A" w:themeColor="text2"/>
        </w:rPr>
        <w:t>Below is the registration</w:t>
      </w:r>
      <w:r w:rsidR="004B28CC">
        <w:rPr>
          <w:rFonts w:cstheme="minorHAnsi"/>
          <w:color w:val="44546A" w:themeColor="text2"/>
        </w:rPr>
        <w:t xml:space="preserve"> page</w:t>
      </w:r>
      <w:r w:rsidRPr="004B28CC">
        <w:rPr>
          <w:rFonts w:cstheme="minorHAnsi"/>
          <w:color w:val="44546A" w:themeColor="text2"/>
        </w:rPr>
        <w:t xml:space="preserve"> where a customer ca</w:t>
      </w:r>
      <w:r w:rsidR="004B28CC" w:rsidRPr="004B28CC">
        <w:rPr>
          <w:rFonts w:cstheme="minorHAnsi"/>
          <w:color w:val="44546A" w:themeColor="text2"/>
        </w:rPr>
        <w:t xml:space="preserve">n enter its details and click on Register </w:t>
      </w:r>
      <w:r w:rsidR="0031587A" w:rsidRPr="004B28CC">
        <w:rPr>
          <w:rFonts w:cstheme="minorHAnsi"/>
          <w:color w:val="44546A" w:themeColor="text2"/>
        </w:rPr>
        <w:t>Button.</w:t>
      </w:r>
      <w:r w:rsidR="0031587A">
        <w:rPr>
          <w:rFonts w:cstheme="minorHAnsi"/>
          <w:color w:val="44546A" w:themeColor="text2"/>
        </w:rPr>
        <w:t xml:space="preserve"> Once a customer is registered, the AX team would create its account in AX and give the username password to the customer. </w:t>
      </w:r>
    </w:p>
    <w:p w:rsidR="00335DBB" w:rsidRDefault="00335DBB">
      <w:pPr>
        <w:rPr>
          <w:rFonts w:cstheme="minorHAnsi"/>
          <w:b/>
          <w:color w:val="44546A" w:themeColor="text2"/>
          <w:sz w:val="28"/>
          <w:szCs w:val="28"/>
        </w:rPr>
      </w:pPr>
      <w:r>
        <w:rPr>
          <w:rFonts w:cstheme="minorHAnsi"/>
          <w:b/>
          <w:noProof/>
          <w:color w:val="44546A" w:themeColor="text2"/>
          <w:sz w:val="28"/>
          <w:szCs w:val="28"/>
          <w:lang w:eastAsia="en-IN"/>
        </w:rPr>
        <w:drawing>
          <wp:inline distT="0" distB="0" distL="0" distR="0">
            <wp:extent cx="8372475" cy="4897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Screen.png"/>
                    <pic:cNvPicPr/>
                  </pic:nvPicPr>
                  <pic:blipFill>
                    <a:blip r:embed="rId6">
                      <a:extLst>
                        <a:ext uri="{28A0092B-C50C-407E-A947-70E740481C1C}">
                          <a14:useLocalDpi xmlns:a14="http://schemas.microsoft.com/office/drawing/2010/main" val="0"/>
                        </a:ext>
                      </a:extLst>
                    </a:blip>
                    <a:stretch>
                      <a:fillRect/>
                    </a:stretch>
                  </pic:blipFill>
                  <pic:spPr>
                    <a:xfrm>
                      <a:off x="0" y="0"/>
                      <a:ext cx="8404519" cy="4916192"/>
                    </a:xfrm>
                    <a:prstGeom prst="rect">
                      <a:avLst/>
                    </a:prstGeom>
                  </pic:spPr>
                </pic:pic>
              </a:graphicData>
            </a:graphic>
          </wp:inline>
        </w:drawing>
      </w:r>
    </w:p>
    <w:p w:rsidR="00335DBB" w:rsidRPr="00335DBB" w:rsidRDefault="00335DBB">
      <w:pPr>
        <w:rPr>
          <w:rFonts w:cstheme="minorHAnsi"/>
          <w:b/>
          <w:color w:val="44546A" w:themeColor="text2"/>
          <w:sz w:val="28"/>
          <w:szCs w:val="28"/>
        </w:rPr>
      </w:pPr>
    </w:p>
    <w:p w:rsidR="00335DBB" w:rsidRDefault="00335DBB">
      <w:pPr>
        <w:rPr>
          <w:rFonts w:cstheme="minorHAnsi"/>
          <w:color w:val="44546A" w:themeColor="text2"/>
        </w:rPr>
      </w:pPr>
    </w:p>
    <w:p w:rsidR="0031587A" w:rsidRDefault="0031587A" w:rsidP="0031587A">
      <w:pPr>
        <w:rPr>
          <w:rFonts w:cstheme="minorHAnsi"/>
          <w:b/>
          <w:color w:val="44546A" w:themeColor="text2"/>
          <w:sz w:val="28"/>
          <w:szCs w:val="28"/>
        </w:rPr>
      </w:pPr>
      <w:r>
        <w:rPr>
          <w:rFonts w:cstheme="minorHAnsi"/>
          <w:b/>
          <w:color w:val="44546A" w:themeColor="text2"/>
          <w:sz w:val="28"/>
          <w:szCs w:val="28"/>
        </w:rPr>
        <w:lastRenderedPageBreak/>
        <w:t>Customer Login</w:t>
      </w:r>
      <w:r>
        <w:rPr>
          <w:rFonts w:cstheme="minorHAnsi"/>
          <w:b/>
          <w:color w:val="44546A" w:themeColor="text2"/>
          <w:sz w:val="28"/>
          <w:szCs w:val="28"/>
        </w:rPr>
        <w:t>:</w:t>
      </w:r>
    </w:p>
    <w:p w:rsidR="0031587A" w:rsidRPr="0031587A" w:rsidRDefault="0031587A" w:rsidP="0031587A">
      <w:pPr>
        <w:rPr>
          <w:rFonts w:cstheme="minorHAnsi"/>
          <w:color w:val="44546A" w:themeColor="text2"/>
        </w:rPr>
      </w:pPr>
      <w:r w:rsidRPr="0031587A">
        <w:rPr>
          <w:rFonts w:cstheme="minorHAnsi"/>
          <w:color w:val="44546A" w:themeColor="text2"/>
        </w:rPr>
        <w:t>A customer can enter the User Id and password and login to the system.</w:t>
      </w:r>
    </w:p>
    <w:p w:rsidR="00335DBB" w:rsidRDefault="0031587A">
      <w:pPr>
        <w:rPr>
          <w:rFonts w:cstheme="minorHAnsi"/>
          <w:color w:val="44546A" w:themeColor="text2"/>
        </w:rPr>
      </w:pPr>
      <w:r>
        <w:rPr>
          <w:rFonts w:cstheme="minorHAnsi"/>
          <w:noProof/>
          <w:color w:val="44546A" w:themeColor="text2"/>
          <w:lang w:eastAsia="en-IN"/>
        </w:rPr>
        <w:drawing>
          <wp:inline distT="0" distB="0" distL="0" distR="0">
            <wp:extent cx="7867650" cy="454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Screen.png"/>
                    <pic:cNvPicPr/>
                  </pic:nvPicPr>
                  <pic:blipFill>
                    <a:blip r:embed="rId7">
                      <a:extLst>
                        <a:ext uri="{28A0092B-C50C-407E-A947-70E740481C1C}">
                          <a14:useLocalDpi xmlns:a14="http://schemas.microsoft.com/office/drawing/2010/main" val="0"/>
                        </a:ext>
                      </a:extLst>
                    </a:blip>
                    <a:stretch>
                      <a:fillRect/>
                    </a:stretch>
                  </pic:blipFill>
                  <pic:spPr>
                    <a:xfrm>
                      <a:off x="0" y="0"/>
                      <a:ext cx="7867650" cy="4543425"/>
                    </a:xfrm>
                    <a:prstGeom prst="rect">
                      <a:avLst/>
                    </a:prstGeom>
                  </pic:spPr>
                </pic:pic>
              </a:graphicData>
            </a:graphic>
          </wp:inline>
        </w:drawing>
      </w:r>
    </w:p>
    <w:p w:rsidR="00855D2F" w:rsidRPr="00335DBB" w:rsidRDefault="00277B86">
      <w:pPr>
        <w:rPr>
          <w:rFonts w:cstheme="minorHAnsi"/>
        </w:rPr>
      </w:pPr>
      <w:r w:rsidRPr="00335DBB">
        <w:rPr>
          <w:rFonts w:cstheme="minorHAnsi"/>
          <w:color w:val="44546A" w:themeColor="text2"/>
        </w:rPr>
        <w:br/>
      </w:r>
    </w:p>
    <w:p w:rsidR="00A45291" w:rsidRDefault="00A45291" w:rsidP="0031587A">
      <w:pPr>
        <w:rPr>
          <w:rFonts w:cstheme="minorHAnsi"/>
          <w:b/>
          <w:color w:val="44546A" w:themeColor="text2"/>
          <w:sz w:val="28"/>
          <w:szCs w:val="28"/>
        </w:rPr>
      </w:pPr>
    </w:p>
    <w:p w:rsidR="00A45291" w:rsidRDefault="00A45291" w:rsidP="0031587A">
      <w:pPr>
        <w:rPr>
          <w:rFonts w:cstheme="minorHAnsi"/>
          <w:b/>
          <w:color w:val="44546A" w:themeColor="text2"/>
          <w:sz w:val="28"/>
          <w:szCs w:val="28"/>
        </w:rPr>
      </w:pPr>
    </w:p>
    <w:p w:rsidR="00A45291" w:rsidRDefault="00A45291" w:rsidP="0031587A">
      <w:pPr>
        <w:rPr>
          <w:rFonts w:cstheme="minorHAnsi"/>
          <w:b/>
          <w:color w:val="44546A" w:themeColor="text2"/>
          <w:sz w:val="28"/>
          <w:szCs w:val="28"/>
        </w:rPr>
      </w:pPr>
    </w:p>
    <w:p w:rsidR="00A45291" w:rsidRDefault="00A45291" w:rsidP="0031587A">
      <w:pPr>
        <w:rPr>
          <w:rFonts w:cstheme="minorHAnsi"/>
          <w:b/>
          <w:color w:val="44546A" w:themeColor="text2"/>
          <w:sz w:val="28"/>
          <w:szCs w:val="28"/>
        </w:rPr>
      </w:pPr>
    </w:p>
    <w:p w:rsidR="00A45291" w:rsidRDefault="00A45291" w:rsidP="0031587A">
      <w:pPr>
        <w:rPr>
          <w:rFonts w:cstheme="minorHAnsi"/>
          <w:b/>
          <w:color w:val="44546A" w:themeColor="text2"/>
          <w:sz w:val="28"/>
          <w:szCs w:val="28"/>
        </w:rPr>
      </w:pPr>
    </w:p>
    <w:p w:rsidR="00A45291" w:rsidRDefault="00A45291" w:rsidP="0031587A">
      <w:pPr>
        <w:rPr>
          <w:rFonts w:cstheme="minorHAnsi"/>
          <w:b/>
          <w:color w:val="44546A" w:themeColor="text2"/>
          <w:sz w:val="28"/>
          <w:szCs w:val="28"/>
        </w:rPr>
      </w:pPr>
    </w:p>
    <w:p w:rsidR="00A45291" w:rsidRDefault="00A45291" w:rsidP="0031587A">
      <w:pPr>
        <w:rPr>
          <w:rFonts w:cstheme="minorHAnsi"/>
          <w:b/>
          <w:color w:val="44546A" w:themeColor="text2"/>
          <w:sz w:val="28"/>
          <w:szCs w:val="28"/>
        </w:rPr>
      </w:pPr>
    </w:p>
    <w:p w:rsidR="00A45291" w:rsidRDefault="00A45291" w:rsidP="0031587A">
      <w:pPr>
        <w:rPr>
          <w:rFonts w:cstheme="minorHAnsi"/>
          <w:b/>
          <w:color w:val="44546A" w:themeColor="text2"/>
          <w:sz w:val="28"/>
          <w:szCs w:val="28"/>
        </w:rPr>
      </w:pPr>
    </w:p>
    <w:p w:rsidR="00A45291" w:rsidRDefault="00A45291" w:rsidP="0031587A">
      <w:pPr>
        <w:rPr>
          <w:rFonts w:cstheme="minorHAnsi"/>
          <w:b/>
          <w:color w:val="44546A" w:themeColor="text2"/>
          <w:sz w:val="28"/>
          <w:szCs w:val="28"/>
        </w:rPr>
      </w:pPr>
    </w:p>
    <w:p w:rsidR="0031587A" w:rsidRDefault="0031587A" w:rsidP="0031587A">
      <w:pPr>
        <w:rPr>
          <w:rFonts w:cstheme="minorHAnsi"/>
          <w:b/>
          <w:color w:val="44546A" w:themeColor="text2"/>
          <w:sz w:val="28"/>
          <w:szCs w:val="28"/>
        </w:rPr>
      </w:pPr>
      <w:r>
        <w:rPr>
          <w:rFonts w:cstheme="minorHAnsi"/>
          <w:b/>
          <w:color w:val="44546A" w:themeColor="text2"/>
          <w:sz w:val="28"/>
          <w:szCs w:val="28"/>
        </w:rPr>
        <w:lastRenderedPageBreak/>
        <w:t>Forgot</w:t>
      </w:r>
      <w:r>
        <w:rPr>
          <w:rFonts w:cstheme="minorHAnsi"/>
          <w:b/>
          <w:color w:val="44546A" w:themeColor="text2"/>
          <w:sz w:val="28"/>
          <w:szCs w:val="28"/>
        </w:rPr>
        <w:t xml:space="preserve"> </w:t>
      </w:r>
      <w:r>
        <w:rPr>
          <w:rFonts w:cstheme="minorHAnsi"/>
          <w:b/>
          <w:color w:val="44546A" w:themeColor="text2"/>
          <w:sz w:val="28"/>
          <w:szCs w:val="28"/>
        </w:rPr>
        <w:t>Passwords</w:t>
      </w:r>
      <w:r>
        <w:rPr>
          <w:rFonts w:cstheme="minorHAnsi"/>
          <w:b/>
          <w:color w:val="44546A" w:themeColor="text2"/>
          <w:sz w:val="28"/>
          <w:szCs w:val="28"/>
        </w:rPr>
        <w:t>:</w:t>
      </w:r>
    </w:p>
    <w:p w:rsidR="0031587A" w:rsidRDefault="0031587A" w:rsidP="0031587A">
      <w:pPr>
        <w:rPr>
          <w:rFonts w:cstheme="minorHAnsi"/>
          <w:color w:val="44546A" w:themeColor="text2"/>
        </w:rPr>
      </w:pPr>
      <w:r>
        <w:rPr>
          <w:rFonts w:cstheme="minorHAnsi"/>
          <w:color w:val="44546A" w:themeColor="text2"/>
        </w:rPr>
        <w:t>If a customer forgets the password, he can simply submit its User Id and email to the below page.</w:t>
      </w:r>
    </w:p>
    <w:p w:rsidR="0031587A" w:rsidRDefault="0031587A" w:rsidP="0031587A">
      <w:pPr>
        <w:rPr>
          <w:rFonts w:cstheme="minorHAnsi"/>
          <w:color w:val="44546A" w:themeColor="text2"/>
        </w:rPr>
      </w:pPr>
      <w:r>
        <w:rPr>
          <w:rFonts w:cstheme="minorHAnsi"/>
          <w:color w:val="44546A" w:themeColor="text2"/>
        </w:rPr>
        <w:t>A link will be sent through email to reset t</w:t>
      </w:r>
      <w:r>
        <w:rPr>
          <w:rFonts w:cstheme="minorHAnsi"/>
          <w:color w:val="44546A" w:themeColor="text2"/>
        </w:rPr>
        <w:t>he password.</w:t>
      </w:r>
      <w:r>
        <w:rPr>
          <w:rFonts w:cstheme="minorHAnsi"/>
          <w:noProof/>
          <w:color w:val="44546A" w:themeColor="text2"/>
          <w:lang w:eastAsia="en-IN"/>
        </w:rPr>
        <w:drawing>
          <wp:inline distT="0" distB="0" distL="0" distR="0" wp14:anchorId="27E06EBE" wp14:editId="680527D1">
            <wp:extent cx="7372350" cy="508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gotPasswordScreen.png"/>
                    <pic:cNvPicPr/>
                  </pic:nvPicPr>
                  <pic:blipFill>
                    <a:blip r:embed="rId8">
                      <a:extLst>
                        <a:ext uri="{28A0092B-C50C-407E-A947-70E740481C1C}">
                          <a14:useLocalDpi xmlns:a14="http://schemas.microsoft.com/office/drawing/2010/main" val="0"/>
                        </a:ext>
                      </a:extLst>
                    </a:blip>
                    <a:stretch>
                      <a:fillRect/>
                    </a:stretch>
                  </pic:blipFill>
                  <pic:spPr>
                    <a:xfrm>
                      <a:off x="0" y="0"/>
                      <a:ext cx="7372350" cy="5086350"/>
                    </a:xfrm>
                    <a:prstGeom prst="rect">
                      <a:avLst/>
                    </a:prstGeom>
                  </pic:spPr>
                </pic:pic>
              </a:graphicData>
            </a:graphic>
          </wp:inline>
        </w:drawing>
      </w:r>
    </w:p>
    <w:p w:rsidR="0031587A" w:rsidRPr="0031587A" w:rsidRDefault="0031587A" w:rsidP="0031587A">
      <w:pPr>
        <w:rPr>
          <w:rFonts w:cstheme="minorHAnsi"/>
          <w:color w:val="44546A" w:themeColor="text2"/>
        </w:rPr>
      </w:pPr>
    </w:p>
    <w:p w:rsidR="00277B86" w:rsidRDefault="00277B86"/>
    <w:p w:rsidR="00A45291" w:rsidRDefault="00A45291"/>
    <w:p w:rsidR="00A45291" w:rsidRDefault="00A45291"/>
    <w:p w:rsidR="00A45291" w:rsidRDefault="00A45291"/>
    <w:p w:rsidR="00A45291" w:rsidRDefault="00A45291"/>
    <w:p w:rsidR="00A45291" w:rsidRDefault="00A45291"/>
    <w:p w:rsidR="00A45291" w:rsidRDefault="00A45291"/>
    <w:p w:rsidR="00A45291" w:rsidRDefault="00A45291"/>
    <w:p w:rsidR="00A45291" w:rsidRDefault="00A45291"/>
    <w:p w:rsidR="00A45291" w:rsidRDefault="00A45291" w:rsidP="00A45291">
      <w:pPr>
        <w:rPr>
          <w:rFonts w:cstheme="minorHAnsi"/>
          <w:b/>
          <w:color w:val="44546A" w:themeColor="text2"/>
          <w:sz w:val="28"/>
          <w:szCs w:val="28"/>
        </w:rPr>
      </w:pPr>
      <w:r>
        <w:rPr>
          <w:rFonts w:cstheme="minorHAnsi"/>
          <w:b/>
          <w:color w:val="44546A" w:themeColor="text2"/>
          <w:sz w:val="28"/>
          <w:szCs w:val="28"/>
        </w:rPr>
        <w:lastRenderedPageBreak/>
        <w:t>Home Page</w:t>
      </w:r>
      <w:r>
        <w:rPr>
          <w:rFonts w:cstheme="minorHAnsi"/>
          <w:b/>
          <w:color w:val="44546A" w:themeColor="text2"/>
          <w:sz w:val="28"/>
          <w:szCs w:val="28"/>
        </w:rPr>
        <w:t>:</w:t>
      </w:r>
    </w:p>
    <w:p w:rsidR="001C50AD" w:rsidRDefault="00A45291" w:rsidP="00A45291">
      <w:pPr>
        <w:rPr>
          <w:rFonts w:cstheme="minorHAnsi"/>
          <w:color w:val="44546A" w:themeColor="text2"/>
        </w:rPr>
      </w:pPr>
      <w:r>
        <w:rPr>
          <w:rFonts w:cstheme="minorHAnsi"/>
          <w:color w:val="44546A" w:themeColor="text2"/>
        </w:rPr>
        <w:t>After the customer logins, he will be redirected to the homepage screen where he will be able to see the list of products</w:t>
      </w:r>
      <w:r w:rsidRPr="0031587A">
        <w:rPr>
          <w:rFonts w:cstheme="minorHAnsi"/>
          <w:color w:val="44546A" w:themeColor="text2"/>
        </w:rPr>
        <w:t>.</w:t>
      </w:r>
      <w:r>
        <w:rPr>
          <w:rFonts w:cstheme="minorHAnsi"/>
          <w:color w:val="44546A" w:themeColor="text2"/>
        </w:rPr>
        <w:t xml:space="preserve"> </w:t>
      </w:r>
      <w:r w:rsidR="001C50AD">
        <w:rPr>
          <w:rFonts w:cstheme="minorHAnsi"/>
          <w:color w:val="44546A" w:themeColor="text2"/>
        </w:rPr>
        <w:t>These products are coming from the AX database.</w:t>
      </w:r>
    </w:p>
    <w:p w:rsidR="00A45291" w:rsidRDefault="001C50AD" w:rsidP="00A45291">
      <w:pPr>
        <w:rPr>
          <w:rFonts w:cstheme="minorHAnsi"/>
          <w:color w:val="44546A" w:themeColor="text2"/>
        </w:rPr>
      </w:pPr>
      <w:r>
        <w:rPr>
          <w:rFonts w:cstheme="minorHAnsi"/>
          <w:color w:val="44546A" w:themeColor="text2"/>
        </w:rPr>
        <w:t xml:space="preserve">A customer </w:t>
      </w:r>
      <w:r w:rsidR="00A45291">
        <w:rPr>
          <w:rFonts w:cstheme="minorHAnsi"/>
          <w:color w:val="44546A" w:themeColor="text2"/>
        </w:rPr>
        <w:t>can search the items which he needs to order as shown in the below screen.</w:t>
      </w:r>
    </w:p>
    <w:p w:rsidR="00A45291" w:rsidRDefault="00A45291" w:rsidP="00A45291">
      <w:pPr>
        <w:rPr>
          <w:rFonts w:cstheme="minorHAnsi"/>
          <w:color w:val="44546A" w:themeColor="text2"/>
        </w:rPr>
      </w:pPr>
      <w:r>
        <w:rPr>
          <w:rFonts w:cstheme="minorHAnsi"/>
          <w:color w:val="44546A" w:themeColor="text2"/>
        </w:rPr>
        <w:t>In this screen a search has been processed on the item Code (B000). Also he can add the quantity of each item he wants to order and press add to cart button shown below the grid.</w:t>
      </w:r>
      <w:r w:rsidR="001C50AD">
        <w:rPr>
          <w:rFonts w:cstheme="minorHAnsi"/>
          <w:color w:val="44546A" w:themeColor="text2"/>
        </w:rPr>
        <w:t xml:space="preserve"> These added items will be shown in the view cart page which we will be discussing in our next page.</w:t>
      </w:r>
    </w:p>
    <w:p w:rsidR="001C50AD" w:rsidRDefault="001C50AD" w:rsidP="00A45291">
      <w:pPr>
        <w:rPr>
          <w:rFonts w:cstheme="minorHAnsi"/>
          <w:color w:val="44546A" w:themeColor="text2"/>
        </w:rPr>
      </w:pPr>
    </w:p>
    <w:p w:rsidR="00A45291" w:rsidRPr="0031587A" w:rsidRDefault="00A45291" w:rsidP="00A45291">
      <w:pPr>
        <w:rPr>
          <w:rFonts w:cstheme="minorHAnsi"/>
          <w:color w:val="44546A" w:themeColor="text2"/>
        </w:rPr>
      </w:pPr>
      <w:r>
        <w:rPr>
          <w:rFonts w:cstheme="minorHAnsi"/>
          <w:noProof/>
          <w:color w:val="44546A" w:themeColor="text2"/>
          <w:lang w:eastAsia="en-IN"/>
        </w:rPr>
        <w:drawing>
          <wp:inline distT="0" distB="0" distL="0" distR="0">
            <wp:extent cx="7248275" cy="6758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edHomeScreen.png"/>
                    <pic:cNvPicPr/>
                  </pic:nvPicPr>
                  <pic:blipFill>
                    <a:blip r:embed="rId9">
                      <a:extLst>
                        <a:ext uri="{28A0092B-C50C-407E-A947-70E740481C1C}">
                          <a14:useLocalDpi xmlns:a14="http://schemas.microsoft.com/office/drawing/2010/main" val="0"/>
                        </a:ext>
                      </a:extLst>
                    </a:blip>
                    <a:stretch>
                      <a:fillRect/>
                    </a:stretch>
                  </pic:blipFill>
                  <pic:spPr>
                    <a:xfrm>
                      <a:off x="0" y="0"/>
                      <a:ext cx="7272011" cy="6781074"/>
                    </a:xfrm>
                    <a:prstGeom prst="rect">
                      <a:avLst/>
                    </a:prstGeom>
                  </pic:spPr>
                </pic:pic>
              </a:graphicData>
            </a:graphic>
          </wp:inline>
        </w:drawing>
      </w:r>
    </w:p>
    <w:p w:rsidR="00A45291" w:rsidRDefault="00A45291"/>
    <w:p w:rsidR="001C50AD" w:rsidRDefault="001C50AD" w:rsidP="001C50AD">
      <w:pPr>
        <w:rPr>
          <w:rFonts w:cstheme="minorHAnsi"/>
          <w:b/>
          <w:color w:val="44546A" w:themeColor="text2"/>
          <w:sz w:val="28"/>
          <w:szCs w:val="28"/>
        </w:rPr>
      </w:pPr>
      <w:r>
        <w:rPr>
          <w:rFonts w:cstheme="minorHAnsi"/>
          <w:b/>
          <w:color w:val="44546A" w:themeColor="text2"/>
          <w:sz w:val="28"/>
          <w:szCs w:val="28"/>
        </w:rPr>
        <w:t>View</w:t>
      </w:r>
      <w:r>
        <w:rPr>
          <w:rFonts w:cstheme="minorHAnsi"/>
          <w:b/>
          <w:color w:val="44546A" w:themeColor="text2"/>
          <w:sz w:val="28"/>
          <w:szCs w:val="28"/>
        </w:rPr>
        <w:t xml:space="preserve"> </w:t>
      </w:r>
      <w:r>
        <w:rPr>
          <w:rFonts w:cstheme="minorHAnsi"/>
          <w:b/>
          <w:color w:val="44546A" w:themeColor="text2"/>
          <w:sz w:val="28"/>
          <w:szCs w:val="28"/>
        </w:rPr>
        <w:t>Cart</w:t>
      </w:r>
      <w:r>
        <w:rPr>
          <w:rFonts w:cstheme="minorHAnsi"/>
          <w:b/>
          <w:color w:val="44546A" w:themeColor="text2"/>
          <w:sz w:val="28"/>
          <w:szCs w:val="28"/>
        </w:rPr>
        <w:t>:</w:t>
      </w:r>
    </w:p>
    <w:p w:rsidR="001C50AD" w:rsidRDefault="001C50AD">
      <w:r>
        <w:t>On clicking the view cart link from the home screen, the following page will be opened. It would contain all the items which were added from the home screen with the respective quantity.</w:t>
      </w:r>
    </w:p>
    <w:p w:rsidR="00A45291" w:rsidRDefault="001C50AD">
      <w:r>
        <w:t>Alternatively, a customer can add the items to the cart by uploading the excel as shown in the upload excel section.</w:t>
      </w:r>
    </w:p>
    <w:p w:rsidR="001C50AD" w:rsidRDefault="001C50AD"/>
    <w:p w:rsidR="001C50AD" w:rsidRDefault="001C50AD">
      <w:r>
        <w:rPr>
          <w:noProof/>
          <w:lang w:eastAsia="en-IN"/>
        </w:rPr>
        <w:drawing>
          <wp:inline distT="0" distB="0" distL="0" distR="0">
            <wp:extent cx="7843520" cy="64198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cart1.png"/>
                    <pic:cNvPicPr/>
                  </pic:nvPicPr>
                  <pic:blipFill>
                    <a:blip r:embed="rId10">
                      <a:extLst>
                        <a:ext uri="{28A0092B-C50C-407E-A947-70E740481C1C}">
                          <a14:useLocalDpi xmlns:a14="http://schemas.microsoft.com/office/drawing/2010/main" val="0"/>
                        </a:ext>
                      </a:extLst>
                    </a:blip>
                    <a:stretch>
                      <a:fillRect/>
                    </a:stretch>
                  </pic:blipFill>
                  <pic:spPr>
                    <a:xfrm>
                      <a:off x="0" y="0"/>
                      <a:ext cx="7859936" cy="6433286"/>
                    </a:xfrm>
                    <a:prstGeom prst="rect">
                      <a:avLst/>
                    </a:prstGeom>
                  </pic:spPr>
                </pic:pic>
              </a:graphicData>
            </a:graphic>
          </wp:inline>
        </w:drawing>
      </w:r>
    </w:p>
    <w:p w:rsidR="001C50AD" w:rsidRDefault="001C50AD"/>
    <w:p w:rsidR="001C50AD" w:rsidRDefault="001C50AD"/>
    <w:p w:rsidR="001C50AD" w:rsidRDefault="001C50AD" w:rsidP="001C50AD">
      <w:pPr>
        <w:rPr>
          <w:rFonts w:cstheme="minorHAnsi"/>
          <w:b/>
          <w:color w:val="44546A" w:themeColor="text2"/>
          <w:sz w:val="28"/>
          <w:szCs w:val="28"/>
        </w:rPr>
      </w:pPr>
      <w:r>
        <w:rPr>
          <w:rFonts w:cstheme="minorHAnsi"/>
          <w:b/>
          <w:color w:val="44546A" w:themeColor="text2"/>
          <w:sz w:val="28"/>
          <w:szCs w:val="28"/>
        </w:rPr>
        <w:lastRenderedPageBreak/>
        <w:t>View Cart Continued…</w:t>
      </w:r>
    </w:p>
    <w:p w:rsidR="001C50AD" w:rsidRDefault="001C50AD" w:rsidP="001C50AD">
      <w:r>
        <w:t>After adding the items to the cart</w:t>
      </w:r>
      <w:r w:rsidR="00B51BFE">
        <w:t xml:space="preserve"> a customer has to give some basic information like Customer Requisition, Purchase Order, Remark and upload the document (Optional).</w:t>
      </w:r>
    </w:p>
    <w:p w:rsidR="00B51BFE" w:rsidRDefault="00B51BFE" w:rsidP="001C50AD">
      <w:r>
        <w:t>After entering these information, the customer is required to click on “Confirm Order” Button.</w:t>
      </w:r>
    </w:p>
    <w:p w:rsidR="00B51BFE" w:rsidRDefault="00B51BFE" w:rsidP="001C50AD">
      <w:r>
        <w:t>Once the customer clicks on “Confirm Order” all the data entered by customer along with the items in the view cart gets pushed into the AX system and a sales order number is returned to the application by the AX system.</w:t>
      </w:r>
    </w:p>
    <w:p w:rsidR="00B51BFE" w:rsidRDefault="00B51BFE">
      <w:pPr>
        <w:rPr>
          <w:noProof/>
          <w:lang w:eastAsia="en-IN"/>
        </w:rPr>
      </w:pPr>
    </w:p>
    <w:p w:rsidR="001C50AD" w:rsidRDefault="001C50AD">
      <w:bookmarkStart w:id="0" w:name="_GoBack"/>
      <w:r>
        <w:rPr>
          <w:noProof/>
          <w:lang w:eastAsia="en-IN"/>
        </w:rPr>
        <w:drawing>
          <wp:inline distT="0" distB="0" distL="0" distR="0">
            <wp:extent cx="7731760" cy="6000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Cart2.png"/>
                    <pic:cNvPicPr/>
                  </pic:nvPicPr>
                  <pic:blipFill>
                    <a:blip r:embed="rId11">
                      <a:extLst>
                        <a:ext uri="{28A0092B-C50C-407E-A947-70E740481C1C}">
                          <a14:useLocalDpi xmlns:a14="http://schemas.microsoft.com/office/drawing/2010/main" val="0"/>
                        </a:ext>
                      </a:extLst>
                    </a:blip>
                    <a:stretch>
                      <a:fillRect/>
                    </a:stretch>
                  </pic:blipFill>
                  <pic:spPr>
                    <a:xfrm>
                      <a:off x="0" y="0"/>
                      <a:ext cx="7731760" cy="6000750"/>
                    </a:xfrm>
                    <a:prstGeom prst="rect">
                      <a:avLst/>
                    </a:prstGeom>
                  </pic:spPr>
                </pic:pic>
              </a:graphicData>
            </a:graphic>
          </wp:inline>
        </w:drawing>
      </w:r>
      <w:bookmarkEnd w:id="0"/>
    </w:p>
    <w:sectPr w:rsidR="001C50A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E86" w:rsidRDefault="00F74E86" w:rsidP="00B51BFE">
      <w:pPr>
        <w:spacing w:after="0" w:line="240" w:lineRule="auto"/>
      </w:pPr>
      <w:r>
        <w:separator/>
      </w:r>
    </w:p>
  </w:endnote>
  <w:endnote w:type="continuationSeparator" w:id="0">
    <w:p w:rsidR="00F74E86" w:rsidRDefault="00F74E86" w:rsidP="00B51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BFE" w:rsidRDefault="00B51BFE">
    <w:pPr>
      <w:pStyle w:val="Footer"/>
    </w:pPr>
  </w:p>
  <w:p w:rsidR="00B51BFE" w:rsidRDefault="00B51B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E86" w:rsidRDefault="00F74E86" w:rsidP="00B51BFE">
      <w:pPr>
        <w:spacing w:after="0" w:line="240" w:lineRule="auto"/>
      </w:pPr>
      <w:r>
        <w:separator/>
      </w:r>
    </w:p>
  </w:footnote>
  <w:footnote w:type="continuationSeparator" w:id="0">
    <w:p w:rsidR="00F74E86" w:rsidRDefault="00F74E86" w:rsidP="00B51B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B86"/>
    <w:rsid w:val="001C50AD"/>
    <w:rsid w:val="00277B86"/>
    <w:rsid w:val="0031587A"/>
    <w:rsid w:val="00335DBB"/>
    <w:rsid w:val="00453F36"/>
    <w:rsid w:val="004B28CC"/>
    <w:rsid w:val="00A45291"/>
    <w:rsid w:val="00B51BFE"/>
    <w:rsid w:val="00B86AD3"/>
    <w:rsid w:val="00F74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E199"/>
  <w15:chartTrackingRefBased/>
  <w15:docId w15:val="{28BE5862-9AD0-4852-B0B4-26E6948A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B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BFE"/>
  </w:style>
  <w:style w:type="paragraph" w:styleId="Footer">
    <w:name w:val="footer"/>
    <w:basedOn w:val="Normal"/>
    <w:link w:val="FooterChar"/>
    <w:uiPriority w:val="99"/>
    <w:unhideWhenUsed/>
    <w:rsid w:val="00B51B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Ishan</dc:creator>
  <cp:keywords/>
  <dc:description/>
  <cp:lastModifiedBy>Arora, Ishan</cp:lastModifiedBy>
  <cp:revision>2</cp:revision>
  <dcterms:created xsi:type="dcterms:W3CDTF">2017-12-01T11:15:00Z</dcterms:created>
  <dcterms:modified xsi:type="dcterms:W3CDTF">2017-12-01T11:15:00Z</dcterms:modified>
</cp:coreProperties>
</file>