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CF" w:rsidRDefault="003638CF" w:rsidP="00B27B8C">
      <w:r>
        <w:t>Internal communication has a fundamental role to play to ensure that employees know what is going on and, at the same time, have a say about what important matters that is treated seriously.</w:t>
      </w:r>
    </w:p>
    <w:p w:rsidR="003638CF" w:rsidRDefault="003638CF" w:rsidP="003638CF"/>
    <w:p w:rsidR="003638CF" w:rsidRDefault="003638CF" w:rsidP="003638CF">
      <w:r>
        <w:t>Internal communication is corporate level information provided to all employees and the concurrent provision of opportunities for all employees to have a say about important matters that is taken seriously by line managers and senior managers.</w:t>
      </w:r>
    </w:p>
    <w:p w:rsidR="003638CF" w:rsidRDefault="003638CF" w:rsidP="003638CF"/>
    <w:p w:rsidR="003638CF" w:rsidRDefault="003638CF" w:rsidP="003638CF"/>
    <w:p w:rsidR="003638CF" w:rsidRDefault="003638CF" w:rsidP="003638CF">
      <w:r>
        <w:t>Channels: are they working?</w:t>
      </w:r>
    </w:p>
    <w:p w:rsidR="003638CF" w:rsidRDefault="003638CF" w:rsidP="003638CF">
      <w:r>
        <w:t>Content: are employees getting the information they want and need?</w:t>
      </w:r>
    </w:p>
    <w:p w:rsidR="003638CF" w:rsidRDefault="003638CF" w:rsidP="003638CF">
      <w:r>
        <w:t>Conversations: are people communicating effectively?</w:t>
      </w:r>
    </w:p>
    <w:p w:rsidR="003638CF" w:rsidRDefault="003638CF" w:rsidP="003638CF">
      <w:r>
        <w:t>Voice: are there adequate opportunities for people to have a say?</w:t>
      </w:r>
    </w:p>
    <w:p w:rsidR="003638CF" w:rsidRDefault="003638CF" w:rsidP="003638CF">
      <w:r>
        <w:t>Sentiment: what do employees think and feel about the organisation?</w:t>
      </w:r>
    </w:p>
    <w:p w:rsidR="003638CF" w:rsidRDefault="003638CF" w:rsidP="003638CF">
      <w:r>
        <w:t>Behaviour: has employee behaviour been influenced by communication?</w:t>
      </w:r>
    </w:p>
    <w:p w:rsidR="003638CF" w:rsidRDefault="003638CF" w:rsidP="003638CF">
      <w:r>
        <w:t>Return on investment (ROI)</w:t>
      </w:r>
    </w:p>
    <w:p w:rsidR="003638CF" w:rsidRDefault="003638CF" w:rsidP="003638CF"/>
    <w:p w:rsidR="003638CF" w:rsidRDefault="003638CF" w:rsidP="003638CF"/>
    <w:p w:rsidR="002349B3" w:rsidRDefault="003638CF" w:rsidP="003638CF">
      <w:r>
        <w:t>The role of internal communications is much broader than just employer branding – ensuring that employees have a wider understanding of their organisation that includes vision, values, objectives, and performance. It has an information role of course, but really good internal communications is also about generating opportunities for employees to have a say in what the organisation does.</w:t>
      </w:r>
    </w:p>
    <w:p w:rsidR="003638CF" w:rsidRDefault="003638CF" w:rsidP="003638CF"/>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r>
        <w:rPr>
          <w:noProof/>
        </w:rPr>
        <w:lastRenderedPageBreak/>
        <w:drawing>
          <wp:inline distT="0" distB="0" distL="0" distR="0">
            <wp:extent cx="4572000" cy="2825750"/>
            <wp:effectExtent l="19050" t="0" r="0" b="0"/>
            <wp:docPr id="1" name="Picture 1" descr="C:\Revival\2ndInnings\Webpages\EXPLORING INTERNAL COMMUNICATION   Blog1_files\management-comms-diagram3-e1290936953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vival\2ndInnings\Webpages\EXPLORING INTERNAL COMMUNICATION   Blog1_files\management-comms-diagram3-e1290936953102.jpg"/>
                    <pic:cNvPicPr>
                      <a:picLocks noChangeAspect="1" noChangeArrowheads="1"/>
                    </pic:cNvPicPr>
                  </pic:nvPicPr>
                  <pic:blipFill>
                    <a:blip r:embed="rId6"/>
                    <a:srcRect/>
                    <a:stretch>
                      <a:fillRect/>
                    </a:stretch>
                  </pic:blipFill>
                  <pic:spPr bwMode="auto">
                    <a:xfrm>
                      <a:off x="0" y="0"/>
                      <a:ext cx="4572000" cy="2825750"/>
                    </a:xfrm>
                    <a:prstGeom prst="rect">
                      <a:avLst/>
                    </a:prstGeom>
                    <a:noFill/>
                    <a:ln w="9525">
                      <a:noFill/>
                      <a:miter lim="800000"/>
                      <a:headEnd/>
                      <a:tailEnd/>
                    </a:ln>
                  </pic:spPr>
                </pic:pic>
              </a:graphicData>
            </a:graphic>
          </wp:inline>
        </w:drawing>
      </w:r>
    </w:p>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p>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r>
        <w:rPr>
          <w:rFonts w:ascii="Verdana" w:hAnsi="Verdana"/>
          <w:color w:val="000000"/>
          <w:sz w:val="16"/>
          <w:szCs w:val="16"/>
        </w:rPr>
        <w:t>In a service based organisation, your employees are your brand. Internal communication is fundamental to employee engagement. Engaged employees create an engaging brand. And engaging brands are more successful.</w:t>
      </w:r>
    </w:p>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r>
        <w:rPr>
          <w:rFonts w:ascii="Verdana" w:hAnsi="Verdana"/>
          <w:color w:val="000000"/>
          <w:sz w:val="16"/>
          <w:szCs w:val="16"/>
        </w:rPr>
        <w:t>The evidence for this simple equation is overwhelming, though, as ever with communication it is difficult to prove direct correlations.</w:t>
      </w:r>
    </w:p>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r>
        <w:rPr>
          <w:rFonts w:ascii="Verdana" w:hAnsi="Verdana"/>
          <w:color w:val="000000"/>
          <w:sz w:val="16"/>
          <w:szCs w:val="16"/>
        </w:rPr>
        <w:t>In terms of return on investment, the Towers Watson Communication Report for 2009-10 found that companies that are highly effective communicators had 47 percent higher total returns to shareholders over the last five years compared with firms that are the least effective communicators.</w:t>
      </w:r>
    </w:p>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r>
        <w:rPr>
          <w:rFonts w:ascii="Verdana" w:hAnsi="Verdana"/>
          <w:color w:val="000000"/>
          <w:sz w:val="16"/>
          <w:szCs w:val="16"/>
        </w:rPr>
        <w:t>However, in the same report, it was found that a little more than half of companies are effective at educating employees on company values. This is reinforced by research conducted for the CIPD in 2006 that showed that only 32 per cent of employees feel that they are both fully/fairly well informed and also have opportunities for upward feedback. This is group is, unsurprisingly, highly engaged.</w:t>
      </w:r>
    </w:p>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r>
        <w:rPr>
          <w:rFonts w:ascii="Verdana" w:hAnsi="Verdana"/>
          <w:color w:val="000000"/>
          <w:sz w:val="16"/>
          <w:szCs w:val="16"/>
        </w:rPr>
        <w:t>In their report to the UK government in 2009, MacLeod and Clarke argue strongly that “there is evidence that improving engagement correlates with improving performance”. According to Gallup, in addition to profitability, other benefits of employee engagement include higher customer advocacy and higher productivity.</w:t>
      </w:r>
    </w:p>
    <w:p w:rsidR="003638CF" w:rsidRDefault="003638CF" w:rsidP="003638CF">
      <w:pPr>
        <w:pStyle w:val="NormalWeb"/>
        <w:shd w:val="clear" w:color="auto" w:fill="FFFFFF"/>
        <w:spacing w:before="0" w:beforeAutospacing="0" w:after="195" w:afterAutospacing="0" w:line="221" w:lineRule="atLeast"/>
        <w:rPr>
          <w:rFonts w:ascii="Verdana" w:hAnsi="Verdana"/>
          <w:color w:val="000000"/>
          <w:sz w:val="16"/>
          <w:szCs w:val="16"/>
        </w:rPr>
      </w:pPr>
      <w:r>
        <w:rPr>
          <w:rFonts w:ascii="Verdana" w:hAnsi="Verdana"/>
          <w:color w:val="000000"/>
          <w:sz w:val="16"/>
          <w:szCs w:val="16"/>
        </w:rPr>
        <w:t>Gallup also found that eighty-six per cent of engaged employees say they very often feel happy at work and happy employees are more likely to provide a good service that reinforces organisational reputation than unhappy employees.</w:t>
      </w:r>
    </w:p>
    <w:p w:rsidR="003638CF" w:rsidRDefault="003638CF" w:rsidP="003638CF"/>
    <w:p w:rsidR="008D599D" w:rsidRDefault="008D599D" w:rsidP="008D599D">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Every organization has need for internal communications, but it means many things to</w:t>
      </w:r>
    </w:p>
    <w:p w:rsidR="008D599D" w:rsidRDefault="008D599D" w:rsidP="008D599D">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many</w:t>
      </w:r>
      <w:proofErr w:type="gramEnd"/>
      <w:r>
        <w:rPr>
          <w:rFonts w:ascii="AGaramondPro-Regular" w:hAnsi="AGaramondPro-Regular" w:cs="AGaramondPro-Regular"/>
        </w:rPr>
        <w:t xml:space="preserve"> people. In reality, however, the primary driver of this function is simple—employees</w:t>
      </w:r>
    </w:p>
    <w:p w:rsidR="008D599D" w:rsidRDefault="008D599D" w:rsidP="008D599D">
      <w:pPr>
        <w:rPr>
          <w:rFonts w:ascii="AGaramondPro-Regular" w:hAnsi="AGaramondPro-Regular" w:cs="AGaramondPro-Regular"/>
        </w:rPr>
      </w:pPr>
      <w:proofErr w:type="gramStart"/>
      <w:r>
        <w:rPr>
          <w:rFonts w:ascii="AGaramondPro-Regular" w:hAnsi="AGaramondPro-Regular" w:cs="AGaramondPro-Regular"/>
        </w:rPr>
        <w:t>and</w:t>
      </w:r>
      <w:proofErr w:type="gramEnd"/>
      <w:r>
        <w:rPr>
          <w:rFonts w:ascii="AGaramondPro-Regular" w:hAnsi="AGaramondPro-Regular" w:cs="AGaramondPro-Regular"/>
        </w:rPr>
        <w:t xml:space="preserve"> management must communicate in order to function.</w:t>
      </w:r>
    </w:p>
    <w:p w:rsidR="007A0987" w:rsidRDefault="007A0987" w:rsidP="008D599D">
      <w:pPr>
        <w:rPr>
          <w:rFonts w:ascii="AGaramondPro-Regular" w:hAnsi="AGaramondPro-Regular" w:cs="AGaramondPro-Regular"/>
        </w:rPr>
      </w:pPr>
    </w:p>
    <w:p w:rsidR="007A0987" w:rsidRDefault="007A0987" w:rsidP="008D599D">
      <w:pPr>
        <w:rPr>
          <w:rFonts w:ascii="AGaramondPro-Regular" w:hAnsi="AGaramondPro-Regular" w:cs="AGaramondPro-Regular"/>
        </w:rPr>
      </w:pPr>
    </w:p>
    <w:p w:rsidR="007A0987" w:rsidRDefault="007A0987" w:rsidP="007A098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Effective communication begins with the acknowledgment of the important role internal</w:t>
      </w:r>
    </w:p>
    <w:p w:rsidR="007A0987" w:rsidRDefault="007A0987" w:rsidP="007A098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communications</w:t>
      </w:r>
      <w:proofErr w:type="gramEnd"/>
      <w:r>
        <w:rPr>
          <w:rFonts w:ascii="AGaramondPro-Regular" w:hAnsi="AGaramondPro-Regular" w:cs="AGaramondPro-Regular"/>
        </w:rPr>
        <w:t xml:space="preserve"> plays as a vital method for advancing information sharing across all</w:t>
      </w:r>
    </w:p>
    <w:p w:rsidR="007A0987" w:rsidRDefault="007A0987" w:rsidP="007A098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directions</w:t>
      </w:r>
      <w:proofErr w:type="gramEnd"/>
      <w:r>
        <w:rPr>
          <w:rFonts w:ascii="AGaramondPro-Regular" w:hAnsi="AGaramondPro-Regular" w:cs="AGaramondPro-Regular"/>
        </w:rPr>
        <w:t xml:space="preserve"> of an organization: upward, downward and horizontally. To empower the</w:t>
      </w:r>
    </w:p>
    <w:p w:rsidR="007A0987" w:rsidRDefault="007A0987" w:rsidP="007A098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employees</w:t>
      </w:r>
      <w:proofErr w:type="gramEnd"/>
      <w:r>
        <w:rPr>
          <w:rFonts w:ascii="AGaramondPro-Regular" w:hAnsi="AGaramondPro-Regular" w:cs="AGaramondPro-Regular"/>
        </w:rPr>
        <w:t xml:space="preserve"> and ensure they carry a unified and coordinated message, an organization must</w:t>
      </w:r>
    </w:p>
    <w:p w:rsidR="007A0987" w:rsidRDefault="007A0987" w:rsidP="007A098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lastRenderedPageBreak/>
        <w:t>employ</w:t>
      </w:r>
      <w:proofErr w:type="gramEnd"/>
      <w:r>
        <w:rPr>
          <w:rFonts w:ascii="AGaramondPro-Regular" w:hAnsi="AGaramondPro-Regular" w:cs="AGaramondPro-Regular"/>
        </w:rPr>
        <w:t xml:space="preserve"> what we </w:t>
      </w:r>
      <w:proofErr w:type="spellStart"/>
      <w:r>
        <w:rPr>
          <w:rFonts w:ascii="AGaramondPro-Regular" w:hAnsi="AGaramondPro-Regular" w:cs="AGaramondPro-Regular"/>
        </w:rPr>
        <w:t>call</w:t>
      </w:r>
      <w:r w:rsidR="004B4A7F">
        <w:rPr>
          <w:rFonts w:ascii="AGaramondPro-Regular" w:hAnsi="AGaramondPro-Regular" w:cs="AGaramondPro-Regular"/>
        </w:rPr>
        <w:t>Take</w:t>
      </w:r>
      <w:proofErr w:type="spellEnd"/>
      <w:r>
        <w:rPr>
          <w:rFonts w:ascii="AGaramondPro-Regular" w:hAnsi="AGaramondPro-Regular" w:cs="AGaramondPro-Regular"/>
        </w:rPr>
        <w:t xml:space="preserve"> the “</w:t>
      </w:r>
      <w:r>
        <w:rPr>
          <w:rFonts w:ascii="AGaramondPro-Italic" w:hAnsi="AGaramondPro-Italic" w:cs="AGaramondPro-Italic"/>
          <w:i/>
          <w:iCs/>
        </w:rPr>
        <w:t>multi-dimensional distribution of strategic messages.</w:t>
      </w:r>
      <w:r>
        <w:rPr>
          <w:rFonts w:ascii="AGaramondPro-Regular" w:hAnsi="AGaramondPro-Regular" w:cs="AGaramondPro-Regular"/>
        </w:rPr>
        <w:t>” Simply put</w:t>
      </w:r>
    </w:p>
    <w:p w:rsidR="007A0987" w:rsidRDefault="007A0987" w:rsidP="007A098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internal</w:t>
      </w:r>
      <w:proofErr w:type="gramEnd"/>
      <w:r>
        <w:rPr>
          <w:rFonts w:ascii="AGaramondPro-Regular" w:hAnsi="AGaramondPro-Regular" w:cs="AGaramondPro-Regular"/>
        </w:rPr>
        <w:t xml:space="preserve"> communications must provide the critical data points your team needs, as well as</w:t>
      </w:r>
    </w:p>
    <w:p w:rsidR="007A0987" w:rsidRDefault="007A0987" w:rsidP="007A0987">
      <w:pPr>
        <w:rPr>
          <w:rFonts w:ascii="AGaramondPro-Regular" w:hAnsi="AGaramondPro-Regular" w:cs="AGaramondPro-Regular"/>
        </w:rPr>
      </w:pPr>
      <w:proofErr w:type="gramStart"/>
      <w:r>
        <w:rPr>
          <w:rFonts w:ascii="AGaramondPro-Regular" w:hAnsi="AGaramondPro-Regular" w:cs="AGaramondPro-Regular"/>
        </w:rPr>
        <w:t>address</w:t>
      </w:r>
      <w:proofErr w:type="gramEnd"/>
      <w:r>
        <w:rPr>
          <w:rFonts w:ascii="AGaramondPro-Regular" w:hAnsi="AGaramondPro-Regular" w:cs="AGaramondPro-Regular"/>
        </w:rPr>
        <w:t xml:space="preserve"> organizational concerns no matter when, where or how they surface.</w:t>
      </w:r>
    </w:p>
    <w:p w:rsidR="00D54FDB" w:rsidRDefault="00D54FDB" w:rsidP="007A0987">
      <w:pPr>
        <w:rPr>
          <w:rFonts w:ascii="AGaramondPro-Regular" w:hAnsi="AGaramondPro-Regular" w:cs="AGaramondPro-Regular"/>
        </w:rPr>
      </w:pPr>
    </w:p>
    <w:p w:rsidR="00D54FDB" w:rsidRDefault="00D54FDB" w:rsidP="00D54FDB">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We recognize that change is a constant in today’s business climate. With daily news reports</w:t>
      </w:r>
    </w:p>
    <w:p w:rsidR="00D54FDB" w:rsidRDefault="00D54FDB" w:rsidP="00D54FDB">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about</w:t>
      </w:r>
      <w:proofErr w:type="gramEnd"/>
      <w:r>
        <w:rPr>
          <w:rFonts w:ascii="AGaramondPro-Regular" w:hAnsi="AGaramondPro-Regular" w:cs="AGaramondPro-Regular"/>
        </w:rPr>
        <w:t xml:space="preserve"> corporate mergers and downsizing, employees are anxious about their future and</w:t>
      </w:r>
    </w:p>
    <w:p w:rsidR="00D54FDB" w:rsidRDefault="00D54FDB" w:rsidP="00D54FDB">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the</w:t>
      </w:r>
      <w:proofErr w:type="gramEnd"/>
      <w:r>
        <w:rPr>
          <w:rFonts w:ascii="AGaramondPro-Regular" w:hAnsi="AGaramondPro-Regular" w:cs="AGaramondPro-Regular"/>
        </w:rPr>
        <w:t xml:space="preserve"> health of the organizations they work for. During such turbulent times, it’s important</w:t>
      </w:r>
    </w:p>
    <w:p w:rsidR="00D54FDB" w:rsidRDefault="00D54FDB" w:rsidP="00D54FDB">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for</w:t>
      </w:r>
      <w:proofErr w:type="gramEnd"/>
      <w:r>
        <w:rPr>
          <w:rFonts w:ascii="AGaramondPro-Regular" w:hAnsi="AGaramondPro-Regular" w:cs="AGaramondPro-Regular"/>
        </w:rPr>
        <w:t xml:space="preserve"> leaders to be transparent and communicate openly with staff about both challenges</w:t>
      </w:r>
    </w:p>
    <w:p w:rsidR="00D54FDB" w:rsidRDefault="00D54FDB" w:rsidP="00D54FDB">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and</w:t>
      </w:r>
      <w:proofErr w:type="gramEnd"/>
      <w:r>
        <w:rPr>
          <w:rFonts w:ascii="AGaramondPro-Regular" w:hAnsi="AGaramondPro-Regular" w:cs="AGaramondPro-Regular"/>
        </w:rPr>
        <w:t xml:space="preserve"> opportunities. Providing timely, truthful and current information can help prevent</w:t>
      </w:r>
    </w:p>
    <w:p w:rsidR="00D54FDB" w:rsidRDefault="00D54FDB" w:rsidP="00D54FDB">
      <w:pPr>
        <w:rPr>
          <w:rFonts w:ascii="AGaramondPro-Regular" w:hAnsi="AGaramondPro-Regular" w:cs="AGaramondPro-Regular"/>
        </w:rPr>
      </w:pPr>
      <w:proofErr w:type="gramStart"/>
      <w:r>
        <w:rPr>
          <w:rFonts w:ascii="AGaramondPro-Regular" w:hAnsi="AGaramondPro-Regular" w:cs="AGaramondPro-Regular"/>
        </w:rPr>
        <w:t>assumptions</w:t>
      </w:r>
      <w:proofErr w:type="gramEnd"/>
      <w:r>
        <w:rPr>
          <w:rFonts w:ascii="AGaramondPro-Regular" w:hAnsi="AGaramondPro-Regular" w:cs="AGaramondPro-Regular"/>
        </w:rPr>
        <w:t xml:space="preserve"> and </w:t>
      </w:r>
      <w:proofErr w:type="spellStart"/>
      <w:r>
        <w:rPr>
          <w:rFonts w:ascii="AGaramondPro-Regular" w:hAnsi="AGaramondPro-Regular" w:cs="AGaramondPro-Regular"/>
        </w:rPr>
        <w:t>rumors</w:t>
      </w:r>
      <w:proofErr w:type="spellEnd"/>
      <w:r>
        <w:rPr>
          <w:rFonts w:ascii="AGaramondPro-Regular" w:hAnsi="AGaramondPro-Regular" w:cs="AGaramondPro-Regular"/>
        </w:rPr>
        <w:t xml:space="preserve"> from alarming employees, as well as ground them in fact.</w:t>
      </w:r>
    </w:p>
    <w:p w:rsidR="00042DC7" w:rsidRDefault="00042DC7" w:rsidP="00042DC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In the alternate scenario when communication is completely avoided, problems aren’t far</w:t>
      </w:r>
    </w:p>
    <w:p w:rsidR="00042DC7" w:rsidRDefault="00042DC7" w:rsidP="00042DC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behind</w:t>
      </w:r>
      <w:proofErr w:type="gramEnd"/>
      <w:r>
        <w:rPr>
          <w:rFonts w:ascii="AGaramondPro-Regular" w:hAnsi="AGaramondPro-Regular" w:cs="AGaramondPro-Regular"/>
        </w:rPr>
        <w:t>. While successful communications efforts and techniques often seem like mystic art</w:t>
      </w:r>
    </w:p>
    <w:p w:rsidR="00042DC7" w:rsidRDefault="00042DC7" w:rsidP="00042DC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forms</w:t>
      </w:r>
      <w:proofErr w:type="gramEnd"/>
      <w:r>
        <w:rPr>
          <w:rFonts w:ascii="AGaramondPro-Regular" w:hAnsi="AGaramondPro-Regular" w:cs="AGaramondPro-Regular"/>
        </w:rPr>
        <w:t xml:space="preserve"> it is obvious when they are not properly applied. Wars are waged, marriages collapse,</w:t>
      </w:r>
    </w:p>
    <w:p w:rsidR="00042DC7" w:rsidRDefault="00042DC7" w:rsidP="00042DC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companies</w:t>
      </w:r>
      <w:proofErr w:type="gramEnd"/>
      <w:r>
        <w:rPr>
          <w:rFonts w:ascii="AGaramondPro-Regular" w:hAnsi="AGaramondPro-Regular" w:cs="AGaramondPro-Regular"/>
        </w:rPr>
        <w:t xml:space="preserve"> fail and customers are lost when communication channels are poorly managed</w:t>
      </w:r>
    </w:p>
    <w:p w:rsidR="00042DC7" w:rsidRDefault="00042DC7" w:rsidP="00042DC7">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or</w:t>
      </w:r>
      <w:proofErr w:type="gramEnd"/>
      <w:r>
        <w:rPr>
          <w:rFonts w:ascii="AGaramondPro-Regular" w:hAnsi="AGaramondPro-Regular" w:cs="AGaramondPro-Regular"/>
        </w:rPr>
        <w:t xml:space="preserve"> not present at all. Organizations need to evolve their internal communications approach</w:t>
      </w:r>
    </w:p>
    <w:p w:rsidR="00042DC7" w:rsidRDefault="00042DC7" w:rsidP="00042DC7">
      <w:pPr>
        <w:autoSpaceDE w:val="0"/>
        <w:autoSpaceDN w:val="0"/>
        <w:adjustRightInd w:val="0"/>
        <w:spacing w:after="0" w:line="240" w:lineRule="auto"/>
        <w:rPr>
          <w:rFonts w:ascii="AGaramondPro-Italic" w:hAnsi="AGaramondPro-Italic" w:cs="AGaramondPro-Italic"/>
          <w:i/>
          <w:iCs/>
        </w:rPr>
      </w:pPr>
      <w:proofErr w:type="gramStart"/>
      <w:r>
        <w:rPr>
          <w:rFonts w:ascii="AGaramondPro-Regular" w:hAnsi="AGaramondPro-Regular" w:cs="AGaramondPro-Regular"/>
        </w:rPr>
        <w:t>because</w:t>
      </w:r>
      <w:proofErr w:type="gramEnd"/>
      <w:r>
        <w:rPr>
          <w:rFonts w:ascii="AGaramondPro-Regular" w:hAnsi="AGaramondPro-Regular" w:cs="AGaramondPro-Regular"/>
        </w:rPr>
        <w:t xml:space="preserve"> in the spirit of Supreme Court Justice Potter Stewart’s famous phrase, “</w:t>
      </w:r>
      <w:r>
        <w:rPr>
          <w:rFonts w:ascii="AGaramondPro-Italic" w:hAnsi="AGaramondPro-Italic" w:cs="AGaramondPro-Italic"/>
          <w:i/>
          <w:iCs/>
        </w:rPr>
        <w:t>I know it</w:t>
      </w:r>
    </w:p>
    <w:p w:rsidR="00042DC7" w:rsidRDefault="00042DC7" w:rsidP="00042DC7">
      <w:pPr>
        <w:autoSpaceDE w:val="0"/>
        <w:autoSpaceDN w:val="0"/>
        <w:adjustRightInd w:val="0"/>
        <w:spacing w:after="0" w:line="240" w:lineRule="auto"/>
        <w:rPr>
          <w:rFonts w:ascii="AGaramondPro-Regular" w:hAnsi="AGaramondPro-Regular" w:cs="AGaramondPro-Regular"/>
        </w:rPr>
      </w:pPr>
      <w:proofErr w:type="gramStart"/>
      <w:r>
        <w:rPr>
          <w:rFonts w:ascii="AGaramondPro-Italic" w:hAnsi="AGaramondPro-Italic" w:cs="AGaramondPro-Italic"/>
          <w:i/>
          <w:iCs/>
        </w:rPr>
        <w:t>when</w:t>
      </w:r>
      <w:proofErr w:type="gramEnd"/>
      <w:r>
        <w:rPr>
          <w:rFonts w:ascii="AGaramondPro-Italic" w:hAnsi="AGaramondPro-Italic" w:cs="AGaramondPro-Italic"/>
          <w:i/>
          <w:iCs/>
        </w:rPr>
        <w:t xml:space="preserve"> I see it;</w:t>
      </w:r>
      <w:r>
        <w:rPr>
          <w:rFonts w:ascii="AGaramondPro-Regular" w:hAnsi="AGaramondPro-Regular" w:cs="AGaramondPro-Regular"/>
        </w:rPr>
        <w:t>” clearly recognizable organizational failure can often be tied to the absence of a</w:t>
      </w:r>
    </w:p>
    <w:p w:rsidR="00042DC7" w:rsidRDefault="00042DC7" w:rsidP="00042DC7">
      <w:pPr>
        <w:rPr>
          <w:rFonts w:ascii="AGaramondPro-Regular" w:hAnsi="AGaramondPro-Regular" w:cs="AGaramondPro-Regular"/>
        </w:rPr>
      </w:pPr>
      <w:proofErr w:type="gramStart"/>
      <w:r>
        <w:rPr>
          <w:rFonts w:ascii="AGaramondPro-Regular" w:hAnsi="AGaramondPro-Regular" w:cs="AGaramondPro-Regular"/>
        </w:rPr>
        <w:t>strategy</w:t>
      </w:r>
      <w:proofErr w:type="gramEnd"/>
      <w:r>
        <w:rPr>
          <w:rFonts w:ascii="AGaramondPro-Regular" w:hAnsi="AGaramondPro-Regular" w:cs="AGaramondPro-Regular"/>
        </w:rPr>
        <w:t xml:space="preserve"> for reaching internal stakeholders at critical times.</w:t>
      </w:r>
    </w:p>
    <w:p w:rsidR="00CC1196" w:rsidRDefault="00CC1196" w:rsidP="00042DC7">
      <w:pPr>
        <w:rPr>
          <w:rFonts w:ascii="AGaramondPro-Regular" w:hAnsi="AGaramondPro-Regular" w:cs="AGaramondPro-Regular"/>
        </w:rPr>
      </w:pPr>
    </w:p>
    <w:p w:rsidR="00CC1196" w:rsidRDefault="00CC1196" w:rsidP="00CC1196">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Employees are the face of an organization and have the ability to “sell” to external</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stakeholders</w:t>
      </w:r>
      <w:proofErr w:type="gramEnd"/>
      <w:r>
        <w:rPr>
          <w:rFonts w:ascii="AGaramondPro-Regular" w:hAnsi="AGaramondPro-Regular" w:cs="AGaramondPro-Regular"/>
        </w:rPr>
        <w:t xml:space="preserve"> on many levels provided they have clear messages and properly understand their</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organization’s</w:t>
      </w:r>
      <w:proofErr w:type="gramEnd"/>
      <w:r>
        <w:rPr>
          <w:rFonts w:ascii="AGaramondPro-Regular" w:hAnsi="AGaramondPro-Regular" w:cs="AGaramondPro-Regular"/>
        </w:rPr>
        <w:t xml:space="preserve"> goals. By giving employees insight into the strategy and business development</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plans</w:t>
      </w:r>
      <w:proofErr w:type="gramEnd"/>
      <w:r>
        <w:rPr>
          <w:rFonts w:ascii="AGaramondPro-Regular" w:hAnsi="AGaramondPro-Regular" w:cs="AGaramondPro-Regular"/>
        </w:rPr>
        <w:t>, they become more engaged as they understand how their unique role plays an integral</w:t>
      </w:r>
    </w:p>
    <w:p w:rsidR="00CC1196" w:rsidRDefault="00CC1196" w:rsidP="00CC1196">
      <w:pPr>
        <w:rPr>
          <w:rFonts w:ascii="AGaramondPro-Regular" w:hAnsi="AGaramondPro-Regular" w:cs="AGaramondPro-Regular"/>
        </w:rPr>
      </w:pPr>
      <w:proofErr w:type="gramStart"/>
      <w:r>
        <w:rPr>
          <w:rFonts w:ascii="AGaramondPro-Regular" w:hAnsi="AGaramondPro-Regular" w:cs="AGaramondPro-Regular"/>
        </w:rPr>
        <w:t>part</w:t>
      </w:r>
      <w:proofErr w:type="gramEnd"/>
      <w:r>
        <w:rPr>
          <w:rFonts w:ascii="AGaramondPro-Regular" w:hAnsi="AGaramondPro-Regular" w:cs="AGaramondPro-Regular"/>
        </w:rPr>
        <w:t xml:space="preserve"> in the organization’s success.</w:t>
      </w:r>
    </w:p>
    <w:p w:rsidR="00CC1196" w:rsidRDefault="00CC1196" w:rsidP="00CC1196">
      <w:pPr>
        <w:rPr>
          <w:rFonts w:ascii="AGaramondPro-Regular" w:hAnsi="AGaramondPro-Regular" w:cs="AGaramondPro-Regular"/>
        </w:rPr>
      </w:pPr>
    </w:p>
    <w:p w:rsidR="00CC1196" w:rsidRDefault="00CC1196" w:rsidP="00CC1196">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Enhancing employee understanding of the company’s missions and development goals</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equips</w:t>
      </w:r>
      <w:proofErr w:type="gramEnd"/>
      <w:r>
        <w:rPr>
          <w:rFonts w:ascii="AGaramondPro-Regular" w:hAnsi="AGaramondPro-Regular" w:cs="AGaramondPro-Regular"/>
        </w:rPr>
        <w:t xml:space="preserve"> them with the knowledge to interact more effectively and confidently with</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important</w:t>
      </w:r>
      <w:proofErr w:type="gramEnd"/>
      <w:r>
        <w:rPr>
          <w:rFonts w:ascii="AGaramondPro-Regular" w:hAnsi="AGaramondPro-Regular" w:cs="AGaramondPro-Regular"/>
        </w:rPr>
        <w:t xml:space="preserve"> stakeholders like investors, customers and corporate leaders and potential clients.</w:t>
      </w:r>
    </w:p>
    <w:p w:rsidR="00CC1196" w:rsidRDefault="00CC1196" w:rsidP="00CC1196">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Opportunities to clarify and emphasize messages are another important advantage of a</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strategic</w:t>
      </w:r>
      <w:proofErr w:type="gramEnd"/>
      <w:r>
        <w:rPr>
          <w:rFonts w:ascii="AGaramondPro-Regular" w:hAnsi="AGaramondPro-Regular" w:cs="AGaramondPro-Regular"/>
        </w:rPr>
        <w:t xml:space="preserve"> internal communications program. By clearly communicating targeted messages</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through</w:t>
      </w:r>
      <w:proofErr w:type="gramEnd"/>
      <w:r>
        <w:rPr>
          <w:rFonts w:ascii="AGaramondPro-Regular" w:hAnsi="AGaramondPro-Regular" w:cs="AGaramondPro-Regular"/>
        </w:rPr>
        <w:t xml:space="preserve"> multiple channels, employees are informed and can then identify with the</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organization’s</w:t>
      </w:r>
      <w:proofErr w:type="gramEnd"/>
      <w:r>
        <w:rPr>
          <w:rFonts w:ascii="AGaramondPro-Regular" w:hAnsi="AGaramondPro-Regular" w:cs="AGaramondPro-Regular"/>
        </w:rPr>
        <w:t xml:space="preserve"> short- and long-term goals as they perform their tasks. Open, informative,</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honest</w:t>
      </w:r>
      <w:proofErr w:type="gramEnd"/>
      <w:r>
        <w:rPr>
          <w:rFonts w:ascii="AGaramondPro-Regular" w:hAnsi="AGaramondPro-Regular" w:cs="AGaramondPro-Regular"/>
        </w:rPr>
        <w:t xml:space="preserve"> and continual communication creates advocates among staff members who then</w:t>
      </w:r>
    </w:p>
    <w:p w:rsidR="00CC1196" w:rsidRDefault="00CC1196" w:rsidP="00CC1196">
      <w:pPr>
        <w:autoSpaceDE w:val="0"/>
        <w:autoSpaceDN w:val="0"/>
        <w:adjustRightInd w:val="0"/>
        <w:spacing w:after="0" w:line="240" w:lineRule="auto"/>
        <w:rPr>
          <w:rFonts w:ascii="AGaramondPro-Regular" w:hAnsi="AGaramondPro-Regular" w:cs="AGaramondPro-Regular"/>
        </w:rPr>
      </w:pPr>
      <w:proofErr w:type="gramStart"/>
      <w:r>
        <w:rPr>
          <w:rFonts w:ascii="AGaramondPro-Regular" w:hAnsi="AGaramondPro-Regular" w:cs="AGaramondPro-Regular"/>
        </w:rPr>
        <w:t>initiate</w:t>
      </w:r>
      <w:proofErr w:type="gramEnd"/>
      <w:r>
        <w:rPr>
          <w:rFonts w:ascii="AGaramondPro-Regular" w:hAnsi="AGaramondPro-Regular" w:cs="AGaramondPro-Regular"/>
        </w:rPr>
        <w:t xml:space="preserve"> a “ripple effect” by advancing the organization’s mission and programs both</w:t>
      </w:r>
    </w:p>
    <w:p w:rsidR="00CC1196" w:rsidRDefault="00CC1196" w:rsidP="00CC1196">
      <w:pPr>
        <w:rPr>
          <w:rFonts w:ascii="AGaramondPro-Regular" w:hAnsi="AGaramondPro-Regular" w:cs="AGaramondPro-Regular"/>
        </w:rPr>
      </w:pPr>
      <w:proofErr w:type="gramStart"/>
      <w:r>
        <w:rPr>
          <w:rFonts w:ascii="AGaramondPro-Regular" w:hAnsi="AGaramondPro-Regular" w:cs="AGaramondPro-Regular"/>
        </w:rPr>
        <w:t>internally</w:t>
      </w:r>
      <w:proofErr w:type="gramEnd"/>
      <w:r>
        <w:rPr>
          <w:rFonts w:ascii="AGaramondPro-Regular" w:hAnsi="AGaramondPro-Regular" w:cs="AGaramondPro-Regular"/>
        </w:rPr>
        <w:t xml:space="preserve"> and externally.</w:t>
      </w:r>
    </w:p>
    <w:p w:rsidR="00627386" w:rsidRDefault="00627386" w:rsidP="00CC1196">
      <w:pPr>
        <w:rPr>
          <w:rFonts w:ascii="AGaramondPro-Regular" w:hAnsi="AGaramondPro-Regular" w:cs="AGaramondPro-Regular"/>
        </w:rPr>
      </w:pPr>
    </w:p>
    <w:p w:rsidR="00627386" w:rsidRDefault="00627386" w:rsidP="00CC1196">
      <w:pPr>
        <w:pBdr>
          <w:bottom w:val="single" w:sz="6" w:space="1" w:color="auto"/>
        </w:pBdr>
        <w:rPr>
          <w:rFonts w:ascii="AGaramondPro-Regular" w:hAnsi="AGaramondPro-Regular" w:cs="AGaramondPro-Regular"/>
        </w:rPr>
      </w:pPr>
      <w:r>
        <w:rPr>
          <w:rFonts w:ascii="AGaramondPro-Regular" w:hAnsi="AGaramondPro-Regular" w:cs="AGaramondPro-Regular"/>
        </w:rPr>
        <w:t>ICONIC</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r>
        <w:rPr>
          <w:rFonts w:ascii="HelveticaNeue-Light" w:hAnsi="HelveticaNeue-Light" w:cs="HelveticaNeue-Light"/>
          <w:color w:val="646567"/>
          <w:sz w:val="20"/>
          <w:szCs w:val="20"/>
        </w:rPr>
        <w:t>Internal Communications (IC) is a specialism</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within</w:t>
      </w:r>
      <w:proofErr w:type="gramEnd"/>
      <w:r>
        <w:rPr>
          <w:rFonts w:ascii="HelveticaNeue-Light" w:hAnsi="HelveticaNeue-Light" w:cs="HelveticaNeue-Light"/>
          <w:color w:val="646567"/>
          <w:sz w:val="20"/>
          <w:szCs w:val="20"/>
        </w:rPr>
        <w:t xml:space="preserve"> the communication discipline. In </w:t>
      </w:r>
      <w:proofErr w:type="spellStart"/>
      <w:r>
        <w:rPr>
          <w:rFonts w:ascii="HelveticaNeue-Light" w:hAnsi="HelveticaNeue-Light" w:cs="HelveticaNeue-Light"/>
          <w:color w:val="646567"/>
          <w:sz w:val="20"/>
          <w:szCs w:val="20"/>
        </w:rPr>
        <w:t>Iconic’s</w:t>
      </w:r>
      <w:proofErr w:type="spellEnd"/>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view</w:t>
      </w:r>
      <w:proofErr w:type="gramEnd"/>
      <w:r>
        <w:rPr>
          <w:rFonts w:ascii="HelveticaNeue-Light" w:hAnsi="HelveticaNeue-Light" w:cs="HelveticaNeue-Light"/>
          <w:color w:val="646567"/>
          <w:sz w:val="20"/>
          <w:szCs w:val="20"/>
        </w:rPr>
        <w:t>, internal communication is the</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process</w:t>
      </w:r>
      <w:proofErr w:type="gramEnd"/>
      <w:r>
        <w:rPr>
          <w:rFonts w:ascii="HelveticaNeue-Light" w:hAnsi="HelveticaNeue-Light" w:cs="HelveticaNeue-Light"/>
          <w:color w:val="646567"/>
          <w:sz w:val="20"/>
          <w:szCs w:val="20"/>
        </w:rPr>
        <w:t xml:space="preserve"> of organising and directing interaction</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between</w:t>
      </w:r>
      <w:proofErr w:type="gramEnd"/>
      <w:r>
        <w:rPr>
          <w:rFonts w:ascii="HelveticaNeue-Light" w:hAnsi="HelveticaNeue-Light" w:cs="HelveticaNeue-Light"/>
          <w:color w:val="646567"/>
          <w:sz w:val="20"/>
          <w:szCs w:val="20"/>
        </w:rPr>
        <w:t xml:space="preserve"> people in an organisation in order to</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connect</w:t>
      </w:r>
      <w:proofErr w:type="gramEnd"/>
      <w:r>
        <w:rPr>
          <w:rFonts w:ascii="HelveticaNeue-Light" w:hAnsi="HelveticaNeue-Light" w:cs="HelveticaNeue-Light"/>
          <w:color w:val="646567"/>
          <w:sz w:val="20"/>
          <w:szCs w:val="20"/>
        </w:rPr>
        <w:t xml:space="preserve"> them. Additionally, to enable people</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to</w:t>
      </w:r>
      <w:proofErr w:type="gramEnd"/>
      <w:r>
        <w:rPr>
          <w:rFonts w:ascii="HelveticaNeue-Light" w:hAnsi="HelveticaNeue-Light" w:cs="HelveticaNeue-Light"/>
          <w:color w:val="646567"/>
          <w:sz w:val="20"/>
          <w:szCs w:val="20"/>
        </w:rPr>
        <w:t xml:space="preserve"> interpret developments and the direction</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the</w:t>
      </w:r>
      <w:proofErr w:type="gramEnd"/>
      <w:r>
        <w:rPr>
          <w:rFonts w:ascii="HelveticaNeue-Light" w:hAnsi="HelveticaNeue-Light" w:cs="HelveticaNeue-Light"/>
          <w:color w:val="646567"/>
          <w:sz w:val="20"/>
          <w:szCs w:val="20"/>
        </w:rPr>
        <w:t xml:space="preserve"> organisation is moving in, as well as to</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cooperate</w:t>
      </w:r>
      <w:proofErr w:type="gramEnd"/>
      <w:r>
        <w:rPr>
          <w:rFonts w:ascii="HelveticaNeue-Light" w:hAnsi="HelveticaNeue-Light" w:cs="HelveticaNeue-Light"/>
          <w:color w:val="646567"/>
          <w:sz w:val="20"/>
          <w:szCs w:val="20"/>
        </w:rPr>
        <w:t xml:space="preserve"> and share knowledge and ideas.</w:t>
      </w:r>
    </w:p>
    <w:p w:rsidR="00627386" w:rsidRDefault="00627386" w:rsidP="00627386">
      <w:pPr>
        <w:autoSpaceDE w:val="0"/>
        <w:autoSpaceDN w:val="0"/>
        <w:adjustRightInd w:val="0"/>
        <w:spacing w:after="0" w:line="240" w:lineRule="auto"/>
        <w:rPr>
          <w:rFonts w:ascii="HelveticaNeue-Light" w:hAnsi="HelveticaNeue-Light" w:cs="HelveticaNeue-Light"/>
          <w:color w:val="646567"/>
          <w:sz w:val="20"/>
          <w:szCs w:val="20"/>
        </w:rPr>
      </w:pPr>
      <w:r>
        <w:rPr>
          <w:rFonts w:ascii="HelveticaNeue-Light" w:hAnsi="HelveticaNeue-Light" w:cs="HelveticaNeue-Light"/>
          <w:color w:val="646567"/>
          <w:sz w:val="20"/>
          <w:szCs w:val="20"/>
        </w:rPr>
        <w:lastRenderedPageBreak/>
        <w:t>But also to meet the brand promise, generate</w:t>
      </w:r>
    </w:p>
    <w:p w:rsidR="00627386" w:rsidRDefault="00627386" w:rsidP="00627386">
      <w:pPr>
        <w:rPr>
          <w:rFonts w:ascii="HelveticaNeue-Light" w:hAnsi="HelveticaNeue-Light" w:cs="HelveticaNeue-Light"/>
          <w:color w:val="646567"/>
          <w:sz w:val="20"/>
          <w:szCs w:val="20"/>
        </w:rPr>
      </w:pPr>
      <w:proofErr w:type="gramStart"/>
      <w:r>
        <w:rPr>
          <w:rFonts w:ascii="HelveticaNeue-Light" w:hAnsi="HelveticaNeue-Light" w:cs="HelveticaNeue-Light"/>
          <w:color w:val="646567"/>
          <w:sz w:val="20"/>
          <w:szCs w:val="20"/>
        </w:rPr>
        <w:t>new</w:t>
      </w:r>
      <w:proofErr w:type="gramEnd"/>
      <w:r>
        <w:rPr>
          <w:rFonts w:ascii="HelveticaNeue-Light" w:hAnsi="HelveticaNeue-Light" w:cs="HelveticaNeue-Light"/>
          <w:color w:val="646567"/>
          <w:sz w:val="20"/>
          <w:szCs w:val="20"/>
        </w:rPr>
        <w:t xml:space="preserve"> ideas and accelerate change. In short,</w:t>
      </w:r>
    </w:p>
    <w:p w:rsidR="00E72868" w:rsidRDefault="00E72868" w:rsidP="00627386">
      <w:pPr>
        <w:rPr>
          <w:rFonts w:ascii="HelveticaNeue-Light" w:hAnsi="HelveticaNeue-Light" w:cs="HelveticaNeue-Light"/>
          <w:color w:val="646567"/>
          <w:sz w:val="20"/>
          <w:szCs w:val="20"/>
        </w:rPr>
      </w:pPr>
    </w:p>
    <w:p w:rsidR="00B27B8C" w:rsidRDefault="00B27B8C" w:rsidP="00627386">
      <w:pPr>
        <w:pBdr>
          <w:top w:val="single" w:sz="6" w:space="1" w:color="auto"/>
          <w:bottom w:val="single" w:sz="6" w:space="1" w:color="auto"/>
        </w:pBdr>
        <w:rPr>
          <w:rFonts w:ascii="HelveticaNeue-Light" w:hAnsi="HelveticaNeue-Light" w:cs="HelveticaNeue-Light"/>
          <w:color w:val="646567"/>
          <w:sz w:val="20"/>
          <w:szCs w:val="20"/>
        </w:rPr>
      </w:pPr>
      <w:r>
        <w:rPr>
          <w:rFonts w:ascii="HelveticaNeue-Light" w:hAnsi="HelveticaNeue-Light" w:cs="HelveticaNeue-Light"/>
          <w:color w:val="646567"/>
          <w:sz w:val="20"/>
          <w:szCs w:val="20"/>
        </w:rPr>
        <w:t xml:space="preserve">The </w:t>
      </w:r>
      <w:proofErr w:type="gramStart"/>
      <w:r>
        <w:rPr>
          <w:rFonts w:ascii="HelveticaNeue-Light" w:hAnsi="HelveticaNeue-Light" w:cs="HelveticaNeue-Light"/>
          <w:color w:val="646567"/>
          <w:sz w:val="20"/>
          <w:szCs w:val="20"/>
        </w:rPr>
        <w:t>thoughts !</w:t>
      </w:r>
      <w:proofErr w:type="gramEnd"/>
    </w:p>
    <w:p w:rsidR="00B27B8C" w:rsidRDefault="00B27B8C" w:rsidP="00627386">
      <w:pPr>
        <w:rPr>
          <w:rFonts w:ascii="HelveticaNeue-Light" w:hAnsi="HelveticaNeue-Light" w:cs="HelveticaNeue-Light"/>
          <w:color w:val="646567"/>
          <w:sz w:val="20"/>
          <w:szCs w:val="20"/>
        </w:rPr>
      </w:pPr>
    </w:p>
    <w:p w:rsidR="00E72868" w:rsidRDefault="00E72868" w:rsidP="00E72868">
      <w:pPr>
        <w:pStyle w:val="ListParagraph"/>
        <w:numPr>
          <w:ilvl w:val="0"/>
          <w:numId w:val="1"/>
        </w:numPr>
      </w:pPr>
      <w:r>
        <w:t xml:space="preserve">Building curiosity about the drive </w:t>
      </w:r>
    </w:p>
    <w:p w:rsidR="00E72868" w:rsidRDefault="002F168A" w:rsidP="002F168A">
      <w:pPr>
        <w:pStyle w:val="ListParagraph"/>
        <w:numPr>
          <w:ilvl w:val="1"/>
          <w:numId w:val="1"/>
        </w:numPr>
      </w:pPr>
      <w:r>
        <w:t>Online, through teaser emails</w:t>
      </w:r>
    </w:p>
    <w:p w:rsidR="002F168A" w:rsidRDefault="002F168A" w:rsidP="002F168A">
      <w:pPr>
        <w:pStyle w:val="ListParagraph"/>
        <w:numPr>
          <w:ilvl w:val="1"/>
          <w:numId w:val="1"/>
        </w:numPr>
      </w:pPr>
      <w:r>
        <w:t>Offline, by sticking posters</w:t>
      </w:r>
    </w:p>
    <w:p w:rsidR="002F168A" w:rsidRDefault="002F168A" w:rsidP="002F168A">
      <w:pPr>
        <w:pStyle w:val="ListParagraph"/>
        <w:numPr>
          <w:ilvl w:val="1"/>
          <w:numId w:val="1"/>
        </w:numPr>
      </w:pPr>
      <w:r>
        <w:t>Getting it announced in a town hall</w:t>
      </w:r>
    </w:p>
    <w:p w:rsidR="002F168A" w:rsidRDefault="002F168A" w:rsidP="002F168A">
      <w:pPr>
        <w:pStyle w:val="ListParagraph"/>
        <w:numPr>
          <w:ilvl w:val="1"/>
          <w:numId w:val="1"/>
        </w:numPr>
      </w:pPr>
      <w:r>
        <w:t>Maybe personal interaction after the mass email has been sent out</w:t>
      </w:r>
    </w:p>
    <w:p w:rsidR="002F168A" w:rsidRDefault="002F168A" w:rsidP="002F168A">
      <w:pPr>
        <w:pStyle w:val="ListParagraph"/>
        <w:numPr>
          <w:ilvl w:val="0"/>
          <w:numId w:val="1"/>
        </w:numPr>
      </w:pPr>
      <w:r>
        <w:t>Understanding current communication scene</w:t>
      </w:r>
    </w:p>
    <w:p w:rsidR="002F168A" w:rsidRDefault="002F168A" w:rsidP="002F168A">
      <w:pPr>
        <w:pStyle w:val="ListParagraph"/>
        <w:numPr>
          <w:ilvl w:val="1"/>
          <w:numId w:val="1"/>
        </w:numPr>
      </w:pPr>
      <w:r>
        <w:t xml:space="preserve">Study the current communication mechanisms in place within </w:t>
      </w:r>
      <w:proofErr w:type="spellStart"/>
      <w:r>
        <w:t>Sumeru</w:t>
      </w:r>
      <w:proofErr w:type="spellEnd"/>
    </w:p>
    <w:p w:rsidR="002F168A" w:rsidRDefault="002F168A" w:rsidP="002F168A">
      <w:pPr>
        <w:pStyle w:val="ListParagraph"/>
        <w:numPr>
          <w:ilvl w:val="1"/>
          <w:numId w:val="1"/>
        </w:numPr>
      </w:pPr>
      <w:r>
        <w:t>Understand the communication needs according to people</w:t>
      </w:r>
    </w:p>
    <w:p w:rsidR="002F168A" w:rsidRDefault="002F168A" w:rsidP="002F168A">
      <w:pPr>
        <w:pStyle w:val="ListParagraph"/>
        <w:numPr>
          <w:ilvl w:val="1"/>
          <w:numId w:val="1"/>
        </w:numPr>
      </w:pPr>
      <w:r>
        <w:t xml:space="preserve">Understand the </w:t>
      </w:r>
      <w:r w:rsidRPr="004B4A7F">
        <w:t>communication</w:t>
      </w:r>
      <w:r>
        <w:t xml:space="preserve"> challenges/problems</w:t>
      </w:r>
    </w:p>
    <w:p w:rsidR="002F168A" w:rsidRDefault="002F168A" w:rsidP="002F168A">
      <w:pPr>
        <w:pStyle w:val="ListParagraph"/>
        <w:numPr>
          <w:ilvl w:val="1"/>
          <w:numId w:val="1"/>
        </w:numPr>
      </w:pPr>
      <w:r>
        <w:t>Identify top two problems that people suggest to be fixed</w:t>
      </w:r>
    </w:p>
    <w:p w:rsidR="00D43FAF" w:rsidRDefault="00D43FAF" w:rsidP="002F168A">
      <w:pPr>
        <w:pStyle w:val="ListParagraph"/>
        <w:numPr>
          <w:ilvl w:val="1"/>
          <w:numId w:val="1"/>
        </w:numPr>
      </w:pPr>
      <w:r>
        <w:t xml:space="preserve">Conduct company wide survey to understand where </w:t>
      </w:r>
      <w:proofErr w:type="spellStart"/>
      <w:r>
        <w:t>Sumeru</w:t>
      </w:r>
      <w:proofErr w:type="spellEnd"/>
      <w:r>
        <w:t xml:space="preserve"> stands in terms of IC</w:t>
      </w:r>
    </w:p>
    <w:p w:rsidR="00D43FAF" w:rsidRDefault="00D43FAF" w:rsidP="002F168A">
      <w:pPr>
        <w:pStyle w:val="ListParagraph"/>
        <w:numPr>
          <w:ilvl w:val="1"/>
          <w:numId w:val="1"/>
        </w:numPr>
      </w:pPr>
      <w:r>
        <w:t>Conduct focused groups</w:t>
      </w:r>
    </w:p>
    <w:p w:rsidR="004B4A7F" w:rsidRDefault="004B4A7F" w:rsidP="002F168A">
      <w:pPr>
        <w:pStyle w:val="ListParagraph"/>
        <w:numPr>
          <w:ilvl w:val="1"/>
          <w:numId w:val="1"/>
        </w:numPr>
      </w:pPr>
    </w:p>
    <w:p w:rsidR="00D43FAF" w:rsidRDefault="00D43FAF" w:rsidP="002F168A">
      <w:pPr>
        <w:pStyle w:val="ListParagraph"/>
        <w:numPr>
          <w:ilvl w:val="1"/>
          <w:numId w:val="1"/>
        </w:numPr>
      </w:pPr>
      <w:r>
        <w:t>Meet senior management team and understand their needs and get their buy in and support</w:t>
      </w:r>
    </w:p>
    <w:p w:rsidR="002F168A" w:rsidRDefault="002F168A" w:rsidP="002F168A">
      <w:pPr>
        <w:pStyle w:val="ListParagraph"/>
        <w:numPr>
          <w:ilvl w:val="0"/>
          <w:numId w:val="1"/>
        </w:numPr>
      </w:pPr>
      <w:r>
        <w:t xml:space="preserve">Understanding the current employee engagement </w:t>
      </w:r>
    </w:p>
    <w:p w:rsidR="00714863" w:rsidRDefault="00714863" w:rsidP="002F0E5A">
      <w:pPr>
        <w:pStyle w:val="ListParagraph"/>
        <w:ind w:left="1440"/>
      </w:pPr>
    </w:p>
    <w:p w:rsidR="00C0558B" w:rsidRDefault="00C0558B" w:rsidP="002F168A">
      <w:pPr>
        <w:pStyle w:val="ListParagraph"/>
        <w:numPr>
          <w:ilvl w:val="0"/>
          <w:numId w:val="1"/>
        </w:numPr>
      </w:pPr>
      <w:r>
        <w:t xml:space="preserve">Along the </w:t>
      </w:r>
      <w:r w:rsidR="00B27B8C">
        <w:t>way</w:t>
      </w:r>
    </w:p>
    <w:p w:rsidR="00C0558B" w:rsidRDefault="00C0558B" w:rsidP="00C0558B">
      <w:pPr>
        <w:pStyle w:val="ListParagraph"/>
        <w:numPr>
          <w:ilvl w:val="1"/>
          <w:numId w:val="1"/>
        </w:numPr>
      </w:pPr>
      <w:r>
        <w:t>Posters around the office (Signboards)</w:t>
      </w:r>
    </w:p>
    <w:p w:rsidR="00C0558B" w:rsidRDefault="00C0558B" w:rsidP="00C0558B">
      <w:pPr>
        <w:pStyle w:val="ListParagraph"/>
        <w:numPr>
          <w:ilvl w:val="1"/>
          <w:numId w:val="1"/>
        </w:numPr>
      </w:pPr>
      <w:r>
        <w:t>Basic communication workshops (Email, Verbal etc)</w:t>
      </w:r>
    </w:p>
    <w:p w:rsidR="00C0558B" w:rsidRDefault="00C0558B" w:rsidP="00C0558B">
      <w:pPr>
        <w:pStyle w:val="ListParagraph"/>
        <w:numPr>
          <w:ilvl w:val="1"/>
          <w:numId w:val="1"/>
        </w:numPr>
      </w:pPr>
      <w:proofErr w:type="spellStart"/>
      <w:r>
        <w:t>Sumeru</w:t>
      </w:r>
      <w:proofErr w:type="spellEnd"/>
      <w:r>
        <w:t xml:space="preserve"> Handbook</w:t>
      </w:r>
    </w:p>
    <w:p w:rsidR="00C0558B" w:rsidRDefault="00C0558B" w:rsidP="00C0558B">
      <w:pPr>
        <w:pStyle w:val="ListParagraph"/>
        <w:numPr>
          <w:ilvl w:val="1"/>
          <w:numId w:val="1"/>
        </w:numPr>
      </w:pPr>
      <w:r>
        <w:t>Newsletter</w:t>
      </w:r>
    </w:p>
    <w:p w:rsidR="00AA0B99" w:rsidRDefault="00AA0B99" w:rsidP="00C0558B">
      <w:pPr>
        <w:pStyle w:val="ListParagraph"/>
        <w:numPr>
          <w:ilvl w:val="1"/>
          <w:numId w:val="1"/>
        </w:numPr>
      </w:pPr>
      <w:r>
        <w:t>Location change communication</w:t>
      </w:r>
    </w:p>
    <w:p w:rsidR="000A087B" w:rsidRDefault="000A087B" w:rsidP="00C0558B">
      <w:pPr>
        <w:pStyle w:val="ListParagraph"/>
        <w:numPr>
          <w:ilvl w:val="1"/>
          <w:numId w:val="1"/>
        </w:numPr>
      </w:pPr>
      <w:r>
        <w:t xml:space="preserve">Language that </w:t>
      </w:r>
      <w:proofErr w:type="spellStart"/>
      <w:r>
        <w:t>Sumeru</w:t>
      </w:r>
      <w:proofErr w:type="spellEnd"/>
      <w:r>
        <w:t xml:space="preserve"> uses everywhere , a theme </w:t>
      </w:r>
      <w:proofErr w:type="spellStart"/>
      <w:r w:rsidR="00C10BBF">
        <w:t>Sumeru</w:t>
      </w:r>
      <w:proofErr w:type="spellEnd"/>
      <w:r w:rsidR="00C10BBF">
        <w:t xml:space="preserve"> should have </w:t>
      </w:r>
    </w:p>
    <w:p w:rsidR="00665518" w:rsidRDefault="000A087B" w:rsidP="00C10BBF">
      <w:pPr>
        <w:pStyle w:val="ListParagraph"/>
        <w:numPr>
          <w:ilvl w:val="1"/>
          <w:numId w:val="1"/>
        </w:numPr>
      </w:pPr>
      <w:r>
        <w:t>Continuous team building and motivational workshop</w:t>
      </w:r>
      <w:r w:rsidR="00ED500C">
        <w:t>s</w:t>
      </w:r>
    </w:p>
    <w:p w:rsidR="00991389" w:rsidRDefault="000E2905" w:rsidP="0061012C">
      <w:pPr>
        <w:pStyle w:val="ListParagraph"/>
        <w:numPr>
          <w:ilvl w:val="1"/>
          <w:numId w:val="1"/>
        </w:numPr>
      </w:pPr>
      <w:r>
        <w:t xml:space="preserve">Communicating “The </w:t>
      </w:r>
      <w:proofErr w:type="spellStart"/>
      <w:r>
        <w:t>Sumeru</w:t>
      </w:r>
      <w:proofErr w:type="spellEnd"/>
      <w:r>
        <w:t xml:space="preserve"> Dream”</w:t>
      </w:r>
      <w:r w:rsidR="00ED500C">
        <w:t xml:space="preserve"> </w:t>
      </w:r>
    </w:p>
    <w:p w:rsidR="000E2905" w:rsidRDefault="000E2905" w:rsidP="0061012C">
      <w:pPr>
        <w:pStyle w:val="ListParagraph"/>
        <w:numPr>
          <w:ilvl w:val="2"/>
          <w:numId w:val="1"/>
        </w:numPr>
      </w:pPr>
      <w:r>
        <w:t xml:space="preserve">The purpose of existence of </w:t>
      </w:r>
      <w:proofErr w:type="spellStart"/>
      <w:r>
        <w:t>Sumeru</w:t>
      </w:r>
      <w:proofErr w:type="spellEnd"/>
      <w:r>
        <w:t xml:space="preserve"> – the dream, the vision, the mission ; identification of it with the help of senior management</w:t>
      </w:r>
    </w:p>
    <w:p w:rsidR="000E2905" w:rsidRDefault="000E2905" w:rsidP="000E2905">
      <w:pPr>
        <w:pStyle w:val="ListParagraph"/>
        <w:numPr>
          <w:ilvl w:val="1"/>
          <w:numId w:val="1"/>
        </w:numPr>
      </w:pPr>
      <w:r>
        <w:t>Effectively communicate this within the organization</w:t>
      </w:r>
    </w:p>
    <w:p w:rsidR="00A52F91" w:rsidRDefault="00A52F91" w:rsidP="00C10BBF">
      <w:pPr>
        <w:pStyle w:val="ListParagraph"/>
        <w:numPr>
          <w:ilvl w:val="2"/>
          <w:numId w:val="1"/>
        </w:numPr>
      </w:pPr>
      <w:r>
        <w:t xml:space="preserve">How is </w:t>
      </w:r>
      <w:proofErr w:type="spellStart"/>
      <w:r>
        <w:t>Sumeru</w:t>
      </w:r>
      <w:proofErr w:type="spellEnd"/>
      <w:r w:rsidR="00C10BBF">
        <w:t xml:space="preserve"> </w:t>
      </w:r>
      <w:r w:rsidR="00E87E03">
        <w:t xml:space="preserve">doing? </w:t>
      </w:r>
    </w:p>
    <w:p w:rsidR="00A52F91" w:rsidRDefault="00A52F91" w:rsidP="000E2905">
      <w:pPr>
        <w:pStyle w:val="ListParagraph"/>
        <w:numPr>
          <w:ilvl w:val="1"/>
          <w:numId w:val="1"/>
        </w:numPr>
      </w:pPr>
      <w:r>
        <w:t>The change communication</w:t>
      </w:r>
      <w:r w:rsidR="0061012C">
        <w:t xml:space="preserve"> – change in policy, structure of the organization</w:t>
      </w:r>
    </w:p>
    <w:p w:rsidR="00E87E03" w:rsidRDefault="00E87E03" w:rsidP="000E2905">
      <w:pPr>
        <w:pStyle w:val="ListParagraph"/>
        <w:numPr>
          <w:ilvl w:val="1"/>
          <w:numId w:val="1"/>
        </w:numPr>
      </w:pPr>
      <w:r>
        <w:t xml:space="preserve">The direction set by the management </w:t>
      </w:r>
    </w:p>
    <w:p w:rsidR="000E2905" w:rsidRDefault="000E2905" w:rsidP="000E2905">
      <w:pPr>
        <w:pStyle w:val="ListParagraph"/>
        <w:numPr>
          <w:ilvl w:val="1"/>
          <w:numId w:val="1"/>
        </w:numPr>
      </w:pPr>
      <w:r>
        <w:t xml:space="preserve">The value system – what the </w:t>
      </w:r>
      <w:proofErr w:type="spellStart"/>
      <w:r>
        <w:t>Sumeru</w:t>
      </w:r>
      <w:proofErr w:type="spellEnd"/>
      <w:r>
        <w:t xml:space="preserve"> brand stands for</w:t>
      </w:r>
    </w:p>
    <w:p w:rsidR="000E2905" w:rsidRDefault="000E2905" w:rsidP="000E2905">
      <w:pPr>
        <w:pStyle w:val="ListParagraph"/>
        <w:numPr>
          <w:ilvl w:val="1"/>
          <w:numId w:val="1"/>
        </w:numPr>
      </w:pPr>
      <w:r>
        <w:t xml:space="preserve">The evolution of </w:t>
      </w:r>
      <w:proofErr w:type="spellStart"/>
      <w:r>
        <w:t>Sumeru</w:t>
      </w:r>
      <w:proofErr w:type="spellEnd"/>
      <w:r>
        <w:t xml:space="preserve"> , the story and current scenario</w:t>
      </w:r>
      <w:r w:rsidR="00C10BBF">
        <w:t xml:space="preserve"> : a video, a book which can be gifted to current employees , new employees</w:t>
      </w:r>
    </w:p>
    <w:p w:rsidR="000E2905" w:rsidRDefault="000E2905" w:rsidP="000E2905">
      <w:pPr>
        <w:pStyle w:val="ListParagraph"/>
        <w:numPr>
          <w:ilvl w:val="1"/>
          <w:numId w:val="1"/>
        </w:numPr>
      </w:pPr>
      <w:r>
        <w:t xml:space="preserve">The </w:t>
      </w:r>
      <w:r w:rsidR="0070334F">
        <w:t>process communication –</w:t>
      </w:r>
    </w:p>
    <w:p w:rsidR="0070334F" w:rsidRDefault="0070334F" w:rsidP="0070334F">
      <w:pPr>
        <w:pStyle w:val="ListParagraph"/>
        <w:numPr>
          <w:ilvl w:val="2"/>
          <w:numId w:val="1"/>
        </w:numPr>
      </w:pPr>
      <w:r>
        <w:t>How effective communication drive better process compliance</w:t>
      </w:r>
    </w:p>
    <w:p w:rsidR="000E2905" w:rsidRDefault="0070334F" w:rsidP="000E2905">
      <w:pPr>
        <w:pStyle w:val="ListParagraph"/>
        <w:numPr>
          <w:ilvl w:val="1"/>
          <w:numId w:val="1"/>
        </w:numPr>
      </w:pPr>
      <w:r>
        <w:lastRenderedPageBreak/>
        <w:t xml:space="preserve">Print media (posters, </w:t>
      </w:r>
      <w:proofErr w:type="spellStart"/>
      <w:r>
        <w:t>deskdrops</w:t>
      </w:r>
      <w:proofErr w:type="spellEnd"/>
      <w:r>
        <w:t>, ac ducts, notice boards) for engaging communication</w:t>
      </w:r>
    </w:p>
    <w:p w:rsidR="0070334F" w:rsidRDefault="0070334F" w:rsidP="0070334F">
      <w:pPr>
        <w:pStyle w:val="ListParagraph"/>
        <w:numPr>
          <w:ilvl w:val="2"/>
          <w:numId w:val="1"/>
        </w:numPr>
      </w:pPr>
      <w:r>
        <w:t xml:space="preserve">Just print outs are </w:t>
      </w:r>
      <w:proofErr w:type="gramStart"/>
      <w:r>
        <w:t>boring !</w:t>
      </w:r>
      <w:proofErr w:type="gramEnd"/>
    </w:p>
    <w:p w:rsidR="00746136" w:rsidRDefault="003E4763" w:rsidP="003E4763">
      <w:pPr>
        <w:pStyle w:val="ListParagraph"/>
        <w:numPr>
          <w:ilvl w:val="1"/>
          <w:numId w:val="1"/>
        </w:numPr>
      </w:pPr>
      <w:r>
        <w:t>Glass walls for better expressions of the employees</w:t>
      </w:r>
    </w:p>
    <w:p w:rsidR="003E4763" w:rsidRDefault="003E4763" w:rsidP="003E4763">
      <w:pPr>
        <w:pStyle w:val="ListParagraph"/>
        <w:numPr>
          <w:ilvl w:val="1"/>
          <w:numId w:val="1"/>
        </w:numPr>
      </w:pPr>
      <w:r>
        <w:t xml:space="preserve">Compliments </w:t>
      </w:r>
      <w:proofErr w:type="gramStart"/>
      <w:r>
        <w:t>board !</w:t>
      </w:r>
      <w:proofErr w:type="gramEnd"/>
    </w:p>
    <w:p w:rsidR="003E4763" w:rsidRDefault="003E4763" w:rsidP="003E4763">
      <w:pPr>
        <w:pStyle w:val="ListParagraph"/>
        <w:numPr>
          <w:ilvl w:val="1"/>
          <w:numId w:val="1"/>
        </w:numPr>
      </w:pPr>
      <w:r>
        <w:t xml:space="preserve">Achievement </w:t>
      </w:r>
      <w:proofErr w:type="gramStart"/>
      <w:r>
        <w:t>gallery !</w:t>
      </w:r>
      <w:proofErr w:type="gramEnd"/>
    </w:p>
    <w:p w:rsidR="003E4763" w:rsidRDefault="003E4763" w:rsidP="003E4763">
      <w:pPr>
        <w:pStyle w:val="ListParagraph"/>
        <w:numPr>
          <w:ilvl w:val="1"/>
          <w:numId w:val="1"/>
        </w:numPr>
      </w:pPr>
      <w:r>
        <w:t xml:space="preserve">Teams are so isolated. No one knows </w:t>
      </w:r>
      <w:proofErr w:type="spellStart"/>
      <w:r>
        <w:t>whats</w:t>
      </w:r>
      <w:proofErr w:type="spellEnd"/>
      <w:r>
        <w:t xml:space="preserve"> happening on the other island. Sharing achievements, </w:t>
      </w:r>
      <w:proofErr w:type="gramStart"/>
      <w:r>
        <w:t>motivates !</w:t>
      </w:r>
      <w:proofErr w:type="gramEnd"/>
    </w:p>
    <w:p w:rsidR="00702D18" w:rsidRDefault="00702D18" w:rsidP="003E4763">
      <w:pPr>
        <w:pStyle w:val="ListParagraph"/>
        <w:numPr>
          <w:ilvl w:val="1"/>
          <w:numId w:val="1"/>
        </w:numPr>
      </w:pPr>
      <w:r>
        <w:t xml:space="preserve">Communication involving masses – need to be simple, innovative and </w:t>
      </w:r>
      <w:proofErr w:type="gramStart"/>
      <w:r>
        <w:t>fun !</w:t>
      </w:r>
      <w:proofErr w:type="gramEnd"/>
      <w:r>
        <w:t xml:space="preserve"> Cartoons get maximum attention.</w:t>
      </w:r>
    </w:p>
    <w:p w:rsidR="00702D18" w:rsidRDefault="00702D18" w:rsidP="003E4763">
      <w:pPr>
        <w:pStyle w:val="ListParagraph"/>
        <w:numPr>
          <w:ilvl w:val="1"/>
          <w:numId w:val="1"/>
        </w:numPr>
      </w:pPr>
      <w:r>
        <w:t xml:space="preserve">Kerry </w:t>
      </w:r>
      <w:proofErr w:type="gramStart"/>
      <w:r>
        <w:t xml:space="preserve">sketches </w:t>
      </w:r>
      <w:r w:rsidR="001D75C4">
        <w:t>?</w:t>
      </w:r>
      <w:proofErr w:type="gramEnd"/>
    </w:p>
    <w:p w:rsidR="00702D18" w:rsidRDefault="00702D18" w:rsidP="003E4763">
      <w:pPr>
        <w:pStyle w:val="ListParagraph"/>
        <w:numPr>
          <w:ilvl w:val="1"/>
          <w:numId w:val="1"/>
        </w:numPr>
      </w:pPr>
      <w:proofErr w:type="spellStart"/>
      <w:r>
        <w:t>Satyabhai’skinnect</w:t>
      </w:r>
      <w:proofErr w:type="spellEnd"/>
      <w:r>
        <w:t xml:space="preserve"> games can be used for internal </w:t>
      </w:r>
      <w:proofErr w:type="spellStart"/>
      <w:r>
        <w:t>comm</w:t>
      </w:r>
      <w:proofErr w:type="spellEnd"/>
      <w:r>
        <w:t xml:space="preserve"> – for enthusing participation in various </w:t>
      </w:r>
      <w:proofErr w:type="gramStart"/>
      <w:r>
        <w:t>activities ?</w:t>
      </w:r>
      <w:proofErr w:type="gramEnd"/>
    </w:p>
    <w:p w:rsidR="002716EF" w:rsidRDefault="002716EF" w:rsidP="003E4763">
      <w:pPr>
        <w:pStyle w:val="ListParagraph"/>
        <w:numPr>
          <w:ilvl w:val="1"/>
          <w:numId w:val="1"/>
        </w:numPr>
      </w:pPr>
      <w:r>
        <w:t>Better networking at workplace – two or three random people everyday meet over a juice and understand each other better</w:t>
      </w:r>
      <w:r w:rsidR="003B7373">
        <w:t xml:space="preserve"> - casual coffees!</w:t>
      </w:r>
    </w:p>
    <w:p w:rsidR="002716EF" w:rsidRDefault="002716EF" w:rsidP="003E4763">
      <w:pPr>
        <w:pStyle w:val="ListParagraph"/>
        <w:numPr>
          <w:ilvl w:val="1"/>
          <w:numId w:val="1"/>
        </w:numPr>
      </w:pPr>
      <w:r>
        <w:t>Networking with CXOs – once in a month or week or something – one to one</w:t>
      </w:r>
    </w:p>
    <w:p w:rsidR="00AC4D1F" w:rsidRDefault="00AC4D1F" w:rsidP="003E4763">
      <w:pPr>
        <w:pStyle w:val="ListParagraph"/>
        <w:numPr>
          <w:ilvl w:val="1"/>
          <w:numId w:val="1"/>
        </w:numPr>
      </w:pPr>
      <w:r>
        <w:t xml:space="preserve">Creating the </w:t>
      </w:r>
      <w:proofErr w:type="spellStart"/>
      <w:r>
        <w:t>Sumeru</w:t>
      </w:r>
      <w:proofErr w:type="spellEnd"/>
      <w:r>
        <w:t xml:space="preserve"> policy documents </w:t>
      </w:r>
    </w:p>
    <w:p w:rsidR="00652A7B" w:rsidRPr="00C10BBF" w:rsidRDefault="00652A7B" w:rsidP="003E4763">
      <w:pPr>
        <w:pStyle w:val="ListParagraph"/>
        <w:numPr>
          <w:ilvl w:val="1"/>
          <w:numId w:val="1"/>
        </w:numPr>
      </w:pPr>
      <w:r w:rsidRPr="00B27B8C">
        <w:t>Human beings, and organisations, are complex, contradictory, and varied. What works at one place, might not work at some other place.</w:t>
      </w:r>
    </w:p>
    <w:p w:rsidR="00C10BBF" w:rsidRDefault="00C10BBF" w:rsidP="003E4763">
      <w:pPr>
        <w:pStyle w:val="ListParagraph"/>
        <w:numPr>
          <w:ilvl w:val="1"/>
          <w:numId w:val="1"/>
        </w:numPr>
      </w:pPr>
      <w:r>
        <w:t>Artefacts (MOM format, WSR format)</w:t>
      </w:r>
    </w:p>
    <w:p w:rsidR="00746136" w:rsidRDefault="00746136" w:rsidP="00C10BBF">
      <w:pPr>
        <w:pStyle w:val="ListParagraph"/>
        <w:numPr>
          <w:ilvl w:val="1"/>
          <w:numId w:val="1"/>
        </w:numPr>
      </w:pPr>
      <w:r>
        <w:t xml:space="preserve">Engaged employees are more productive. That’s truth. No debate. – But as management, what is it that you want to drive? What are your expectations in terms of engagement? Based on your ideas, we can craft better strategy in terms of internal communication and engagement. But high possibility, they would not have an idea on this. </w:t>
      </w:r>
      <w:proofErr w:type="gramStart"/>
      <w:r>
        <w:t>Its</w:t>
      </w:r>
      <w:proofErr w:type="gramEnd"/>
      <w:r>
        <w:t xml:space="preserve"> never measured here. Oh this becomes an important information point – the engagement survey has never happened at </w:t>
      </w:r>
      <w:proofErr w:type="spellStart"/>
      <w:proofErr w:type="gramStart"/>
      <w:r>
        <w:t>sumeru</w:t>
      </w:r>
      <w:proofErr w:type="spellEnd"/>
      <w:r>
        <w:t xml:space="preserve"> !</w:t>
      </w:r>
      <w:proofErr w:type="gramEnd"/>
    </w:p>
    <w:p w:rsidR="000E2905" w:rsidRDefault="000E2905" w:rsidP="00C10BBF">
      <w:pPr>
        <w:pStyle w:val="ListParagraph"/>
        <w:numPr>
          <w:ilvl w:val="1"/>
          <w:numId w:val="1"/>
        </w:numPr>
      </w:pPr>
      <w:r>
        <w:t xml:space="preserve">The </w:t>
      </w:r>
      <w:proofErr w:type="spellStart"/>
      <w:r>
        <w:t>Sumeru</w:t>
      </w:r>
      <w:proofErr w:type="spellEnd"/>
      <w:r>
        <w:t xml:space="preserve"> Culture/Hand book</w:t>
      </w:r>
    </w:p>
    <w:p w:rsidR="000E2905" w:rsidRDefault="000E2905" w:rsidP="00C10BBF">
      <w:pPr>
        <w:pStyle w:val="ListParagraph"/>
        <w:numPr>
          <w:ilvl w:val="1"/>
          <w:numId w:val="1"/>
        </w:numPr>
      </w:pPr>
      <w:r>
        <w:t>For a service based organizations, the employees are their best brand ambassadors. If they are better engaged, they will bring better business results. They need to receive the right news about the organization updates from the reliable source; else anyway they will get it at the water cooler. IC can add value there.</w:t>
      </w:r>
    </w:p>
    <w:p w:rsidR="00764952" w:rsidRDefault="00764952" w:rsidP="00C10BBF">
      <w:pPr>
        <w:pStyle w:val="ListParagraph"/>
        <w:numPr>
          <w:ilvl w:val="1"/>
          <w:numId w:val="1"/>
        </w:numPr>
      </w:pPr>
      <w:r>
        <w:t xml:space="preserve">New mouse pads with interesting messages </w:t>
      </w:r>
      <w:r w:rsidR="00A303A3">
        <w:t>–</w:t>
      </w:r>
      <w:r>
        <w:t xml:space="preserve"> </w:t>
      </w:r>
      <w:r w:rsidR="00A303A3">
        <w:t>but such things are not driven by employee research and feedback. Not strategic in nature. How do they help? I am talking about all such items.</w:t>
      </w:r>
    </w:p>
    <w:p w:rsidR="00A303A3" w:rsidRDefault="00A303A3" w:rsidP="00C10BBF">
      <w:pPr>
        <w:pStyle w:val="ListParagraph"/>
        <w:numPr>
          <w:ilvl w:val="1"/>
          <w:numId w:val="1"/>
        </w:numPr>
      </w:pPr>
      <w:r>
        <w:t xml:space="preserve">Scientific approach to conduct meetings? How to get </w:t>
      </w:r>
      <w:proofErr w:type="gramStart"/>
      <w:r>
        <w:t>maximum</w:t>
      </w:r>
      <w:proofErr w:type="gramEnd"/>
      <w:r>
        <w:t xml:space="preserve"> out from a meeting? How to make meetings really </w:t>
      </w:r>
      <w:proofErr w:type="gramStart"/>
      <w:r>
        <w:t>useful ?</w:t>
      </w:r>
      <w:proofErr w:type="gramEnd"/>
    </w:p>
    <w:p w:rsidR="00D839DD" w:rsidRPr="00D839DD" w:rsidRDefault="00B27B8C" w:rsidP="00D839DD">
      <w:pPr>
        <w:pStyle w:val="ListParagraph"/>
        <w:numPr>
          <w:ilvl w:val="1"/>
          <w:numId w:val="1"/>
        </w:numPr>
      </w:pPr>
      <w:r>
        <w:t>M</w:t>
      </w:r>
      <w:r w:rsidR="00D839DD" w:rsidRPr="00B27B8C">
        <w:t>arketing campaigns with evocative ad hoc brand creations, seductive images, sensational metaphors, extraordinary testimonials, including the direct, warm, and personal participation of the firm’s leadership</w:t>
      </w:r>
    </w:p>
    <w:p w:rsidR="00D839DD" w:rsidRPr="00D839DD" w:rsidRDefault="00B27B8C" w:rsidP="00D839DD">
      <w:pPr>
        <w:pStyle w:val="ListParagraph"/>
        <w:numPr>
          <w:ilvl w:val="1"/>
          <w:numId w:val="1"/>
        </w:numPr>
      </w:pPr>
      <w:r>
        <w:t xml:space="preserve"> c</w:t>
      </w:r>
      <w:r w:rsidR="00D839DD" w:rsidRPr="00D839DD">
        <w:t>ommunication themed plays to create awareness</w:t>
      </w:r>
    </w:p>
    <w:p w:rsidR="00D839DD" w:rsidRDefault="00DD28D5" w:rsidP="00D839DD">
      <w:pPr>
        <w:pStyle w:val="ListParagraph"/>
        <w:numPr>
          <w:ilvl w:val="1"/>
          <w:numId w:val="1"/>
        </w:numPr>
      </w:pPr>
      <w:r>
        <w:t xml:space="preserve">strategic posters , </w:t>
      </w:r>
      <w:proofErr w:type="spellStart"/>
      <w:r>
        <w:t>emailers</w:t>
      </w:r>
      <w:proofErr w:type="spellEnd"/>
      <w:r>
        <w:t xml:space="preserve"> to tell employees that “They matter to us”, “We care for you”</w:t>
      </w:r>
    </w:p>
    <w:p w:rsidR="008C4E6A" w:rsidRPr="00AE56EC" w:rsidRDefault="008C4E6A" w:rsidP="00D839DD">
      <w:pPr>
        <w:pStyle w:val="ListParagraph"/>
        <w:numPr>
          <w:ilvl w:val="1"/>
          <w:numId w:val="1"/>
        </w:numPr>
      </w:pPr>
      <w:r w:rsidRPr="00B27B8C">
        <w:t xml:space="preserve"> You do have to also say things that perhaps senior management aren’t that keen to hear. One of the professional skills that communicators are good at is how to </w:t>
      </w:r>
      <w:r w:rsidRPr="00B27B8C">
        <w:lastRenderedPageBreak/>
        <w:t>feedback what needs to be said without saying it in such a way that it can’t be heard.</w:t>
      </w:r>
    </w:p>
    <w:p w:rsidR="00AE56EC" w:rsidRPr="008907FF" w:rsidRDefault="00AE56EC" w:rsidP="008907FF">
      <w:pPr>
        <w:pStyle w:val="ListParagraph"/>
        <w:numPr>
          <w:ilvl w:val="1"/>
          <w:numId w:val="1"/>
        </w:numPr>
      </w:pPr>
      <w:r w:rsidRPr="00B27B8C">
        <w:t xml:space="preserve">Have 365 best meeting quotes and stick them on the meeting room doors, everyday new. Maybe even </w:t>
      </w:r>
      <w:proofErr w:type="spellStart"/>
      <w:r w:rsidRPr="00B27B8C">
        <w:t>Guruji’s</w:t>
      </w:r>
      <w:proofErr w:type="spellEnd"/>
      <w:r w:rsidRPr="00B27B8C">
        <w:t xml:space="preserve"> quotes.</w:t>
      </w:r>
    </w:p>
    <w:p w:rsidR="006263E2" w:rsidRDefault="006263E2" w:rsidP="006263E2">
      <w:pPr>
        <w:pStyle w:val="ListParagraph"/>
        <w:numPr>
          <w:ilvl w:val="1"/>
          <w:numId w:val="1"/>
        </w:numPr>
      </w:pPr>
      <w:r>
        <w:t>Identified communication touch points to get the message through :</w:t>
      </w:r>
    </w:p>
    <w:p w:rsidR="006263E2" w:rsidRDefault="006263E2" w:rsidP="006263E2">
      <w:pPr>
        <w:pStyle w:val="ListParagraph"/>
        <w:numPr>
          <w:ilvl w:val="2"/>
          <w:numId w:val="1"/>
        </w:numPr>
      </w:pPr>
      <w:r>
        <w:t>Mouse pads</w:t>
      </w:r>
    </w:p>
    <w:p w:rsidR="006263E2" w:rsidRDefault="006263E2" w:rsidP="006263E2">
      <w:pPr>
        <w:pStyle w:val="ListParagraph"/>
        <w:numPr>
          <w:ilvl w:val="2"/>
          <w:numId w:val="1"/>
        </w:numPr>
      </w:pPr>
      <w:r>
        <w:t>Sign in-off screens</w:t>
      </w:r>
    </w:p>
    <w:p w:rsidR="006263E2" w:rsidRDefault="006263E2" w:rsidP="006263E2">
      <w:pPr>
        <w:pStyle w:val="ListParagraph"/>
        <w:numPr>
          <w:ilvl w:val="2"/>
          <w:numId w:val="1"/>
        </w:numPr>
      </w:pPr>
      <w:r>
        <w:t>Email signature content</w:t>
      </w:r>
    </w:p>
    <w:p w:rsidR="006263E2" w:rsidRDefault="006263E2" w:rsidP="006263E2">
      <w:pPr>
        <w:pStyle w:val="ListParagraph"/>
        <w:numPr>
          <w:ilvl w:val="2"/>
          <w:numId w:val="1"/>
        </w:numPr>
      </w:pPr>
      <w:r>
        <w:t>Envelopes</w:t>
      </w:r>
    </w:p>
    <w:p w:rsidR="006263E2" w:rsidRDefault="006263E2" w:rsidP="006263E2">
      <w:pPr>
        <w:pStyle w:val="ListParagraph"/>
        <w:numPr>
          <w:ilvl w:val="2"/>
          <w:numId w:val="1"/>
        </w:numPr>
      </w:pPr>
      <w:r>
        <w:t xml:space="preserve">Payment </w:t>
      </w:r>
      <w:r w:rsidR="00167D61">
        <w:t>stub</w:t>
      </w:r>
    </w:p>
    <w:p w:rsidR="006263E2" w:rsidRDefault="006263E2" w:rsidP="006263E2">
      <w:pPr>
        <w:pStyle w:val="ListParagraph"/>
        <w:numPr>
          <w:ilvl w:val="2"/>
          <w:numId w:val="1"/>
        </w:numPr>
      </w:pPr>
      <w:r>
        <w:t>Annual gifts</w:t>
      </w:r>
    </w:p>
    <w:p w:rsidR="006263E2" w:rsidRDefault="006263E2" w:rsidP="006263E2">
      <w:pPr>
        <w:pStyle w:val="ListParagraph"/>
        <w:numPr>
          <w:ilvl w:val="2"/>
          <w:numId w:val="1"/>
        </w:numPr>
      </w:pPr>
      <w:r>
        <w:t xml:space="preserve">Thanksgiving letters to employees </w:t>
      </w:r>
    </w:p>
    <w:p w:rsidR="006263E2" w:rsidRDefault="006263E2" w:rsidP="006263E2">
      <w:pPr>
        <w:pStyle w:val="ListParagraph"/>
        <w:ind w:left="1440"/>
      </w:pPr>
    </w:p>
    <w:p w:rsidR="006263E2" w:rsidRDefault="006263E2" w:rsidP="006263E2">
      <w:pPr>
        <w:pStyle w:val="ListParagraph"/>
        <w:numPr>
          <w:ilvl w:val="1"/>
          <w:numId w:val="1"/>
        </w:numPr>
      </w:pPr>
      <w:r>
        <w:t xml:space="preserve">Effectiveness of anything being launched at </w:t>
      </w:r>
      <w:proofErr w:type="spellStart"/>
      <w:r>
        <w:t>sumeru</w:t>
      </w:r>
      <w:proofErr w:type="spellEnd"/>
      <w:r>
        <w:t xml:space="preserve"> can be enhanced with internal communication consistent and better messaging – what needs to be kept “top of mind” of the organization :</w:t>
      </w:r>
    </w:p>
    <w:p w:rsidR="006263E2" w:rsidRDefault="006263E2" w:rsidP="006263E2">
      <w:pPr>
        <w:pStyle w:val="ListParagraph"/>
        <w:numPr>
          <w:ilvl w:val="2"/>
          <w:numId w:val="1"/>
        </w:numPr>
      </w:pPr>
      <w:r>
        <w:t>Policy</w:t>
      </w:r>
    </w:p>
    <w:p w:rsidR="006263E2" w:rsidRDefault="006263E2" w:rsidP="006263E2">
      <w:pPr>
        <w:pStyle w:val="ListParagraph"/>
        <w:numPr>
          <w:ilvl w:val="2"/>
          <w:numId w:val="1"/>
        </w:numPr>
      </w:pPr>
      <w:r>
        <w:t>Goal setting exercise</w:t>
      </w:r>
    </w:p>
    <w:p w:rsidR="006263E2" w:rsidRDefault="006263E2" w:rsidP="006263E2">
      <w:pPr>
        <w:pStyle w:val="ListParagraph"/>
        <w:numPr>
          <w:ilvl w:val="2"/>
          <w:numId w:val="1"/>
        </w:numPr>
      </w:pPr>
      <w:r>
        <w:t>Sales rewards program</w:t>
      </w:r>
    </w:p>
    <w:p w:rsidR="006263E2" w:rsidRDefault="006263E2" w:rsidP="006263E2">
      <w:pPr>
        <w:pStyle w:val="ListParagraph"/>
        <w:numPr>
          <w:ilvl w:val="2"/>
          <w:numId w:val="1"/>
        </w:numPr>
      </w:pPr>
      <w:r>
        <w:t>Recruitment</w:t>
      </w:r>
    </w:p>
    <w:p w:rsidR="006263E2" w:rsidRDefault="006263E2" w:rsidP="006263E2">
      <w:pPr>
        <w:pStyle w:val="ListParagraph"/>
        <w:numPr>
          <w:ilvl w:val="2"/>
          <w:numId w:val="1"/>
        </w:numPr>
      </w:pPr>
      <w:r>
        <w:t>Safety issues</w:t>
      </w:r>
    </w:p>
    <w:p w:rsidR="006263E2" w:rsidRDefault="006263E2" w:rsidP="006263E2">
      <w:pPr>
        <w:pStyle w:val="ListParagraph"/>
        <w:numPr>
          <w:ilvl w:val="2"/>
          <w:numId w:val="1"/>
        </w:numPr>
      </w:pPr>
      <w:r>
        <w:t xml:space="preserve">Administrative </w:t>
      </w:r>
    </w:p>
    <w:p w:rsidR="00C466FA" w:rsidRDefault="006E3864" w:rsidP="008907FF">
      <w:pPr>
        <w:pStyle w:val="ListParagraph"/>
        <w:numPr>
          <w:ilvl w:val="1"/>
          <w:numId w:val="1"/>
        </w:numPr>
      </w:pPr>
      <w:r>
        <w:t xml:space="preserve">Hmm, creation of the </w:t>
      </w:r>
      <w:proofErr w:type="spellStart"/>
      <w:r>
        <w:t>sumeru</w:t>
      </w:r>
      <w:proofErr w:type="spellEnd"/>
      <w:r>
        <w:t xml:space="preserve"> </w:t>
      </w:r>
      <w:proofErr w:type="gramStart"/>
      <w:r>
        <w:t>brand !</w:t>
      </w:r>
      <w:proofErr w:type="gramEnd"/>
      <w:r>
        <w:t xml:space="preserve"> </w:t>
      </w:r>
      <w:r w:rsidR="00C466FA">
        <w:br/>
      </w:r>
      <w:r>
        <w:t xml:space="preserve">What is core to our </w:t>
      </w:r>
      <w:proofErr w:type="gramStart"/>
      <w:r>
        <w:t>brand ?</w:t>
      </w:r>
      <w:proofErr w:type="gramEnd"/>
      <w:r>
        <w:t xml:space="preserve"> </w:t>
      </w:r>
      <w:r w:rsidR="00C466FA">
        <w:t xml:space="preserve">What is our story? What are the promises that we want to make and we are ready to give life for that </w:t>
      </w:r>
      <w:proofErr w:type="gramStart"/>
      <w:r w:rsidR="00C466FA">
        <w:t>cause ?</w:t>
      </w:r>
      <w:proofErr w:type="gramEnd"/>
      <w:r w:rsidR="00C466FA">
        <w:t xml:space="preserve"> </w:t>
      </w:r>
    </w:p>
    <w:p w:rsidR="008907FF" w:rsidRDefault="00C466FA" w:rsidP="00C466FA">
      <w:pPr>
        <w:pStyle w:val="ListParagraph"/>
        <w:numPr>
          <w:ilvl w:val="2"/>
          <w:numId w:val="1"/>
        </w:numPr>
      </w:pPr>
      <w:r>
        <w:t xml:space="preserve"> </w:t>
      </w:r>
      <w:r w:rsidR="006E3864">
        <w:t xml:space="preserve">We just don’t want to hand a handbook to an employee – we want him to imbibe the </w:t>
      </w:r>
      <w:r w:rsidR="00A306BC">
        <w:t xml:space="preserve">culture! </w:t>
      </w:r>
      <w:r w:rsidR="006E3864">
        <w:t xml:space="preserve">He is a team now </w:t>
      </w:r>
      <w:r w:rsidR="006E3864">
        <w:sym w:font="Wingdings" w:char="F04A"/>
      </w:r>
    </w:p>
    <w:p w:rsidR="006E3864" w:rsidRDefault="006E3864" w:rsidP="00C466FA">
      <w:pPr>
        <w:pStyle w:val="ListParagraph"/>
        <w:numPr>
          <w:ilvl w:val="1"/>
          <w:numId w:val="1"/>
        </w:numPr>
      </w:pPr>
      <w:r>
        <w:t xml:space="preserve">Do employees feel a sense of a team with the senior </w:t>
      </w:r>
      <w:r w:rsidR="00C466FA">
        <w:t>management?</w:t>
      </w:r>
    </w:p>
    <w:p w:rsidR="00C466FA" w:rsidRPr="00C466FA" w:rsidRDefault="00C466FA" w:rsidP="00C466FA">
      <w:pPr>
        <w:pStyle w:val="ListParagraph"/>
        <w:numPr>
          <w:ilvl w:val="1"/>
          <w:numId w:val="1"/>
        </w:numPr>
      </w:pPr>
      <w:r w:rsidRPr="00C466FA">
        <w:t>A Harvard Business School study conducted over 11 years showed a variety of areas in which companies with the right culture outperformed their counterparts. Revenues were 4.1 times higher, stock prices were 12.2 times higher, and return on investment was 15 times higher.*</w:t>
      </w:r>
      <w:r>
        <w:t xml:space="preserve"> (</w:t>
      </w:r>
      <w:hyperlink r:id="rId7" w:history="1">
        <w:r>
          <w:rPr>
            <w:rStyle w:val="Hyperlink"/>
          </w:rPr>
          <w:t>http://thefinancialbrand.com/17984/building-internal-culture-for-banks-and-credit-unions/</w:t>
        </w:r>
      </w:hyperlink>
      <w:r>
        <w:t>)</w:t>
      </w:r>
    </w:p>
    <w:p w:rsidR="00C466FA" w:rsidRDefault="00C466FA" w:rsidP="00C466FA">
      <w:pPr>
        <w:pStyle w:val="ListParagraph"/>
        <w:numPr>
          <w:ilvl w:val="1"/>
          <w:numId w:val="1"/>
        </w:numPr>
      </w:pPr>
      <w:r w:rsidRPr="00C466FA">
        <w:t>As the largely commoditized financial services industry shakes off recent economic pressure, now is the time to assess the effectiveness of your organization’s internal communication and corporate culture; you might just decide it’s time to invest a little more in yourself.</w:t>
      </w:r>
    </w:p>
    <w:p w:rsidR="00A306BC" w:rsidRDefault="00A306BC" w:rsidP="00C466FA">
      <w:pPr>
        <w:pStyle w:val="ListParagraph"/>
        <w:numPr>
          <w:ilvl w:val="1"/>
          <w:numId w:val="1"/>
        </w:numPr>
      </w:pPr>
      <w:r>
        <w:t>In the above point of creating curiosity about the drive :</w:t>
      </w:r>
    </w:p>
    <w:p w:rsidR="00A306BC" w:rsidRDefault="00A306BC" w:rsidP="00A306BC">
      <w:pPr>
        <w:pStyle w:val="ListParagraph"/>
        <w:numPr>
          <w:ilvl w:val="2"/>
          <w:numId w:val="1"/>
        </w:numPr>
      </w:pPr>
      <w:r>
        <w:t>Having communication games – Chinese whisper, LS (QNET game)</w:t>
      </w:r>
    </w:p>
    <w:p w:rsidR="00A306BC" w:rsidRDefault="00A306BC" w:rsidP="00A306BC">
      <w:pPr>
        <w:pStyle w:val="ListParagraph"/>
        <w:numPr>
          <w:ilvl w:val="2"/>
          <w:numId w:val="1"/>
        </w:numPr>
      </w:pPr>
      <w:r>
        <w:t xml:space="preserve">Having </w:t>
      </w:r>
      <w:r w:rsidR="00A910E6">
        <w:t>communication theme based plays</w:t>
      </w:r>
    </w:p>
    <w:p w:rsidR="00A910E6" w:rsidRDefault="00A910E6" w:rsidP="00A910E6">
      <w:pPr>
        <w:pStyle w:val="ListParagraph"/>
        <w:numPr>
          <w:ilvl w:val="1"/>
          <w:numId w:val="1"/>
        </w:numPr>
      </w:pPr>
      <w:proofErr w:type="spellStart"/>
      <w:r>
        <w:t>Haa</w:t>
      </w:r>
      <w:proofErr w:type="spellEnd"/>
      <w:r>
        <w:t xml:space="preserve">, the culture gets built by the people whom we </w:t>
      </w:r>
      <w:proofErr w:type="gramStart"/>
      <w:r>
        <w:t>hire !</w:t>
      </w:r>
      <w:proofErr w:type="gramEnd"/>
      <w:r>
        <w:t xml:space="preserve"> They bring in that spark of creativity, joy and fun in them. If we hire boring people, they will only add up to the overall boredom that the organization is </w:t>
      </w:r>
      <w:proofErr w:type="gramStart"/>
      <w:r>
        <w:t>having :D</w:t>
      </w:r>
      <w:proofErr w:type="gramEnd"/>
    </w:p>
    <w:p w:rsidR="00A910E6" w:rsidRDefault="002C237A" w:rsidP="00FD09B3">
      <w:pPr>
        <w:pStyle w:val="ListParagraph"/>
        <w:numPr>
          <w:ilvl w:val="1"/>
          <w:numId w:val="1"/>
        </w:numPr>
        <w:ind w:left="2520"/>
      </w:pPr>
      <w:proofErr w:type="gramStart"/>
      <w:r>
        <w:t>SG :</w:t>
      </w:r>
      <w:proofErr w:type="gramEnd"/>
      <w:r>
        <w:t xml:space="preserve"> Why effective communication is a key : </w:t>
      </w:r>
      <w:r w:rsidR="00524363" w:rsidRPr="00FD09B3">
        <w:t xml:space="preserve">The less people know, the more they </w:t>
      </w:r>
      <w:proofErr w:type="spellStart"/>
      <w:r w:rsidR="00524363" w:rsidRPr="00FD09B3">
        <w:t>yell.</w:t>
      </w:r>
      <w:hyperlink r:id="rId8" w:history="1">
        <w:r w:rsidRPr="00FD09B3">
          <w:t>http</w:t>
        </w:r>
        <w:proofErr w:type="spellEnd"/>
        <w:r w:rsidRPr="00FD09B3">
          <w:t>://sethgodin.typepad.com/</w:t>
        </w:r>
        <w:proofErr w:type="spellStart"/>
        <w:r w:rsidRPr="00FD09B3">
          <w:t>seths_blog</w:t>
        </w:r>
        <w:proofErr w:type="spellEnd"/>
        <w:r w:rsidRPr="00FD09B3">
          <w:t>/2007/01/</w:t>
        </w:r>
      </w:hyperlink>
    </w:p>
    <w:p w:rsidR="00E26985" w:rsidRPr="00FD09B3" w:rsidRDefault="00787FFD" w:rsidP="00FD09B3">
      <w:pPr>
        <w:pStyle w:val="NormalWeb"/>
        <w:shd w:val="clear" w:color="auto" w:fill="FFFFFF"/>
        <w:spacing w:before="150" w:beforeAutospacing="0" w:after="150" w:afterAutospacing="0" w:line="285" w:lineRule="atLeast"/>
        <w:ind w:left="1080"/>
        <w:rPr>
          <w:rFonts w:asciiTheme="minorHAnsi" w:eastAsiaTheme="minorEastAsia" w:hAnsiTheme="minorHAnsi" w:cstheme="minorBidi"/>
          <w:sz w:val="22"/>
          <w:szCs w:val="22"/>
        </w:rPr>
      </w:pPr>
      <w:r w:rsidRPr="00FD09B3">
        <w:rPr>
          <w:rFonts w:asciiTheme="minorHAnsi" w:eastAsiaTheme="minorEastAsia" w:hAnsiTheme="minorHAnsi" w:cstheme="minorBidi"/>
          <w:sz w:val="22"/>
          <w:szCs w:val="22"/>
        </w:rPr>
        <w:lastRenderedPageBreak/>
        <w:t xml:space="preserve">The management communication is more </w:t>
      </w:r>
      <w:hyperlink r:id="rId9" w:tgtFrame="_self" w:history="1">
        <w:r w:rsidRPr="00FD09B3">
          <w:rPr>
            <w:rFonts w:asciiTheme="minorHAnsi" w:eastAsiaTheme="minorEastAsia" w:hAnsiTheme="minorHAnsi" w:cstheme="minorBidi"/>
            <w:sz w:val="22"/>
            <w:szCs w:val="22"/>
          </w:rPr>
          <w:t>asynchronous</w:t>
        </w:r>
      </w:hyperlink>
      <w:r w:rsidRPr="00FD09B3">
        <w:rPr>
          <w:rFonts w:asciiTheme="minorHAnsi" w:eastAsiaTheme="minorEastAsia" w:hAnsiTheme="minorHAnsi" w:cstheme="minorBidi"/>
          <w:sz w:val="22"/>
          <w:szCs w:val="22"/>
        </w:rPr>
        <w:t>!</w:t>
      </w:r>
      <w:r w:rsidRPr="00FD09B3">
        <w:rPr>
          <w:rFonts w:asciiTheme="minorHAnsi" w:eastAsiaTheme="minorEastAsia" w:hAnsiTheme="minorHAnsi" w:cstheme="minorBidi"/>
          <w:sz w:val="22"/>
          <w:szCs w:val="22"/>
        </w:rPr>
        <w:tab/>
      </w:r>
      <w:r w:rsidR="00E26985" w:rsidRPr="00FD09B3">
        <w:rPr>
          <w:rFonts w:asciiTheme="minorHAnsi" w:eastAsiaTheme="minorEastAsia" w:hAnsiTheme="minorHAnsi" w:cstheme="minorBidi"/>
          <w:sz w:val="22"/>
          <w:szCs w:val="22"/>
        </w:rPr>
        <w:t>The last ten years have seen an explosion in </w:t>
      </w:r>
      <w:hyperlink r:id="rId10" w:tgtFrame="_self" w:history="1">
        <w:r w:rsidR="00E26985" w:rsidRPr="00FD09B3">
          <w:rPr>
            <w:rFonts w:asciiTheme="minorHAnsi" w:eastAsiaTheme="minorEastAsia" w:hAnsiTheme="minorHAnsi" w:cstheme="minorBidi"/>
            <w:sz w:val="22"/>
            <w:szCs w:val="22"/>
          </w:rPr>
          <w:t>asynchronous</w:t>
        </w:r>
      </w:hyperlink>
      <w:r w:rsidR="00E26985" w:rsidRPr="00FD09B3">
        <w:rPr>
          <w:rFonts w:asciiTheme="minorHAnsi" w:eastAsiaTheme="minorEastAsia" w:hAnsiTheme="minorHAnsi" w:cstheme="minorBidi"/>
          <w:sz w:val="22"/>
          <w:szCs w:val="22"/>
        </w:rPr>
        <w:t xml:space="preserve">, broadcast messaging. </w:t>
      </w:r>
      <w:proofErr w:type="gramStart"/>
      <w:r w:rsidR="00E26985" w:rsidRPr="00FD09B3">
        <w:rPr>
          <w:rFonts w:asciiTheme="minorHAnsi" w:eastAsiaTheme="minorEastAsia" w:hAnsiTheme="minorHAnsi" w:cstheme="minorBidi"/>
          <w:sz w:val="22"/>
          <w:szCs w:val="22"/>
        </w:rPr>
        <w:t>Asynchronous, because unlike a phone call, the sender and the recipient aren’t necessarily interacting in real time.</w:t>
      </w:r>
      <w:proofErr w:type="gramEnd"/>
      <w:r w:rsidR="00E26985" w:rsidRPr="00FD09B3">
        <w:rPr>
          <w:rFonts w:asciiTheme="minorHAnsi" w:eastAsiaTheme="minorEastAsia" w:hAnsiTheme="minorHAnsi" w:cstheme="minorBidi"/>
          <w:sz w:val="22"/>
          <w:szCs w:val="22"/>
        </w:rPr>
        <w:t xml:space="preserve"> And broadcast, because most of the messaging that’s growing in volume is about one person reaching many, not about the intimacy of one to one. That makes sense, since the internet is at its best with low-resolution mass connection.</w:t>
      </w:r>
    </w:p>
    <w:p w:rsidR="00E26985" w:rsidRPr="00FD09B3" w:rsidRDefault="00E26985" w:rsidP="00FD09B3">
      <w:pPr>
        <w:pStyle w:val="NormalWeb"/>
        <w:shd w:val="clear" w:color="auto" w:fill="FFFFFF"/>
        <w:spacing w:before="150" w:beforeAutospacing="0" w:after="150" w:afterAutospacing="0" w:line="285" w:lineRule="atLeast"/>
        <w:ind w:left="1080"/>
        <w:rPr>
          <w:rFonts w:asciiTheme="minorHAnsi" w:eastAsiaTheme="minorEastAsia" w:hAnsiTheme="minorHAnsi" w:cstheme="minorBidi"/>
          <w:sz w:val="22"/>
          <w:szCs w:val="22"/>
        </w:rPr>
      </w:pPr>
      <w:r w:rsidRPr="00FD09B3">
        <w:rPr>
          <w:rFonts w:asciiTheme="minorHAnsi" w:eastAsiaTheme="minorEastAsia" w:hAnsiTheme="minorHAnsi" w:cstheme="minorBidi"/>
          <w:i/>
          <w:iCs/>
          <w:sz w:val="22"/>
          <w:szCs w:val="22"/>
        </w:rPr>
        <w:t>It's like throwing a thousand bottles into the ocean and waiting to see who gets your message.</w:t>
      </w:r>
    </w:p>
    <w:p w:rsidR="00E26985" w:rsidRPr="00FD09B3" w:rsidRDefault="00E26985" w:rsidP="00FD09B3">
      <w:pPr>
        <w:pStyle w:val="NormalWeb"/>
        <w:shd w:val="clear" w:color="auto" w:fill="FFFFFF"/>
        <w:spacing w:before="150" w:beforeAutospacing="0" w:after="150" w:afterAutospacing="0" w:line="285" w:lineRule="atLeast"/>
        <w:ind w:left="1080"/>
        <w:rPr>
          <w:rFonts w:asciiTheme="minorHAnsi" w:eastAsiaTheme="minorEastAsia" w:hAnsiTheme="minorHAnsi" w:cstheme="minorBidi"/>
          <w:sz w:val="22"/>
          <w:szCs w:val="22"/>
        </w:rPr>
      </w:pPr>
      <w:r w:rsidRPr="00FD09B3">
        <w:rPr>
          <w:rFonts w:asciiTheme="minorHAnsi" w:eastAsiaTheme="minorEastAsia" w:hAnsiTheme="minorHAnsi" w:cstheme="minorBidi"/>
          <w:sz w:val="22"/>
          <w:szCs w:val="22"/>
        </w:rPr>
        <w:t xml:space="preserve">Amazon, eBay, Twitter, blogs, </w:t>
      </w:r>
      <w:proofErr w:type="spellStart"/>
      <w:r w:rsidRPr="00FD09B3">
        <w:rPr>
          <w:rFonts w:asciiTheme="minorHAnsi" w:eastAsiaTheme="minorEastAsia" w:hAnsiTheme="minorHAnsi" w:cstheme="minorBidi"/>
          <w:sz w:val="22"/>
          <w:szCs w:val="22"/>
        </w:rPr>
        <w:t>Pinterest</w:t>
      </w:r>
      <w:proofErr w:type="spellEnd"/>
      <w:r w:rsidRPr="00FD09B3">
        <w:rPr>
          <w:rFonts w:asciiTheme="minorHAnsi" w:eastAsiaTheme="minorEastAsia" w:hAnsiTheme="minorHAnsi" w:cstheme="minorBidi"/>
          <w:sz w:val="22"/>
          <w:szCs w:val="22"/>
        </w:rPr>
        <w:t>, Facebook--they are all tools designed to make it easier to reach more and more people with a variation of faux intimacy. And this broadcast approach means that communication breaks down all the time... we have mass, but we've lost resiliency</w:t>
      </w:r>
    </w:p>
    <w:p w:rsidR="00787FFD" w:rsidRPr="00FD09B3" w:rsidRDefault="00DA2B00" w:rsidP="00A910E6">
      <w:pPr>
        <w:pStyle w:val="ListParagraph"/>
        <w:numPr>
          <w:ilvl w:val="1"/>
          <w:numId w:val="1"/>
        </w:numPr>
        <w:rPr>
          <w:rFonts w:ascii="Trebuchet MS" w:hAnsi="Trebuchet MS"/>
          <w:color w:val="333333"/>
          <w:sz w:val="20"/>
          <w:szCs w:val="20"/>
          <w:shd w:val="clear" w:color="auto" w:fill="FFFFFF"/>
        </w:rPr>
      </w:pPr>
      <w:r>
        <w:rPr>
          <w:rFonts w:ascii="Trebuchet MS" w:hAnsi="Trebuchet MS"/>
          <w:color w:val="333333"/>
          <w:sz w:val="20"/>
          <w:szCs w:val="20"/>
          <w:shd w:val="clear" w:color="auto" w:fill="FFFFFF"/>
        </w:rPr>
        <w:t>"Let's talk," uses today's interaction to make it more likely you have one tomorrow. And a dialogue leads to connection, which leads to trust which leads to engagement.</w:t>
      </w:r>
    </w:p>
    <w:p w:rsidR="00FD09B3" w:rsidRPr="00FD09B3" w:rsidRDefault="00FD09B3" w:rsidP="00FD09B3">
      <w:pPr>
        <w:pStyle w:val="NormalWeb"/>
        <w:numPr>
          <w:ilvl w:val="1"/>
          <w:numId w:val="1"/>
        </w:numPr>
        <w:shd w:val="clear" w:color="auto" w:fill="FFFFFF"/>
        <w:spacing w:before="150" w:beforeAutospacing="0" w:after="150" w:afterAutospacing="0" w:line="285" w:lineRule="atLeast"/>
        <w:rPr>
          <w:rFonts w:ascii="Trebuchet MS" w:eastAsiaTheme="minorEastAsia" w:hAnsi="Trebuchet MS" w:cstheme="minorBidi"/>
          <w:color w:val="333333"/>
          <w:sz w:val="20"/>
          <w:szCs w:val="20"/>
          <w:shd w:val="clear" w:color="auto" w:fill="FFFFFF"/>
        </w:rPr>
      </w:pPr>
      <w:r w:rsidRPr="00FD09B3">
        <w:rPr>
          <w:rFonts w:ascii="Trebuchet MS" w:eastAsiaTheme="minorEastAsia" w:hAnsi="Trebuchet MS" w:cstheme="minorBidi"/>
          <w:color w:val="333333"/>
          <w:sz w:val="20"/>
          <w:szCs w:val="20"/>
          <w:shd w:val="clear" w:color="auto" w:fill="FFFFFF"/>
        </w:rPr>
        <w:t>Yes, it's surprisingly difficult in today's oversaturated communications world to succeed even with an offer of "let's talk," but it's demonstrably better than the alternative.</w:t>
      </w:r>
    </w:p>
    <w:p w:rsidR="00FD09B3" w:rsidRDefault="00FD09B3" w:rsidP="00FD09B3">
      <w:pPr>
        <w:pStyle w:val="NormalWeb"/>
        <w:numPr>
          <w:ilvl w:val="1"/>
          <w:numId w:val="1"/>
        </w:numPr>
        <w:shd w:val="clear" w:color="auto" w:fill="FFFFFF"/>
        <w:spacing w:before="150" w:beforeAutospacing="0" w:after="150" w:afterAutospacing="0" w:line="285" w:lineRule="atLeast"/>
        <w:rPr>
          <w:rFonts w:ascii="Trebuchet MS" w:eastAsiaTheme="minorEastAsia" w:hAnsi="Trebuchet MS" w:cstheme="minorBidi"/>
          <w:color w:val="333333"/>
          <w:sz w:val="20"/>
          <w:szCs w:val="20"/>
          <w:shd w:val="clear" w:color="auto" w:fill="FFFFFF"/>
        </w:rPr>
      </w:pPr>
      <w:r w:rsidRPr="00FD09B3">
        <w:rPr>
          <w:rFonts w:ascii="Trebuchet MS" w:eastAsiaTheme="minorEastAsia" w:hAnsi="Trebuchet MS" w:cstheme="minorBidi"/>
          <w:color w:val="333333"/>
          <w:sz w:val="20"/>
          <w:szCs w:val="20"/>
          <w:shd w:val="clear" w:color="auto" w:fill="FFFFFF"/>
        </w:rPr>
        <w:t>Drip, drip, drip.</w:t>
      </w:r>
    </w:p>
    <w:p w:rsidR="00D230A8" w:rsidRPr="005C3C3F" w:rsidRDefault="00D230A8" w:rsidP="00FD09B3">
      <w:pPr>
        <w:pStyle w:val="NormalWeb"/>
        <w:numPr>
          <w:ilvl w:val="1"/>
          <w:numId w:val="1"/>
        </w:numPr>
        <w:shd w:val="clear" w:color="auto" w:fill="FFFFFF"/>
        <w:spacing w:before="150" w:beforeAutospacing="0" w:after="150" w:afterAutospacing="0" w:line="285" w:lineRule="atLeast"/>
        <w:rPr>
          <w:rFonts w:ascii="Trebuchet MS" w:eastAsiaTheme="minorEastAsia" w:hAnsi="Trebuchet MS" w:cstheme="minorBidi"/>
          <w:color w:val="333333"/>
          <w:sz w:val="20"/>
          <w:szCs w:val="20"/>
          <w:shd w:val="clear" w:color="auto" w:fill="FFFFFF"/>
        </w:rPr>
      </w:pPr>
      <w:r w:rsidRPr="005C3C3F">
        <w:rPr>
          <w:rFonts w:ascii="Trebuchet MS" w:eastAsiaTheme="minorEastAsia" w:hAnsi="Trebuchet MS" w:cstheme="minorBidi"/>
          <w:color w:val="333333"/>
          <w:sz w:val="20"/>
          <w:szCs w:val="20"/>
          <w:shd w:val="clear" w:color="auto" w:fill="FFFFFF"/>
        </w:rPr>
        <w:t xml:space="preserve">Two different things:             A crowd is a tribe without a leader.             A crowd is a tribe without communication. Most organizations spend their time marketing to the crowd. Smart organizations assemble the tribe. - See more at: </w:t>
      </w:r>
      <w:hyperlink r:id="rId11" w:anchor="sthash.WwnL57p4.dpuf" w:history="1">
        <w:r w:rsidR="005C3C3F" w:rsidRPr="005C3C3F">
          <w:rPr>
            <w:rFonts w:ascii="Trebuchet MS" w:eastAsiaTheme="minorEastAsia" w:hAnsi="Trebuchet MS" w:cstheme="minorBidi"/>
            <w:color w:val="333333"/>
            <w:sz w:val="20"/>
            <w:szCs w:val="20"/>
          </w:rPr>
          <w:t>http://edbrenegar.typepad.com/leading_questions/2010/07/50-random-memorable-seth-godin-quotes.html#sthash.WwnL57p4.dpuf</w:t>
        </w:r>
      </w:hyperlink>
    </w:p>
    <w:p w:rsidR="005C3C3F" w:rsidRPr="00FD09B3" w:rsidRDefault="005C3C3F" w:rsidP="00FD09B3">
      <w:pPr>
        <w:pStyle w:val="NormalWeb"/>
        <w:numPr>
          <w:ilvl w:val="1"/>
          <w:numId w:val="1"/>
        </w:numPr>
        <w:shd w:val="clear" w:color="auto" w:fill="FFFFFF"/>
        <w:spacing w:before="150" w:beforeAutospacing="0" w:after="150" w:afterAutospacing="0" w:line="285" w:lineRule="atLeast"/>
        <w:rPr>
          <w:rFonts w:ascii="Trebuchet MS" w:eastAsiaTheme="minorEastAsia" w:hAnsi="Trebuchet MS" w:cstheme="minorBidi"/>
          <w:color w:val="333333"/>
          <w:sz w:val="20"/>
          <w:szCs w:val="20"/>
          <w:shd w:val="clear" w:color="auto" w:fill="FFFFFF"/>
        </w:rPr>
      </w:pPr>
      <w:r w:rsidRPr="005C3C3F">
        <w:rPr>
          <w:rFonts w:ascii="Trebuchet MS" w:eastAsiaTheme="minorEastAsia" w:hAnsi="Trebuchet MS" w:cstheme="minorBidi"/>
          <w:color w:val="333333"/>
          <w:sz w:val="20"/>
          <w:szCs w:val="20"/>
          <w:shd w:val="clear" w:color="auto" w:fill="FFFFFF"/>
        </w:rPr>
        <w:t>Conversations among the members of your marketplace happen whether you like it or not. Good marketing</w:t>
      </w:r>
      <w:proofErr w:type="gramStart"/>
      <w:r w:rsidRPr="005C3C3F">
        <w:rPr>
          <w:rFonts w:ascii="Trebuchet MS" w:eastAsiaTheme="minorEastAsia" w:hAnsi="Trebuchet MS" w:cstheme="minorBidi"/>
          <w:color w:val="333333"/>
          <w:sz w:val="20"/>
          <w:szCs w:val="20"/>
          <w:shd w:val="clear" w:color="auto" w:fill="FFFFFF"/>
        </w:rPr>
        <w:t> </w:t>
      </w:r>
      <w:r w:rsidRPr="005C3C3F">
        <w:rPr>
          <w:rFonts w:ascii="Trebuchet MS" w:eastAsiaTheme="minorEastAsia" w:hAnsi="Trebuchet MS" w:cstheme="minorBidi"/>
          <w:color w:val="333333"/>
          <w:sz w:val="20"/>
          <w:szCs w:val="20"/>
        </w:rPr>
        <w:t> </w:t>
      </w:r>
      <w:r w:rsidRPr="005C3C3F">
        <w:rPr>
          <w:rFonts w:ascii="Trebuchet MS" w:eastAsiaTheme="minorEastAsia" w:hAnsi="Trebuchet MS" w:cstheme="minorBidi"/>
          <w:color w:val="333333"/>
          <w:sz w:val="20"/>
          <w:szCs w:val="20"/>
          <w:shd w:val="clear" w:color="auto" w:fill="FFFFFF"/>
        </w:rPr>
        <w:t>encourages</w:t>
      </w:r>
      <w:proofErr w:type="gramEnd"/>
      <w:r w:rsidRPr="005C3C3F">
        <w:rPr>
          <w:rFonts w:ascii="Trebuchet MS" w:eastAsiaTheme="minorEastAsia" w:hAnsi="Trebuchet MS" w:cstheme="minorBidi"/>
          <w:color w:val="333333"/>
          <w:sz w:val="20"/>
          <w:szCs w:val="20"/>
          <w:shd w:val="clear" w:color="auto" w:fill="FFFFFF"/>
        </w:rPr>
        <w:t xml:space="preserve"> the right sort of conversations.  - See more at: http://edbrenegar.typepad.com/leading_questions/2010/07/50-random-memorable-seth-godin-quotes.html#sthash.WwnL57p4.dpuf</w:t>
      </w:r>
    </w:p>
    <w:p w:rsidR="00FD09B3" w:rsidRPr="00AC2AEC" w:rsidRDefault="00AC2AEC" w:rsidP="00AC2AEC">
      <w:pPr>
        <w:pStyle w:val="ListParagraph"/>
        <w:numPr>
          <w:ilvl w:val="1"/>
          <w:numId w:val="1"/>
        </w:numPr>
        <w:rPr>
          <w:rFonts w:ascii="Trebuchet MS" w:hAnsi="Trebuchet MS"/>
          <w:color w:val="333333"/>
          <w:sz w:val="20"/>
          <w:szCs w:val="20"/>
          <w:shd w:val="clear" w:color="auto" w:fill="FFFFFF"/>
        </w:rPr>
      </w:pPr>
      <w:r w:rsidRPr="00D62B8F">
        <w:rPr>
          <w:rFonts w:ascii="Trebuchet MS" w:hAnsi="Trebuchet MS"/>
          <w:color w:val="333333"/>
          <w:sz w:val="20"/>
          <w:szCs w:val="20"/>
          <w:shd w:val="clear" w:color="auto" w:fill="FFFFFF"/>
        </w:rPr>
        <w:t xml:space="preserve">Marketing is the way your people answer the phone, the typesetting on your bills and your returns policy - See more at: </w:t>
      </w:r>
      <w:hyperlink r:id="rId12" w:anchor="sthash.WwnL57p4.dpuf" w:history="1">
        <w:r w:rsidRPr="00D62B8F">
          <w:rPr>
            <w:rFonts w:ascii="Trebuchet MS" w:hAnsi="Trebuchet MS"/>
            <w:color w:val="333333"/>
            <w:sz w:val="20"/>
            <w:szCs w:val="20"/>
          </w:rPr>
          <w:t>http://edbrenegar.typepad.com/leading_questions/2010/07/50-random-memorable-seth-godin-quotes.html#sthash.WwnL57p4.dpuf</w:t>
        </w:r>
      </w:hyperlink>
    </w:p>
    <w:p w:rsidR="00AC2AEC" w:rsidRPr="00AC2AEC" w:rsidRDefault="00AC2AEC" w:rsidP="00AC2AEC">
      <w:pPr>
        <w:pStyle w:val="ListParagraph"/>
        <w:numPr>
          <w:ilvl w:val="1"/>
          <w:numId w:val="1"/>
        </w:numPr>
        <w:rPr>
          <w:rFonts w:ascii="Trebuchet MS" w:hAnsi="Trebuchet MS"/>
          <w:color w:val="333333"/>
          <w:sz w:val="20"/>
          <w:szCs w:val="20"/>
          <w:shd w:val="clear" w:color="auto" w:fill="FFFFFF"/>
        </w:rPr>
      </w:pPr>
      <w:r w:rsidRPr="00D62B8F">
        <w:rPr>
          <w:rFonts w:ascii="Trebuchet MS" w:hAnsi="Trebuchet MS"/>
          <w:color w:val="333333"/>
          <w:sz w:val="20"/>
          <w:szCs w:val="20"/>
          <w:shd w:val="clear" w:color="auto" w:fill="FFFFFF"/>
        </w:rPr>
        <w:t xml:space="preserve">Living and breathing an authentic story is the best way to survive in a conversation-rich world. - See more at: </w:t>
      </w:r>
      <w:hyperlink r:id="rId13" w:anchor="sthash.WwnL57p4.dpuf" w:history="1">
        <w:r w:rsidRPr="00D62B8F">
          <w:rPr>
            <w:rFonts w:ascii="Trebuchet MS" w:hAnsi="Trebuchet MS"/>
            <w:color w:val="333333"/>
            <w:sz w:val="20"/>
            <w:szCs w:val="20"/>
          </w:rPr>
          <w:t>http://edbrenegar.typepad.com/leading_questions/2010/07/50-random-memorable-seth-godin-quotes.html#sthash.WwnL57p4.dpuf</w:t>
        </w:r>
      </w:hyperlink>
    </w:p>
    <w:p w:rsidR="00AC2AEC" w:rsidRPr="00AC2AEC" w:rsidRDefault="00AC2AEC" w:rsidP="00AC2AEC">
      <w:pPr>
        <w:pStyle w:val="ListParagraph"/>
        <w:numPr>
          <w:ilvl w:val="1"/>
          <w:numId w:val="1"/>
        </w:numPr>
        <w:rPr>
          <w:rFonts w:ascii="Trebuchet MS" w:hAnsi="Trebuchet MS"/>
          <w:color w:val="333333"/>
          <w:sz w:val="20"/>
          <w:szCs w:val="20"/>
          <w:shd w:val="clear" w:color="auto" w:fill="FFFFFF"/>
        </w:rPr>
      </w:pPr>
      <w:r w:rsidRPr="00D62B8F">
        <w:rPr>
          <w:rFonts w:ascii="Trebuchet MS" w:hAnsi="Trebuchet MS"/>
          <w:color w:val="333333"/>
          <w:sz w:val="20"/>
          <w:szCs w:val="20"/>
          <w:shd w:val="clear" w:color="auto" w:fill="FFFFFF"/>
        </w:rPr>
        <w:t xml:space="preserve">... it takes only two things to turn a group of people into a tribe:         * A shared interest         * A way to communicate     The communication can be one of four kinds:         * Leader to tribe         * Tribe to leader         * Tribe member to tribe member         * Tribe member to outsider     So a leader can help increase the effectiveness of the tribe and its members by         * transforming the shared interest into a passionate goal and desire for change;         * providing tools to allow members to tighten their communications; and         * leveraging the tribe to allow it to grow and gain new members.     Most leaders focus only on the third tactic. A bigger tribe somehow equals a better tribe. In fact, the first two tactics almost always lead to more impact.  Every action you take as a leader can affect these </w:t>
      </w:r>
      <w:r w:rsidRPr="00D62B8F">
        <w:rPr>
          <w:rFonts w:ascii="Trebuchet MS" w:hAnsi="Trebuchet MS"/>
          <w:color w:val="333333"/>
          <w:sz w:val="20"/>
          <w:szCs w:val="20"/>
          <w:shd w:val="clear" w:color="auto" w:fill="FFFFFF"/>
        </w:rPr>
        <w:lastRenderedPageBreak/>
        <w:t xml:space="preserve">three elements, and the challenge is to figure out which one to maximize.  - See more at: </w:t>
      </w:r>
      <w:hyperlink r:id="rId14" w:anchor="sthash.WwnL57p4.dpuf" w:history="1">
        <w:r w:rsidRPr="00D62B8F">
          <w:rPr>
            <w:rFonts w:ascii="Trebuchet MS" w:hAnsi="Trebuchet MS"/>
            <w:color w:val="333333"/>
            <w:sz w:val="20"/>
            <w:szCs w:val="20"/>
          </w:rPr>
          <w:t>http://edbrenegar.typepad.com/leading_questions/2010/07/50-random-memorable-seth-godin-quotes.html#sthash.WwnL57p4.dpuf</w:t>
        </w:r>
      </w:hyperlink>
    </w:p>
    <w:p w:rsidR="00AC2AEC" w:rsidRPr="007303ED" w:rsidRDefault="00AC2AEC" w:rsidP="00AC2AEC">
      <w:pPr>
        <w:pStyle w:val="ListParagraph"/>
        <w:numPr>
          <w:ilvl w:val="1"/>
          <w:numId w:val="1"/>
        </w:numPr>
        <w:rPr>
          <w:rFonts w:ascii="Trebuchet MS" w:hAnsi="Trebuchet MS"/>
          <w:color w:val="333333"/>
          <w:sz w:val="20"/>
          <w:szCs w:val="20"/>
          <w:shd w:val="clear" w:color="auto" w:fill="FFFFFF"/>
        </w:rPr>
      </w:pPr>
      <w:r w:rsidRPr="00D62B8F">
        <w:rPr>
          <w:rFonts w:ascii="Trebuchet MS" w:hAnsi="Trebuchet MS"/>
          <w:color w:val="333333"/>
          <w:sz w:val="20"/>
          <w:szCs w:val="20"/>
          <w:shd w:val="clear" w:color="auto" w:fill="FFFFFF"/>
        </w:rPr>
        <w:t xml:space="preserve">Human beings can't help it: we need to belong. One of the most powerful of our survival mechanisms is to be part of a tribe, to contribute to (and take from) a group of like-minded people. We are drawn to leaders and to their ideas, and we can't resist the rush of belonging and the thrill of the new. ... We want to belong not to just one </w:t>
      </w:r>
      <w:proofErr w:type="gramStart"/>
      <w:r w:rsidRPr="00D62B8F">
        <w:rPr>
          <w:rFonts w:ascii="Trebuchet MS" w:hAnsi="Trebuchet MS"/>
          <w:color w:val="333333"/>
          <w:sz w:val="20"/>
          <w:szCs w:val="20"/>
          <w:shd w:val="clear" w:color="auto" w:fill="FFFFFF"/>
        </w:rPr>
        <w:t>tribe,</w:t>
      </w:r>
      <w:proofErr w:type="gramEnd"/>
      <w:r w:rsidRPr="00D62B8F">
        <w:rPr>
          <w:rFonts w:ascii="Trebuchet MS" w:hAnsi="Trebuchet MS"/>
          <w:color w:val="333333"/>
          <w:sz w:val="20"/>
          <w:szCs w:val="20"/>
          <w:shd w:val="clear" w:color="auto" w:fill="FFFFFF"/>
        </w:rPr>
        <w:t xml:space="preserve"> it turns out, but to many. And if you give us tools and make it easy, we'll keep joining.  Tribes make our lives better. And leading a tribe is the best life of all. - See more at: </w:t>
      </w:r>
      <w:hyperlink r:id="rId15" w:anchor="sthash.WwnL57p4.dpuf" w:history="1">
        <w:r w:rsidR="007303ED" w:rsidRPr="00D62B8F">
          <w:rPr>
            <w:rFonts w:ascii="Trebuchet MS" w:hAnsi="Trebuchet MS"/>
            <w:color w:val="333333"/>
            <w:sz w:val="20"/>
            <w:szCs w:val="20"/>
          </w:rPr>
          <w:t>http://edbrenegar.typepad.com/leading_questions/2010/07/50-random-memorable-seth-godin-quotes.html#sthash.WwnL57p4.dpuf</w:t>
        </w:r>
      </w:hyperlink>
    </w:p>
    <w:p w:rsidR="007303ED" w:rsidRPr="007303ED" w:rsidRDefault="007303ED" w:rsidP="00AC2AEC">
      <w:pPr>
        <w:pStyle w:val="ListParagraph"/>
        <w:numPr>
          <w:ilvl w:val="1"/>
          <w:numId w:val="1"/>
        </w:numPr>
        <w:rPr>
          <w:rFonts w:ascii="Trebuchet MS" w:hAnsi="Trebuchet MS"/>
          <w:color w:val="333333"/>
          <w:sz w:val="20"/>
          <w:szCs w:val="20"/>
          <w:shd w:val="clear" w:color="auto" w:fill="FFFFFF"/>
        </w:rPr>
      </w:pPr>
      <w:r w:rsidRPr="00D62B8F">
        <w:rPr>
          <w:rFonts w:ascii="Trebuchet MS" w:hAnsi="Trebuchet MS"/>
          <w:color w:val="333333"/>
          <w:sz w:val="20"/>
          <w:szCs w:val="20"/>
          <w:shd w:val="clear" w:color="auto" w:fill="FFFFFF"/>
        </w:rPr>
        <w:t>Communicate. Connect. Change.</w:t>
      </w:r>
    </w:p>
    <w:p w:rsidR="007303ED" w:rsidRPr="00825078" w:rsidRDefault="007303ED" w:rsidP="00AC2AEC">
      <w:pPr>
        <w:pStyle w:val="ListParagraph"/>
        <w:numPr>
          <w:ilvl w:val="1"/>
          <w:numId w:val="1"/>
        </w:numPr>
        <w:rPr>
          <w:rFonts w:ascii="Trebuchet MS" w:hAnsi="Trebuchet MS"/>
          <w:color w:val="333333"/>
          <w:sz w:val="20"/>
          <w:szCs w:val="20"/>
          <w:shd w:val="clear" w:color="auto" w:fill="FFFFFF"/>
        </w:rPr>
      </w:pPr>
      <w:r w:rsidRPr="00D62B8F">
        <w:rPr>
          <w:rFonts w:ascii="Trebuchet MS" w:hAnsi="Trebuchet MS"/>
          <w:color w:val="333333"/>
          <w:sz w:val="20"/>
          <w:szCs w:val="20"/>
          <w:shd w:val="clear" w:color="auto" w:fill="FFFFFF"/>
        </w:rPr>
        <w:t xml:space="preserve">Many people are starting to realize that they work a lot and that working on stuff they believe in (and making things happen) is much more satisfying than just getting a </w:t>
      </w:r>
      <w:proofErr w:type="spellStart"/>
      <w:r w:rsidRPr="00D62B8F">
        <w:rPr>
          <w:rFonts w:ascii="Trebuchet MS" w:hAnsi="Trebuchet MS"/>
          <w:color w:val="333333"/>
          <w:sz w:val="20"/>
          <w:szCs w:val="20"/>
          <w:shd w:val="clear" w:color="auto" w:fill="FFFFFF"/>
        </w:rPr>
        <w:t>paycheck</w:t>
      </w:r>
      <w:proofErr w:type="spellEnd"/>
      <w:r w:rsidRPr="00D62B8F">
        <w:rPr>
          <w:rFonts w:ascii="Trebuchet MS" w:hAnsi="Trebuchet MS"/>
          <w:color w:val="333333"/>
          <w:sz w:val="20"/>
          <w:szCs w:val="20"/>
          <w:shd w:val="clear" w:color="auto" w:fill="FFFFFF"/>
        </w:rPr>
        <w:t xml:space="preserve"> and waiting to get fired (or die). - See more at: </w:t>
      </w:r>
      <w:hyperlink r:id="rId16" w:anchor="sthash.WwnL57p4.dpuf" w:history="1">
        <w:r w:rsidR="00825078" w:rsidRPr="00D62B8F">
          <w:rPr>
            <w:rFonts w:ascii="Trebuchet MS" w:hAnsi="Trebuchet MS"/>
            <w:color w:val="333333"/>
            <w:sz w:val="20"/>
            <w:szCs w:val="20"/>
          </w:rPr>
          <w:t>http://edbrenegar.typepad.com/leading_questions/2010/07/50-random-memorable-seth-godin-quotes.html#sthash.WwnL57p4.dpuf</w:t>
        </w:r>
      </w:hyperlink>
    </w:p>
    <w:p w:rsidR="00825078" w:rsidRPr="00AC2AEC" w:rsidRDefault="00825078" w:rsidP="00AC2AEC">
      <w:pPr>
        <w:pStyle w:val="ListParagraph"/>
        <w:numPr>
          <w:ilvl w:val="1"/>
          <w:numId w:val="1"/>
        </w:numPr>
        <w:rPr>
          <w:rFonts w:ascii="Trebuchet MS" w:hAnsi="Trebuchet MS"/>
          <w:color w:val="333333"/>
          <w:sz w:val="20"/>
          <w:szCs w:val="20"/>
          <w:shd w:val="clear" w:color="auto" w:fill="FFFFFF"/>
        </w:rPr>
      </w:pPr>
      <w:r w:rsidRPr="00D62B8F">
        <w:rPr>
          <w:rFonts w:ascii="Trebuchet MS" w:hAnsi="Trebuchet MS"/>
          <w:color w:val="333333"/>
          <w:sz w:val="20"/>
          <w:szCs w:val="20"/>
          <w:shd w:val="clear" w:color="auto" w:fill="FFFFFF"/>
        </w:rPr>
        <w:t>The act of giving someone a smile, of connecting to a human, of taking initiative, of being surprising, of being creative, of putting on a show—these are things that we do for free all our lives. And then we get to work and we expect to merely do what we’re told and get paid for it - See more at: http://edbrenegar.typepad.com/leading_questions/2010/07/50-random-memorable-seth-godin-quotes.html#sthash.WwnL57p4.dpuf</w:t>
      </w:r>
    </w:p>
    <w:p w:rsidR="00764952" w:rsidRDefault="00764952" w:rsidP="00764952">
      <w:pPr>
        <w:pStyle w:val="ListParagraph"/>
        <w:ind w:left="1440"/>
      </w:pPr>
    </w:p>
    <w:p w:rsidR="00764952" w:rsidRDefault="00362D4F" w:rsidP="00764952">
      <w:pPr>
        <w:pStyle w:val="ListParagraph"/>
        <w:ind w:left="1440"/>
        <w:rPr>
          <w:rFonts w:ascii="Trebuchet MS" w:hAnsi="Trebuchet MS"/>
          <w:color w:val="333333"/>
          <w:sz w:val="20"/>
          <w:szCs w:val="20"/>
          <w:shd w:val="clear" w:color="auto" w:fill="FFFFFF"/>
        </w:rPr>
      </w:pPr>
      <w:r>
        <w:rPr>
          <w:rFonts w:ascii="Trebuchet MS" w:hAnsi="Trebuchet MS"/>
          <w:color w:val="333333"/>
          <w:sz w:val="20"/>
          <w:szCs w:val="20"/>
          <w:shd w:val="clear" w:color="auto" w:fill="FFFFFF"/>
        </w:rPr>
        <w:t>Big groups are perfect places for the efficient communication of emotion. They are terrific for the impact that comes from watching your peers shake their heads in agreement simultaneously. The power of groupthink doesn't happen in an electronic memo, but it can sure be powerful in a big room.</w:t>
      </w:r>
    </w:p>
    <w:p w:rsidR="000A39FD" w:rsidRDefault="000A39FD" w:rsidP="00764952">
      <w:pPr>
        <w:pStyle w:val="ListParagraph"/>
        <w:ind w:left="1440"/>
        <w:rPr>
          <w:rFonts w:ascii="Trebuchet MS" w:hAnsi="Trebuchet MS"/>
          <w:color w:val="333333"/>
          <w:sz w:val="20"/>
          <w:szCs w:val="20"/>
          <w:shd w:val="clear" w:color="auto" w:fill="FFFFFF"/>
        </w:rPr>
      </w:pPr>
    </w:p>
    <w:p w:rsidR="000A39FD" w:rsidRDefault="000A39FD" w:rsidP="00764952">
      <w:pPr>
        <w:pStyle w:val="ListParagraph"/>
        <w:ind w:left="1440"/>
        <w:rPr>
          <w:rFonts w:ascii="Trebuchet MS" w:hAnsi="Trebuchet MS"/>
          <w:color w:val="333333"/>
          <w:sz w:val="20"/>
          <w:szCs w:val="20"/>
          <w:shd w:val="clear" w:color="auto" w:fill="FFFFFF"/>
        </w:rPr>
      </w:pPr>
      <w:r>
        <w:rPr>
          <w:rFonts w:ascii="Trebuchet MS" w:hAnsi="Trebuchet MS"/>
          <w:color w:val="333333"/>
          <w:sz w:val="20"/>
          <w:szCs w:val="20"/>
          <w:shd w:val="clear" w:color="auto" w:fill="FFFFFF"/>
        </w:rPr>
        <w:t>What's helpful is to realize that you have a choice when you communicate. You can design your products to be easy to use. You can write so your audience hears you. You can present in a place and in a way that guarantees that the people you want to listen will hear you. Most of all, you get to choose who will understand (and who won't).</w:t>
      </w:r>
    </w:p>
    <w:p w:rsidR="000A39FD" w:rsidRDefault="000A39FD" w:rsidP="00764952">
      <w:pPr>
        <w:pStyle w:val="ListParagraph"/>
        <w:ind w:left="1440"/>
        <w:rPr>
          <w:rFonts w:ascii="Trebuchet MS" w:hAnsi="Trebuchet MS"/>
          <w:color w:val="333333"/>
          <w:sz w:val="20"/>
          <w:szCs w:val="20"/>
          <w:shd w:val="clear" w:color="auto" w:fill="FFFFFF"/>
        </w:rPr>
      </w:pPr>
    </w:p>
    <w:p w:rsidR="000A39FD" w:rsidRDefault="000A39FD" w:rsidP="00764952">
      <w:pPr>
        <w:pStyle w:val="ListParagraph"/>
        <w:ind w:left="1440"/>
        <w:rPr>
          <w:rFonts w:ascii="Trebuchet MS" w:hAnsi="Trebuchet MS"/>
          <w:color w:val="333333"/>
          <w:sz w:val="20"/>
          <w:szCs w:val="20"/>
          <w:shd w:val="clear" w:color="auto" w:fill="FFFFFF"/>
        </w:rPr>
      </w:pPr>
      <w:r>
        <w:rPr>
          <w:rFonts w:ascii="Trebuchet MS" w:hAnsi="Trebuchet MS"/>
          <w:color w:val="333333"/>
          <w:sz w:val="20"/>
          <w:szCs w:val="20"/>
          <w:shd w:val="clear" w:color="auto" w:fill="FFFFFF"/>
        </w:rPr>
        <w:t>If you're unable to have substantial conversations with your boss and co-workers, go get some professional help. It's not personal, it's business.</w:t>
      </w:r>
    </w:p>
    <w:p w:rsidR="000A39FD" w:rsidRDefault="000A39FD" w:rsidP="00764952">
      <w:pPr>
        <w:pStyle w:val="ListParagraph"/>
        <w:ind w:left="1440"/>
        <w:rPr>
          <w:rFonts w:ascii="Trebuchet MS" w:hAnsi="Trebuchet MS"/>
          <w:color w:val="333333"/>
          <w:sz w:val="20"/>
          <w:szCs w:val="20"/>
          <w:shd w:val="clear" w:color="auto" w:fill="FFFFFF"/>
        </w:rPr>
      </w:pPr>
    </w:p>
    <w:p w:rsidR="000A39FD" w:rsidRPr="000A39FD" w:rsidRDefault="000A39FD" w:rsidP="000A39FD">
      <w:pPr>
        <w:shd w:val="clear" w:color="auto" w:fill="FFFFFF"/>
        <w:spacing w:before="150" w:after="150" w:line="285" w:lineRule="atLeast"/>
        <w:rPr>
          <w:rFonts w:ascii="Trebuchet MS" w:eastAsia="Times New Roman" w:hAnsi="Trebuchet MS" w:cs="Times New Roman"/>
          <w:color w:val="333333"/>
          <w:sz w:val="20"/>
          <w:szCs w:val="20"/>
        </w:rPr>
      </w:pPr>
      <w:r w:rsidRPr="000A39FD">
        <w:rPr>
          <w:rFonts w:ascii="Trebuchet MS" w:eastAsia="Times New Roman" w:hAnsi="Trebuchet MS" w:cs="Times New Roman"/>
          <w:color w:val="333333"/>
          <w:sz w:val="20"/>
          <w:szCs w:val="20"/>
        </w:rPr>
        <w:t>Unhappiness compounds.</w:t>
      </w:r>
    </w:p>
    <w:p w:rsidR="000A39FD" w:rsidRPr="000A39FD" w:rsidRDefault="000A39FD" w:rsidP="000A39FD">
      <w:pPr>
        <w:shd w:val="clear" w:color="auto" w:fill="FFFFFF"/>
        <w:spacing w:before="150" w:after="150" w:line="285" w:lineRule="atLeast"/>
        <w:rPr>
          <w:rFonts w:ascii="Trebuchet MS" w:eastAsia="Times New Roman" w:hAnsi="Trebuchet MS" w:cs="Times New Roman"/>
          <w:color w:val="333333"/>
          <w:sz w:val="20"/>
          <w:szCs w:val="20"/>
        </w:rPr>
      </w:pPr>
      <w:r w:rsidRPr="000A39FD">
        <w:rPr>
          <w:rFonts w:ascii="Trebuchet MS" w:eastAsia="Times New Roman" w:hAnsi="Trebuchet MS" w:cs="Times New Roman"/>
          <w:color w:val="333333"/>
          <w:sz w:val="20"/>
          <w:szCs w:val="20"/>
        </w:rPr>
        <w:t>Unaddressed, it compounds into frustration.</w:t>
      </w:r>
    </w:p>
    <w:p w:rsidR="000A39FD" w:rsidRPr="000A39FD" w:rsidRDefault="000A39FD" w:rsidP="000A39FD">
      <w:pPr>
        <w:shd w:val="clear" w:color="auto" w:fill="FFFFFF"/>
        <w:spacing w:before="150" w:after="150" w:line="285" w:lineRule="atLeast"/>
        <w:rPr>
          <w:rFonts w:ascii="Trebuchet MS" w:eastAsia="Times New Roman" w:hAnsi="Trebuchet MS" w:cs="Times New Roman"/>
          <w:color w:val="333333"/>
          <w:sz w:val="20"/>
          <w:szCs w:val="20"/>
        </w:rPr>
      </w:pPr>
      <w:r w:rsidRPr="000A39FD">
        <w:rPr>
          <w:rFonts w:ascii="Trebuchet MS" w:eastAsia="Times New Roman" w:hAnsi="Trebuchet MS" w:cs="Times New Roman"/>
          <w:color w:val="333333"/>
          <w:sz w:val="20"/>
          <w:szCs w:val="20"/>
        </w:rPr>
        <w:t>And frustration is the soul killer, the destroyer of worker and customer relationships, loyalty and progress.</w:t>
      </w:r>
    </w:p>
    <w:p w:rsidR="000A39FD" w:rsidRPr="000A39FD" w:rsidRDefault="000A39FD" w:rsidP="000A39FD">
      <w:pPr>
        <w:shd w:val="clear" w:color="auto" w:fill="FFFFFF"/>
        <w:spacing w:before="150" w:after="150" w:line="285" w:lineRule="atLeast"/>
        <w:rPr>
          <w:rFonts w:ascii="Trebuchet MS" w:eastAsia="Times New Roman" w:hAnsi="Trebuchet MS" w:cs="Times New Roman"/>
          <w:color w:val="333333"/>
          <w:sz w:val="20"/>
          <w:szCs w:val="20"/>
        </w:rPr>
      </w:pPr>
      <w:r w:rsidRPr="000A39FD">
        <w:rPr>
          <w:rFonts w:ascii="Trebuchet MS" w:eastAsia="Times New Roman" w:hAnsi="Trebuchet MS" w:cs="Times New Roman"/>
          <w:color w:val="333333"/>
          <w:sz w:val="20"/>
          <w:szCs w:val="20"/>
        </w:rPr>
        <w:t>The solution is pretty simple: address the unhappiness. Change the system or talk about the problem or acknowledge it if that's all that can be done. None of this can happen, though, unless there's communication.</w:t>
      </w:r>
    </w:p>
    <w:p w:rsidR="000A39FD" w:rsidRPr="000A39FD" w:rsidRDefault="000A39FD" w:rsidP="000A39FD">
      <w:pPr>
        <w:shd w:val="clear" w:color="auto" w:fill="FFFFFF"/>
        <w:spacing w:before="150" w:after="150" w:line="285" w:lineRule="atLeast"/>
        <w:rPr>
          <w:rFonts w:ascii="Trebuchet MS" w:eastAsia="Times New Roman" w:hAnsi="Trebuchet MS" w:cs="Times New Roman"/>
          <w:color w:val="333333"/>
          <w:sz w:val="20"/>
          <w:szCs w:val="20"/>
        </w:rPr>
      </w:pPr>
      <w:r w:rsidRPr="000A39FD">
        <w:rPr>
          <w:rFonts w:ascii="Trebuchet MS" w:eastAsia="Times New Roman" w:hAnsi="Trebuchet MS" w:cs="Times New Roman"/>
          <w:color w:val="333333"/>
          <w:sz w:val="20"/>
          <w:szCs w:val="20"/>
        </w:rPr>
        <w:lastRenderedPageBreak/>
        <w:t>Most open door policies are window dressing. Most, "is everything okay with your dinner?" is rote. True communication, actual intention (and action) in digging deeper, is difficult work. If it doesn't feel like you're working at it, you're probably not doing it right.</w:t>
      </w:r>
    </w:p>
    <w:p w:rsidR="000A39FD" w:rsidRDefault="00A659BF" w:rsidP="00764952">
      <w:pPr>
        <w:pStyle w:val="ListParagraph"/>
        <w:ind w:left="1440"/>
      </w:pPr>
      <w:r>
        <w:t xml:space="preserve">From noise to the perfect music </w:t>
      </w:r>
      <w:r>
        <w:sym w:font="Wingdings" w:char="F04A"/>
      </w:r>
    </w:p>
    <w:p w:rsidR="00AA0079" w:rsidRDefault="00AA0079" w:rsidP="00764952">
      <w:pPr>
        <w:pStyle w:val="ListParagraph"/>
        <w:ind w:left="1440"/>
      </w:pPr>
    </w:p>
    <w:p w:rsidR="00AA0079" w:rsidRDefault="00AA0079" w:rsidP="00764952">
      <w:pPr>
        <w:pStyle w:val="ListParagraph"/>
        <w:ind w:left="1440"/>
        <w:rPr>
          <w:rFonts w:ascii="Trebuchet MS" w:hAnsi="Trebuchet MS"/>
          <w:color w:val="333333"/>
          <w:sz w:val="20"/>
          <w:szCs w:val="20"/>
          <w:shd w:val="clear" w:color="auto" w:fill="FFFFFF"/>
        </w:rPr>
      </w:pPr>
      <w:r>
        <w:rPr>
          <w:rFonts w:ascii="Trebuchet MS" w:hAnsi="Trebuchet MS"/>
          <w:color w:val="333333"/>
          <w:sz w:val="20"/>
          <w:szCs w:val="20"/>
          <w:shd w:val="clear" w:color="auto" w:fill="FFFFFF"/>
        </w:rPr>
        <w:t>The challenge of communication isn't to never miscommunicate, it's to cut down the time between the interaction and the realization that the communication didn't get through. Because the sooner we know we're not connecting, the sooner we can fix it.</w:t>
      </w:r>
    </w:p>
    <w:p w:rsidR="00AA0079" w:rsidRDefault="00AA0079" w:rsidP="00764952">
      <w:pPr>
        <w:pStyle w:val="ListParagraph"/>
        <w:ind w:left="1440"/>
        <w:rPr>
          <w:rFonts w:ascii="Trebuchet MS" w:hAnsi="Trebuchet MS"/>
          <w:color w:val="333333"/>
          <w:sz w:val="20"/>
          <w:szCs w:val="20"/>
          <w:shd w:val="clear" w:color="auto" w:fill="FFFFFF"/>
        </w:rPr>
      </w:pPr>
    </w:p>
    <w:p w:rsidR="00AA0079" w:rsidRDefault="00AA0079" w:rsidP="00764952">
      <w:pPr>
        <w:pStyle w:val="ListParagraph"/>
        <w:ind w:left="1440"/>
      </w:pPr>
      <w:r>
        <w:rPr>
          <w:rFonts w:ascii="Trebuchet MS" w:hAnsi="Trebuchet MS"/>
          <w:color w:val="333333"/>
          <w:sz w:val="20"/>
          <w:szCs w:val="20"/>
          <w:shd w:val="clear" w:color="auto" w:fill="FFFFFF"/>
        </w:rPr>
        <w:t>Organizations that are good at flagging the misunderstood internal messages are far more likely to move quickly, in sync, than the ones that assume that messages from on high are never to be questioned. When in doubt, ask.</w:t>
      </w:r>
      <w:bookmarkStart w:id="0" w:name="_GoBack"/>
      <w:bookmarkEnd w:id="0"/>
    </w:p>
    <w:sectPr w:rsidR="00AA0079" w:rsidSect="00265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Neue-Light">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GaramondPro-Regular">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516A"/>
    <w:multiLevelType w:val="hybridMultilevel"/>
    <w:tmpl w:val="F17005BE"/>
    <w:lvl w:ilvl="0" w:tplc="CAF21D2E">
      <w:start w:val="1"/>
      <w:numFmt w:val="decimal"/>
      <w:lvlText w:val="%1."/>
      <w:lvlJc w:val="left"/>
      <w:pPr>
        <w:ind w:left="720" w:hanging="360"/>
      </w:pPr>
      <w:rPr>
        <w:rFonts w:ascii="HelveticaNeue-Light" w:hAnsi="HelveticaNeue-Light" w:cs="HelveticaNeue-Light" w:hint="default"/>
        <w:color w:val="646567"/>
        <w:sz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3621DB"/>
    <w:multiLevelType w:val="hybridMultilevel"/>
    <w:tmpl w:val="98F6AF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CF"/>
    <w:rsid w:val="00042DC7"/>
    <w:rsid w:val="000737D9"/>
    <w:rsid w:val="000873EC"/>
    <w:rsid w:val="000A087B"/>
    <w:rsid w:val="000A39FD"/>
    <w:rsid w:val="000E2905"/>
    <w:rsid w:val="00167D61"/>
    <w:rsid w:val="001D75C4"/>
    <w:rsid w:val="002016E2"/>
    <w:rsid w:val="00260B8D"/>
    <w:rsid w:val="002657D7"/>
    <w:rsid w:val="002716EF"/>
    <w:rsid w:val="002C237A"/>
    <w:rsid w:val="002F0E5A"/>
    <w:rsid w:val="002F168A"/>
    <w:rsid w:val="00362D4F"/>
    <w:rsid w:val="003638CF"/>
    <w:rsid w:val="003B7373"/>
    <w:rsid w:val="003E4763"/>
    <w:rsid w:val="004624DE"/>
    <w:rsid w:val="004B4A7F"/>
    <w:rsid w:val="004E144E"/>
    <w:rsid w:val="00524363"/>
    <w:rsid w:val="00525941"/>
    <w:rsid w:val="005C3C3F"/>
    <w:rsid w:val="0061012C"/>
    <w:rsid w:val="0062547C"/>
    <w:rsid w:val="006263E2"/>
    <w:rsid w:val="00627386"/>
    <w:rsid w:val="00652A7B"/>
    <w:rsid w:val="00665518"/>
    <w:rsid w:val="00681C7B"/>
    <w:rsid w:val="006E3864"/>
    <w:rsid w:val="00702D18"/>
    <w:rsid w:val="0070334F"/>
    <w:rsid w:val="00714863"/>
    <w:rsid w:val="007303ED"/>
    <w:rsid w:val="00746136"/>
    <w:rsid w:val="00764952"/>
    <w:rsid w:val="00787FFD"/>
    <w:rsid w:val="007A0987"/>
    <w:rsid w:val="00825078"/>
    <w:rsid w:val="008801A8"/>
    <w:rsid w:val="008907FF"/>
    <w:rsid w:val="008C4E6A"/>
    <w:rsid w:val="008D599D"/>
    <w:rsid w:val="00991389"/>
    <w:rsid w:val="00A303A3"/>
    <w:rsid w:val="00A306BC"/>
    <w:rsid w:val="00A52F91"/>
    <w:rsid w:val="00A659BF"/>
    <w:rsid w:val="00A910E6"/>
    <w:rsid w:val="00AA0079"/>
    <w:rsid w:val="00AA0B99"/>
    <w:rsid w:val="00AB4FAD"/>
    <w:rsid w:val="00AC2AEC"/>
    <w:rsid w:val="00AC4D1F"/>
    <w:rsid w:val="00AE56EC"/>
    <w:rsid w:val="00B27B8C"/>
    <w:rsid w:val="00B6429B"/>
    <w:rsid w:val="00C0558B"/>
    <w:rsid w:val="00C10BBF"/>
    <w:rsid w:val="00C23434"/>
    <w:rsid w:val="00C466FA"/>
    <w:rsid w:val="00C84514"/>
    <w:rsid w:val="00CC1196"/>
    <w:rsid w:val="00CF59E1"/>
    <w:rsid w:val="00D230A8"/>
    <w:rsid w:val="00D32D83"/>
    <w:rsid w:val="00D43FAF"/>
    <w:rsid w:val="00D523C9"/>
    <w:rsid w:val="00D54FDB"/>
    <w:rsid w:val="00D62B8F"/>
    <w:rsid w:val="00D839DD"/>
    <w:rsid w:val="00DA2B00"/>
    <w:rsid w:val="00DD28D5"/>
    <w:rsid w:val="00E26985"/>
    <w:rsid w:val="00E72868"/>
    <w:rsid w:val="00E87E03"/>
    <w:rsid w:val="00ED500C"/>
    <w:rsid w:val="00FD09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8CF"/>
    <w:rPr>
      <w:rFonts w:ascii="Tahoma" w:hAnsi="Tahoma" w:cs="Tahoma"/>
      <w:sz w:val="16"/>
      <w:szCs w:val="16"/>
    </w:rPr>
  </w:style>
  <w:style w:type="paragraph" w:styleId="NormalWeb">
    <w:name w:val="Normal (Web)"/>
    <w:basedOn w:val="Normal"/>
    <w:uiPriority w:val="99"/>
    <w:semiHidden/>
    <w:unhideWhenUsed/>
    <w:rsid w:val="003638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2868"/>
    <w:pPr>
      <w:ind w:left="720"/>
      <w:contextualSpacing/>
    </w:pPr>
  </w:style>
  <w:style w:type="character" w:customStyle="1" w:styleId="apple-converted-space">
    <w:name w:val="apple-converted-space"/>
    <w:basedOn w:val="DefaultParagraphFont"/>
    <w:rsid w:val="008C4E6A"/>
  </w:style>
  <w:style w:type="character" w:styleId="Hyperlink">
    <w:name w:val="Hyperlink"/>
    <w:basedOn w:val="DefaultParagraphFont"/>
    <w:uiPriority w:val="99"/>
    <w:unhideWhenUsed/>
    <w:rsid w:val="00C466FA"/>
    <w:rPr>
      <w:color w:val="0000FF"/>
      <w:u w:val="single"/>
    </w:rPr>
  </w:style>
  <w:style w:type="character" w:styleId="Emphasis">
    <w:name w:val="Emphasis"/>
    <w:basedOn w:val="DefaultParagraphFont"/>
    <w:uiPriority w:val="20"/>
    <w:qFormat/>
    <w:rsid w:val="00E269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8CF"/>
    <w:rPr>
      <w:rFonts w:ascii="Tahoma" w:hAnsi="Tahoma" w:cs="Tahoma"/>
      <w:sz w:val="16"/>
      <w:szCs w:val="16"/>
    </w:rPr>
  </w:style>
  <w:style w:type="paragraph" w:styleId="NormalWeb">
    <w:name w:val="Normal (Web)"/>
    <w:basedOn w:val="Normal"/>
    <w:uiPriority w:val="99"/>
    <w:semiHidden/>
    <w:unhideWhenUsed/>
    <w:rsid w:val="003638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2868"/>
    <w:pPr>
      <w:ind w:left="720"/>
      <w:contextualSpacing/>
    </w:pPr>
  </w:style>
  <w:style w:type="character" w:customStyle="1" w:styleId="apple-converted-space">
    <w:name w:val="apple-converted-space"/>
    <w:basedOn w:val="DefaultParagraphFont"/>
    <w:rsid w:val="008C4E6A"/>
  </w:style>
  <w:style w:type="character" w:styleId="Hyperlink">
    <w:name w:val="Hyperlink"/>
    <w:basedOn w:val="DefaultParagraphFont"/>
    <w:uiPriority w:val="99"/>
    <w:unhideWhenUsed/>
    <w:rsid w:val="00C466FA"/>
    <w:rPr>
      <w:color w:val="0000FF"/>
      <w:u w:val="single"/>
    </w:rPr>
  </w:style>
  <w:style w:type="character" w:styleId="Emphasis">
    <w:name w:val="Emphasis"/>
    <w:basedOn w:val="DefaultParagraphFont"/>
    <w:uiPriority w:val="20"/>
    <w:qFormat/>
    <w:rsid w:val="00E26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657403">
      <w:bodyDiv w:val="1"/>
      <w:marLeft w:val="0"/>
      <w:marRight w:val="0"/>
      <w:marTop w:val="0"/>
      <w:marBottom w:val="0"/>
      <w:divBdr>
        <w:top w:val="none" w:sz="0" w:space="0" w:color="auto"/>
        <w:left w:val="none" w:sz="0" w:space="0" w:color="auto"/>
        <w:bottom w:val="none" w:sz="0" w:space="0" w:color="auto"/>
        <w:right w:val="none" w:sz="0" w:space="0" w:color="auto"/>
      </w:divBdr>
    </w:div>
    <w:div w:id="799541282">
      <w:bodyDiv w:val="1"/>
      <w:marLeft w:val="0"/>
      <w:marRight w:val="0"/>
      <w:marTop w:val="0"/>
      <w:marBottom w:val="0"/>
      <w:divBdr>
        <w:top w:val="none" w:sz="0" w:space="0" w:color="auto"/>
        <w:left w:val="none" w:sz="0" w:space="0" w:color="auto"/>
        <w:bottom w:val="none" w:sz="0" w:space="0" w:color="auto"/>
        <w:right w:val="none" w:sz="0" w:space="0" w:color="auto"/>
      </w:divBdr>
    </w:div>
    <w:div w:id="1644118031">
      <w:bodyDiv w:val="1"/>
      <w:marLeft w:val="0"/>
      <w:marRight w:val="0"/>
      <w:marTop w:val="0"/>
      <w:marBottom w:val="0"/>
      <w:divBdr>
        <w:top w:val="none" w:sz="0" w:space="0" w:color="auto"/>
        <w:left w:val="none" w:sz="0" w:space="0" w:color="auto"/>
        <w:bottom w:val="none" w:sz="0" w:space="0" w:color="auto"/>
        <w:right w:val="none" w:sz="0" w:space="0" w:color="auto"/>
      </w:divBdr>
    </w:div>
    <w:div w:id="1698114753">
      <w:bodyDiv w:val="1"/>
      <w:marLeft w:val="0"/>
      <w:marRight w:val="0"/>
      <w:marTop w:val="0"/>
      <w:marBottom w:val="0"/>
      <w:divBdr>
        <w:top w:val="none" w:sz="0" w:space="0" w:color="auto"/>
        <w:left w:val="none" w:sz="0" w:space="0" w:color="auto"/>
        <w:bottom w:val="none" w:sz="0" w:space="0" w:color="auto"/>
        <w:right w:val="none" w:sz="0" w:space="0" w:color="auto"/>
      </w:divBdr>
    </w:div>
    <w:div w:id="208117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thgodin.typepad.com/seths_blog/2007/01/" TargetMode="External"/><Relationship Id="rId13" Type="http://schemas.openxmlformats.org/officeDocument/2006/relationships/hyperlink" Target="http://edbrenegar.typepad.com/leading_questions/2010/07/50-random-memorable-seth-godin-quote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hefinancialbrand.com/17984/building-internal-culture-for-banks-and-credit-unions/" TargetMode="External"/><Relationship Id="rId12" Type="http://schemas.openxmlformats.org/officeDocument/2006/relationships/hyperlink" Target="http://edbrenegar.typepad.com/leading_questions/2010/07/50-random-memorable-seth-godin-quot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dbrenegar.typepad.com/leading_questions/2010/07/50-random-memorable-seth-godin-quote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dbrenegar.typepad.com/leading_questions/2010/07/50-random-memorable-seth-godin-quotes.html" TargetMode="External"/><Relationship Id="rId5" Type="http://schemas.openxmlformats.org/officeDocument/2006/relationships/webSettings" Target="webSettings.xml"/><Relationship Id="rId15" Type="http://schemas.openxmlformats.org/officeDocument/2006/relationships/hyperlink" Target="http://edbrenegar.typepad.com/leading_questions/2010/07/50-random-memorable-seth-godin-quotes.html" TargetMode="External"/><Relationship Id="rId10" Type="http://schemas.openxmlformats.org/officeDocument/2006/relationships/hyperlink" Target="http://sethgodin.typepad.com/seths_blog/2011/01/one-way-to-look-at-the-internet-mobile-web-and-tablets.html" TargetMode="External"/><Relationship Id="rId4" Type="http://schemas.openxmlformats.org/officeDocument/2006/relationships/settings" Target="settings.xml"/><Relationship Id="rId9" Type="http://schemas.openxmlformats.org/officeDocument/2006/relationships/hyperlink" Target="http://sethgodin.typepad.com/seths_blog/2011/01/one-way-to-look-at-the-internet-mobile-web-and-tablets.html" TargetMode="External"/><Relationship Id="rId14" Type="http://schemas.openxmlformats.org/officeDocument/2006/relationships/hyperlink" Target="http://edbrenegar.typepad.com/leading_questions/2010/07/50-random-memorable-seth-godin-qu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dc:creator>
  <cp:lastModifiedBy>Ishan Mistry</cp:lastModifiedBy>
  <cp:revision>28</cp:revision>
  <dcterms:created xsi:type="dcterms:W3CDTF">2013-09-22T11:49:00Z</dcterms:created>
  <dcterms:modified xsi:type="dcterms:W3CDTF">2013-09-26T11:50:00Z</dcterms:modified>
</cp:coreProperties>
</file>