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WEEK 2 PROJECT REPORT</w:t>
      </w:r>
    </w:p>
    <w:p>
      <w:pPr>
        <w:jc w:val="center"/>
      </w:pPr>
      <w:r>
        <w:rPr>
          <w:b/>
          <w:sz w:val="36"/>
        </w:rPr>
        <w:t>Data Cleaning and Preprocessing Methodology</w:t>
      </w:r>
    </w:p>
    <w:p>
      <w:pPr>
        <w:jc w:val="center"/>
      </w:pPr>
      <w:r>
        <w:rPr>
          <w:sz w:val="30"/>
        </w:rPr>
        <w:br/>
        <w:t>30-Day Hospital Readmission Analysis</w:t>
        <w:br/>
        <w:br/>
      </w:r>
      <w:r>
        <w:rPr>
          <w:sz w:val="24"/>
        </w:rPr>
        <w:t>Dataset: UCI Diabetes 130-US Hospitals Dataset</w:t>
        <w:br/>
        <w:br/>
      </w:r>
      <w:r>
        <w:rPr>
          <w:sz w:val="22"/>
        </w:rPr>
        <w:t>Prepared by: Isha Tyagi</w:t>
        <w:br/>
        <w:t>MBA Finance and Business Analytics</w:t>
        <w:br/>
        <w:t>COER University</w:t>
        <w:br/>
        <w:br/>
        <w:t>Week 2 | Estimated Work: 30–35 Hours</w:t>
      </w:r>
    </w:p>
    <w:p>
      <w:r>
        <w:br w:type="page"/>
      </w:r>
    </w:p>
    <w:p>
      <w:pPr>
        <w:pStyle w:val="Heading1"/>
      </w:pPr>
      <w:r>
        <w:t>1. Introduction</w:t>
      </w:r>
    </w:p>
    <w:p>
      <w:r>
        <w:t>This report presents a planned method for cleaning and preparing healthcare data for a 30-Day Hospital Readmission Analysis. The main dataset selected for the project is the UCI Diabetes 130-US Hospitals Dataset. The purpose of this Week 2 task is not to claim that the data has already been cleaned. Instead, it explains the steps that would be followed before analysis. Good cleaning is important because healthcare data can contain missing values, duplicate records, unusual values, inconsistent categories, and incorrect data types.</w:t>
      </w:r>
    </w:p>
    <w:p>
      <w:r>
        <w:t>The methodology below is written as a practical guide. It explains how Python tools such as Pandas and NumPy could be used, how missing and unusual values could be handled, how categorical information could be prepared, and how data integrity could be checked before moving to Week 3 EDA.</w:t>
      </w:r>
    </w:p>
    <w:p>
      <w:pPr>
        <w:pStyle w:val="Heading1"/>
      </w:pPr>
      <w:r>
        <w:t>2. Objective of Data Cleaning</w:t>
      </w:r>
    </w:p>
    <w:p>
      <w:r>
        <w:t>The main objective is to prepare the healthcare dataset so that it is consistent, reliable, and ready for analysis.</w:t>
      </w:r>
    </w:p>
    <w:p>
      <w:pPr>
        <w:pStyle w:val="ListBullet"/>
      </w:pPr>
      <w:r>
        <w:t>Find missing or blank values.</w:t>
      </w:r>
    </w:p>
    <w:p>
      <w:pPr>
        <w:pStyle w:val="ListBullet"/>
      </w:pPr>
      <w:r>
        <w:t>Find duplicate patient records or repeated rows.</w:t>
      </w:r>
    </w:p>
    <w:p>
      <w:pPr>
        <w:pStyle w:val="ListBullet"/>
      </w:pPr>
      <w:r>
        <w:t>Check unusual or impossible values.</w:t>
      </w:r>
    </w:p>
    <w:p>
      <w:pPr>
        <w:pStyle w:val="ListBullet"/>
      </w:pPr>
      <w:r>
        <w:t>Correct wrong data types.</w:t>
      </w:r>
    </w:p>
    <w:p>
      <w:pPr>
        <w:pStyle w:val="ListBullet"/>
      </w:pPr>
      <w:r>
        <w:t>Make category names consistent.</w:t>
      </w:r>
    </w:p>
    <w:p>
      <w:pPr>
        <w:pStyle w:val="ListBullet"/>
      </w:pPr>
      <w:r>
        <w:t>Handle outliers carefully instead of deleting useful healthcare information.</w:t>
      </w:r>
    </w:p>
    <w:p>
      <w:pPr>
        <w:pStyle w:val="ListBullet"/>
      </w:pPr>
      <w:r>
        <w:t>Normalize numerical values when it is useful for later analysis or modeling.</w:t>
      </w:r>
    </w:p>
    <w:p>
      <w:pPr>
        <w:pStyle w:val="ListBullet"/>
      </w:pPr>
      <w:r>
        <w:t>Check that the cleaned data still represents the original information correctly.</w:t>
      </w:r>
    </w:p>
    <w:p>
      <w:pPr>
        <w:pStyle w:val="Heading1"/>
      </w:pPr>
      <w:r>
        <w:t>3. Dataset Overview</w:t>
      </w:r>
    </w:p>
    <w:p>
      <w:r>
        <w:t>The project uses the UCI Diabetes 130-US Hospitals Dataset. It contains hospital encounter information related to patients with diabetes. For this project, the main outcome of interest is 30-day readmission. A patient is considered readmitted within 30 days when a new hospital admission occurs within 30 days after discharge.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Example Variable</w:t>
            </w:r>
          </w:p>
        </w:tc>
        <w:tc>
          <w:tcPr>
            <w:tcW w:type="dxa" w:w="3312"/>
            <w:shd w:fill="D9EAF7"/>
            <w:vAlign w:val="center"/>
          </w:tcPr>
          <w:p>
            <w:r>
              <w:t>Type</w:t>
            </w:r>
          </w:p>
        </w:tc>
        <w:tc>
          <w:tcPr>
            <w:tcW w:type="dxa" w:w="3312"/>
            <w:shd w:fill="D9EAF7"/>
            <w:vAlign w:val="center"/>
          </w:tcPr>
          <w:p>
            <w:r>
              <w:t>Simple Meaning</w:t>
            </w:r>
          </w:p>
        </w:tc>
      </w:tr>
      <w:tr>
        <w:tc>
          <w:tcPr>
            <w:tcW w:type="dxa" w:w="3312"/>
            <w:vAlign w:val="center"/>
          </w:tcPr>
          <w:p>
            <w:r>
              <w:t>age</w:t>
            </w:r>
          </w:p>
        </w:tc>
        <w:tc>
          <w:tcPr>
            <w:tcW w:type="dxa" w:w="3312"/>
            <w:vAlign w:val="center"/>
          </w:tcPr>
          <w:p>
            <w:r>
              <w:t>Categorical</w:t>
            </w:r>
          </w:p>
        </w:tc>
        <w:tc>
          <w:tcPr>
            <w:tcW w:type="dxa" w:w="3312"/>
            <w:vAlign w:val="center"/>
          </w:tcPr>
          <w:p>
            <w:r>
              <w:t>Age group of the patient</w:t>
            </w:r>
          </w:p>
        </w:tc>
      </w:tr>
      <w:tr>
        <w:tc>
          <w:tcPr>
            <w:tcW w:type="dxa" w:w="3312"/>
            <w:vAlign w:val="center"/>
          </w:tcPr>
          <w:p>
            <w:r>
              <w:t>gender</w:t>
            </w:r>
          </w:p>
        </w:tc>
        <w:tc>
          <w:tcPr>
            <w:tcW w:type="dxa" w:w="3312"/>
            <w:vAlign w:val="center"/>
          </w:tcPr>
          <w:p>
            <w:r>
              <w:t>Categorical</w:t>
            </w:r>
          </w:p>
        </w:tc>
        <w:tc>
          <w:tcPr>
            <w:tcW w:type="dxa" w:w="3312"/>
            <w:vAlign w:val="center"/>
          </w:tcPr>
          <w:p>
            <w:r>
              <w:t>Gender recorded in the dataset</w:t>
            </w:r>
          </w:p>
        </w:tc>
      </w:tr>
      <w:tr>
        <w:tc>
          <w:tcPr>
            <w:tcW w:type="dxa" w:w="3312"/>
            <w:vAlign w:val="center"/>
          </w:tcPr>
          <w:p>
            <w:r>
              <w:t>admission_type_id</w:t>
            </w:r>
          </w:p>
        </w:tc>
        <w:tc>
          <w:tcPr>
            <w:tcW w:type="dxa" w:w="3312"/>
            <w:vAlign w:val="center"/>
          </w:tcPr>
          <w:p>
            <w:r>
              <w:t>Categorical/Numeric code</w:t>
            </w:r>
          </w:p>
        </w:tc>
        <w:tc>
          <w:tcPr>
            <w:tcW w:type="dxa" w:w="3312"/>
            <w:vAlign w:val="center"/>
          </w:tcPr>
          <w:p>
            <w:r>
              <w:t>Type of hospital admission</w:t>
            </w:r>
          </w:p>
        </w:tc>
      </w:tr>
      <w:tr>
        <w:tc>
          <w:tcPr>
            <w:tcW w:type="dxa" w:w="3312"/>
            <w:vAlign w:val="center"/>
          </w:tcPr>
          <w:p>
            <w:r>
              <w:t>time_in_hospital</w:t>
            </w:r>
          </w:p>
        </w:tc>
        <w:tc>
          <w:tcPr>
            <w:tcW w:type="dxa" w:w="3312"/>
            <w:vAlign w:val="center"/>
          </w:tcPr>
          <w:p>
            <w:r>
              <w:t>Numeric</w:t>
            </w:r>
          </w:p>
        </w:tc>
        <w:tc>
          <w:tcPr>
            <w:tcW w:type="dxa" w:w="3312"/>
            <w:vAlign w:val="center"/>
          </w:tcPr>
          <w:p>
            <w:r>
              <w:t>Number of days spent in hospital</w:t>
            </w:r>
          </w:p>
        </w:tc>
      </w:tr>
      <w:tr>
        <w:tc>
          <w:tcPr>
            <w:tcW w:type="dxa" w:w="3312"/>
            <w:vAlign w:val="center"/>
          </w:tcPr>
          <w:p>
            <w:r>
              <w:t>num_lab_procedures</w:t>
            </w:r>
          </w:p>
        </w:tc>
        <w:tc>
          <w:tcPr>
            <w:tcW w:type="dxa" w:w="3312"/>
            <w:vAlign w:val="center"/>
          </w:tcPr>
          <w:p>
            <w:r>
              <w:t>Numeric</w:t>
            </w:r>
          </w:p>
        </w:tc>
        <w:tc>
          <w:tcPr>
            <w:tcW w:type="dxa" w:w="3312"/>
            <w:vAlign w:val="center"/>
          </w:tcPr>
          <w:p>
            <w:r>
              <w:t>Number of laboratory procedures</w:t>
            </w:r>
          </w:p>
        </w:tc>
      </w:tr>
      <w:tr>
        <w:tc>
          <w:tcPr>
            <w:tcW w:type="dxa" w:w="3312"/>
            <w:vAlign w:val="center"/>
          </w:tcPr>
          <w:p>
            <w:r>
              <w:t>num_medications</w:t>
            </w:r>
          </w:p>
        </w:tc>
        <w:tc>
          <w:tcPr>
            <w:tcW w:type="dxa" w:w="3312"/>
            <w:vAlign w:val="center"/>
          </w:tcPr>
          <w:p>
            <w:r>
              <w:t>Numeric</w:t>
            </w:r>
          </w:p>
        </w:tc>
        <w:tc>
          <w:tcPr>
            <w:tcW w:type="dxa" w:w="3312"/>
            <w:vAlign w:val="center"/>
          </w:tcPr>
          <w:p>
            <w:r>
              <w:t>Number of medications</w:t>
            </w:r>
          </w:p>
        </w:tc>
      </w:tr>
      <w:tr>
        <w:tc>
          <w:tcPr>
            <w:tcW w:type="dxa" w:w="3312"/>
            <w:vAlign w:val="center"/>
          </w:tcPr>
          <w:p>
            <w:r>
              <w:t>number_diagnoses</w:t>
            </w:r>
          </w:p>
        </w:tc>
        <w:tc>
          <w:tcPr>
            <w:tcW w:type="dxa" w:w="3312"/>
            <w:vAlign w:val="center"/>
          </w:tcPr>
          <w:p>
            <w:r>
              <w:t>Numeric</w:t>
            </w:r>
          </w:p>
        </w:tc>
        <w:tc>
          <w:tcPr>
            <w:tcW w:type="dxa" w:w="3312"/>
            <w:vAlign w:val="center"/>
          </w:tcPr>
          <w:p>
            <w:r>
              <w:t>Number of diagnoses recorded</w:t>
            </w:r>
          </w:p>
        </w:tc>
      </w:tr>
      <w:tr>
        <w:tc>
          <w:tcPr>
            <w:tcW w:type="dxa" w:w="3312"/>
            <w:vAlign w:val="center"/>
          </w:tcPr>
          <w:p>
            <w:r>
              <w:t>diabetesMed</w:t>
            </w:r>
          </w:p>
        </w:tc>
        <w:tc>
          <w:tcPr>
            <w:tcW w:type="dxa" w:w="3312"/>
            <w:vAlign w:val="center"/>
          </w:tcPr>
          <w:p>
            <w:r>
              <w:t>Categorical</w:t>
            </w:r>
          </w:p>
        </w:tc>
        <w:tc>
          <w:tcPr>
            <w:tcW w:type="dxa" w:w="3312"/>
            <w:vAlign w:val="center"/>
          </w:tcPr>
          <w:p>
            <w:r>
              <w:t>Whether diabetes medication was used</w:t>
            </w:r>
          </w:p>
        </w:tc>
      </w:tr>
      <w:tr>
        <w:tc>
          <w:tcPr>
            <w:tcW w:type="dxa" w:w="3312"/>
            <w:vAlign w:val="center"/>
          </w:tcPr>
          <w:p>
            <w:r>
              <w:t>readmitted</w:t>
            </w:r>
          </w:p>
        </w:tc>
        <w:tc>
          <w:tcPr>
            <w:tcW w:type="dxa" w:w="3312"/>
            <w:vAlign w:val="center"/>
          </w:tcPr>
          <w:p>
            <w:r>
              <w:t>Categorical/Target</w:t>
            </w:r>
          </w:p>
        </w:tc>
        <w:tc>
          <w:tcPr>
            <w:tcW w:type="dxa" w:w="3312"/>
            <w:vAlign w:val="center"/>
          </w:tcPr>
          <w:p>
            <w:r>
              <w:t>Readmission status, including whether it was within 30 days</w:t>
            </w:r>
          </w:p>
        </w:tc>
      </w:tr>
    </w:tbl>
    <w:p/>
    <w:p>
      <w:pPr>
        <w:pStyle w:val="Heading1"/>
      </w:pPr>
      <w:r>
        <w:t>4. Initial Data Assessment</w:t>
      </w:r>
    </w:p>
    <w:p>
      <w:r>
        <w:t>Before changing anything, the dataset would first be inspected. The goal is to understand its size, columns, data types, missing values, duplicates, and unusual values.</w:t>
      </w:r>
    </w:p>
    <w:p>
      <w:pPr>
        <w:pStyle w:val="Heading2"/>
      </w:pPr>
      <w:r>
        <w:t>4.1 Check the dataset structure</w:t>
      </w:r>
    </w:p>
    <w:p>
      <w:pPr>
        <w:pStyle w:val="ListNumber"/>
      </w:pPr>
      <w:r>
        <w:t>Load the dataset into a Pandas DataFrame.</w:t>
      </w:r>
    </w:p>
    <w:p>
      <w:pPr>
        <w:pStyle w:val="ListNumber"/>
      </w:pPr>
      <w:r>
        <w:t>Check the number of rows and columns.</w:t>
      </w:r>
    </w:p>
    <w:p>
      <w:pPr>
        <w:pStyle w:val="ListNumber"/>
      </w:pPr>
      <w:r>
        <w:t>View the first few and last few records.</w:t>
      </w:r>
    </w:p>
    <w:p>
      <w:pPr>
        <w:pStyle w:val="ListNumber"/>
      </w:pPr>
      <w:r>
        <w:t>Check column names and data types.</w:t>
      </w:r>
    </w:p>
    <w:p>
      <w:pPr>
        <w:pStyle w:val="ListNumber"/>
      </w:pPr>
      <w:r>
        <w:t>Create basic summary information for numerical columns.</w:t>
      </w:r>
    </w:p>
    <w:p>
      <w:pPr>
        <w:pStyle w:val="ListNumber"/>
      </w:pPr>
      <w:r>
        <w:t>List categorical columns and their unique values.</w:t>
      </w:r>
    </w:p>
    <w:p>
      <w:pPr>
        <w:pStyle w:val="Heading2"/>
      </w:pPr>
      <w:r>
        <w:t>4.2 Missing values</w:t>
      </w:r>
    </w:p>
    <w:p>
      <w:r>
        <w:t>A missing value means information is not available for a particular field. In healthcare data, missing information may occur because a test was not performed, information was not recorded, or a field was not relevant to that patient.</w:t>
      </w:r>
    </w:p>
    <w:p>
      <w:pPr>
        <w:pStyle w:val="ListBullet"/>
      </w:pPr>
      <w:r>
        <w:t>Count missing values in every column.</w:t>
      </w:r>
    </w:p>
    <w:p>
      <w:pPr>
        <w:pStyle w:val="ListBullet"/>
      </w:pPr>
      <w:r>
        <w:t>Calculate the percentage of missing values.</w:t>
      </w:r>
    </w:p>
    <w:p>
      <w:pPr>
        <w:pStyle w:val="ListBullet"/>
      </w:pPr>
      <w:r>
        <w:t>Separate columns with very few missing values from columns with many missing values.</w:t>
      </w:r>
    </w:p>
    <w:p>
      <w:pPr>
        <w:pStyle w:val="ListBullet"/>
      </w:pPr>
      <w:r>
        <w:t>Understand why a value may be missing before choosing a treatment.</w:t>
      </w:r>
    </w:p>
    <w:p>
      <w:pPr>
        <w:pStyle w:val="Heading2"/>
      </w:pPr>
      <w:r>
        <w:t>4.3 Duplicate records</w:t>
      </w:r>
    </w:p>
    <w:p>
      <w:r>
        <w:t>Duplicate rows can make some patients or hospital encounters appear more than once. The planned process is to identify exact duplicate rows and review whether they are true duplicates before removing them.</w:t>
      </w:r>
    </w:p>
    <w:p>
      <w:pPr>
        <w:pStyle w:val="Heading2"/>
      </w:pPr>
      <w:r>
        <w:t>4.4 Outliers and anomalies</w:t>
      </w:r>
    </w:p>
    <w:p>
      <w:r>
        <w:t>An outlier is a value that is very different from most other values. In healthcare, an unusual value is not automatically an error. For example, a patient may genuinely stay in hospital much longer than most patients. Therefore, outliers should be investigated before being removed.</w:t>
      </w:r>
    </w:p>
    <w:p>
      <w:pPr>
        <w:pStyle w:val="ListBullet"/>
      </w:pPr>
      <w:r>
        <w:t>Use summary statistics such as minimum, maximum, median, and quartiles.</w:t>
      </w:r>
    </w:p>
    <w:p>
      <w:pPr>
        <w:pStyle w:val="ListBullet"/>
      </w:pPr>
      <w:r>
        <w:t>Use box plots to identify unusually high or low values.</w:t>
      </w:r>
    </w:p>
    <w:p>
      <w:pPr>
        <w:pStyle w:val="ListBullet"/>
      </w:pPr>
      <w:r>
        <w:t>Check whether an unusual value is possible in a healthcare context.</w:t>
      </w:r>
    </w:p>
    <w:p>
      <w:pPr>
        <w:pStyle w:val="ListBullet"/>
      </w:pPr>
      <w:r>
        <w:t>Correct a value only when there is evidence that it is incorrect.</w:t>
      </w:r>
    </w:p>
    <w:p>
      <w:pPr>
        <w:pStyle w:val="ListBullet"/>
      </w:pPr>
      <w:r>
        <w:t>Keep genuine medical variation when it represents a real patient situation.</w:t>
      </w:r>
    </w:p>
    <w:p>
      <w:pPr>
        <w:pStyle w:val="Heading2"/>
      </w:pPr>
      <w:r>
        <w:t>4.5 Data type problems</w:t>
      </w:r>
    </w:p>
    <w:p>
      <w:r>
        <w:t>Some columns may be stored in the wrong format. For example, a numerical field may be stored as text. Date fields, where present, should also be checked and converted to the correct date format.</w:t>
      </w:r>
    </w:p>
    <w:p>
      <w:pPr>
        <w:pStyle w:val="Heading1"/>
      </w:pPr>
      <w:r>
        <w:t>5. Data Cleaning Methodology</w:t>
      </w:r>
    </w:p>
    <w:p>
      <w:r>
        <w:t>The following steps form the proposed cleaning process for the project.</w:t>
      </w:r>
    </w:p>
    <w:p>
      <w:pPr>
        <w:pStyle w:val="Heading2"/>
      </w:pPr>
      <w:r>
        <w:t>5.1 Handle missing values</w:t>
      </w:r>
    </w:p>
    <w:p>
      <w:r>
        <w:t>Missing values will be handled based on the type of variable, the amount of missing information, and the meaning of the field.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Situation</w:t>
            </w:r>
          </w:p>
        </w:tc>
        <w:tc>
          <w:tcPr>
            <w:tcW w:type="dxa" w:w="3312"/>
            <w:shd w:fill="D9EAF7"/>
            <w:vAlign w:val="center"/>
          </w:tcPr>
          <w:p>
            <w:r>
              <w:t>Planned Method</w:t>
            </w:r>
          </w:p>
        </w:tc>
        <w:tc>
          <w:tcPr>
            <w:tcW w:type="dxa" w:w="3312"/>
            <w:shd w:fill="D9EAF7"/>
            <w:vAlign w:val="center"/>
          </w:tcPr>
          <w:p>
            <w:r>
              <w:t>Reason</w:t>
            </w:r>
          </w:p>
        </w:tc>
      </w:tr>
      <w:tr>
        <w:tc>
          <w:tcPr>
            <w:tcW w:type="dxa" w:w="3312"/>
            <w:vAlign w:val="center"/>
          </w:tcPr>
          <w:p>
            <w:r>
              <w:t>Small number of missing numerical values</w:t>
            </w:r>
          </w:p>
        </w:tc>
        <w:tc>
          <w:tcPr>
            <w:tcW w:type="dxa" w:w="3312"/>
            <w:vAlign w:val="center"/>
          </w:tcPr>
          <w:p>
            <w:r>
              <w:t>Use a suitable value such as median when appropriate</w:t>
            </w:r>
          </w:p>
        </w:tc>
        <w:tc>
          <w:tcPr>
            <w:tcW w:type="dxa" w:w="3312"/>
            <w:vAlign w:val="center"/>
          </w:tcPr>
          <w:p>
            <w:r>
              <w:t>Median is less affected by extreme values</w:t>
            </w:r>
          </w:p>
        </w:tc>
      </w:tr>
      <w:tr>
        <w:tc>
          <w:tcPr>
            <w:tcW w:type="dxa" w:w="3312"/>
            <w:vAlign w:val="center"/>
          </w:tcPr>
          <w:p>
            <w:r>
              <w:t>Small number of missing categorical values</w:t>
            </w:r>
          </w:p>
        </w:tc>
        <w:tc>
          <w:tcPr>
            <w:tcW w:type="dxa" w:w="3312"/>
            <w:vAlign w:val="center"/>
          </w:tcPr>
          <w:p>
            <w:r>
              <w:t>Use the most suitable category or an 'Unknown' group when justified</w:t>
            </w:r>
          </w:p>
        </w:tc>
        <w:tc>
          <w:tcPr>
            <w:tcW w:type="dxa" w:w="3312"/>
            <w:vAlign w:val="center"/>
          </w:tcPr>
          <w:p>
            <w:r>
              <w:t>Keeps the record while showing that the original value was missing</w:t>
            </w:r>
          </w:p>
        </w:tc>
      </w:tr>
      <w:tr>
        <w:tc>
          <w:tcPr>
            <w:tcW w:type="dxa" w:w="3312"/>
            <w:vAlign w:val="center"/>
          </w:tcPr>
          <w:p>
            <w:r>
              <w:t>Very high missingness</w:t>
            </w:r>
          </w:p>
        </w:tc>
        <w:tc>
          <w:tcPr>
            <w:tcW w:type="dxa" w:w="3312"/>
            <w:vAlign w:val="center"/>
          </w:tcPr>
          <w:p>
            <w:r>
              <w:t>Review whether the column is useful before keeping it</w:t>
            </w:r>
          </w:p>
        </w:tc>
        <w:tc>
          <w:tcPr>
            <w:tcW w:type="dxa" w:w="3312"/>
            <w:vAlign w:val="center"/>
          </w:tcPr>
          <w:p>
            <w:r>
              <w:t>A column with too much missing information may add little value</w:t>
            </w:r>
          </w:p>
        </w:tc>
      </w:tr>
      <w:tr>
        <w:tc>
          <w:tcPr>
            <w:tcW w:type="dxa" w:w="3312"/>
            <w:vAlign w:val="center"/>
          </w:tcPr>
          <w:p>
            <w:r>
              <w:t>Missing value has a meaningful reason</w:t>
            </w:r>
          </w:p>
        </w:tc>
        <w:tc>
          <w:tcPr>
            <w:tcW w:type="dxa" w:w="3312"/>
            <w:vAlign w:val="center"/>
          </w:tcPr>
          <w:p>
            <w:r>
              <w:t>Keep the missing/unknown status where appropriate</w:t>
            </w:r>
          </w:p>
        </w:tc>
        <w:tc>
          <w:tcPr>
            <w:tcW w:type="dxa" w:w="3312"/>
            <w:vAlign w:val="center"/>
          </w:tcPr>
          <w:p>
            <w:r>
              <w:t>Missingness itself may contain useful information</w:t>
            </w:r>
          </w:p>
        </w:tc>
      </w:tr>
    </w:tbl>
    <w:p/>
    <w:p>
      <w:pPr>
        <w:pStyle w:val="Heading2"/>
      </w:pPr>
      <w:r>
        <w:t>5.2 Remove duplicate records</w:t>
      </w:r>
    </w:p>
    <w:p>
      <w:r>
        <w:t>Exact duplicate rows would first be identified. Before deletion, the duplicates would be reviewed. If they are true copies of the same record, they can be removed. This prevents the same observation from getting extra importance during analysis.</w:t>
      </w:r>
    </w:p>
    <w:p>
      <w:pPr>
        <w:pStyle w:val="Heading2"/>
      </w:pPr>
      <w:r>
        <w:t>5.3 Manage outliers</w:t>
      </w:r>
    </w:p>
    <w:p>
      <w:r>
        <w:t>Outliers would be handled carefully. The first choice would not be automatic deletion. Each unusual value would be checked for possible data-entry errors or genuine healthcare variation.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t>Possible Case</w:t>
            </w:r>
          </w:p>
        </w:tc>
        <w:tc>
          <w:tcPr>
            <w:tcW w:type="dxa" w:w="4968"/>
            <w:shd w:fill="D9EAF7"/>
            <w:vAlign w:val="center"/>
          </w:tcPr>
          <w:p>
            <w:r>
              <w:t>Action</w:t>
            </w:r>
          </w:p>
        </w:tc>
      </w:tr>
      <w:tr>
        <w:tc>
          <w:tcPr>
            <w:tcW w:type="dxa" w:w="4968"/>
            <w:vAlign w:val="center"/>
          </w:tcPr>
          <w:p>
            <w:r>
              <w:t>Clearly impossible or incorrect value</w:t>
            </w:r>
          </w:p>
        </w:tc>
        <w:tc>
          <w:tcPr>
            <w:tcW w:type="dxa" w:w="4968"/>
            <w:vAlign w:val="center"/>
          </w:tcPr>
          <w:p>
            <w:r>
              <w:t>Correct if the correct value can be identified; otherwise mark it as missing</w:t>
            </w:r>
          </w:p>
        </w:tc>
      </w:tr>
      <w:tr>
        <w:tc>
          <w:tcPr>
            <w:tcW w:type="dxa" w:w="4968"/>
            <w:vAlign w:val="center"/>
          </w:tcPr>
          <w:p>
            <w:r>
              <w:t>Very unusual but medically possible value</w:t>
            </w:r>
          </w:p>
        </w:tc>
        <w:tc>
          <w:tcPr>
            <w:tcW w:type="dxa" w:w="4968"/>
            <w:vAlign w:val="center"/>
          </w:tcPr>
          <w:p>
            <w:r>
              <w:t>Keep it and document the reason</w:t>
            </w:r>
          </w:p>
        </w:tc>
      </w:tr>
      <w:tr>
        <w:tc>
          <w:tcPr>
            <w:tcW w:type="dxa" w:w="4968"/>
            <w:vAlign w:val="center"/>
          </w:tcPr>
          <w:p>
            <w:r>
              <w:t>Extreme value strongly affecting analysis</w:t>
            </w:r>
          </w:p>
        </w:tc>
        <w:tc>
          <w:tcPr>
            <w:tcW w:type="dxa" w:w="4968"/>
            <w:vAlign w:val="center"/>
          </w:tcPr>
          <w:p>
            <w:r>
              <w:t>Consider a suitable transformation or robust statistical method</w:t>
            </w:r>
          </w:p>
        </w:tc>
      </w:tr>
      <w:tr>
        <w:tc>
          <w:tcPr>
            <w:tcW w:type="dxa" w:w="4968"/>
            <w:vAlign w:val="center"/>
          </w:tcPr>
          <w:p>
            <w:r>
              <w:t>Outlier caused by data-entry error</w:t>
            </w:r>
          </w:p>
        </w:tc>
        <w:tc>
          <w:tcPr>
            <w:tcW w:type="dxa" w:w="4968"/>
            <w:vAlign w:val="center"/>
          </w:tcPr>
          <w:p>
            <w:r>
              <w:t>Correct or remove only after verification</w:t>
            </w:r>
          </w:p>
        </w:tc>
      </w:tr>
    </w:tbl>
    <w:p/>
    <w:p>
      <w:pPr>
        <w:pStyle w:val="Heading2"/>
      </w:pPr>
      <w:r>
        <w:t>5.4 Handle categorical data</w:t>
      </w:r>
    </w:p>
    <w:p>
      <w:r>
        <w:t>Categorical data contains groups or labels rather than continuous numbers. The planned process is to check spelling, capitalization, unwanted spaces, duplicate category meanings, and unknown codes.</w:t>
      </w:r>
    </w:p>
    <w:p>
      <w:pPr>
        <w:pStyle w:val="ListBullet"/>
      </w:pPr>
      <w:r>
        <w:t>Check unique category values.</w:t>
      </w:r>
    </w:p>
    <w:p>
      <w:pPr>
        <w:pStyle w:val="ListBullet"/>
      </w:pPr>
      <w:r>
        <w:t>Standardize labels where two labels mean the same thing.</w:t>
      </w:r>
    </w:p>
    <w:p>
      <w:pPr>
        <w:pStyle w:val="ListBullet"/>
      </w:pPr>
      <w:r>
        <w:t>Keep meaningful categories separate.</w:t>
      </w:r>
    </w:p>
    <w:p>
      <w:pPr>
        <w:pStyle w:val="ListBullet"/>
      </w:pPr>
      <w:r>
        <w:t>Use encoding later when required for analysis or machine learning.</w:t>
      </w:r>
    </w:p>
    <w:p>
      <w:pPr>
        <w:pStyle w:val="Heading2"/>
      </w:pPr>
      <w:r>
        <w:t>5.5 Correct data types</w:t>
      </w:r>
    </w:p>
    <w:p>
      <w:r>
        <w:t>Columns will be converted to suitable types. Numerical variables should be numeric, categorical variables should be treated as categories where useful, and date information should use a date format when applicable.</w:t>
      </w:r>
    </w:p>
    <w:p>
      <w:pPr>
        <w:pStyle w:val="Heading1"/>
      </w:pPr>
      <w:r>
        <w:t>6. Data Transformation and Normalization</w:t>
      </w:r>
    </w:p>
    <w:p>
      <w:r>
        <w:t>Normalization means bringing numerical values to a similar scale. This can be useful for some statistical and machine-learning methods because variables with very large numbers can otherwise have more influence.</w:t>
      </w:r>
    </w:p>
    <w:p>
      <w:r>
        <w:t>A common Min-Max normalization idea is:</w:t>
      </w:r>
    </w:p>
    <w:p>
      <w:pPr>
        <w:jc w:val="center"/>
      </w:pPr>
      <w:r>
        <w:rPr>
          <w:i/>
        </w:rPr>
        <w:t>Normalized value = (value − minimum) / (maximum − minimum)</w:t>
      </w:r>
    </w:p>
    <w:p>
      <w:r>
        <w:t>For this project, normalization would be applied only where it is useful for the planned analysis or predictive modeling. It would not be applied blindly to every column. Categorical labels do not need numerical normalization.</w:t>
      </w:r>
    </w:p>
    <w:p>
      <w:r>
        <w:t>Standardization could also be considered when a model works better with values centered around a mean of 0 and a standard deviation of 1.</w:t>
      </w:r>
    </w:p>
    <w:p>
      <w:pPr>
        <w:pStyle w:val="Heading1"/>
      </w:pPr>
      <w:r>
        <w:t>7. Data Integrity Checks</w:t>
      </w:r>
    </w:p>
    <w:p>
      <w:r>
        <w:t>After cleaning, the dataset should be checked again to make sure that the cleaning process did not create new problems.</w:t>
      </w:r>
    </w:p>
    <w:p>
      <w:pPr>
        <w:pStyle w:val="ListBullet"/>
      </w:pPr>
      <w:r>
        <w:t>Check that important columns are still present.</w:t>
      </w:r>
    </w:p>
    <w:p>
      <w:pPr>
        <w:pStyle w:val="ListBullet"/>
      </w:pPr>
      <w:r>
        <w:t>Check that the number of rows is reasonable after duplicate removal.</w:t>
      </w:r>
    </w:p>
    <w:p>
      <w:pPr>
        <w:pStyle w:val="ListBullet"/>
      </w:pPr>
      <w:r>
        <w:t>Check that numerical columns contain valid numeric values.</w:t>
      </w:r>
    </w:p>
    <w:p>
      <w:pPr>
        <w:pStyle w:val="ListBullet"/>
      </w:pPr>
      <w:r>
        <w:t>Check that categorical values use consistent labels.</w:t>
      </w:r>
    </w:p>
    <w:p>
      <w:pPr>
        <w:pStyle w:val="ListBullet"/>
      </w:pPr>
      <w:r>
        <w:t>Check missing-value counts again.</w:t>
      </w:r>
    </w:p>
    <w:p>
      <w:pPr>
        <w:pStyle w:val="ListBullet"/>
      </w:pPr>
      <w:r>
        <w:t>Check for remaining impossible values.</w:t>
      </w:r>
    </w:p>
    <w:p>
      <w:pPr>
        <w:pStyle w:val="ListBullet"/>
      </w:pPr>
      <w:r>
        <w:t>Compare basic summaries before and after cleaning.</w:t>
      </w:r>
    </w:p>
    <w:p>
      <w:pPr>
        <w:pStyle w:val="ListBullet"/>
      </w:pPr>
      <w:r>
        <w:t>Keep a record of every major cleaning decision.</w:t>
      </w:r>
    </w:p>
    <w:p>
      <w:pPr>
        <w:pStyle w:val="Heading1"/>
      </w:pPr>
      <w:r>
        <w:t>8. Role of Pandas and NumPy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t>Tool</w:t>
            </w:r>
          </w:p>
        </w:tc>
        <w:tc>
          <w:tcPr>
            <w:tcW w:type="dxa" w:w="4968"/>
            <w:shd w:fill="D9EAF7"/>
            <w:vAlign w:val="center"/>
          </w:tcPr>
          <w:p>
            <w:r>
              <w:t>Simple Use in This Project</w:t>
            </w:r>
          </w:p>
        </w:tc>
      </w:tr>
      <w:tr>
        <w:tc>
          <w:tcPr>
            <w:tcW w:type="dxa" w:w="4968"/>
            <w:vAlign w:val="center"/>
          </w:tcPr>
          <w:p>
            <w:r>
              <w:t>Pandas</w:t>
            </w:r>
          </w:p>
        </w:tc>
        <w:tc>
          <w:tcPr>
            <w:tcW w:type="dxa" w:w="4968"/>
            <w:vAlign w:val="center"/>
          </w:tcPr>
          <w:p>
            <w:r>
              <w:t>Load data, inspect columns, find missing values, remove duplicates, filter records, change data types, and create summary tables.</w:t>
            </w:r>
          </w:p>
        </w:tc>
      </w:tr>
      <w:tr>
        <w:tc>
          <w:tcPr>
            <w:tcW w:type="dxa" w:w="4968"/>
            <w:vAlign w:val="center"/>
          </w:tcPr>
          <w:p>
            <w:r>
              <w:t>NumPy</w:t>
            </w:r>
          </w:p>
        </w:tc>
        <w:tc>
          <w:tcPr>
            <w:tcW w:type="dxa" w:w="4968"/>
            <w:vAlign w:val="center"/>
          </w:tcPr>
          <w:p>
            <w:r>
              <w:t>Perform numerical calculations, work with missing numerical values, and support mathematical transformations such as normalization.</w:t>
            </w:r>
          </w:p>
        </w:tc>
      </w:tr>
    </w:tbl>
    <w:p/>
    <w:p>
      <w:r>
        <w:t>Pandas would mainly manage the table-like healthcare data, while NumPy would support numerical operations. Together, they provide a practical base for the planned preprocessing workflow.</w:t>
      </w:r>
    </w:p>
    <w:p>
      <w:pPr>
        <w:pStyle w:val="Heading1"/>
      </w:pPr>
      <w:r>
        <w:t>9. Pseudocode / Python Process Description</w:t>
      </w:r>
    </w:p>
    <w:p>
      <w:r>
        <w:t>The internship instructions allow pseudocode or descriptions of Python code instead of actual execution. The proposed process is:</w:t>
      </w:r>
    </w:p>
    <w:p>
      <w:pPr>
        <w:pStyle w:val="ListNumber"/>
      </w:pPr>
      <w:r>
        <w:t>Import Pandas and NumPy.</w:t>
      </w:r>
    </w:p>
    <w:p>
      <w:pPr>
        <w:pStyle w:val="ListNumber"/>
      </w:pPr>
      <w:r>
        <w:t>Read the healthcare dataset into a Pandas DataFrame.</w:t>
      </w:r>
    </w:p>
    <w:p>
      <w:pPr>
        <w:pStyle w:val="ListNumber"/>
      </w:pPr>
      <w:r>
        <w:t>Inspect rows, columns, data types, and summary statistics.</w:t>
      </w:r>
    </w:p>
    <w:p>
      <w:pPr>
        <w:pStyle w:val="ListNumber"/>
      </w:pPr>
      <w:r>
        <w:t>Count missing values and calculate missing percentages.</w:t>
      </w:r>
    </w:p>
    <w:p>
      <w:pPr>
        <w:pStyle w:val="ListNumber"/>
      </w:pPr>
      <w:r>
        <w:t>Check for duplicate rows.</w:t>
      </w:r>
    </w:p>
    <w:p>
      <w:pPr>
        <w:pStyle w:val="ListNumber"/>
      </w:pPr>
      <w:r>
        <w:t>Review unique values in categorical columns.</w:t>
      </w:r>
    </w:p>
    <w:p>
      <w:pPr>
        <w:pStyle w:val="ListNumber"/>
      </w:pPr>
      <w:r>
        <w:t>Check numerical variables for unusual values and possible outliers.</w:t>
      </w:r>
    </w:p>
    <w:p>
      <w:pPr>
        <w:pStyle w:val="ListNumber"/>
      </w:pPr>
      <w:r>
        <w:t>Handle missing values using the selected method.</w:t>
      </w:r>
    </w:p>
    <w:p>
      <w:pPr>
        <w:pStyle w:val="ListNumber"/>
      </w:pPr>
      <w:r>
        <w:t>Remove confirmed duplicate records.</w:t>
      </w:r>
    </w:p>
    <w:p>
      <w:pPr>
        <w:pStyle w:val="ListNumber"/>
      </w:pPr>
      <w:r>
        <w:t>Correct inconsistent category labels.</w:t>
      </w:r>
    </w:p>
    <w:p>
      <w:pPr>
        <w:pStyle w:val="ListNumber"/>
      </w:pPr>
      <w:r>
        <w:t>Convert columns to suitable data types.</w:t>
      </w:r>
    </w:p>
    <w:p>
      <w:pPr>
        <w:pStyle w:val="ListNumber"/>
      </w:pPr>
      <w:r>
        <w:t>Apply normalization or another suitable transformation where required.</w:t>
      </w:r>
    </w:p>
    <w:p>
      <w:pPr>
        <w:pStyle w:val="ListNumber"/>
      </w:pPr>
      <w:r>
        <w:t>Run data-integrity checks again.</w:t>
      </w:r>
    </w:p>
    <w:p>
      <w:pPr>
        <w:pStyle w:val="ListNumber"/>
      </w:pPr>
      <w:r>
        <w:t>Save the cleaned dataset for Week 3 EDA.</w:t>
      </w:r>
    </w:p>
    <w:p>
      <w:pPr>
        <w:pStyle w:val="Heading1"/>
      </w:pPr>
      <w:r>
        <w:t>10. Cleaning Steps and Justification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Step</w:t>
            </w:r>
          </w:p>
        </w:tc>
        <w:tc>
          <w:tcPr>
            <w:tcW w:type="dxa" w:w="3312"/>
            <w:shd w:fill="D9EAF7"/>
            <w:vAlign w:val="center"/>
          </w:tcPr>
          <w:p>
            <w:r>
              <w:t>What Will Be Done</w:t>
            </w:r>
          </w:p>
        </w:tc>
        <w:tc>
          <w:tcPr>
            <w:tcW w:type="dxa" w:w="3312"/>
            <w:shd w:fill="D9EAF7"/>
            <w:vAlign w:val="center"/>
          </w:tcPr>
          <w:p>
            <w:r>
              <w:t>Why It Is Important</w:t>
            </w:r>
          </w:p>
        </w:tc>
      </w:tr>
      <w:tr>
        <w:tc>
          <w:tcPr>
            <w:tcW w:type="dxa" w:w="3312"/>
            <w:vAlign w:val="center"/>
          </w:tcPr>
          <w:p>
            <w:r>
              <w:t>Initial inspection</w:t>
            </w:r>
          </w:p>
        </w:tc>
        <w:tc>
          <w:tcPr>
            <w:tcW w:type="dxa" w:w="3312"/>
            <w:vAlign w:val="center"/>
          </w:tcPr>
          <w:p>
            <w:r>
              <w:t>Understand rows, columns, types and basic statistics</w:t>
            </w:r>
          </w:p>
        </w:tc>
        <w:tc>
          <w:tcPr>
            <w:tcW w:type="dxa" w:w="3312"/>
            <w:vAlign w:val="center"/>
          </w:tcPr>
          <w:p>
            <w:r>
              <w:t>Prevents cleaning decisions without understanding the data</w:t>
            </w:r>
          </w:p>
        </w:tc>
      </w:tr>
      <w:tr>
        <w:tc>
          <w:tcPr>
            <w:tcW w:type="dxa" w:w="3312"/>
            <w:vAlign w:val="center"/>
          </w:tcPr>
          <w:p>
            <w:r>
              <w:t>Missing-value check</w:t>
            </w:r>
          </w:p>
        </w:tc>
        <w:tc>
          <w:tcPr>
            <w:tcW w:type="dxa" w:w="3312"/>
            <w:vAlign w:val="center"/>
          </w:tcPr>
          <w:p>
            <w:r>
              <w:t>Find and measure missing information</w:t>
            </w:r>
          </w:p>
        </w:tc>
        <w:tc>
          <w:tcPr>
            <w:tcW w:type="dxa" w:w="3312"/>
            <w:vAlign w:val="center"/>
          </w:tcPr>
          <w:p>
            <w:r>
              <w:t>Missing data can affect analysis</w:t>
            </w:r>
          </w:p>
        </w:tc>
      </w:tr>
      <w:tr>
        <w:tc>
          <w:tcPr>
            <w:tcW w:type="dxa" w:w="3312"/>
            <w:vAlign w:val="center"/>
          </w:tcPr>
          <w:p>
            <w:r>
              <w:t>Missing-value treatment</w:t>
            </w:r>
          </w:p>
        </w:tc>
        <w:tc>
          <w:tcPr>
            <w:tcW w:type="dxa" w:w="3312"/>
            <w:vAlign w:val="center"/>
          </w:tcPr>
          <w:p>
            <w:r>
              <w:t>Impute, keep as unknown, or review/remove a field when justified</w:t>
            </w:r>
          </w:p>
        </w:tc>
        <w:tc>
          <w:tcPr>
            <w:tcW w:type="dxa" w:w="3312"/>
            <w:vAlign w:val="center"/>
          </w:tcPr>
          <w:p>
            <w:r>
              <w:t>Reduces problems caused by incomplete data</w:t>
            </w:r>
          </w:p>
        </w:tc>
      </w:tr>
      <w:tr>
        <w:tc>
          <w:tcPr>
            <w:tcW w:type="dxa" w:w="3312"/>
            <w:vAlign w:val="center"/>
          </w:tcPr>
          <w:p>
            <w:r>
              <w:t>Duplicate check</w:t>
            </w:r>
          </w:p>
        </w:tc>
        <w:tc>
          <w:tcPr>
            <w:tcW w:type="dxa" w:w="3312"/>
            <w:vAlign w:val="center"/>
          </w:tcPr>
          <w:p>
            <w:r>
              <w:t>Find and review repeated records</w:t>
            </w:r>
          </w:p>
        </w:tc>
        <w:tc>
          <w:tcPr>
            <w:tcW w:type="dxa" w:w="3312"/>
            <w:vAlign w:val="center"/>
          </w:tcPr>
          <w:p>
            <w:r>
              <w:t>Prevents records from being counted more than once</w:t>
            </w:r>
          </w:p>
        </w:tc>
      </w:tr>
      <w:tr>
        <w:tc>
          <w:tcPr>
            <w:tcW w:type="dxa" w:w="3312"/>
            <w:vAlign w:val="center"/>
          </w:tcPr>
          <w:p>
            <w:r>
              <w:t>Outlier check</w:t>
            </w:r>
          </w:p>
        </w:tc>
        <w:tc>
          <w:tcPr>
            <w:tcW w:type="dxa" w:w="3312"/>
            <w:vAlign w:val="center"/>
          </w:tcPr>
          <w:p>
            <w:r>
              <w:t>Use statistics and visual methods to find unusual values</w:t>
            </w:r>
          </w:p>
        </w:tc>
        <w:tc>
          <w:tcPr>
            <w:tcW w:type="dxa" w:w="3312"/>
            <w:vAlign w:val="center"/>
          </w:tcPr>
          <w:p>
            <w:r>
              <w:t>Helps detect possible errors and important unusual cases</w:t>
            </w:r>
          </w:p>
        </w:tc>
      </w:tr>
      <w:tr>
        <w:tc>
          <w:tcPr>
            <w:tcW w:type="dxa" w:w="3312"/>
            <w:vAlign w:val="center"/>
          </w:tcPr>
          <w:p>
            <w:r>
              <w:t>Outlier management</w:t>
            </w:r>
          </w:p>
        </w:tc>
        <w:tc>
          <w:tcPr>
            <w:tcW w:type="dxa" w:w="3312"/>
            <w:vAlign w:val="center"/>
          </w:tcPr>
          <w:p>
            <w:r>
              <w:t>Keep genuine cases; correct/remove only when justified</w:t>
            </w:r>
          </w:p>
        </w:tc>
        <w:tc>
          <w:tcPr>
            <w:tcW w:type="dxa" w:w="3312"/>
            <w:vAlign w:val="center"/>
          </w:tcPr>
          <w:p>
            <w:r>
              <w:t>Avoids losing real healthcare information</w:t>
            </w:r>
          </w:p>
        </w:tc>
      </w:tr>
      <w:tr>
        <w:tc>
          <w:tcPr>
            <w:tcW w:type="dxa" w:w="3312"/>
            <w:vAlign w:val="center"/>
          </w:tcPr>
          <w:p>
            <w:r>
              <w:t>Categorical cleaning</w:t>
            </w:r>
          </w:p>
        </w:tc>
        <w:tc>
          <w:tcPr>
            <w:tcW w:type="dxa" w:w="3312"/>
            <w:vAlign w:val="center"/>
          </w:tcPr>
          <w:p>
            <w:r>
              <w:t>Make category labels consistent</w:t>
            </w:r>
          </w:p>
        </w:tc>
        <w:tc>
          <w:tcPr>
            <w:tcW w:type="dxa" w:w="3312"/>
            <w:vAlign w:val="center"/>
          </w:tcPr>
          <w:p>
            <w:r>
              <w:t>Prevents the same group from being treated as different groups</w:t>
            </w:r>
          </w:p>
        </w:tc>
      </w:tr>
      <w:tr>
        <w:tc>
          <w:tcPr>
            <w:tcW w:type="dxa" w:w="3312"/>
            <w:vAlign w:val="center"/>
          </w:tcPr>
          <w:p>
            <w:r>
              <w:t>Data-type correction</w:t>
            </w:r>
          </w:p>
        </w:tc>
        <w:tc>
          <w:tcPr>
            <w:tcW w:type="dxa" w:w="3312"/>
            <w:vAlign w:val="center"/>
          </w:tcPr>
          <w:p>
            <w:r>
              <w:t>Convert values to suitable formats</w:t>
            </w:r>
          </w:p>
        </w:tc>
        <w:tc>
          <w:tcPr>
            <w:tcW w:type="dxa" w:w="3312"/>
            <w:vAlign w:val="center"/>
          </w:tcPr>
          <w:p>
            <w:r>
              <w:t>Makes calculations and analysis reliable</w:t>
            </w:r>
          </w:p>
        </w:tc>
      </w:tr>
      <w:tr>
        <w:tc>
          <w:tcPr>
            <w:tcW w:type="dxa" w:w="3312"/>
            <w:vAlign w:val="center"/>
          </w:tcPr>
          <w:p>
            <w:r>
              <w:t>Normalization</w:t>
            </w:r>
          </w:p>
        </w:tc>
        <w:tc>
          <w:tcPr>
            <w:tcW w:type="dxa" w:w="3312"/>
            <w:vAlign w:val="center"/>
          </w:tcPr>
          <w:p>
            <w:r>
              <w:t>Scale selected numerical variables when needed</w:t>
            </w:r>
          </w:p>
        </w:tc>
        <w:tc>
          <w:tcPr>
            <w:tcW w:type="dxa" w:w="3312"/>
            <w:vAlign w:val="center"/>
          </w:tcPr>
          <w:p>
            <w:r>
              <w:t>Helps some analysis/modeling methods work with variables on comparable scales</w:t>
            </w:r>
          </w:p>
        </w:tc>
      </w:tr>
      <w:tr>
        <w:tc>
          <w:tcPr>
            <w:tcW w:type="dxa" w:w="3312"/>
            <w:vAlign w:val="center"/>
          </w:tcPr>
          <w:p>
            <w:r>
              <w:t>Final validation</w:t>
            </w:r>
          </w:p>
        </w:tc>
        <w:tc>
          <w:tcPr>
            <w:tcW w:type="dxa" w:w="3312"/>
            <w:vAlign w:val="center"/>
          </w:tcPr>
          <w:p>
            <w:r>
              <w:t>Repeat quality checks after cleaning</w:t>
            </w:r>
          </w:p>
        </w:tc>
        <w:tc>
          <w:tcPr>
            <w:tcW w:type="dxa" w:w="3312"/>
            <w:vAlign w:val="center"/>
          </w:tcPr>
          <w:p>
            <w:r>
              <w:t>Confirms the cleaned dataset is ready for the next stage</w:t>
            </w:r>
          </w:p>
        </w:tc>
      </w:tr>
    </w:tbl>
    <w:p/>
    <w:p>
      <w:pPr>
        <w:pStyle w:val="Heading1"/>
      </w:pPr>
      <w:r>
        <w:t>11. Detailed Data Cleaning Flowchart</w:t>
      </w:r>
    </w:p>
    <w:p>
      <w:r>
        <w:t>The planned workflow is shown below in simple steps:</w:t>
      </w:r>
    </w:p>
    <w:p>
      <w:pPr>
        <w:jc w:val="center"/>
      </w:pPr>
      <w:r>
        <w:rPr>
          <w:b/>
        </w:rPr>
        <w:t>START</w:t>
      </w:r>
    </w:p>
    <w:p>
      <w:pPr>
        <w:jc w:val="center"/>
      </w:pPr>
      <w:r>
        <w:rPr>
          <w:b/>
        </w:rPr>
        <w:t>↓</w:t>
      </w:r>
    </w:p>
    <w:p>
      <w:pPr>
        <w:jc w:val="center"/>
      </w:pPr>
      <w:r>
        <w:rPr>
          <w:b/>
        </w:rPr>
        <w:t>Load healthcare dataset</w:t>
      </w:r>
    </w:p>
    <w:p>
      <w:pPr>
        <w:jc w:val="center"/>
      </w:pPr>
      <w:r>
        <w:rPr>
          <w:b/>
        </w:rPr>
        <w:t>↓</w:t>
      </w:r>
    </w:p>
    <w:p>
      <w:pPr>
        <w:jc w:val="center"/>
      </w:pPr>
      <w:r>
        <w:rPr>
          <w:b/>
        </w:rPr>
        <w:t>Check rows, columns and data types</w:t>
      </w:r>
    </w:p>
    <w:p>
      <w:pPr>
        <w:jc w:val="center"/>
      </w:pPr>
      <w:r>
        <w:rPr>
          <w:b/>
        </w:rPr>
        <w:t>↓</w:t>
      </w:r>
    </w:p>
    <w:p>
      <w:pPr>
        <w:jc w:val="center"/>
      </w:pPr>
      <w:r>
        <w:rPr>
          <w:b/>
        </w:rPr>
        <w:t>Check missing values</w:t>
      </w:r>
    </w:p>
    <w:p>
      <w:pPr>
        <w:jc w:val="center"/>
      </w:pPr>
      <w:r>
        <w:rPr>
          <w:b/>
        </w:rPr>
        <w:t>↓</w:t>
      </w:r>
    </w:p>
    <w:p>
      <w:pPr>
        <w:jc w:val="center"/>
      </w:pPr>
      <w:r>
        <w:rPr>
          <w:b/>
        </w:rPr>
        <w:t>Check duplicate records</w:t>
      </w:r>
    </w:p>
    <w:p>
      <w:pPr>
        <w:jc w:val="center"/>
      </w:pPr>
      <w:r>
        <w:rPr>
          <w:b/>
        </w:rPr>
        <w:t>↓</w:t>
      </w:r>
    </w:p>
    <w:p>
      <w:pPr>
        <w:jc w:val="center"/>
      </w:pPr>
      <w:r>
        <w:rPr>
          <w:b/>
        </w:rPr>
        <w:t>Check categories and inconsistent labels</w:t>
      </w:r>
    </w:p>
    <w:p>
      <w:pPr>
        <w:jc w:val="center"/>
      </w:pPr>
      <w:r>
        <w:rPr>
          <w:b/>
        </w:rPr>
        <w:t>↓</w:t>
      </w:r>
    </w:p>
    <w:p>
      <w:pPr>
        <w:jc w:val="center"/>
      </w:pPr>
      <w:r>
        <w:rPr>
          <w:b/>
        </w:rPr>
        <w:t>Check unusual values and outliers</w:t>
      </w:r>
    </w:p>
    <w:p>
      <w:pPr>
        <w:jc w:val="center"/>
      </w:pPr>
      <w:r>
        <w:rPr>
          <w:b/>
        </w:rPr>
        <w:t>↓</w:t>
      </w:r>
    </w:p>
    <w:p>
      <w:pPr>
        <w:jc w:val="center"/>
      </w:pPr>
      <w:r>
        <w:rPr>
          <w:b/>
        </w:rPr>
        <w:t>Handle missing values</w:t>
      </w:r>
    </w:p>
    <w:p>
      <w:pPr>
        <w:jc w:val="center"/>
      </w:pPr>
      <w:r>
        <w:rPr>
          <w:b/>
        </w:rPr>
        <w:t>↓</w:t>
      </w:r>
    </w:p>
    <w:p>
      <w:pPr>
        <w:jc w:val="center"/>
      </w:pPr>
      <w:r>
        <w:rPr>
          <w:b/>
        </w:rPr>
        <w:t>Remove confirmed duplicates</w:t>
      </w:r>
    </w:p>
    <w:p>
      <w:pPr>
        <w:jc w:val="center"/>
      </w:pPr>
      <w:r>
        <w:rPr>
          <w:b/>
        </w:rPr>
        <w:t>↓</w:t>
      </w:r>
    </w:p>
    <w:p>
      <w:pPr>
        <w:jc w:val="center"/>
      </w:pPr>
      <w:r>
        <w:rPr>
          <w:b/>
        </w:rPr>
        <w:t>Correct categories and data types</w:t>
      </w:r>
    </w:p>
    <w:p>
      <w:pPr>
        <w:jc w:val="center"/>
      </w:pPr>
      <w:r>
        <w:rPr>
          <w:b/>
        </w:rPr>
        <w:t>↓</w:t>
      </w:r>
    </w:p>
    <w:p>
      <w:pPr>
        <w:jc w:val="center"/>
      </w:pPr>
      <w:r>
        <w:rPr>
          <w:b/>
        </w:rPr>
        <w:t>Manage outliers after review</w:t>
      </w:r>
    </w:p>
    <w:p>
      <w:pPr>
        <w:jc w:val="center"/>
      </w:pPr>
      <w:r>
        <w:rPr>
          <w:b/>
        </w:rPr>
        <w:t>↓</w:t>
      </w:r>
    </w:p>
    <w:p>
      <w:pPr>
        <w:jc w:val="center"/>
      </w:pPr>
      <w:r>
        <w:rPr>
          <w:b/>
        </w:rPr>
        <w:t>Normalize selected numerical variables if required</w:t>
      </w:r>
    </w:p>
    <w:p>
      <w:pPr>
        <w:jc w:val="center"/>
      </w:pPr>
      <w:r>
        <w:rPr>
          <w:b/>
        </w:rPr>
        <w:t>↓</w:t>
      </w:r>
    </w:p>
    <w:p>
      <w:pPr>
        <w:jc w:val="center"/>
      </w:pPr>
      <w:r>
        <w:rPr>
          <w:b/>
        </w:rPr>
        <w:t>Run final data-integrity checks</w:t>
      </w:r>
    </w:p>
    <w:p>
      <w:pPr>
        <w:jc w:val="center"/>
      </w:pPr>
      <w:r>
        <w:rPr>
          <w:b/>
        </w:rPr>
        <w:t>↓</w:t>
      </w:r>
    </w:p>
    <w:p>
      <w:pPr>
        <w:jc w:val="center"/>
      </w:pPr>
      <w:r>
        <w:rPr>
          <w:b/>
        </w:rPr>
        <w:t>Clean dataset ready for Week 3 EDA</w:t>
      </w:r>
    </w:p>
    <w:p>
      <w:pPr>
        <w:jc w:val="center"/>
      </w:pPr>
      <w:r>
        <w:rPr>
          <w:b/>
        </w:rPr>
        <w:t>↓</w:t>
      </w:r>
    </w:p>
    <w:p>
      <w:pPr>
        <w:jc w:val="center"/>
      </w:pPr>
      <w:r>
        <w:rPr>
          <w:b/>
        </w:rPr>
        <w:t>END</w:t>
      </w:r>
    </w:p>
    <w:p>
      <w:pPr>
        <w:pStyle w:val="Heading1"/>
      </w:pPr>
      <w:r>
        <w:t>12. Expected Result After Preprocessing</w:t>
      </w:r>
    </w:p>
    <w:p>
      <w:r>
        <w:t>After the planned preprocessing stage, the dataset should be more consistent and easier to analyze. Missing values should have a documented treatment, confirmed duplicates should be removed, categories should be consistent, data types should be correct, and unusual values should have been reviewed. Selected numerical variables should be on an appropriate scale where normalization is needed.</w:t>
      </w:r>
    </w:p>
    <w:p>
      <w:r>
        <w:t>These steps are expected to produce a cleaner dataset for Week 3, where exploratory data analysis and visualization will be planned. No actual cleaned-data results are claimed in this Week 2 report.</w:t>
      </w:r>
    </w:p>
    <w:p>
      <w:pPr>
        <w:pStyle w:val="Heading1"/>
      </w:pPr>
      <w:r>
        <w:t>13. Potential Data Quality Issues and Challenges</w:t>
      </w:r>
    </w:p>
    <w:p>
      <w:pPr>
        <w:pStyle w:val="ListBullet"/>
      </w:pPr>
      <w:r>
        <w:t>Healthcare data may contain many missing values.</w:t>
      </w:r>
    </w:p>
    <w:p>
      <w:pPr>
        <w:pStyle w:val="ListBullet"/>
      </w:pPr>
      <w:r>
        <w:t>Some missing values may have different reasons and should not all be treated in the same way.</w:t>
      </w:r>
    </w:p>
    <w:p>
      <w:pPr>
        <w:pStyle w:val="ListBullet"/>
      </w:pPr>
      <w:r>
        <w:t>An unusual medical value may be genuine and should not automatically be deleted.</w:t>
      </w:r>
    </w:p>
    <w:p>
      <w:pPr>
        <w:pStyle w:val="ListBullet"/>
      </w:pPr>
      <w:r>
        <w:t>Category codes may be difficult to understand without proper documentation.</w:t>
      </w:r>
    </w:p>
    <w:p>
      <w:pPr>
        <w:pStyle w:val="ListBullet"/>
      </w:pPr>
      <w:r>
        <w:t>Removing too many records can reduce the amount of useful data.</w:t>
      </w:r>
    </w:p>
    <w:p>
      <w:pPr>
        <w:pStyle w:val="ListBullet"/>
      </w:pPr>
      <w:r>
        <w:t>Incorrect data types can cause calculation errors.</w:t>
      </w:r>
    </w:p>
    <w:p>
      <w:pPr>
        <w:pStyle w:val="ListBullet"/>
      </w:pPr>
      <w:r>
        <w:t>Normalization may not be necessary for every analysis method.</w:t>
      </w:r>
    </w:p>
    <w:p>
      <w:pPr>
        <w:pStyle w:val="ListBullet"/>
      </w:pPr>
      <w:r>
        <w:t>Cleaning decisions should be documented so that the process can be repeated.</w:t>
      </w:r>
    </w:p>
    <w:p>
      <w:pPr>
        <w:pStyle w:val="Heading1"/>
      </w:pPr>
      <w:r>
        <w:t>14. Practical Guidelines for Real-World Healthcare Data</w:t>
      </w:r>
    </w:p>
    <w:p>
      <w:pPr>
        <w:pStyle w:val="ListBullet"/>
      </w:pPr>
      <w:r>
        <w:t>Understand the meaning of a variable before changing it.</w:t>
      </w:r>
    </w:p>
    <w:p>
      <w:pPr>
        <w:pStyle w:val="ListBullet"/>
      </w:pPr>
      <w:r>
        <w:t>Do not delete healthcare records only because they look unusual.</w:t>
      </w:r>
    </w:p>
    <w:p>
      <w:pPr>
        <w:pStyle w:val="ListBullet"/>
      </w:pPr>
      <w:r>
        <w:t>Keep a clear record of cleaning decisions.</w:t>
      </w:r>
    </w:p>
    <w:p>
      <w:pPr>
        <w:pStyle w:val="ListBullet"/>
      </w:pPr>
      <w:r>
        <w:t>Protect patient privacy and do not include unnecessary personal identifiers.</w:t>
      </w:r>
    </w:p>
    <w:p>
      <w:pPr>
        <w:pStyle w:val="ListBullet"/>
      </w:pPr>
      <w:r>
        <w:t>Check the dataset again after every major cleaning stage.</w:t>
      </w:r>
    </w:p>
    <w:p>
      <w:pPr>
        <w:pStyle w:val="ListBullet"/>
      </w:pPr>
      <w:r>
        <w:t>Use the same cleaning rules consistently.</w:t>
      </w:r>
    </w:p>
    <w:p>
      <w:pPr>
        <w:pStyle w:val="ListBullet"/>
      </w:pPr>
      <w:r>
        <w:t>Keep the original raw dataset unchanged and create a separate cleaned version.</w:t>
      </w:r>
    </w:p>
    <w:p>
      <w:pPr>
        <w:pStyle w:val="Heading1"/>
      </w:pPr>
      <w:r>
        <w:t>15. Conclusion</w:t>
      </w:r>
    </w:p>
    <w:p>
      <w:r>
        <w:t>This Week 2 methodology provides a simple and systematic plan for preparing healthcare data for the 30-Day Hospital Readmission Analysis. It covers initial quality checks, missing values, duplicate records, categorical data, data types, outliers, normalization, and final data-integrity checks. Pandas and NumPy would support the planned Python workflow. The main principle is to clean the data carefully without removing genuine healthcare information. The resulting prepared dataset would then be suitable for the Week 3 EDA and visualization stage.</w:t>
      </w:r>
    </w:p>
    <w:p>
      <w:pPr>
        <w:pStyle w:val="Heading1"/>
      </w:pPr>
      <w:r>
        <w:t>16. References</w:t>
      </w:r>
    </w:p>
    <w:p>
      <w:pPr>
        <w:pStyle w:val="ListBullet"/>
      </w:pPr>
      <w:r>
        <w:t>UCI Machine Learning Repository – Diabetes 130-US Hospitals for Years 1999–2008.</w:t>
      </w:r>
    </w:p>
    <w:p>
      <w:pPr>
        <w:pStyle w:val="ListBullet"/>
      </w:pPr>
      <w:r>
        <w:t>Internship Task Instructions – Week 2: Data Cleaning and Preprocessing Methodology.</w:t>
      </w:r>
    </w:p>
    <w:p>
      <w:pPr>
        <w:pStyle w:val="ListBullet"/>
      </w:pPr>
      <w:r>
        <w:t>Python documentation – Pandas and NumPy libraries.</w:t>
      </w:r>
    </w:p>
    <w:p>
      <w:pPr>
        <w:pStyle w:val="Heading1"/>
      </w:pPr>
      <w:r>
        <w:t>17. Report Submission Description (200+ Words)</w:t>
      </w:r>
    </w:p>
    <w:p>
      <w:r>
        <w:t>This Week 2 report presents a planned data cleaning and preprocessing methodology for a healthcare analytics project on 30-day hospital readmission. The project uses the UCI Diabetes 130-US Hospitals Dataset as the main dataset. The purpose of this report is to explain how healthcare data would be checked, cleaned, transformed, and prepared before exploratory analysis. The report begins with an initial assessment of the dataset structure, data types, missing values, duplicate records, categorical values, and possible outliers. It then explains how missing values could be handled according to the type and amount of missing information. Duplicate records would be reviewed before removal so that genuine observations are not lost. Outliers would also be investigated carefully because an unusual healthcare value may be a real patient situation and not an error. The report explains how categorical data can be made consistent, how incorrect data types can be corrected, and how selected numerical variables can be normalized when required. Pandas and NumPy are described as the main Python libraries that could support the proposed process. Pseudocode and a step-by-step workflow are included instead of actual code execution, as required by the internship task. A cleaning-step table explains the reason behind each major action, while the flowchart shows the complete cleaning process from loading the dataset to final data-integrity checks. The report is designed as a practical guide that can be applied to real-world healthcare datasets. It also discusses common data-quality challenges and explains why every cleaning decision should be documented. The final prepared dataset would be used as the foundation for Week 3, which focuses on exploratory data analysis and visualization.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Data Cleaning and Preprocessing | Isha Tyagi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