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has templates for a single venue and two venues event.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files in the shared folder.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EventDetails file for the new event under events.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generate_registration_form.py using the correct template as shown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generate_registration_form.py events/SantaBarbaraWoB_EventDetails.txt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three xmls will be generated under generated-forms/&lt;city&gt; folder.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