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B8E5" w14:textId="5543E7CB" w:rsidR="007025EC" w:rsidRDefault="00E02998" w:rsidP="00E02998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INTRODUNCTION TO OSPF</w:t>
      </w:r>
    </w:p>
    <w:p w14:paraId="554AA143" w14:textId="77777777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</w:p>
    <w:p w14:paraId="3A403DB5" w14:textId="77777777" w:rsidR="00E02998" w:rsidRPr="00E02998" w:rsidRDefault="00E02998" w:rsidP="00E0299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E02998">
        <w:rPr>
          <w:rFonts w:cstheme="minorHAnsi"/>
          <w:b/>
          <w:bCs/>
          <w:sz w:val="24"/>
          <w:szCs w:val="24"/>
        </w:rPr>
        <w:t>Open Cisco Packet Tracer and create a simple network with three routers connected in a triangle topology using serial or Ethernet links.</w:t>
      </w:r>
    </w:p>
    <w:p w14:paraId="79425981" w14:textId="6DD890EF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p w14:paraId="47FE6B32" w14:textId="679748B7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  <w:r w:rsidRPr="00E02998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31CD7E6E" wp14:editId="0BAB4A29">
            <wp:extent cx="3136900" cy="1950049"/>
            <wp:effectExtent l="0" t="0" r="6350" b="0"/>
            <wp:docPr id="138551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469" cy="195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73EF" w14:textId="77777777" w:rsidR="00E02998" w:rsidRPr="00E02998" w:rsidRDefault="00E02998" w:rsidP="00E0299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E02998">
        <w:rPr>
          <w:rFonts w:cstheme="minorHAnsi"/>
          <w:b/>
          <w:bCs/>
          <w:sz w:val="24"/>
          <w:szCs w:val="24"/>
        </w:rPr>
        <w:t>Assign IP addresses to all router interfaces in your Packet Tracer network and verify connectivity using the ping command.</w:t>
      </w:r>
    </w:p>
    <w:p w14:paraId="11DAC36B" w14:textId="2A45C151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I have assigned IP addresses to all router </w:t>
      </w:r>
      <w:proofErr w:type="gramStart"/>
      <w:r>
        <w:rPr>
          <w:rFonts w:cstheme="minorHAnsi"/>
          <w:b/>
          <w:bCs/>
          <w:sz w:val="24"/>
          <w:szCs w:val="24"/>
          <w:lang w:val="en-US"/>
        </w:rPr>
        <w:t>interface</w:t>
      </w:r>
      <w:proofErr w:type="gramEnd"/>
      <w:r>
        <w:rPr>
          <w:rFonts w:cstheme="minorHAnsi"/>
          <w:b/>
          <w:bCs/>
          <w:sz w:val="24"/>
          <w:szCs w:val="24"/>
          <w:lang w:val="en-US"/>
        </w:rPr>
        <w:t xml:space="preserve"> and used ping command to check</w:t>
      </w:r>
    </w:p>
    <w:p w14:paraId="60F04D3E" w14:textId="3AC9474C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  <w:r w:rsidRPr="00E02998">
        <w:rPr>
          <w:rFonts w:cstheme="minorHAnsi"/>
          <w:b/>
          <w:bCs/>
          <w:sz w:val="24"/>
          <w:szCs w:val="24"/>
          <w:lang w:val="en-US"/>
        </w:rPr>
        <w:drawing>
          <wp:inline distT="0" distB="0" distL="0" distR="0" wp14:anchorId="56C0FAF6" wp14:editId="4CB264D2">
            <wp:extent cx="2179372" cy="3022600"/>
            <wp:effectExtent l="0" t="0" r="0" b="6350"/>
            <wp:docPr id="1744217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7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87783" cy="303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80C8E" w14:textId="77777777" w:rsidR="00E02998" w:rsidRPr="00E02998" w:rsidRDefault="00E02998" w:rsidP="00E0299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E02998">
        <w:rPr>
          <w:rFonts w:cstheme="minorHAnsi"/>
          <w:b/>
          <w:bCs/>
          <w:sz w:val="24"/>
          <w:szCs w:val="24"/>
        </w:rPr>
        <w:t xml:space="preserve">Configure OSPF on each router using the router </w:t>
      </w:r>
      <w:proofErr w:type="spellStart"/>
      <w:r w:rsidRPr="00E02998">
        <w:rPr>
          <w:rFonts w:cstheme="minorHAnsi"/>
          <w:b/>
          <w:bCs/>
          <w:sz w:val="24"/>
          <w:szCs w:val="24"/>
        </w:rPr>
        <w:t>ospf</w:t>
      </w:r>
      <w:proofErr w:type="spellEnd"/>
      <w:r w:rsidRPr="00E02998">
        <w:rPr>
          <w:rFonts w:cstheme="minorHAnsi"/>
          <w:b/>
          <w:bCs/>
          <w:sz w:val="24"/>
          <w:szCs w:val="24"/>
        </w:rPr>
        <w:t xml:space="preserve"> 1 command and the network command to advertise all directly connected networks.</w:t>
      </w:r>
    </w:p>
    <w:p w14:paraId="56AD0360" w14:textId="6E8168F3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In this topology I have configure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ospf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routing using </w:t>
      </w:r>
      <w:proofErr w:type="spellStart"/>
      <w:r>
        <w:rPr>
          <w:rFonts w:cstheme="minorHAnsi"/>
          <w:b/>
          <w:bCs/>
          <w:sz w:val="24"/>
          <w:szCs w:val="24"/>
          <w:lang w:val="en-US"/>
        </w:rPr>
        <w:t>ospf</w:t>
      </w:r>
      <w:proofErr w:type="spellEnd"/>
      <w:r>
        <w:rPr>
          <w:rFonts w:cstheme="minorHAnsi"/>
          <w:b/>
          <w:bCs/>
          <w:sz w:val="24"/>
          <w:szCs w:val="24"/>
          <w:lang w:val="en-US"/>
        </w:rPr>
        <w:t xml:space="preserve"> 1 command.</w:t>
      </w:r>
    </w:p>
    <w:p w14:paraId="31DFA547" w14:textId="6BD46C02" w:rsid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  <w:r w:rsidRPr="00E02998">
        <w:rPr>
          <w:rFonts w:cstheme="minorHAnsi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4F40730D" wp14:editId="768A89F8">
            <wp:extent cx="3136900" cy="1950049"/>
            <wp:effectExtent l="0" t="0" r="6350" b="0"/>
            <wp:docPr id="68723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518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9469" cy="1957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AA4F" w14:textId="677A1405" w:rsidR="00E02998" w:rsidRDefault="00E02998" w:rsidP="00E02998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E02998">
        <w:rPr>
          <w:rFonts w:cstheme="minorHAnsi"/>
          <w:b/>
          <w:bCs/>
          <w:sz w:val="24"/>
          <w:szCs w:val="24"/>
        </w:rPr>
        <w:t xml:space="preserve">Observe and document the OSPF adjacency formation process by checking the output of the show </w:t>
      </w:r>
      <w:proofErr w:type="spellStart"/>
      <w:r w:rsidRPr="00E02998">
        <w:rPr>
          <w:rFonts w:cstheme="minorHAnsi"/>
          <w:b/>
          <w:bCs/>
          <w:sz w:val="24"/>
          <w:szCs w:val="24"/>
        </w:rPr>
        <w:t>ip</w:t>
      </w:r>
      <w:proofErr w:type="spellEnd"/>
      <w:r w:rsidRPr="00E0299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02998">
        <w:rPr>
          <w:rFonts w:cstheme="minorHAnsi"/>
          <w:b/>
          <w:bCs/>
          <w:sz w:val="24"/>
          <w:szCs w:val="24"/>
        </w:rPr>
        <w:t>ospf</w:t>
      </w:r>
      <w:proofErr w:type="spellEnd"/>
      <w:r w:rsidRPr="00E02998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E02998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E02998">
        <w:rPr>
          <w:rFonts w:cstheme="minorHAnsi"/>
          <w:b/>
          <w:bCs/>
          <w:sz w:val="24"/>
          <w:szCs w:val="24"/>
        </w:rPr>
        <w:t xml:space="preserve"> command on each router.</w:t>
      </w:r>
      <w:r w:rsidRPr="00E02998">
        <w:rPr>
          <w:rFonts w:cstheme="minorHAnsi"/>
          <w:b/>
          <w:bCs/>
          <w:sz w:val="24"/>
          <w:szCs w:val="24"/>
        </w:rPr>
        <w:t xml:space="preserve"> </w:t>
      </w:r>
      <w:r w:rsidRPr="00E02998">
        <w:rPr>
          <w:rFonts w:cstheme="minorHAnsi"/>
          <w:b/>
          <w:bCs/>
          <w:sz w:val="24"/>
          <w:szCs w:val="24"/>
        </w:rPr>
        <w:t>Hint: Look for the FULL/DR or FULL/BDR state to confirm adjacency.</w:t>
      </w:r>
    </w:p>
    <w:p w14:paraId="29E821A6" w14:textId="77777777" w:rsidR="00385251" w:rsidRPr="00385251" w:rsidRDefault="00E02998" w:rsidP="0038525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="00385251" w:rsidRPr="00385251">
        <w:rPr>
          <w:rFonts w:cstheme="minorHAnsi"/>
          <w:b/>
          <w:bCs/>
          <w:sz w:val="24"/>
          <w:szCs w:val="24"/>
        </w:rPr>
        <w:t xml:space="preserve">Step 1: Check OSPF </w:t>
      </w:r>
      <w:proofErr w:type="spellStart"/>
      <w:r w:rsidR="00385251" w:rsidRPr="00385251">
        <w:rPr>
          <w:rFonts w:cstheme="minorHAnsi"/>
          <w:b/>
          <w:bCs/>
          <w:sz w:val="24"/>
          <w:szCs w:val="24"/>
        </w:rPr>
        <w:t>Neighbors</w:t>
      </w:r>
      <w:proofErr w:type="spellEnd"/>
    </w:p>
    <w:p w14:paraId="495F9E6B" w14:textId="77777777" w:rsidR="00385251" w:rsidRPr="00385251" w:rsidRDefault="00385251" w:rsidP="00385251">
      <w:pPr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Open the router CLI in Cisco Packet Tracer and enter:</w:t>
      </w:r>
    </w:p>
    <w:p w14:paraId="744D42CA" w14:textId="77777777" w:rsidR="00385251" w:rsidRPr="00385251" w:rsidRDefault="00385251" w:rsidP="00385251">
      <w:pPr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Router&gt; enable</w:t>
      </w:r>
    </w:p>
    <w:p w14:paraId="53082A01" w14:textId="77777777" w:rsidR="00385251" w:rsidRPr="00385251" w:rsidRDefault="00385251" w:rsidP="00385251">
      <w:pPr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 xml:space="preserve">Router# show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ip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ospf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neighbor</w:t>
      </w:r>
      <w:proofErr w:type="spellEnd"/>
    </w:p>
    <w:p w14:paraId="7B40547B" w14:textId="77777777" w:rsidR="00385251" w:rsidRPr="00385251" w:rsidRDefault="00385251" w:rsidP="00385251">
      <w:pPr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Step 2: Observed Output</w:t>
      </w:r>
    </w:p>
    <w:p w14:paraId="6DF5F701" w14:textId="77777777" w:rsidR="00385251" w:rsidRPr="00385251" w:rsidRDefault="00385251" w:rsidP="00385251">
      <w:pPr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According to the provided screenshot:</w:t>
      </w:r>
    </w:p>
    <w:tbl>
      <w:tblPr>
        <w:tblStyle w:val="TableGrid"/>
        <w:tblW w:w="5965" w:type="dxa"/>
        <w:tblLook w:val="04A0" w:firstRow="1" w:lastRow="0" w:firstColumn="1" w:lastColumn="0" w:noHBand="0" w:noVBand="1"/>
      </w:tblPr>
      <w:tblGrid>
        <w:gridCol w:w="1493"/>
        <w:gridCol w:w="959"/>
        <w:gridCol w:w="1053"/>
        <w:gridCol w:w="1371"/>
        <w:gridCol w:w="1105"/>
      </w:tblGrid>
      <w:tr w:rsidR="00385251" w:rsidRPr="00385251" w14:paraId="5B01D617" w14:textId="77777777" w:rsidTr="00385251">
        <w:trPr>
          <w:trHeight w:val="451"/>
        </w:trPr>
        <w:tc>
          <w:tcPr>
            <w:tcW w:w="0" w:type="auto"/>
            <w:hideMark/>
          </w:tcPr>
          <w:p w14:paraId="1011D92D" w14:textId="77777777" w:rsidR="00385251" w:rsidRPr="00385251" w:rsidRDefault="00385251" w:rsidP="00385251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proofErr w:type="spellStart"/>
            <w:r w:rsidRPr="00385251">
              <w:rPr>
                <w:rFonts w:cstheme="minorHAnsi"/>
                <w:b/>
                <w:bCs/>
                <w:sz w:val="24"/>
                <w:szCs w:val="24"/>
              </w:rPr>
              <w:t>Neighbor</w:t>
            </w:r>
            <w:proofErr w:type="spellEnd"/>
            <w:r w:rsidRPr="00385251">
              <w:rPr>
                <w:rFonts w:cstheme="minorHAnsi"/>
                <w:b/>
                <w:bCs/>
                <w:sz w:val="24"/>
                <w:szCs w:val="24"/>
              </w:rPr>
              <w:t xml:space="preserve"> ID</w:t>
            </w:r>
          </w:p>
        </w:tc>
        <w:tc>
          <w:tcPr>
            <w:tcW w:w="0" w:type="auto"/>
            <w:hideMark/>
          </w:tcPr>
          <w:p w14:paraId="17C557E9" w14:textId="77777777" w:rsidR="00385251" w:rsidRPr="00385251" w:rsidRDefault="00385251" w:rsidP="00385251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251">
              <w:rPr>
                <w:rFonts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hideMark/>
          </w:tcPr>
          <w:p w14:paraId="08CA40D7" w14:textId="77777777" w:rsidR="00385251" w:rsidRPr="00385251" w:rsidRDefault="00385251" w:rsidP="00385251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251">
              <w:rPr>
                <w:rFonts w:cstheme="minorHAnsi"/>
                <w:b/>
                <w:bCs/>
                <w:sz w:val="24"/>
                <w:szCs w:val="24"/>
              </w:rPr>
              <w:t>State</w:t>
            </w:r>
          </w:p>
        </w:tc>
        <w:tc>
          <w:tcPr>
            <w:tcW w:w="0" w:type="auto"/>
            <w:hideMark/>
          </w:tcPr>
          <w:p w14:paraId="52263E9D" w14:textId="77777777" w:rsidR="00385251" w:rsidRPr="00385251" w:rsidRDefault="00385251" w:rsidP="00385251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251">
              <w:rPr>
                <w:rFonts w:cstheme="minorHAnsi"/>
                <w:b/>
                <w:bCs/>
                <w:sz w:val="24"/>
                <w:szCs w:val="24"/>
              </w:rPr>
              <w:t>IP Address</w:t>
            </w:r>
          </w:p>
        </w:tc>
        <w:tc>
          <w:tcPr>
            <w:tcW w:w="0" w:type="auto"/>
            <w:hideMark/>
          </w:tcPr>
          <w:p w14:paraId="203CE3F4" w14:textId="77777777" w:rsidR="00385251" w:rsidRPr="00385251" w:rsidRDefault="00385251" w:rsidP="00385251">
            <w:pPr>
              <w:spacing w:after="160"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385251">
              <w:rPr>
                <w:rFonts w:cstheme="minorHAnsi"/>
                <w:b/>
                <w:bCs/>
                <w:sz w:val="24"/>
                <w:szCs w:val="24"/>
              </w:rPr>
              <w:t>Interface</w:t>
            </w:r>
          </w:p>
        </w:tc>
      </w:tr>
      <w:tr w:rsidR="00385251" w:rsidRPr="00385251" w14:paraId="2E1735FC" w14:textId="77777777" w:rsidTr="00385251">
        <w:trPr>
          <w:trHeight w:val="451"/>
        </w:trPr>
        <w:tc>
          <w:tcPr>
            <w:tcW w:w="0" w:type="auto"/>
            <w:hideMark/>
          </w:tcPr>
          <w:p w14:paraId="707F1103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200.168.1.97</w:t>
            </w:r>
          </w:p>
        </w:tc>
        <w:tc>
          <w:tcPr>
            <w:tcW w:w="0" w:type="auto"/>
            <w:hideMark/>
          </w:tcPr>
          <w:p w14:paraId="55BC8611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3C701C42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FULL/DR</w:t>
            </w:r>
          </w:p>
        </w:tc>
        <w:tc>
          <w:tcPr>
            <w:tcW w:w="0" w:type="auto"/>
            <w:hideMark/>
          </w:tcPr>
          <w:p w14:paraId="33F8E0E6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200.168.1.9</w:t>
            </w:r>
          </w:p>
        </w:tc>
        <w:tc>
          <w:tcPr>
            <w:tcW w:w="0" w:type="auto"/>
            <w:hideMark/>
          </w:tcPr>
          <w:p w14:paraId="6DD8B7FC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Fa0/1</w:t>
            </w:r>
          </w:p>
        </w:tc>
      </w:tr>
      <w:tr w:rsidR="00385251" w:rsidRPr="00385251" w14:paraId="7924DCBC" w14:textId="77777777" w:rsidTr="00385251">
        <w:trPr>
          <w:trHeight w:val="445"/>
        </w:trPr>
        <w:tc>
          <w:tcPr>
            <w:tcW w:w="0" w:type="auto"/>
            <w:hideMark/>
          </w:tcPr>
          <w:p w14:paraId="4B7ECCB4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200.168.1.65</w:t>
            </w:r>
          </w:p>
        </w:tc>
        <w:tc>
          <w:tcPr>
            <w:tcW w:w="0" w:type="auto"/>
            <w:hideMark/>
          </w:tcPr>
          <w:p w14:paraId="5A7FEC28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7893A168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FULL/DR</w:t>
            </w:r>
          </w:p>
        </w:tc>
        <w:tc>
          <w:tcPr>
            <w:tcW w:w="0" w:type="auto"/>
            <w:hideMark/>
          </w:tcPr>
          <w:p w14:paraId="52A3FBAE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200.168.1.2</w:t>
            </w:r>
          </w:p>
        </w:tc>
        <w:tc>
          <w:tcPr>
            <w:tcW w:w="0" w:type="auto"/>
            <w:hideMark/>
          </w:tcPr>
          <w:p w14:paraId="77FB2770" w14:textId="77777777" w:rsidR="00385251" w:rsidRPr="00385251" w:rsidRDefault="00385251" w:rsidP="00385251">
            <w:pPr>
              <w:spacing w:after="160" w:line="259" w:lineRule="auto"/>
              <w:rPr>
                <w:rFonts w:cstheme="minorHAnsi"/>
                <w:sz w:val="24"/>
                <w:szCs w:val="24"/>
              </w:rPr>
            </w:pPr>
            <w:r w:rsidRPr="00385251">
              <w:rPr>
                <w:rFonts w:cstheme="minorHAnsi"/>
                <w:sz w:val="24"/>
                <w:szCs w:val="24"/>
              </w:rPr>
              <w:t>Fa0/0</w:t>
            </w:r>
          </w:p>
        </w:tc>
      </w:tr>
    </w:tbl>
    <w:p w14:paraId="16350B9D" w14:textId="77777777" w:rsidR="00385251" w:rsidRPr="00385251" w:rsidRDefault="00385251" w:rsidP="00385251">
      <w:pPr>
        <w:spacing w:after="0"/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Step 3: Observation and Analysis</w:t>
      </w:r>
    </w:p>
    <w:p w14:paraId="0C0B4E7F" w14:textId="77777777" w:rsidR="00385251" w:rsidRPr="00385251" w:rsidRDefault="00385251" w:rsidP="00385251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The router has successfully detected two OSPF </w:t>
      </w:r>
      <w:proofErr w:type="spellStart"/>
      <w:r w:rsidRPr="00385251">
        <w:rPr>
          <w:rFonts w:cstheme="minorHAnsi"/>
          <w:sz w:val="24"/>
          <w:szCs w:val="24"/>
        </w:rPr>
        <w:t>neighbors</w:t>
      </w:r>
      <w:proofErr w:type="spellEnd"/>
      <w:r w:rsidRPr="00385251">
        <w:rPr>
          <w:rFonts w:cstheme="minorHAnsi"/>
          <w:sz w:val="24"/>
          <w:szCs w:val="24"/>
        </w:rPr>
        <w:t>.</w:t>
      </w:r>
    </w:p>
    <w:p w14:paraId="28CF040D" w14:textId="77777777" w:rsidR="00385251" w:rsidRPr="00385251" w:rsidRDefault="00385251" w:rsidP="00385251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Both </w:t>
      </w:r>
      <w:proofErr w:type="spellStart"/>
      <w:r w:rsidRPr="00385251">
        <w:rPr>
          <w:rFonts w:cstheme="minorHAnsi"/>
          <w:sz w:val="24"/>
          <w:szCs w:val="24"/>
        </w:rPr>
        <w:t>neighbors</w:t>
      </w:r>
      <w:proofErr w:type="spellEnd"/>
      <w:r w:rsidRPr="00385251">
        <w:rPr>
          <w:rFonts w:cstheme="minorHAnsi"/>
          <w:sz w:val="24"/>
          <w:szCs w:val="24"/>
        </w:rPr>
        <w:t xml:space="preserve"> are in the FULL/DR state, confirming successful OSPF adjacency.</w:t>
      </w:r>
    </w:p>
    <w:p w14:paraId="28DB3D1E" w14:textId="77777777" w:rsidR="00385251" w:rsidRPr="00385251" w:rsidRDefault="00385251" w:rsidP="00385251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FULL indicates that the OSPF databases are synchronized.</w:t>
      </w:r>
    </w:p>
    <w:p w14:paraId="7DC46BEE" w14:textId="77777777" w:rsidR="00385251" w:rsidRPr="00385251" w:rsidRDefault="00385251" w:rsidP="00385251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DR (Designated Router) indicates that each </w:t>
      </w:r>
      <w:proofErr w:type="spellStart"/>
      <w:r w:rsidRPr="00385251">
        <w:rPr>
          <w:rFonts w:cstheme="minorHAnsi"/>
          <w:sz w:val="24"/>
          <w:szCs w:val="24"/>
        </w:rPr>
        <w:t>neighbor</w:t>
      </w:r>
      <w:proofErr w:type="spellEnd"/>
      <w:r w:rsidRPr="00385251">
        <w:rPr>
          <w:rFonts w:cstheme="minorHAnsi"/>
          <w:sz w:val="24"/>
          <w:szCs w:val="24"/>
        </w:rPr>
        <w:t xml:space="preserve"> acts as the designated router on its respective network segment.</w:t>
      </w:r>
    </w:p>
    <w:p w14:paraId="736D86F7" w14:textId="77777777" w:rsidR="00385251" w:rsidRPr="00385251" w:rsidRDefault="00385251" w:rsidP="00385251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The Dead Time is 39 seconds, indicating that the </w:t>
      </w:r>
      <w:proofErr w:type="spellStart"/>
      <w:r w:rsidRPr="00385251">
        <w:rPr>
          <w:rFonts w:cstheme="minorHAnsi"/>
          <w:sz w:val="24"/>
          <w:szCs w:val="24"/>
        </w:rPr>
        <w:t>neighbor</w:t>
      </w:r>
      <w:proofErr w:type="spellEnd"/>
      <w:r w:rsidRPr="00385251">
        <w:rPr>
          <w:rFonts w:cstheme="minorHAnsi"/>
          <w:sz w:val="24"/>
          <w:szCs w:val="24"/>
        </w:rPr>
        <w:t xml:space="preserve"> relationships are active.</w:t>
      </w:r>
    </w:p>
    <w:p w14:paraId="5B6A213B" w14:textId="5BD7FCF5" w:rsidR="00385251" w:rsidRDefault="00385251" w:rsidP="00385251">
      <w:pPr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Conclusion</w:t>
      </w:r>
      <w:r>
        <w:rPr>
          <w:rFonts w:cstheme="minorHAnsi"/>
          <w:b/>
          <w:bCs/>
          <w:sz w:val="24"/>
          <w:szCs w:val="24"/>
        </w:rPr>
        <w:t xml:space="preserve">: </w:t>
      </w:r>
      <w:r w:rsidRPr="00385251">
        <w:rPr>
          <w:rFonts w:cstheme="minorHAnsi"/>
          <w:b/>
          <w:bCs/>
          <w:sz w:val="24"/>
          <w:szCs w:val="24"/>
        </w:rPr>
        <w:t xml:space="preserve">The show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ip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ospf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neighbor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command confirms that </w:t>
      </w:r>
      <w:proofErr w:type="gramStart"/>
      <w:r w:rsidRPr="00385251">
        <w:rPr>
          <w:rFonts w:cstheme="minorHAnsi"/>
          <w:b/>
          <w:bCs/>
          <w:sz w:val="24"/>
          <w:szCs w:val="24"/>
        </w:rPr>
        <w:t>both OSPF</w:t>
      </w:r>
      <w:proofErr w:type="gramEnd"/>
      <w:r w:rsidRPr="003852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neighbors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have successfully established adjacency. The FULL/DR state indicates that OSPF is functioning </w:t>
      </w:r>
      <w:proofErr w:type="gramStart"/>
      <w:r w:rsidRPr="00385251">
        <w:rPr>
          <w:rFonts w:cstheme="minorHAnsi"/>
          <w:b/>
          <w:bCs/>
          <w:sz w:val="24"/>
          <w:szCs w:val="24"/>
        </w:rPr>
        <w:t>correctly</w:t>
      </w:r>
      <w:proofErr w:type="gramEnd"/>
      <w:r w:rsidRPr="00385251">
        <w:rPr>
          <w:rFonts w:cstheme="minorHAnsi"/>
          <w:b/>
          <w:bCs/>
          <w:sz w:val="24"/>
          <w:szCs w:val="24"/>
        </w:rPr>
        <w:t xml:space="preserve"> and the routers can exchange routing information.</w:t>
      </w:r>
    </w:p>
    <w:p w14:paraId="238EAAF0" w14:textId="4D8BD249" w:rsidR="00385251" w:rsidRDefault="00385251" w:rsidP="0038525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Q5. </w:t>
      </w:r>
      <w:r w:rsidRPr="00385251">
        <w:rPr>
          <w:rFonts w:cstheme="minorHAnsi"/>
          <w:b/>
          <w:bCs/>
          <w:sz w:val="24"/>
          <w:szCs w:val="24"/>
        </w:rPr>
        <w:t xml:space="preserve">Change the OSPF cost on one interface using the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ip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ospf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cost command and verify how it affects the OSPF routing table.</w:t>
      </w:r>
      <w:r w:rsidRPr="00385251">
        <w:rPr>
          <w:rFonts w:cstheme="minorHAnsi"/>
          <w:b/>
          <w:bCs/>
          <w:sz w:val="24"/>
          <w:szCs w:val="24"/>
        </w:rPr>
        <w:t xml:space="preserve"> </w:t>
      </w:r>
      <w:r w:rsidRPr="00385251">
        <w:rPr>
          <w:rFonts w:cstheme="minorHAnsi"/>
          <w:b/>
          <w:bCs/>
          <w:sz w:val="24"/>
          <w:szCs w:val="24"/>
        </w:rPr>
        <w:t xml:space="preserve">Hint: Use show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ip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route </w:t>
      </w:r>
      <w:proofErr w:type="spellStart"/>
      <w:r w:rsidRPr="00385251">
        <w:rPr>
          <w:rFonts w:cstheme="minorHAnsi"/>
          <w:b/>
          <w:bCs/>
          <w:sz w:val="24"/>
          <w:szCs w:val="24"/>
        </w:rPr>
        <w:t>ospf</w:t>
      </w:r>
      <w:proofErr w:type="spellEnd"/>
      <w:r w:rsidRPr="00385251">
        <w:rPr>
          <w:rFonts w:cstheme="minorHAnsi"/>
          <w:b/>
          <w:bCs/>
          <w:sz w:val="24"/>
          <w:szCs w:val="24"/>
        </w:rPr>
        <w:t xml:space="preserve"> to see route changes after modifying the cost.</w:t>
      </w:r>
    </w:p>
    <w:p w14:paraId="1DDA6037" w14:textId="77777777" w:rsidR="00385251" w:rsidRPr="00385251" w:rsidRDefault="00385251" w:rsidP="00385251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385251">
        <w:rPr>
          <w:rFonts w:cstheme="minorHAnsi"/>
          <w:b/>
          <w:bCs/>
          <w:sz w:val="24"/>
          <w:szCs w:val="24"/>
        </w:rPr>
        <w:t>Step 1: Check the Current OSPF Routes</w:t>
      </w:r>
    </w:p>
    <w:p w14:paraId="5DA9EC81" w14:textId="77777777" w:rsidR="00385251" w:rsidRPr="00385251" w:rsidRDefault="00385251" w:rsidP="00385251">
      <w:pPr>
        <w:spacing w:after="12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lastRenderedPageBreak/>
        <w:t>Open the router CLI in Cisco Packet Tracer and enter:</w:t>
      </w:r>
    </w:p>
    <w:p w14:paraId="5AE2F87D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Router&gt; enable</w:t>
      </w:r>
    </w:p>
    <w:p w14:paraId="5063B544" w14:textId="77777777" w:rsidR="00385251" w:rsidRPr="00385251" w:rsidRDefault="00385251" w:rsidP="00385251">
      <w:pPr>
        <w:spacing w:after="12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Router# show </w:t>
      </w:r>
      <w:proofErr w:type="spellStart"/>
      <w:r w:rsidRPr="00385251">
        <w:rPr>
          <w:rFonts w:cstheme="minorHAnsi"/>
          <w:sz w:val="24"/>
          <w:szCs w:val="24"/>
        </w:rPr>
        <w:t>ip</w:t>
      </w:r>
      <w:proofErr w:type="spellEnd"/>
      <w:r w:rsidRPr="00385251">
        <w:rPr>
          <w:rFonts w:cstheme="minorHAnsi"/>
          <w:sz w:val="24"/>
          <w:szCs w:val="24"/>
        </w:rPr>
        <w:t xml:space="preserve"> route </w:t>
      </w:r>
      <w:proofErr w:type="spellStart"/>
      <w:r w:rsidRPr="00385251">
        <w:rPr>
          <w:rFonts w:cstheme="minorHAnsi"/>
          <w:sz w:val="24"/>
          <w:szCs w:val="24"/>
        </w:rPr>
        <w:t>ospf</w:t>
      </w:r>
      <w:proofErr w:type="spellEnd"/>
    </w:p>
    <w:p w14:paraId="1C2DD416" w14:textId="77777777" w:rsidR="00385251" w:rsidRPr="00385251" w:rsidRDefault="00385251" w:rsidP="00385251">
      <w:pPr>
        <w:spacing w:after="120"/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This command displays the OSPF-learned routes and their current metric values.</w:t>
      </w:r>
    </w:p>
    <w:p w14:paraId="252E166D" w14:textId="77777777" w:rsidR="00385251" w:rsidRPr="00385251" w:rsidRDefault="00385251" w:rsidP="00385251">
      <w:pPr>
        <w:spacing w:after="0"/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Step 2: Change the OSPF Cost</w:t>
      </w:r>
    </w:p>
    <w:p w14:paraId="741F238B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Configure a new OSPF cost of 50 on interface FastEthernet0/1.</w:t>
      </w:r>
    </w:p>
    <w:p w14:paraId="69A3846E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Router# configure terminal</w:t>
      </w:r>
    </w:p>
    <w:p w14:paraId="411C5065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Router(config)# interface fa0/1</w:t>
      </w:r>
    </w:p>
    <w:p w14:paraId="764503C3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Router(config-</w:t>
      </w:r>
      <w:proofErr w:type="gramStart"/>
      <w:r w:rsidRPr="00385251">
        <w:rPr>
          <w:rFonts w:cstheme="minorHAnsi"/>
          <w:sz w:val="24"/>
          <w:szCs w:val="24"/>
        </w:rPr>
        <w:t>if)#</w:t>
      </w:r>
      <w:proofErr w:type="gramEnd"/>
      <w:r w:rsidRPr="00385251">
        <w:rPr>
          <w:rFonts w:cstheme="minorHAnsi"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sz w:val="24"/>
          <w:szCs w:val="24"/>
        </w:rPr>
        <w:t>ip</w:t>
      </w:r>
      <w:proofErr w:type="spellEnd"/>
      <w:r w:rsidRPr="00385251">
        <w:rPr>
          <w:rFonts w:cstheme="minorHAnsi"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sz w:val="24"/>
          <w:szCs w:val="24"/>
        </w:rPr>
        <w:t>ospf</w:t>
      </w:r>
      <w:proofErr w:type="spellEnd"/>
      <w:r w:rsidRPr="00385251">
        <w:rPr>
          <w:rFonts w:cstheme="minorHAnsi"/>
          <w:sz w:val="24"/>
          <w:szCs w:val="24"/>
        </w:rPr>
        <w:t xml:space="preserve"> cost 50</w:t>
      </w:r>
    </w:p>
    <w:p w14:paraId="50AE3E35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Router(config-</w:t>
      </w:r>
      <w:proofErr w:type="gramStart"/>
      <w:r w:rsidRPr="00385251">
        <w:rPr>
          <w:rFonts w:cstheme="minorHAnsi"/>
          <w:sz w:val="24"/>
          <w:szCs w:val="24"/>
        </w:rPr>
        <w:t>if)#</w:t>
      </w:r>
      <w:proofErr w:type="gramEnd"/>
      <w:r w:rsidRPr="00385251">
        <w:rPr>
          <w:rFonts w:cstheme="minorHAnsi"/>
          <w:sz w:val="24"/>
          <w:szCs w:val="24"/>
        </w:rPr>
        <w:t xml:space="preserve"> exit</w:t>
      </w:r>
    </w:p>
    <w:p w14:paraId="47956686" w14:textId="77777777" w:rsidR="00385251" w:rsidRPr="00385251" w:rsidRDefault="00385251" w:rsidP="00385251">
      <w:pPr>
        <w:spacing w:after="12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Router(config)# end</w:t>
      </w:r>
    </w:p>
    <w:p w14:paraId="498AF267" w14:textId="77777777" w:rsidR="00385251" w:rsidRPr="00385251" w:rsidRDefault="00385251" w:rsidP="00385251">
      <w:pPr>
        <w:spacing w:after="0"/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Step 3: Verify the New Cost</w:t>
      </w:r>
    </w:p>
    <w:p w14:paraId="72823D72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Enter the following commands:</w:t>
      </w:r>
    </w:p>
    <w:p w14:paraId="097C2B10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Router# show </w:t>
      </w:r>
      <w:proofErr w:type="spellStart"/>
      <w:r w:rsidRPr="00385251">
        <w:rPr>
          <w:rFonts w:cstheme="minorHAnsi"/>
          <w:sz w:val="24"/>
          <w:szCs w:val="24"/>
        </w:rPr>
        <w:t>ip</w:t>
      </w:r>
      <w:proofErr w:type="spellEnd"/>
      <w:r w:rsidRPr="00385251">
        <w:rPr>
          <w:rFonts w:cstheme="minorHAnsi"/>
          <w:sz w:val="24"/>
          <w:szCs w:val="24"/>
        </w:rPr>
        <w:t xml:space="preserve"> </w:t>
      </w:r>
      <w:proofErr w:type="spellStart"/>
      <w:r w:rsidRPr="00385251">
        <w:rPr>
          <w:rFonts w:cstheme="minorHAnsi"/>
          <w:sz w:val="24"/>
          <w:szCs w:val="24"/>
        </w:rPr>
        <w:t>ospf</w:t>
      </w:r>
      <w:proofErr w:type="spellEnd"/>
      <w:r w:rsidRPr="00385251">
        <w:rPr>
          <w:rFonts w:cstheme="minorHAnsi"/>
          <w:sz w:val="24"/>
          <w:szCs w:val="24"/>
        </w:rPr>
        <w:t xml:space="preserve"> interface fa0/1</w:t>
      </w:r>
    </w:p>
    <w:p w14:paraId="7B8CC6F9" w14:textId="77777777" w:rsidR="00385251" w:rsidRPr="00385251" w:rsidRDefault="00385251" w:rsidP="00385251">
      <w:p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 xml:space="preserve">Router# show </w:t>
      </w:r>
      <w:proofErr w:type="spellStart"/>
      <w:r w:rsidRPr="00385251">
        <w:rPr>
          <w:rFonts w:cstheme="minorHAnsi"/>
          <w:sz w:val="24"/>
          <w:szCs w:val="24"/>
        </w:rPr>
        <w:t>ip</w:t>
      </w:r>
      <w:proofErr w:type="spellEnd"/>
      <w:r w:rsidRPr="00385251">
        <w:rPr>
          <w:rFonts w:cstheme="minorHAnsi"/>
          <w:sz w:val="24"/>
          <w:szCs w:val="24"/>
        </w:rPr>
        <w:t xml:space="preserve"> route </w:t>
      </w:r>
      <w:proofErr w:type="spellStart"/>
      <w:r w:rsidRPr="00385251">
        <w:rPr>
          <w:rFonts w:cstheme="minorHAnsi"/>
          <w:sz w:val="24"/>
          <w:szCs w:val="24"/>
        </w:rPr>
        <w:t>ospf</w:t>
      </w:r>
      <w:proofErr w:type="spellEnd"/>
    </w:p>
    <w:p w14:paraId="62BA2734" w14:textId="77777777" w:rsidR="00385251" w:rsidRPr="00385251" w:rsidRDefault="00385251" w:rsidP="00385251">
      <w:pPr>
        <w:spacing w:after="12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The first command verifies the updated interface cost, while the second displays changes in OSPF routes.</w:t>
      </w:r>
    </w:p>
    <w:p w14:paraId="1A7EF3B3" w14:textId="77777777" w:rsidR="00385251" w:rsidRPr="00385251" w:rsidRDefault="00385251" w:rsidP="00385251">
      <w:pPr>
        <w:spacing w:after="0"/>
        <w:rPr>
          <w:rFonts w:cstheme="minorHAnsi"/>
          <w:b/>
          <w:bCs/>
          <w:sz w:val="24"/>
          <w:szCs w:val="24"/>
        </w:rPr>
      </w:pPr>
      <w:r w:rsidRPr="00385251">
        <w:rPr>
          <w:rFonts w:cstheme="minorHAnsi"/>
          <w:b/>
          <w:bCs/>
          <w:sz w:val="24"/>
          <w:szCs w:val="24"/>
        </w:rPr>
        <w:t>Step 4: Observation and Analysis</w:t>
      </w:r>
    </w:p>
    <w:p w14:paraId="1357CC88" w14:textId="77777777" w:rsidR="00385251" w:rsidRPr="00385251" w:rsidRDefault="00385251" w:rsidP="00385251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The OSPF cost of interface Fa0/1 was configured to 50.</w:t>
      </w:r>
    </w:p>
    <w:p w14:paraId="2A4E4138" w14:textId="77777777" w:rsidR="00385251" w:rsidRPr="00385251" w:rsidRDefault="00385251" w:rsidP="00385251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OSPF uses cost as a metric to select the best path.</w:t>
      </w:r>
    </w:p>
    <w:p w14:paraId="1728C395" w14:textId="77777777" w:rsidR="00385251" w:rsidRPr="00385251" w:rsidRDefault="00385251" w:rsidP="00385251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A lower-cost path is preferred over a higher-cost path.</w:t>
      </w:r>
    </w:p>
    <w:p w14:paraId="11E3F47D" w14:textId="77777777" w:rsidR="00385251" w:rsidRPr="00385251" w:rsidRDefault="00385251" w:rsidP="00385251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After changing the cost, OSPF recalculates the best routes.</w:t>
      </w:r>
    </w:p>
    <w:p w14:paraId="71270C37" w14:textId="77777777" w:rsidR="00385251" w:rsidRPr="00385251" w:rsidRDefault="00385251" w:rsidP="00385251">
      <w:pPr>
        <w:numPr>
          <w:ilvl w:val="0"/>
          <w:numId w:val="3"/>
        </w:numPr>
        <w:spacing w:after="0"/>
        <w:rPr>
          <w:rFonts w:cstheme="minorHAnsi"/>
          <w:sz w:val="24"/>
          <w:szCs w:val="24"/>
        </w:rPr>
      </w:pPr>
      <w:r w:rsidRPr="00385251">
        <w:rPr>
          <w:rFonts w:cstheme="minorHAnsi"/>
          <w:sz w:val="24"/>
          <w:szCs w:val="24"/>
        </w:rPr>
        <w:t>If an alternative path has a lower total cost, OSPF may select that path.</w:t>
      </w:r>
    </w:p>
    <w:p w14:paraId="470E0DC4" w14:textId="020C8BA7" w:rsidR="00385251" w:rsidRPr="00385251" w:rsidRDefault="00385251" w:rsidP="00385251">
      <w:pPr>
        <w:rPr>
          <w:rFonts w:cstheme="minorHAnsi"/>
          <w:b/>
          <w:bCs/>
          <w:sz w:val="24"/>
          <w:szCs w:val="24"/>
        </w:rPr>
      </w:pPr>
    </w:p>
    <w:p w14:paraId="37F0EADA" w14:textId="3340732F" w:rsidR="00385251" w:rsidRPr="00E02998" w:rsidRDefault="00385251" w:rsidP="00E02998">
      <w:pPr>
        <w:rPr>
          <w:rFonts w:cstheme="minorHAnsi"/>
          <w:b/>
          <w:bCs/>
          <w:sz w:val="24"/>
          <w:szCs w:val="24"/>
        </w:rPr>
      </w:pPr>
    </w:p>
    <w:p w14:paraId="33E45074" w14:textId="09E73F71" w:rsidR="00E02998" w:rsidRPr="00E02998" w:rsidRDefault="00E02998" w:rsidP="00E02998">
      <w:pPr>
        <w:rPr>
          <w:rFonts w:cstheme="minorHAnsi"/>
          <w:b/>
          <w:bCs/>
          <w:sz w:val="24"/>
          <w:szCs w:val="24"/>
          <w:lang w:val="en-US"/>
        </w:rPr>
      </w:pPr>
    </w:p>
    <w:sectPr w:rsidR="00E02998" w:rsidRPr="00E029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65AC8"/>
    <w:multiLevelType w:val="multilevel"/>
    <w:tmpl w:val="009C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52A51"/>
    <w:multiLevelType w:val="multilevel"/>
    <w:tmpl w:val="61F44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8875AB"/>
    <w:multiLevelType w:val="multilevel"/>
    <w:tmpl w:val="DE7A8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296266">
    <w:abstractNumId w:val="2"/>
  </w:num>
  <w:num w:numId="2" w16cid:durableId="1052577922">
    <w:abstractNumId w:val="0"/>
  </w:num>
  <w:num w:numId="3" w16cid:durableId="126441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998"/>
    <w:rsid w:val="00385251"/>
    <w:rsid w:val="006436BB"/>
    <w:rsid w:val="007025EC"/>
    <w:rsid w:val="00C34A6E"/>
    <w:rsid w:val="00E0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E560"/>
  <w15:chartTrackingRefBased/>
  <w15:docId w15:val="{1DF024AE-903A-41A4-8DCE-4B3874F6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9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9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9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9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9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9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9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9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9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9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9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9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9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9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9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9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99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852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2026-10-19T11:53:00Z</dcterms:created>
  <dcterms:modified xsi:type="dcterms:W3CDTF">2026-10-19T12:09:00Z</dcterms:modified>
</cp:coreProperties>
</file>