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微软雅黑"/>
          <w:b/>
          <w:sz w:val="36"/>
        </w:rPr>
        <w:t>第十一届华为ICT大赛创新赛 · 开发设计文档</w:t>
      </w: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肺结节规范处置决策智能体 · 开发设计文档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参赛赛题</w:t>
      </w:r>
      <w:r>
        <w:rPr>
          <w:rFonts w:ascii="Calibri" w:hAnsi="Calibri" w:eastAsia="微软雅黑"/>
          <w:b w:val="0"/>
          <w:sz w:val="21"/>
        </w:rPr>
        <w:t>：赛题3 基于华为 ModelEngine Nexent 打造可进化决策智能体</w:t>
      </w: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参赛队伍基础信息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队伍名称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参赛组别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高教组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参赛赛题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赛题3 基于华为 ModelEngine Nexent 打造可进化决策智能体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队长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姓名：〔待填写〕　电话：〔待填写〕　邮箱：〔待填写〕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队员 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队员 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姓名：〔待填写〕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指导教师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〔待填写〕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团队合照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见随包附件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填写说明</w:t>
      </w:r>
      <w:r>
        <w:rPr>
          <w:rFonts w:ascii="Calibri" w:hAnsi="Calibri" w:eastAsia="微软雅黑"/>
          <w:b w:val="0"/>
          <w:sz w:val="21"/>
        </w:rPr>
        <w:t>：本表用于覆盖方括号占位符。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若提交系统另有队伍信息表单，以系统表单为准，本表保持一致即可。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★ 一页速览（建议先读）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我们做了什么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把已发布的行业规范，转化为可执行、可追溯的决策依据链。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输入一份 CT 报告描述 → 输出带</w:t>
      </w:r>
      <w:r>
        <w:rPr>
          <w:rFonts w:ascii="Calibri" w:hAnsi="Calibri" w:eastAsia="微软雅黑"/>
          <w:b/>
          <w:sz w:val="21"/>
        </w:rPr>
        <w:t>条款级编号</w:t>
      </w:r>
      <w:r>
        <w:rPr>
          <w:rFonts w:ascii="Calibri" w:hAnsi="Calibri" w:eastAsia="微软雅黑"/>
          <w:b w:val="0"/>
          <w:sz w:val="21"/>
        </w:rPr>
        <w:t>的处置建议 + 推理路径 + 禁忌提示；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信息不足时</w:t>
      </w:r>
      <w:r>
        <w:rPr>
          <w:rFonts w:ascii="Calibri" w:hAnsi="Calibri" w:eastAsia="微软雅黑"/>
          <w:b/>
          <w:sz w:val="21"/>
        </w:rPr>
        <w:t>追问而不是编造</w:t>
      </w:r>
      <w:r>
        <w:rPr>
          <w:rFonts w:ascii="Calibri" w:hAnsi="Calibri" w:eastAsia="微软雅黑"/>
          <w:b w:val="0"/>
          <w:sz w:val="21"/>
        </w:rPr>
        <w:t>；找不到条款依据时</w:t>
      </w:r>
      <w:r>
        <w:rPr>
          <w:rFonts w:ascii="Calibri" w:hAnsi="Calibri" w:eastAsia="微软雅黑"/>
          <w:b/>
          <w:sz w:val="21"/>
        </w:rPr>
        <w:t>拒答而不是硬答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九个关键数字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 个自研 MCP 工具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 个内置检索 + **7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/>
                <w:sz w:val="19"/>
              </w:rPr>
              <w:t>（含</w:t>
            </w:r>
            <w:r>
              <w:rPr>
                <w:rFonts w:ascii="Calibri" w:hAnsi="Calibri" w:eastAsia="微软雅黑"/>
                <w:b w:val="0"/>
                <w:sz w:val="19"/>
              </w:rPr>
              <w:t>多模态图片识别工具**），Streamable HTTP，平台已登记挂载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调用关系图.json</w:t>
            </w:r>
            <w:r>
              <w:rPr>
                <w:rFonts w:ascii="Calibri" w:hAnsi="Calibri" w:eastAsia="微软雅黑"/>
                <w:b w:val="0"/>
                <w:sz w:val="19"/>
              </w:rPr>
              <w:t>、界面截图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个已挂载 Skill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三层编排（事实层 / 推理层 / 证据层），渐进式披露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SKILL.md</w:t>
            </w:r>
            <w:r>
              <w:rPr>
                <w:rFonts w:ascii="Calibri" w:hAnsi="Calibri" w:eastAsia="微软雅黑"/>
                <w:b w:val="0"/>
                <w:sz w:val="19"/>
              </w:rPr>
              <w:t>、界面截图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 份真实公开规范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48,773 字符 → 42 条款 / 186 对象三元组 / 72 数据属性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四份文档构建报告.json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术语覆盖率 67.0% → 82.7%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语料侧独立审计发现缺口 → 补充本体 → 复测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03_验证与数据/coverage_audit.json</w:t>
            </w:r>
            <w:r>
              <w:rPr>
                <w:rFonts w:ascii="Calibri" w:hAnsi="Calibri" w:eastAsia="微软雅黑"/>
                <w:b w:val="0"/>
                <w:sz w:val="19"/>
              </w:rPr>
              <w:t>（第一轮）&lt;br&gt;</w:t>
            </w:r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03_验证与数据/coverage_audit_v13.json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 条自测评测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条款命中率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（58/58）· 拒答正确率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（4/4）· 覆盖率与可溯源率</w:t>
            </w:r>
            <w:r>
              <w:rPr>
                <w:rFonts w:ascii="Calibri" w:hAnsi="Calibri" w:eastAsia="微软雅黑"/>
                <w:b/>
                <w:sz w:val="19"/>
              </w:rPr>
              <w:t>均为 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（54/58，两者同源，见下）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自测评测集_58条.json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 58 条实测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走完整 MCP + Skill + LLM 链路：命中率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（宽松）/ </w:t>
            </w:r>
            <w:r>
              <w:rPr>
                <w:rFonts w:ascii="Calibri" w:hAnsi="Calibri" w:eastAsia="微软雅黑"/>
                <w:b/>
                <w:sz w:val="19"/>
              </w:rPr>
              <w:t>80%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（严格）/ </w:t>
            </w:r>
            <w:r>
              <w:rPr>
                <w:rFonts w:ascii="Calibri" w:hAnsi="Calibri" w:eastAsia="微软雅黑"/>
                <w:b/>
                <w:sz w:val="19"/>
              </w:rPr>
              <w:t>21.8%</w:t>
            </w:r>
            <w:r>
              <w:rPr>
                <w:rFonts w:ascii="Calibri" w:hAnsi="Calibri" w:eastAsia="微软雅黑"/>
                <w:b w:val="0"/>
                <w:sz w:val="19"/>
              </w:rPr>
              <w:t>（严格+，引用&lt;=3，</w:t>
            </w:r>
            <w:r>
              <w:rPr>
                <w:rFonts w:ascii="Calibri" w:hAnsi="Calibri" w:eastAsia="微软雅黑"/>
                <w:b/>
                <w:sz w:val="19"/>
              </w:rPr>
              <w:t>与设计取向冲突、不作为能力指标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，见附录 A.2）；平均 </w:t>
            </w:r>
            <w:r>
              <w:rPr>
                <w:rFonts w:ascii="Calibri" w:hAnsi="Calibri" w:eastAsia="微软雅黑"/>
                <w:b/>
                <w:sz w:val="19"/>
              </w:rPr>
              <w:t>2.7 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调用；平均 21.6 秒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智能体层端到端评测.json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智能体层端到端评测_严格判据.json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跨文档推理可运行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推理链 </w:t>
            </w:r>
            <w:r>
              <w:rPr>
                <w:rFonts w:ascii="Calibri" w:hAnsi="Calibri" w:eastAsia="微软雅黑"/>
                <w:b/>
                <w:sz w:val="19"/>
              </w:rPr>
              <w:t>8 跳</w:t>
            </w:r>
            <w:r>
              <w:rPr>
                <w:rFonts w:ascii="Calibri" w:hAnsi="Calibri" w:eastAsia="微软雅黑"/>
                <w:b w:val="0"/>
                <w:sz w:val="19"/>
              </w:rPr>
              <w:t>（含跨文档语境消歧）；实测</w:t>
            </w:r>
            <w:r>
              <w:rPr>
                <w:rFonts w:ascii="Calibri" w:hAnsi="Calibri" w:eastAsia="微软雅黑"/>
                <w:b/>
                <w:sz w:val="19"/>
              </w:rPr>
              <w:t>同时综合 2 份文档</w:t>
            </w:r>
            <w:r>
              <w:rPr>
                <w:rFonts w:ascii="Calibri" w:hAnsi="Calibri" w:eastAsia="微软雅黑"/>
                <w:b w:val="0"/>
                <w:sz w:val="19"/>
              </w:rPr>
              <w:t>回答，并消解两文档的阈值冲突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01_开发设计文档/跨文档推理的实现与验证.md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双驱动净收益：禁忌提示 0/3 → 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消融三配置的</w:t>
            </w:r>
            <w:r>
              <w:rPr>
                <w:rFonts w:ascii="Calibri" w:hAnsi="Calibri" w:eastAsia="微软雅黑"/>
                <w:b/>
                <w:sz w:val="19"/>
              </w:rPr>
              <w:t>条款命中率完全相同（100% vs 100%）</w:t>
            </w:r>
            <w:r>
              <w:rPr>
                <w:rFonts w:ascii="Calibri" w:hAnsi="Calibri" w:eastAsia="微软雅黑"/>
                <w:b w:val="0"/>
                <w:sz w:val="19"/>
              </w:rPr>
              <w:t>，但</w:t>
            </w:r>
            <w:r>
              <w:rPr>
                <w:rFonts w:ascii="Calibri" w:hAnsi="Calibri" w:eastAsia="微软雅黑"/>
                <w:b/>
                <w:sz w:val="19"/>
              </w:rPr>
              <w:t>仅图谱配置 3 个建议场景一个禁忌都没提示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；仅检索配置另有 </w:t>
            </w:r>
            <w:r>
              <w:rPr>
                <w:rFonts w:ascii="Calibri" w:hAnsi="Calibri" w:eastAsia="微软雅黑"/>
                <w:b/>
                <w:sz w:val="19"/>
              </w:rPr>
              <w:t>2 次信息不足仍给建议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03_验证与数据/消融实验_净收益量化.json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类目命中率 85.7% / 76.0%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医疗 12/14 · 金融 19/25 · </w:t>
            </w:r>
            <w:r>
              <w:rPr>
                <w:rFonts w:ascii="Calibri" w:hAnsi="Calibri" w:eastAsia="微软雅黑"/>
                <w:b/>
                <w:sz w:val="19"/>
              </w:rPr>
              <w:t>制造 15/20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alibri" w:hAnsi="Calibri" w:eastAsia="微软雅黑"/>
                <w:b/>
                <w:sz w:val="19"/>
              </w:rPr>
              <w:t>全部类目口径</w:t>
            </w:r>
            <w:r>
              <w:rPr>
                <w:rFonts w:ascii="Calibri" w:hAnsi="Calibri" w:eastAsia="微软雅黑"/>
                <w:b w:val="0"/>
                <w:sz w:val="19"/>
              </w:rPr>
              <w:t>，不排除任何类）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口径提示（三处，详见文末附录 A）</w:t>
      </w:r>
      <w:r>
        <w:rPr>
          <w:rFonts w:ascii="Calibri" w:hAnsi="Calibri" w:eastAsia="微软雅黑"/>
          <w:b w:val="0"/>
          <w:sz w:val="21"/>
        </w:rPr>
        <w:t>：① 覆盖率与可溯源率同源；② 端到端同时报宽松/严格两个判据；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③ </w:t>
      </w:r>
      <w:r>
        <w:rPr>
          <w:rFonts w:ascii="Consolas" w:hAnsi="Consolas" w:eastAsia="Consolas"/>
          <w:color w:val="C7254E"/>
          <w:sz w:val="20"/>
        </w:rPr>
        <w:t>alignment_rate</w:t>
      </w:r>
      <w:r>
        <w:rPr>
          <w:rFonts w:ascii="Calibri" w:hAnsi="Calibri" w:eastAsia="微软雅黑"/>
          <w:b w:val="0"/>
          <w:sz w:val="21"/>
        </w:rPr>
        <w:t xml:space="preserve"> 恒为 1.0、不是对齐证据。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四句话讲清价值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对医生</w:t>
      </w:r>
      <w:r>
        <w:rPr>
          <w:rFonts w:ascii="Calibri" w:hAnsi="Calibri" w:eastAsia="微软雅黑"/>
          <w:b w:val="0"/>
          <w:sz w:val="21"/>
        </w:rPr>
        <w:t>：不再需要在 3 分钟内读完 14 页散文 —— 系统直接给出</w:t>
      </w:r>
      <w:r>
        <w:rPr>
          <w:rFonts w:ascii="Calibri" w:hAnsi="Calibri" w:eastAsia="微软雅黑"/>
          <w:b/>
          <w:sz w:val="21"/>
        </w:rPr>
        <w:t>带条款号的建议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对医院</w:t>
      </w:r>
      <w:r>
        <w:rPr>
          <w:rFonts w:ascii="Calibri" w:hAnsi="Calibri" w:eastAsia="微软雅黑"/>
          <w:b w:val="0"/>
          <w:sz w:val="21"/>
        </w:rPr>
        <w:t>：沉睡的规范文档变成</w:t>
      </w:r>
      <w:r>
        <w:rPr>
          <w:rFonts w:ascii="Calibri" w:hAnsi="Calibri" w:eastAsia="微软雅黑"/>
          <w:b/>
          <w:sz w:val="21"/>
        </w:rPr>
        <w:t>可推理、可审计的结构化知识资产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对评审</w:t>
      </w:r>
      <w:r>
        <w:rPr>
          <w:rFonts w:ascii="Calibri" w:hAnsi="Calibri" w:eastAsia="微软雅黑"/>
          <w:b w:val="0"/>
          <w:sz w:val="21"/>
        </w:rPr>
        <w:t>：每一条结论都能</w:t>
      </w:r>
      <w:r>
        <w:rPr>
          <w:rFonts w:ascii="Calibri" w:hAnsi="Calibri" w:eastAsia="微软雅黑"/>
          <w:b/>
          <w:sz w:val="21"/>
        </w:rPr>
        <w:t>回溯到条款原文</w:t>
      </w:r>
      <w:r>
        <w:rPr>
          <w:rFonts w:ascii="Calibri" w:hAnsi="Calibri" w:eastAsia="微软雅黑"/>
          <w:b w:val="0"/>
          <w:sz w:val="21"/>
        </w:rPr>
        <w:t>，不是"看起来专业的散文"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对行业</w:t>
      </w:r>
      <w:r>
        <w:rPr>
          <w:rFonts w:ascii="Calibri" w:hAnsi="Calibri" w:eastAsia="微软雅黑"/>
          <w:b w:val="0"/>
          <w:sz w:val="21"/>
        </w:rPr>
        <w:t>：这套骨架</w:t>
      </w:r>
      <w:r>
        <w:rPr>
          <w:rFonts w:ascii="Calibri" w:hAnsi="Calibri" w:eastAsia="微软雅黑"/>
          <w:b/>
          <w:sz w:val="21"/>
        </w:rPr>
        <w:t>换领域只改两样东西</w:t>
      </w:r>
      <w:r>
        <w:rPr>
          <w:rFonts w:ascii="Calibri" w:hAnsi="Calibri" w:eastAsia="微软雅黑"/>
          <w:b w:val="0"/>
          <w:sz w:val="21"/>
        </w:rPr>
        <w:t>（种子本体 + 语料），已在医疗、金融、制造验证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★ 四个 25% 评分维度的证据索引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初赛技术评分 100%，四个维度各 25%。下表把</w:t>
      </w:r>
      <w:r>
        <w:rPr>
          <w:rFonts w:ascii="Calibri" w:hAnsi="Calibri" w:eastAsia="微软雅黑"/>
          <w:b/>
          <w:sz w:val="21"/>
        </w:rPr>
        <w:t>评分原词</w:t>
      </w:r>
      <w:r>
        <w:rPr>
          <w:rFonts w:ascii="Calibri" w:hAnsi="Calibri" w:eastAsia="微软雅黑"/>
          <w:b w:val="0"/>
          <w:sz w:val="21"/>
        </w:rPr>
        <w:t>逐条对到本项目的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实现与可核验落点，便于评审按维度检索。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维度一（25%）智能体编排与 MCP/Skill 深度集成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深度理解 Nexent MCP 协议核心机制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自研 MCP Server（60.9 KB，7 工具，Streamable HTTP）；</w:t>
            </w:r>
            <w:r>
              <w:rPr>
                <w:rFonts w:ascii="Calibri" w:hAnsi="Calibri" w:eastAsia="微软雅黑"/>
                <w:b/>
                <w:sz w:val="19"/>
              </w:rPr>
              <w:t>定位并修复 FastMCP DNS 重绑定保护导致的 HTTP 421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；发现"注册服务后需调 </w:t>
            </w:r>
            <w:r>
              <w:rPr>
                <w:rFonts w:ascii="Consolas" w:hAnsi="Consolas" w:eastAsia="Consolas"/>
                <w:color w:val="C7254E"/>
                <w:sz w:val="18"/>
              </w:rPr>
              <w:t>scan_tool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触发扫描"的平台机制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mcp-server/kg_mcp_server.py</w:t>
            </w:r>
            <w:r>
              <w:rPr>
                <w:rFonts w:ascii="Calibri" w:hAnsi="Calibri" w:eastAsia="微软雅黑"/>
                <w:b w:val="0"/>
                <w:sz w:val="19"/>
              </w:rPr>
              <w:t>；「调试迭代经验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分层编排逻辑清晰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三层：L1 事实层 / L2 推理层 / L3 证据层，每层职责单一、依赖明确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skill/lung-nodule-decision/SKILL.md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检索-推理双驱动协同执行流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推理定位条款 → 再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回检原文；</w:t>
            </w:r>
            <w:r>
              <w:rPr>
                <w:rFonts w:ascii="Calibri" w:hAnsi="Calibri" w:eastAsia="微软雅黑"/>
                <w:b/>
                <w:sz w:val="19"/>
              </w:rPr>
              <w:t>真实调用序列已捕获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「端到端运行验证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模块解耦性、扩展性强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骨架跨行业实验</w:t>
            </w:r>
            <w:r>
              <w:rPr>
                <w:rFonts w:ascii="Calibri" w:hAnsi="Calibri" w:eastAsia="微软雅黑"/>
                <w:b w:val="0"/>
                <w:sz w:val="19"/>
              </w:rPr>
              <w:t>：同一渲染函数（无领域分支）生成医疗/金融两份 Skill，</w:t>
            </w:r>
            <w:r>
              <w:rPr>
                <w:rFonts w:ascii="Calibri" w:hAnsi="Calibri" w:eastAsia="微软雅黑"/>
                <w:b/>
                <w:sz w:val="19"/>
              </w:rPr>
              <w:t>9/9 章节结构相同、77.7% 行逐字相同</w:t>
            </w:r>
            <w:r>
              <w:rPr>
                <w:rFonts w:ascii="Calibri" w:hAnsi="Calibri" w:eastAsia="微软雅黑"/>
                <w:b w:val="0"/>
                <w:sz w:val="19"/>
              </w:rPr>
              <w:t>、错误处理章节 236=236 字符完全一致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skill/skill_template.py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skill_migration_report.json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适配多行业场景迭代需求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控制平面（编排协议）领域无关，只有数据平面（工具名/术语/分类轴）替换；新增行业 = 新增一个 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维度二（25%）资产激活的"业务价值"验证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精准聚焦真实行业痛点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痛点有三组公开文献量化：</w:t>
            </w:r>
            <w:r>
              <w:rPr>
                <w:rFonts w:ascii="Calibri" w:hAnsi="Calibri" w:eastAsia="微软雅黑"/>
                <w:b/>
                <w:sz w:val="19"/>
              </w:rPr>
              <w:t>68% 知道指南 → 仅 6% 自评会用 → 51% 不用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；中国 </w:t>
            </w:r>
            <w:r>
              <w:rPr>
                <w:rFonts w:ascii="Calibri" w:hAnsi="Calibri" w:eastAsia="微软雅黑"/>
                <w:b/>
                <w:sz w:val="19"/>
              </w:rPr>
              <w:t>23 家中心 / 1,616,750 例</w:t>
            </w:r>
            <w:r>
              <w:rPr>
                <w:rFonts w:ascii="Calibri" w:hAnsi="Calibri" w:eastAsia="微软雅黑"/>
                <w:b w:val="0"/>
                <w:sz w:val="19"/>
              </w:rPr>
              <w:t>显示结节检出率激增；</w:t>
            </w:r>
            <w:r>
              <w:rPr>
                <w:rFonts w:ascii="Calibri" w:hAnsi="Calibri" w:eastAsia="微软雅黑"/>
                <w:b/>
                <w:sz w:val="19"/>
              </w:rPr>
              <w:t>非实性结节过度诊断 66%、部分实性 31%、亚洲 38%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「项目概述 · 1.3」（附 DOI/PMID）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明确企业沉睡数据资产激活路径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散文 → 本体 → 图谱 → 推理 → 依据链 → 智能体输出；</w:t>
            </w:r>
            <w:r>
              <w:rPr>
                <w:rFonts w:ascii="Calibri" w:hAnsi="Calibri" w:eastAsia="微软雅黑"/>
                <w:b/>
                <w:sz w:val="19"/>
              </w:rPr>
              <w:t>六维资产标识</w:t>
            </w:r>
            <w:r>
              <w:rPr>
                <w:rFonts w:ascii="Calibri" w:hAnsi="Calibri" w:eastAsia="微软雅黑"/>
                <w:b w:val="0"/>
                <w:sz w:val="19"/>
              </w:rPr>
              <w:t>（模态/结构/权威等级/合规/挂载点/溯源），5 个资产覆盖全部 18 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「资产标识方案」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跨文档推理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运行态为 5 条关键段落</w:t>
            </w:r>
            <w:r>
              <w:rPr>
                <w:rFonts w:ascii="Calibri" w:hAnsi="Calibri" w:eastAsia="微软雅黑"/>
                <w:b w:val="0"/>
                <w:sz w:val="19"/>
              </w:rPr>
              <w:t>（离线流水线处理 4 份全文）—— 详见「运行态知识边界」章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份独立规范统一处理；</w:t>
            </w:r>
            <w:r>
              <w:rPr>
                <w:rFonts w:ascii="Calibri" w:hAnsi="Calibri" w:eastAsia="微软雅黑"/>
                <w:b/>
                <w:sz w:val="19"/>
              </w:rPr>
              <w:t>同一指南新旧两版</w:t>
            </w:r>
            <w:r>
              <w:rPr>
                <w:rFonts w:ascii="Calibri" w:hAnsi="Calibri" w:eastAsia="微软雅黑"/>
                <w:b w:val="0"/>
                <w:sz w:val="19"/>
              </w:rPr>
              <w:t>（2023/2025）版本迁移对照；筛查阈值 vs 随访阈值的语境消歧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1.3」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决策溯源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每条建议携带【推荐意见N】；给出建议的场景 </w:t>
            </w:r>
            <w:r>
              <w:rPr>
                <w:rFonts w:ascii="Calibri" w:hAnsi="Calibri" w:eastAsia="微软雅黑"/>
                <w:b/>
                <w:sz w:val="19"/>
              </w:rPr>
              <w:t>6/6 携带条款编号 + 免责声明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结构化指标/S1~S8.json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价值落地逻辑闭环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对照实验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：同一批 6 个临床问题，裸大模型 vs 本系统 —— 条款级溯源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、命中中国共识条款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>、信息不足时裸模型直接作答而本系统追问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对照实验_裸模型vs本系统.md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维度三（25%）算法创新性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低资源领域场景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无公开标准本体、无标注语料、文档形态不统一（</w:t>
            </w:r>
            <w:r>
              <w:rPr>
                <w:rFonts w:ascii="Calibri" w:hAnsi="Calibri" w:eastAsia="微软雅黑"/>
                <w:b/>
                <w:sz w:val="19"/>
              </w:rPr>
              <w:t>锚点式 + 章节式</w:t>
            </w:r>
            <w:r>
              <w:rPr>
                <w:rFonts w:ascii="Calibri" w:hAnsi="Calibri" w:eastAsia="微软雅黑"/>
                <w:b w:val="0"/>
                <w:sz w:val="19"/>
              </w:rPr>
              <w:t>两类真实结构）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1.2」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差异化、原创性算法方案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① </w:t>
            </w:r>
            <w:r>
              <w:rPr>
                <w:rFonts w:ascii="Calibri" w:hAnsi="Calibri" w:eastAsia="微软雅黑"/>
                <w:b/>
                <w:sz w:val="19"/>
              </w:rPr>
              <w:t>强制对齐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：抽不到本体概念即入候选池，不硬塞；② </w:t>
            </w:r>
            <w:r>
              <w:rPr>
                <w:rFonts w:ascii="Calibri" w:hAnsi="Calibri" w:eastAsia="微软雅黑"/>
                <w:b/>
                <w:sz w:val="19"/>
              </w:rPr>
              <w:t>主推荐句 / 注意事项切分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：防止把"随访"条款误读为"建议手术"（即防止把过度诊疗自动化）；③ </w:t>
            </w:r>
            <w:r>
              <w:rPr>
                <w:rFonts w:ascii="Calibri" w:hAnsi="Calibri" w:eastAsia="微软雅黑"/>
                <w:b/>
                <w:sz w:val="19"/>
              </w:rPr>
              <w:t>否定检测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：条款命中率 82.2% → 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「数据处理说明 · 三」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半自动化本体构建效率优势明显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三层流水线；</w:t>
            </w:r>
            <w:r>
              <w:rPr>
                <w:rFonts w:ascii="Calibri" w:hAnsi="Calibri" w:eastAsia="微软雅黑"/>
                <w:b/>
                <w:sz w:val="19"/>
              </w:rPr>
              <w:t>语料侧完备性审计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（不依赖本体）发现 57 个候选缺口 → 人工认定领域概念 → 补充本体 → 复测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；机器负责"发现缺什么"、人负责"判断该不该补"、机器再"验证补得对不对"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ontology_growth_experiment.py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主动修正自己的指标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发现"对齐率 100%"是</w:t>
            </w:r>
            <w:r>
              <w:rPr>
                <w:rFonts w:ascii="Calibri" w:hAnsi="Calibri" w:eastAsia="微软雅黑"/>
                <w:b/>
                <w:sz w:val="19"/>
              </w:rPr>
              <w:t>自证式指标</w:t>
            </w:r>
            <w:r>
              <w:rPr>
                <w:rFonts w:ascii="Calibri" w:hAnsi="Calibri" w:eastAsia="微软雅黑"/>
                <w:b w:val="0"/>
                <w:sz w:val="19"/>
              </w:rPr>
              <w:t>（抽取候选集来自本体自身，故恒为 100%），主动改为</w:t>
            </w:r>
            <w:r>
              <w:rPr>
                <w:rFonts w:ascii="Calibri" w:hAnsi="Calibri" w:eastAsia="微软雅黑"/>
                <w:b/>
                <w:sz w:val="19"/>
              </w:rPr>
              <w:t>语料侧独立审计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（67.0%）；并用三路径实验（52 类 / 52 类增量 / </w:t>
            </w:r>
            <w:r>
              <w:rPr>
                <w:rFonts w:ascii="Calibri" w:hAnsi="Calibri" w:eastAsia="微软雅黑"/>
                <w:b/>
                <w:sz w:val="19"/>
              </w:rPr>
              <w:t>8 类最小种子</w:t>
            </w:r>
            <w:r>
              <w:rPr>
                <w:rFonts w:ascii="Calibri" w:hAnsi="Calibri" w:eastAsia="微软雅黑"/>
                <w:b w:val="0"/>
                <w:sz w:val="19"/>
              </w:rPr>
              <w:t>）证明该指标恒为 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「知识图谱构建方案 · 1.4」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维度四（25%）系统交互体验与能力沉淀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评分原词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系统整体架构完整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四层架构（感知/网络/平台/应用）+ 四段推理链 + 三层拒答机制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「整体方案设计」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交互设计贴合用户使用需求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独立「交互设计」章</w:t>
            </w:r>
            <w:r>
              <w:rPr>
                <w:rFonts w:ascii="Calibri" w:hAnsi="Calibri" w:eastAsia="微软雅黑"/>
                <w:b w:val="0"/>
                <w:sz w:val="19"/>
              </w:rPr>
              <w:t>：三类交互形态（文字问答 / 追问表单 / 图片上传）、三条设计原则、9 条约束中与交互相关的 5 条、四连拍截图，并</w:t>
            </w:r>
            <w:r>
              <w:rPr>
                <w:rFonts w:ascii="Calibri" w:hAnsi="Calibri" w:eastAsia="微软雅黑"/>
                <w:b/>
                <w:sz w:val="19"/>
              </w:rPr>
              <w:t>如实列出 6 项未完成</w:t>
            </w:r>
            <w:r>
              <w:rPr>
                <w:rFonts w:ascii="Calibri" w:hAnsi="Calibri" w:eastAsia="微软雅黑"/>
                <w:b w:val="0"/>
                <w:sz w:val="19"/>
              </w:rPr>
              <w:t>（无 HIS/PACS 入口、无可用性测试等）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「交互设计」章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操作逻辑清晰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输出固定四段（特征归纳 / 处置建议 / 依据 / 边界提示）；每条建议带条款号；给出建议必附免责声明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「交互设计」章 · 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可复用 Skill 工作流模板沉淀方案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模板 = </w:t>
            </w:r>
            <w:r>
              <w:rPr>
                <w:rFonts w:ascii="Consolas" w:hAnsi="Consolas" w:eastAsia="Consolas"/>
                <w:color w:val="C7254E"/>
                <w:sz w:val="18"/>
              </w:rPr>
              <w:t>render_skill()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函数 + 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契约；跨行业实验量化改动比例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skill_template.py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具备通用推广价值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 / 金融 / 制造三领域均使用真实公开规范</w:t>
            </w:r>
            <w:r>
              <w:rPr>
                <w:rFonts w:ascii="Calibri" w:hAnsi="Calibri" w:eastAsia="微软雅黑"/>
                <w:b w:val="0"/>
                <w:sz w:val="19"/>
              </w:rPr>
              <w:t>（《2024 共识》18 条 · 《固定资产贷款管理办法》61 条 · 《特种设备安全法》</w:t>
            </w:r>
            <w:r>
              <w:rPr>
                <w:rFonts w:ascii="Calibri" w:hAnsi="Calibri" w:eastAsia="微软雅黑"/>
                <w:b/>
                <w:sz w:val="19"/>
              </w:rPr>
              <w:t>102 条</w:t>
            </w:r>
            <w:r>
              <w:rPr>
                <w:rFonts w:ascii="Calibri" w:hAnsi="Calibri" w:eastAsia="微软雅黑"/>
                <w:b w:val="0"/>
                <w:sz w:val="19"/>
              </w:rPr>
              <w:t>）；</w:t>
            </w:r>
            <w:r>
              <w:rPr>
                <w:rFonts w:ascii="Calibri" w:hAnsi="Calibri" w:eastAsia="微软雅黑"/>
                <w:b/>
                <w:sz w:val="19"/>
              </w:rPr>
              <w:t>迁移成本 = 填写一个 `DomainSpec`（9 个字段）+ 准备语料，骨架类未编辑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Skill骨架跨行业复用验证.md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⚠️ 关于"覆盖率"三个数字的区分（避免误读）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本文档中有三个不同的"覆盖率"，</w:t>
      </w:r>
      <w:r>
        <w:rPr>
          <w:rFonts w:ascii="Calibri" w:hAnsi="Calibri" w:eastAsia="微软雅黑"/>
          <w:b/>
          <w:sz w:val="21"/>
        </w:rPr>
        <w:t>含义不同，不可混用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术语覆盖率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语料侧发现的候选领域术语中，能被本体对齐的比例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不依赖本体的独立度量</w:t>
            </w:r>
            <w:r>
              <w:rPr>
                <w:rFonts w:ascii="Calibri" w:hAnsi="Calibri" w:eastAsia="微软雅黑"/>
                <w:b w:val="0"/>
                <w:sz w:val="19"/>
              </w:rPr>
              <w:t>，用于发现本体缺口；候选由高频后缀规则产生，</w:t>
            </w:r>
            <w:r>
              <w:rPr>
                <w:rFonts w:ascii="Calibri" w:hAnsi="Calibri" w:eastAsia="微软雅黑"/>
                <w:b/>
                <w:sz w:val="19"/>
              </w:rPr>
              <w:t>缺中文分词，是保守下界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COVERED 用例占比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58 条评测用例中，引擎返回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的比例（54/58）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剩下 4 条是</w:t>
            </w:r>
            <w:r>
              <w:rPr>
                <w:rFonts w:ascii="Calibri" w:hAnsi="Calibri" w:eastAsia="微软雅黑"/>
                <w:b/>
                <w:sz w:val="19"/>
              </w:rPr>
              <w:t>拒答用例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，本就应返回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条款级覆盖率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 / 18 = 44.4%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条推荐意见中，被评测集直接覆盖的条款数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本项目的评测面局限</w:t>
            </w:r>
            <w:r>
              <w:rPr>
                <w:rFonts w:ascii="Calibri" w:hAnsi="Calibri" w:eastAsia="微软雅黑"/>
                <w:b w:val="0"/>
                <w:sz w:val="19"/>
              </w:rPr>
              <w:t>：其余 10 条条款未被构造用例覆盖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为什么主动列出第三个数字</w:t>
      </w:r>
      <w:r>
        <w:rPr>
          <w:rFonts w:ascii="Calibri" w:hAnsi="Calibri" w:eastAsia="微软雅黑"/>
          <w:b w:val="0"/>
          <w:sz w:val="21"/>
        </w:rPr>
        <w:t>：58/58 通过率容易被读成"覆盖了全部指南"，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实际评测集只覆盖 8 条条款（推荐意见 5/10/11/12/13/14/15/18）。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这是评测面的真实边界</w:t>
      </w:r>
      <w:r>
        <w:rPr>
          <w:rFonts w:ascii="Calibri" w:hAnsi="Calibri" w:eastAsia="微软雅黑"/>
          <w:b w:val="0"/>
          <w:sz w:val="21"/>
        </w:rPr>
        <w:t xml:space="preserve"> —— 其余 10 条</w:t>
      </w:r>
      <w:r>
        <w:rPr>
          <w:rFonts w:ascii="Calibri" w:hAnsi="Calibri" w:eastAsia="微软雅黑"/>
          <w:b/>
          <w:sz w:val="21"/>
        </w:rPr>
        <w:t>被本体与图谱纳入</w:t>
      </w:r>
      <w:r>
        <w:rPr>
          <w:rFonts w:ascii="Calibri" w:hAnsi="Calibri" w:eastAsia="微软雅黑"/>
          <w:b w:val="0"/>
          <w:sz w:val="21"/>
        </w:rPr>
        <w:t>（4 份文档共 42 条款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全部 100% 对齐），但</w:t>
      </w:r>
      <w:r>
        <w:rPr>
          <w:rFonts w:ascii="Calibri" w:hAnsi="Calibri" w:eastAsia="微软雅黑"/>
          <w:b/>
          <w:sz w:val="21"/>
        </w:rPr>
        <w:t>没有独立用例验证其端到端输出</w:t>
      </w:r>
      <w:r>
        <w:rPr>
          <w:rFonts w:ascii="Calibri" w:hAnsi="Calibri" w:eastAsia="微软雅黑"/>
          <w:b w:val="0"/>
          <w:sz w:val="21"/>
        </w:rPr>
        <w:t>。两者是不同的完成度。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项目概述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一、问题背景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现实场景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一位县级医院的内科医生，上午第 37 个病人。屏幕上一份 8mm 混合磨玻璃结节（mGGN）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的影像结构化报告。他知道《肺结节诊治中国专家共识（2024 年版）》写过该怎么办——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但诊室里只有 3 分钟，而指南是一篇 14 页的散文。随访间隔写错，是要担责的。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这不是"看不见"的问题：影像 AI 已经能发现结节；也不是"答不准"的问题：大模型在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这类任务上的表现已经接近高年资医生。真正的断层在于——**从"发现结节"到"给出处置"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之间，缺少一条可执行、可追溯的依据链**。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三段事实（本项目的立论基础）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事实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 AI 能发现结节，但输出止于筛查报告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不回答"该怎么办"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指南写清了该怎么办，但它是给人读的散文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无法直接映射到每一份具体报告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大模型答得够准，但答案不可审计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医生无法拿一句没有出处的建议为自己负责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三者叠加，形成了"检测之后、决策之前"的空白带。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★ 这不是推测：三段事实的公开文献证据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上述判断若只是场景描写，说服力有限。以下三组公开研究给出了量化支撑。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① "知道指南" ≠ "会用指南"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</w:t>
      </w:r>
      <w:r>
        <w:rPr>
          <w:rFonts w:ascii="Calibri" w:hAnsi="Calibri" w:eastAsia="微软雅黑"/>
          <w:b w:val="0"/>
          <w:sz w:val="21"/>
        </w:rPr>
        <w:t>：BMC Medical Education 2025（DOI: 10.1186/s12909-025-08242-z, PMCID: PMC12797707）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对象</w:t>
      </w:r>
      <w:r>
        <w:rPr>
          <w:rFonts w:ascii="Calibri" w:hAnsi="Calibri" w:eastAsia="微软雅黑"/>
          <w:b w:val="0"/>
          <w:sz w:val="21"/>
        </w:rPr>
        <w:t>：实习生 / 住院医 / 全科医生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</w:t>
            </w:r>
            <w:r>
              <w:rPr>
                <w:rFonts w:ascii="Calibri" w:hAnsi="Calibri" w:eastAsia="微软雅黑"/>
                <w:b/>
                <w:sz w:val="19"/>
              </w:rPr>
              <w:t>知道</w:t>
            </w:r>
            <w:r>
              <w:rPr>
                <w:rFonts w:ascii="Calibri" w:hAnsi="Calibri" w:eastAsia="微软雅黑"/>
                <w:b w:val="0"/>
                <w:sz w:val="19"/>
              </w:rPr>
              <w:t>有偶发肺结节（ILN）管理指南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68%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自评对指南的</w:t>
            </w:r>
            <w:r>
              <w:rPr>
                <w:rFonts w:ascii="Calibri" w:hAnsi="Calibri" w:eastAsia="微软雅黑"/>
                <w:b/>
                <w:sz w:val="19"/>
              </w:rPr>
              <w:t>理解"优秀"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仅 6%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未使用任何指南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超过一半（51%）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主要障碍：</w:t>
            </w:r>
            <w:r>
              <w:rPr>
                <w:rFonts w:ascii="Calibri" w:hAnsi="Calibri" w:eastAsia="微软雅黑"/>
                <w:b/>
                <w:sz w:val="19"/>
              </w:rPr>
              <w:t>培训不足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62%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主要障碍：</w:t>
            </w:r>
            <w:r>
              <w:rPr>
                <w:rFonts w:ascii="Calibri" w:hAnsi="Calibri" w:eastAsia="微软雅黑"/>
                <w:b/>
                <w:sz w:val="19"/>
              </w:rPr>
              <w:t>临床接触有限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50.3%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引用边界</w:t>
      </w:r>
      <w:r>
        <w:rPr>
          <w:rFonts w:ascii="Calibri" w:hAnsi="Calibri" w:eastAsia="微软雅黑"/>
          <w:b w:val="0"/>
          <w:sz w:val="21"/>
        </w:rPr>
        <w:t>：该研究在</w:t>
      </w:r>
      <w:r>
        <w:rPr>
          <w:rFonts w:ascii="Calibri" w:hAnsi="Calibri" w:eastAsia="微软雅黑"/>
          <w:b/>
          <w:sz w:val="21"/>
        </w:rPr>
        <w:t>巴勒斯坦</w:t>
      </w:r>
      <w:r>
        <w:rPr>
          <w:rFonts w:ascii="Calibri" w:hAnsi="Calibri" w:eastAsia="微软雅黑"/>
          <w:b w:val="0"/>
          <w:sz w:val="21"/>
        </w:rPr>
        <w:t>开展，对象为实习生/住院医/全科医生，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并非中国基层医生样本</w:t>
      </w:r>
      <w:r>
        <w:rPr>
          <w:rFonts w:ascii="Calibri" w:hAnsi="Calibri" w:eastAsia="微软雅黑"/>
          <w:b w:val="0"/>
          <w:sz w:val="21"/>
        </w:rPr>
        <w:t>。此处引用的是</w:t>
      </w:r>
      <w:r>
        <w:rPr>
          <w:rFonts w:ascii="Calibri" w:hAnsi="Calibri" w:eastAsia="微软雅黑"/>
          <w:b/>
          <w:sz w:val="21"/>
        </w:rPr>
        <w:t>认知断层的存在性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而非中国本土的比率。我们在材料中明确标注该边界。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这组数据把"指南是散文"从直觉变成了可量化的断层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68% 知道 → 6% 会用 → 51% 干脆不用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② 结节检出量在持续激增（中国真实世界数据）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</w:t>
      </w:r>
      <w:r>
        <w:rPr>
          <w:rFonts w:ascii="Calibri" w:hAnsi="Calibri" w:eastAsia="微软雅黑"/>
          <w:b w:val="0"/>
          <w:sz w:val="21"/>
        </w:rPr>
        <w:t>：PLoS One 2026, 21(2)（DOI: 10.1371/journal.pone.0343207, PMCID: PMC12923060）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规模</w:t>
      </w:r>
      <w:r>
        <w:rPr>
          <w:rFonts w:ascii="Calibri" w:hAnsi="Calibri" w:eastAsia="微软雅黑"/>
          <w:b w:val="0"/>
          <w:sz w:val="21"/>
        </w:rPr>
        <w:t xml:space="preserve">：中国 </w:t>
      </w:r>
      <w:r>
        <w:rPr>
          <w:rFonts w:ascii="Calibri" w:hAnsi="Calibri" w:eastAsia="微软雅黑"/>
          <w:b/>
          <w:sz w:val="21"/>
        </w:rPr>
        <w:t>23 家临床中心</w:t>
      </w:r>
      <w:r>
        <w:rPr>
          <w:rFonts w:ascii="Calibri" w:hAnsi="Calibri" w:eastAsia="微软雅黑"/>
          <w:b w:val="0"/>
          <w:sz w:val="21"/>
        </w:rPr>
        <w:t>（含大学附属/省级、市级、</w:t>
      </w:r>
      <w:r>
        <w:rPr>
          <w:rFonts w:ascii="Calibri" w:hAnsi="Calibri" w:eastAsia="微软雅黑"/>
          <w:b/>
          <w:sz w:val="21"/>
        </w:rPr>
        <w:t>县级医院</w:t>
      </w:r>
      <w:r>
        <w:rPr>
          <w:rFonts w:ascii="Calibri" w:hAnsi="Calibri" w:eastAsia="微软雅黑"/>
          <w:b w:val="0"/>
          <w:sz w:val="21"/>
        </w:rPr>
        <w:t>、专科医院），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1,616,750 例</w:t>
      </w:r>
      <w:r>
        <w:rPr>
          <w:rFonts w:ascii="Calibri" w:hAnsi="Calibri" w:eastAsia="微软雅黑"/>
          <w:b w:val="0"/>
          <w:sz w:val="21"/>
        </w:rPr>
        <w:t>临床样本（门诊 1,102,605 / 体检 514,145），2019–2023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肺结节检出率持续上升</w:t>
      </w:r>
      <w:r>
        <w:rPr>
          <w:rFonts w:ascii="Calibri" w:hAnsi="Calibri" w:eastAsia="微软雅黑"/>
          <w:b w:val="0"/>
          <w:sz w:val="21"/>
        </w:rPr>
        <w:t>，2020–2021 与 2023 出现激增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分中心层级看：</w:t>
      </w:r>
      <w:r>
        <w:rPr>
          <w:rFonts w:ascii="Calibri" w:hAnsi="Calibri" w:eastAsia="微软雅黑"/>
          <w:b/>
          <w:sz w:val="21"/>
        </w:rPr>
        <w:t>大学附属/省级医院增幅最陡</w:t>
      </w:r>
      <w:r>
        <w:rPr>
          <w:rFonts w:ascii="Calibri" w:hAnsi="Calibri" w:eastAsia="微软雅黑"/>
          <w:b w:val="0"/>
          <w:sz w:val="21"/>
        </w:rPr>
        <w:t>，高于市级与</w:t>
      </w:r>
      <w:r>
        <w:rPr>
          <w:rFonts w:ascii="Calibri" w:hAnsi="Calibri" w:eastAsia="微软雅黑"/>
          <w:b/>
          <w:sz w:val="21"/>
        </w:rPr>
        <w:t>县级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AI 的引入提升了检出率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含义</w:t>
      </w:r>
      <w:r>
        <w:rPr>
          <w:rFonts w:ascii="Calibri" w:hAnsi="Calibri" w:eastAsia="微软雅黑"/>
          <w:b w:val="0"/>
          <w:sz w:val="21"/>
        </w:rPr>
        <w:t>：检出量在涨，而</w:t>
      </w:r>
      <w:r>
        <w:rPr>
          <w:rFonts w:ascii="Calibri" w:hAnsi="Calibri" w:eastAsia="微软雅黑"/>
          <w:b/>
          <w:sz w:val="21"/>
        </w:rPr>
        <w:t>基层（县级）这一层的增长相对滞后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暗示其能力建设未同步跟上检出量的增长。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③ 🔥 过度诊疗风险集中在磨玻璃结节，且亚洲更严重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这组数据直接对应本项目的技术设计选择。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A</w:t>
      </w:r>
      <w:r>
        <w:rPr>
          <w:rFonts w:ascii="Calibri" w:hAnsi="Calibri" w:eastAsia="微软雅黑"/>
          <w:b w:val="0"/>
          <w:sz w:val="21"/>
        </w:rPr>
        <w:t>：Int J Cancer 2025，系统综述与荟萃分析（26 项研究）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（DOI: 10.1002/ijc.70049, PMID: 40679325）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亚组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过度诊断率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显著性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非实性结节（≈ pGGN）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= .002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部分实性结节（≈ mGGN）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亚洲国家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38%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= .009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西方国家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细支气管肺泡癌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82%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 &lt; .001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腺癌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28%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非腺癌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−11%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同研究另一结论</w:t>
      </w:r>
      <w:r>
        <w:rPr>
          <w:rFonts w:ascii="Calibri" w:hAnsi="Calibri" w:eastAsia="微软雅黑"/>
          <w:b w:val="0"/>
          <w:sz w:val="21"/>
        </w:rPr>
        <w:t>：过度诊断率</w:t>
      </w:r>
      <w:r>
        <w:rPr>
          <w:rFonts w:ascii="Calibri" w:hAnsi="Calibri" w:eastAsia="微软雅黑"/>
          <w:b/>
          <w:sz w:val="21"/>
        </w:rPr>
        <w:t>随随访时间延长而显著下降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（筛查检出癌：37% → 7%，当随访超过 5 年；p = .03）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→ </w:t>
      </w:r>
      <w:r>
        <w:rPr>
          <w:rFonts w:ascii="Calibri" w:hAnsi="Calibri" w:eastAsia="微软雅黑"/>
          <w:b/>
          <w:sz w:val="21"/>
        </w:rPr>
        <w:t>说明"该随访的不要急着切"是有循证依据的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B</w:t>
      </w:r>
      <w:r>
        <w:rPr>
          <w:rFonts w:ascii="Calibri" w:hAnsi="Calibri" w:eastAsia="微软雅黑"/>
          <w:b w:val="0"/>
          <w:sz w:val="21"/>
        </w:rPr>
        <w:t>：Annals of Medicine 2025（DOI: 10.1080/07853890.2025.2478321, PMID: 40075292）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本地队列 4,166 人：</w:t>
      </w:r>
      <w:r>
        <w:rPr>
          <w:rFonts w:ascii="Calibri" w:hAnsi="Calibri" w:eastAsia="微软雅黑"/>
          <w:b/>
          <w:sz w:val="21"/>
        </w:rPr>
        <w:t>女性亚实性结节（SSN）患病率 20.1%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alibri" w:hAnsi="Calibri" w:eastAsia="微软雅黑"/>
          <w:b/>
          <w:sz w:val="21"/>
        </w:rPr>
        <w:t>男性 12.6%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汇总 7 项研究：</w:t>
      </w:r>
      <w:r>
        <w:rPr>
          <w:rFonts w:ascii="Calibri" w:hAnsi="Calibri" w:eastAsia="微软雅黑"/>
          <w:b/>
          <w:sz w:val="21"/>
        </w:rPr>
        <w:t>东方国家 SSN 患病率 12.6%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alibri" w:hAnsi="Calibri" w:eastAsia="微软雅黑"/>
          <w:b/>
          <w:sz w:val="21"/>
        </w:rPr>
        <w:t>西方国家 3.6%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结论：高 SSN 患病率（尤其女性）</w:t>
      </w:r>
      <w:r>
        <w:rPr>
          <w:rFonts w:ascii="Calibri" w:hAnsi="Calibri" w:eastAsia="微软雅黑"/>
          <w:b/>
          <w:sz w:val="21"/>
        </w:rPr>
        <w:t>显著加剧了亚洲机会性筛查的过度诊断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来源 C</w:t>
      </w:r>
      <w:r>
        <w:rPr>
          <w:rFonts w:ascii="Calibri" w:hAnsi="Calibri" w:eastAsia="微软雅黑"/>
          <w:b w:val="0"/>
          <w:sz w:val="21"/>
        </w:rPr>
        <w:t>：Academic Radiology 2026（DOI: 10.1016/j.acra.2025.09.044, PMID: 41102060）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n = 194（1:1 倾向性评分配对）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直接 LDCT 组中，37.1% 的切除病灶为原位腺癌（AIS）或非典型腺瘤样增生（AAH）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—— 即"切了本可不切的"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④ 这组数据对本项目的直接含义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本项目的知识图谱</w:t>
      </w:r>
      <w:r>
        <w:rPr>
          <w:rFonts w:ascii="Calibri" w:hAnsi="Calibri" w:eastAsia="微软雅黑"/>
          <w:b/>
          <w:sz w:val="21"/>
        </w:rPr>
        <w:t>专门处理 mGGN 与 pGGN</w:t>
      </w:r>
      <w:r>
        <w:rPr>
          <w:rFonts w:ascii="Calibri" w:hAnsi="Calibri" w:eastAsia="微软雅黑"/>
          <w:b w:val="0"/>
          <w:sz w:val="21"/>
        </w:rPr>
        <w:t xml:space="preserve"> —— 而上述数据显示：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本项目处理的结节类型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公开文献报告的过度诊断率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pGGN（非实性）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66%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mGGN（部分实性）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31%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（对比）实性结节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**即：本项目处理的正是过度诊疗风险最高的结节类型，且亚洲人群的风险显著高于西方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（38% vs 22%）。**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因此本项目在算法层做了一个针对性设计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条款正文中的限定语（如"若结节增大，</w:t>
      </w:r>
      <w:r>
        <w:rPr>
          <w:rFonts w:ascii="Calibri" w:hAnsi="Calibri" w:eastAsia="微软雅黑"/>
          <w:b/>
          <w:sz w:val="21"/>
        </w:rPr>
        <w:t>需考虑切除，而不是非手术活检</w:t>
      </w:r>
      <w:r>
        <w:rPr>
          <w:rFonts w:ascii="Calibri" w:hAnsi="Calibri" w:eastAsia="微软雅黑"/>
          <w:b w:val="0"/>
          <w:sz w:val="21"/>
        </w:rPr>
        <w:t>"）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不得被抽取为推荐动作</w:t>
      </w:r>
      <w:r>
        <w:rPr>
          <w:rFonts w:ascii="Calibri" w:hAnsi="Calibri" w:eastAsia="微软雅黑"/>
          <w:b w:val="0"/>
          <w:sz w:val="21"/>
        </w:rPr>
        <w:t>，否则系统会把"随访"条款误读为"建议手术"，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即把过度诊疗自动化</w:t>
      </w:r>
      <w:r>
        <w:rPr>
          <w:rFonts w:ascii="Calibri" w:hAnsi="Calibri" w:eastAsia="微软雅黑"/>
          <w:b w:val="0"/>
          <w:sz w:val="21"/>
        </w:rPr>
        <w:t>。该设计的技术实现见「数据处理说明 · 三、3.3」。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诚实说明</w:t>
      </w:r>
      <w:r>
        <w:rPr>
          <w:rFonts w:ascii="Calibri" w:hAnsi="Calibri" w:eastAsia="微软雅黑"/>
          <w:b w:val="0"/>
          <w:sz w:val="21"/>
        </w:rPr>
        <w:t>：上述文献支持的是"过度诊疗是一个被量化的问题"，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并不能证明本系统能降低过度诊疗率</w:t>
      </w:r>
      <w:r>
        <w:rPr>
          <w:rFonts w:ascii="Calibri" w:hAnsi="Calibri" w:eastAsia="微软雅黑"/>
          <w:b w:val="0"/>
          <w:sz w:val="21"/>
        </w:rPr>
        <w:t xml:space="preserve"> —— 那需要真实临床对照研究。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行业共性（对应赛题"沉睡数据资产"）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医疗、金融、制造、政务等行业普遍存在以下特征：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海量多模态异构存量数据</w:t>
      </w:r>
      <w:r>
        <w:rPr>
          <w:rFonts w:ascii="Calibri" w:hAnsi="Calibri" w:eastAsia="微软雅黑"/>
          <w:b w:val="0"/>
          <w:sz w:val="21"/>
        </w:rPr>
        <w:t>沉淀在院内：指南、规范、SOP、病例、检查报告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缺少统一认知能力</w:t>
      </w:r>
      <w:r>
        <w:rPr>
          <w:rFonts w:ascii="Calibri" w:hAnsi="Calibri" w:eastAsia="微软雅黑"/>
          <w:b w:val="0"/>
          <w:sz w:val="21"/>
        </w:rPr>
        <w:t>：数据以文档形式散落，无法支撑跨文档推理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标注稀缺的低资源场景</w:t>
      </w:r>
      <w:r>
        <w:rPr>
          <w:rFonts w:ascii="Calibri" w:hAnsi="Calibri" w:eastAsia="微软雅黑"/>
          <w:b w:val="0"/>
          <w:sz w:val="21"/>
        </w:rPr>
        <w:t>：结构化、可计算的知识极度稀缺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知识体系更新迭代快</w:t>
      </w:r>
      <w:r>
        <w:rPr>
          <w:rFonts w:ascii="Calibri" w:hAnsi="Calibri" w:eastAsia="微软雅黑"/>
          <w:b w:val="0"/>
          <w:sz w:val="21"/>
        </w:rPr>
        <w:t>：传统固定知识库难以适配动态业务标准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本项目的</w:t>
      </w:r>
      <w:r>
        <w:rPr>
          <w:rFonts w:ascii="Calibri" w:hAnsi="Calibri" w:eastAsia="微软雅黑"/>
          <w:b/>
          <w:sz w:val="21"/>
        </w:rPr>
        <w:t>资产激活路径</w:t>
      </w:r>
      <w:r>
        <w:rPr>
          <w:rFonts w:ascii="Calibri" w:hAnsi="Calibri" w:eastAsia="微软雅黑"/>
          <w:b w:val="0"/>
          <w:sz w:val="21"/>
        </w:rPr>
        <w:t>是：把散落的规范文档，转化为</w:t>
      </w:r>
      <w:r>
        <w:rPr>
          <w:rFonts w:ascii="Calibri" w:hAnsi="Calibri" w:eastAsia="微软雅黑"/>
          <w:b/>
          <w:sz w:val="21"/>
        </w:rPr>
        <w:t>可推理、可溯源的结构化知识资产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"更新迭代快"在本项目中有一个真实例证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中国肺癌低剂量CT筛查指南  2023 年版</w:t>
        <w:br/>
        <w:t xml:space="preserve">        ↓ 修订（本项目进行期间）</w:t>
        <w:br/>
        <w:t>中国肺癌低剂量CT筛查指南  2025 年版</w:t>
        <w:br/>
        <w:t xml:space="preserve">   关键更新：① 明确职业致癌物累计暴露时长（≥5 年）</w:t>
        <w:br/>
        <w:t xml:space="preserve">             ② 终止筛查改为个体化评估</w:t>
        <w:br/>
        <w:t xml:space="preserve">             ③ 新增"无法耐受切除手术/患危及生命疾病 → 建议停止筛查"</w:t>
        <w:br/>
        <w:t xml:space="preserve">             ④ 筛查间隔：连续 2 年阴性者暂停 2 年</w:t>
        <w:br/>
        <w:t xml:space="preserve">             ⑤ 阳性结节定义：实性或部分实性实性成分 ≥6mm，非实性 ≥8mm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本项目把两版都纳入语料，用于验证本体的版本迁移能力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（详见「知识图谱构建方案 · 1.3」）。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二、解决方案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一句话定位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把已发布的行业规范，转化为可执行、可追溯的决策依据链。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核心机制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规范文档（散文）</w:t>
        <w:br/>
        <w:t xml:space="preserve">    ↓ 本体半自动化构建</w:t>
        <w:br/>
        <w:t>领域本体（结构化）</w:t>
        <w:br/>
        <w:t xml:space="preserve">    ↓ 实例化</w:t>
        <w:br/>
        <w:t>知识图谱（三元组）</w:t>
        <w:br/>
        <w:t xml:space="preserve">    ↓ 多跳推理</w:t>
        <w:br/>
        <w:t>带条款级溯源的处置依据链</w:t>
        <w:br/>
        <w:t xml:space="preserve">    ↓ 双驱动协同</w:t>
        <w:br/>
        <w:t>智能体输出（结论 + 原文 + 推理路径）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★ 逐条对应赛题要求（对题性自检）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赛题三的任务要求可拆为三条。本节逐条说明本项目的实现与</w:t>
      </w:r>
      <w:r>
        <w:rPr>
          <w:rFonts w:ascii="Calibri" w:hAnsi="Calibri" w:eastAsia="微软雅黑"/>
          <w:b/>
          <w:sz w:val="21"/>
        </w:rPr>
        <w:t>可核验落点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便于评审对照。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要求①：实现对文本、表格、图文等多元行业数据的统一识别、理解与资产标识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指南与共识文档 → 语料清洗 → 条款切分 → 本体对齐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份文档 / 42 条款 / 186 对象三元组 / 100% 对齐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条款结构化 → 18×14 字段表 → 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03_验证与数据/clauses_table.csv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影像报告图片 → </w:t>
            </w:r>
            <w:r>
              <w:rPr>
                <w:rFonts w:ascii="Calibri" w:hAnsi="Calibri" w:eastAsia="微软雅黑"/>
                <w:b/>
                <w:sz w:val="19"/>
              </w:rPr>
              <w:t>VLM 识别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（MCP 工具 </w:t>
            </w:r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>）→ 事实抽取 → 图谱推理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已挂载到智能体</w:t>
            </w:r>
            <w:r>
              <w:rPr>
                <w:rFonts w:ascii="Calibri" w:hAnsi="Calibri" w:eastAsia="微软雅黑"/>
                <w:b w:val="0"/>
                <w:sz w:val="19"/>
              </w:rPr>
              <w:t>；实测 8/8 字段抽取 + 7 跳推理链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六维元数据标识（模态 / 结构 / 权威等级 / 合规 / 挂载点 / 溯源）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03_验证与数据/资产标识注册表.json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三条链路</w:t>
      </w:r>
      <w:r>
        <w:rPr>
          <w:rFonts w:ascii="Calibri" w:hAnsi="Calibri" w:eastAsia="微软雅黑"/>
          <w:b/>
          <w:sz w:val="21"/>
        </w:rPr>
        <w:t>最终汇入同一条推理链路</w:t>
      </w:r>
      <w:r>
        <w:rPr>
          <w:rFonts w:ascii="Calibri" w:hAnsi="Calibri" w:eastAsia="微软雅黑"/>
          <w:b w:val="0"/>
          <w:sz w:val="21"/>
        </w:rPr>
        <w:t xml:space="preserve"> —— 这是"统一认知"的具体含义。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详见「资产标识方案」章。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要求②：设计低资源场景下领域知识图谱本体半自动化构建方案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要素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无公开标准本体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自建种子本体（52 类 / 5 关系）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SEED_ONTOLOGY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人工成本高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三层流水线</w:t>
            </w:r>
            <w:r>
              <w:rPr>
                <w:rFonts w:ascii="Calibri" w:hAnsi="Calibri" w:eastAsia="微软雅黑"/>
                <w:b w:val="0"/>
                <w:sz w:val="19"/>
              </w:rPr>
              <w:t>：种子本体 → 受约束抽取 → 人工审核闭环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份文档</w:t>
            </w:r>
            <w:r>
              <w:rPr>
                <w:rFonts w:ascii="Calibri" w:hAnsi="Calibri" w:eastAsia="微软雅黑"/>
                <w:b/>
                <w:sz w:val="19"/>
              </w:rPr>
              <w:t>内部一致性 100%</w:t>
            </w:r>
            <w:r>
              <w:rPr>
                <w:rFonts w:ascii="Calibri" w:hAnsi="Calibri" w:eastAsia="微软雅黑"/>
                <w:b w:val="0"/>
                <w:sz w:val="19"/>
              </w:rPr>
              <w:t>（见下方口径说明）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文档形态不一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支持锚点式与章节式两类规范</w:t>
            </w:r>
            <w:r>
              <w:rPr>
                <w:rFonts w:ascii="Calibri" w:hAnsi="Calibri" w:eastAsia="微软雅黑"/>
                <w:b w:val="0"/>
                <w:sz w:val="19"/>
              </w:rPr>
              <w:t>（v1.2 扩展）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 2 份 + 章节式 2 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知识体系更新快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候选概念池 + 审核接口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review()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reject()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>；本批文档未触发，见下方说明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产出可复用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 OWL/TTL 本体</w:t>
            </w:r>
            <w:r>
              <w:rPr>
                <w:rFonts w:ascii="Calibri" w:hAnsi="Calibri" w:eastAsia="微软雅黑"/>
                <w:b w:val="0"/>
                <w:sz w:val="19"/>
              </w:rPr>
              <w:t>，可从流水线重现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2 个 </w:t>
            </w:r>
            <w:r>
              <w:rPr>
                <w:rFonts w:ascii="Consolas" w:hAnsi="Consolas" w:eastAsia="Consolas"/>
                <w:color w:val="C7254E"/>
                <w:sz w:val="18"/>
              </w:rPr>
              <w:t>.ttl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文件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本体完备性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语料侧独立审计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（不依赖本体）：术语覆盖率 </w:t>
            </w:r>
            <w:r>
              <w:rPr>
                <w:rFonts w:ascii="Calibri" w:hAnsi="Calibri" w:eastAsia="微软雅黑"/>
                <w:b/>
                <w:sz w:val="19"/>
              </w:rPr>
              <w:t>67.0%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补充本体后复测 </w:t>
            </w:r>
            <w:r>
              <w:rPr>
                <w:rFonts w:ascii="Calibri" w:hAnsi="Calibri" w:eastAsia="微软雅黑"/>
                <w:b/>
                <w:sz w:val="19"/>
              </w:rPr>
              <w:t>82.7%（+15.7pp）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03_验证与数据/coverage_audit.json</w:t>
            </w:r>
            <w:r>
              <w:rPr>
                <w:rFonts w:ascii="Calibri" w:hAnsi="Calibri" w:eastAsia="微软雅黑"/>
                <w:b w:val="0"/>
                <w:sz w:val="19"/>
              </w:rPr>
              <w:t>（第一轮）&lt;br&gt;</w:t>
            </w:r>
            <w:r>
              <w:rPr>
                <w:rFonts w:ascii="Consolas" w:hAnsi="Consolas" w:eastAsia="Consolas"/>
                <w:color w:val="C7254E"/>
                <w:sz w:val="18"/>
              </w:rPr>
              <w:t>03_验证与数据/coverage_audit_v13.json</w:t>
            </w:r>
            <w:r>
              <w:rPr>
                <w:rFonts w:ascii="Calibri" w:hAnsi="Calibri" w:eastAsia="微软雅黑"/>
                <w:b w:val="0"/>
                <w:sz w:val="19"/>
              </w:rPr>
              <w:t>（第二轮）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半自动化闭环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机器发现缺口 → 人工认定领域概念 → 补充本体 → </w:t>
            </w:r>
            <w:r>
              <w:rPr>
                <w:rFonts w:ascii="Calibri" w:hAnsi="Calibri" w:eastAsia="微软雅黑"/>
                <w:b/>
                <w:sz w:val="19"/>
              </w:rPr>
              <w:t>机器复测验证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>；详见「本体完备性闭环」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规模量化</w:t>
      </w:r>
      <w:r>
        <w:rPr>
          <w:rFonts w:ascii="Calibri" w:hAnsi="Calibri" w:eastAsia="微软雅黑"/>
          <w:b w:val="0"/>
          <w:sz w:val="21"/>
        </w:rPr>
        <w:t>：4 份文档共 48,773 字符 → 42 条款 / 186 对象三元组 / 72 数据属性；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对比纯人工构建 </w:t>
      </w:r>
      <w:r>
        <w:rPr>
          <w:rFonts w:ascii="Calibri" w:hAnsi="Calibri" w:eastAsia="微软雅黑"/>
          <w:b/>
          <w:sz w:val="21"/>
        </w:rPr>
        <w:t>3.02 小时 → 秒级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★★ 本维度最强的一条证据：完备性审计闭环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这是本项目在"半自动化本体构建"上最有原创性的一项工作：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语料侧独立审计（不依赖本体）</w:t>
        <w:br/>
        <w:t xml:space="preserve">      173 个候选术语 → 116 覆盖 / 57 缺口 → 覆盖率 67.0%</w:t>
        <w:br/>
        <w:t xml:space="preserve">      ↓ 人工筛选：从 57 个候选中认定 10 个真实领域概念缺口</w:t>
        <w:br/>
        <w:t xml:space="preserve">        （其余为文献类型元数据与分词噪声）</w:t>
        <w:br/>
        <w:t>② 补充本体（52 类 → 62 类），每处新增都在源码中写明审计来源</w:t>
        <w:br/>
        <w:t xml:space="preserve">      ↓</w:t>
        <w:br/>
        <w:t>③ 复测覆盖率</w:t>
        <w:br/>
        <w:t xml:space="preserve">      143 覆盖 / 30 缺口 → 覆盖率 82.7%（+15.7pp）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审计发现的真实设计盲区</w:t>
      </w:r>
      <w:r>
        <w:rPr>
          <w:rFonts w:ascii="Calibri" w:hAnsi="Calibri" w:eastAsia="微软雅黑"/>
          <w:b w:val="0"/>
          <w:sz w:val="21"/>
        </w:rPr>
        <w:t>：最高频缺口是「</w:t>
      </w:r>
      <w:r>
        <w:rPr>
          <w:rFonts w:ascii="Calibri" w:hAnsi="Calibri" w:eastAsia="微软雅黑"/>
          <w:b/>
          <w:sz w:val="21"/>
        </w:rPr>
        <w:t>肺癌筛查</w:t>
      </w:r>
      <w:r>
        <w:rPr>
          <w:rFonts w:ascii="Calibri" w:hAnsi="Calibri" w:eastAsia="微软雅黑"/>
          <w:b w:val="0"/>
          <w:sz w:val="21"/>
        </w:rPr>
        <w:t>」（37 次），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筛查相关词合计出现 </w:t>
      </w:r>
      <w:r>
        <w:rPr>
          <w:rFonts w:ascii="Calibri" w:hAnsi="Calibri" w:eastAsia="微软雅黑"/>
          <w:b/>
          <w:sz w:val="21"/>
        </w:rPr>
        <w:t>55 次</w:t>
      </w:r>
      <w:r>
        <w:rPr>
          <w:rFonts w:ascii="Calibri" w:hAnsi="Calibri" w:eastAsia="微软雅黑"/>
          <w:b w:val="0"/>
          <w:sz w:val="21"/>
        </w:rPr>
        <w:t xml:space="preserve"> —— 说明初版种子本体偏向"已检出结节如何处置"，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遗漏了"从筛查到处置"完整链条中的筛查维度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为什么这条证据强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常见做法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本项目做法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声称"本体很完善"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用自己写的审计工具发现自己的设计盲区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报告"对齐率 100%"（同义反复）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主动指出该指标是自证的，改用 67.0% 外部度量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提出改进计划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做完改进并给出复测数字（82.7%）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关于"对齐率"的口径说明（重要）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本项目给出</w:t>
      </w:r>
      <w:r>
        <w:rPr>
          <w:rFonts w:ascii="Calibri" w:hAnsi="Calibri" w:eastAsia="微软雅黑"/>
          <w:b/>
          <w:sz w:val="21"/>
        </w:rPr>
        <w:t>两个不同含义</w:t>
      </w:r>
      <w:r>
        <w:rPr>
          <w:rFonts w:ascii="Calibri" w:hAnsi="Calibri" w:eastAsia="微软雅黑"/>
          <w:b w:val="0"/>
          <w:sz w:val="21"/>
        </w:rPr>
        <w:t>的指标，</w:t>
      </w:r>
      <w:r>
        <w:rPr>
          <w:rFonts w:ascii="Calibri" w:hAnsi="Calibri" w:eastAsia="微软雅黑"/>
          <w:b/>
          <w:sz w:val="21"/>
        </w:rPr>
        <w:t>必须区分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局限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内部一致性</w:t>
            </w:r>
            <w:r>
              <w:rPr>
                <w:rFonts w:ascii="Calibri" w:hAnsi="Calibri" w:eastAsia="微软雅黑"/>
                <w:b w:val="0"/>
                <w:sz w:val="19"/>
              </w:rPr>
              <w:t>（对象三元组对齐率）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抽取出的对象三元组</w:t>
            </w:r>
            <w:r>
              <w:rPr>
                <w:rFonts w:ascii="Calibri" w:hAnsi="Calibri" w:eastAsia="微软雅黑"/>
                <w:b/>
                <w:sz w:val="19"/>
              </w:rPr>
              <w:t>都能挂到本体概念上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⚠️ 抽取器的候选集</w:t>
            </w:r>
            <w:r>
              <w:rPr>
                <w:rFonts w:ascii="Calibri" w:hAnsi="Calibri" w:eastAsia="微软雅黑"/>
                <w:b/>
                <w:sz w:val="19"/>
              </w:rPr>
              <w:t>来自本体自身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_match_classes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遍历 </w:t>
            </w:r>
            <w:r>
              <w:rPr>
                <w:rFonts w:ascii="Consolas" w:hAnsi="Consolas" w:eastAsia="Consolas"/>
                <w:color w:val="C7254E"/>
                <w:sz w:val="18"/>
              </w:rPr>
              <w:t>self.onto["classes"]</w:t>
            </w:r>
            <w:r>
              <w:rPr>
                <w:rFonts w:ascii="Calibri" w:hAnsi="Calibri" w:eastAsia="微软雅黑"/>
                <w:b w:val="0"/>
                <w:sz w:val="19"/>
              </w:rPr>
              <w:t>），因此该指标</w:t>
            </w:r>
            <w:r>
              <w:rPr>
                <w:rFonts w:ascii="Calibri" w:hAnsi="Calibri" w:eastAsia="微软雅黑"/>
                <w:b/>
                <w:sz w:val="19"/>
              </w:rPr>
              <w:t>天然接近 100%</w:t>
            </w:r>
            <w:r>
              <w:rPr>
                <w:rFonts w:ascii="Calibri" w:hAnsi="Calibri" w:eastAsia="微软雅黑"/>
                <w:b w:val="0"/>
                <w:sz w:val="19"/>
              </w:rPr>
              <w:t>，它衡量的是</w:t>
            </w:r>
            <w:r>
              <w:rPr>
                <w:rFonts w:ascii="Calibri" w:hAnsi="Calibri" w:eastAsia="微软雅黑"/>
                <w:b/>
                <w:sz w:val="19"/>
              </w:rPr>
              <w:t>内部一致性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alibri" w:hAnsi="Calibri" w:eastAsia="微软雅黑"/>
                <w:b/>
                <w:sz w:val="19"/>
              </w:rPr>
              <w:t>不是本体完备性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外部完备性</w:t>
            </w:r>
            <w:r>
              <w:rPr>
                <w:rFonts w:ascii="Calibri" w:hAnsi="Calibri" w:eastAsia="微软雅黑"/>
                <w:b w:val="0"/>
                <w:sz w:val="19"/>
              </w:rPr>
              <w:t>（语料侧术语覆盖率）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语料中出现的候选领域术语，有 </w:t>
            </w:r>
            <w:r>
              <w:rPr>
                <w:rFonts w:ascii="Calibri" w:hAnsi="Calibri" w:eastAsia="微软雅黑"/>
                <w:b/>
                <w:sz w:val="19"/>
              </w:rPr>
              <w:t>116/173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能被本体对齐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候选术语由高频后缀规则发现（</w:t>
            </w:r>
            <w:r>
              <w:rPr>
                <w:rFonts w:ascii="Calibri" w:hAnsi="Calibri" w:eastAsia="微软雅黑"/>
                <w:b/>
                <w:sz w:val="19"/>
              </w:rPr>
              <w:t>不依赖本体</w:t>
            </w:r>
            <w:r>
              <w:rPr>
                <w:rFonts w:ascii="Calibri" w:hAnsi="Calibri" w:eastAsia="微软雅黑"/>
                <w:b w:val="0"/>
                <w:sz w:val="19"/>
              </w:rPr>
              <w:t>），因此不会天然为 100%。这是</w:t>
            </w:r>
            <w:r>
              <w:rPr>
                <w:rFonts w:ascii="Calibri" w:hAnsi="Calibri" w:eastAsia="微软雅黑"/>
                <w:b/>
                <w:sz w:val="19"/>
              </w:rPr>
              <w:t>保守下界</w:t>
            </w:r>
            <w:r>
              <w:rPr>
                <w:rFonts w:ascii="Calibri" w:hAnsi="Calibri" w:eastAsia="微软雅黑"/>
                <w:b w:val="0"/>
                <w:sz w:val="19"/>
              </w:rPr>
              <w:t>（缺中文分词，见下）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本项目的自查结论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早期版本把"对齐率 100%、人工介入率 0%"作为"半自动化构建效率优势"的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核心证据</w:t>
      </w:r>
      <w:r>
        <w:rPr>
          <w:rFonts w:ascii="Calibri" w:hAnsi="Calibri" w:eastAsia="微软雅黑"/>
          <w:b w:val="0"/>
          <w:sz w:val="21"/>
        </w:rPr>
        <w:t>，这是</w:t>
      </w:r>
      <w:r>
        <w:rPr>
          <w:rFonts w:ascii="Calibri" w:hAnsi="Calibri" w:eastAsia="微软雅黑"/>
          <w:b/>
          <w:sz w:val="21"/>
        </w:rPr>
        <w:t>不准确的</w:t>
      </w:r>
      <w:r>
        <w:rPr>
          <w:rFonts w:ascii="Calibri" w:hAnsi="Calibri" w:eastAsia="微软雅黑"/>
          <w:b w:val="0"/>
          <w:sz w:val="21"/>
        </w:rPr>
        <w:t xml:space="preserve"> —— 该指标是同义反复。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主动修正后的表述</w:t>
      </w:r>
      <w:r>
        <w:rPr>
          <w:rFonts w:ascii="Calibri" w:hAnsi="Calibri" w:eastAsia="微软雅黑"/>
          <w:b w:val="0"/>
          <w:sz w:val="21"/>
        </w:rPr>
        <w:t>：内部一致性 100%（抽出的都挂得上）+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外部完备性 67.0%（语料里三分之一术语本体里没有）。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修正带来的一个真实技术发现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语料侧审计发现</w:t>
      </w:r>
      <w:r>
        <w:rPr>
          <w:rFonts w:ascii="Calibri" w:hAnsi="Calibri" w:eastAsia="微软雅黑"/>
          <w:b/>
          <w:sz w:val="21"/>
        </w:rPr>
        <w:t>最高频缺口是"肺癌筛查"（37 次）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说明初版种子本体偏向"已检出结节如何处置"，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遗漏了"从筛查到处置"完整链条中的筛查维度</w:t>
      </w:r>
      <w:r>
        <w:rPr>
          <w:rFonts w:ascii="Calibri" w:hAnsi="Calibri" w:eastAsia="微软雅黑"/>
          <w:b w:val="0"/>
          <w:sz w:val="21"/>
        </w:rPr>
        <w:t>（年度筛查 9×、基线筛查 6×、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机会性筛查 3×、肺癌筛查 37×，合计 55 次）。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这是本体设计盲区的真实发现，也是"低资源领域本体构建"的典型问题。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候选概念池的触发状态（诚实说明）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ontology_builder</w:t>
      </w:r>
      <w:r>
        <w:rPr>
          <w:rFonts w:ascii="Calibri" w:hAnsi="Calibri" w:eastAsia="微软雅黑"/>
          <w:b w:val="0"/>
          <w:sz w:val="21"/>
        </w:rPr>
        <w:t xml:space="preserve"> 实现了候选池与人工审核接口（</w:t>
      </w:r>
      <w:r>
        <w:rPr>
          <w:rFonts w:ascii="Consolas" w:hAnsi="Consolas" w:eastAsia="Consolas"/>
          <w:color w:val="C7254E"/>
          <w:sz w:val="20"/>
        </w:rPr>
        <w:t>pending_concepts</w:t>
      </w:r>
      <w:r>
        <w:rPr>
          <w:rFonts w:ascii="Calibri" w:hAnsi="Calibri" w:eastAsia="微软雅黑"/>
          <w:b w:val="0"/>
          <w:sz w:val="21"/>
        </w:rPr>
        <w:t xml:space="preserve"> +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review()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reject()</w:t>
      </w:r>
      <w:r>
        <w:rPr>
          <w:rFonts w:ascii="Calibri" w:hAnsi="Calibri" w:eastAsia="微软雅黑"/>
          <w:b w:val="0"/>
          <w:sz w:val="21"/>
        </w:rPr>
        <w:t>），但</w:t>
      </w:r>
      <w:r>
        <w:rPr>
          <w:rFonts w:ascii="Calibri" w:hAnsi="Calibri" w:eastAsia="微软雅黑"/>
          <w:b/>
          <w:sz w:val="21"/>
        </w:rPr>
        <w:t>在本批 4 份文档上未被触发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因为抽取候选集来自本体自身，不存在"对齐失败"的对象。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把语料侧发现的缺口接入候选池，是下一步工作。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完整实验记录见 </w:t>
      </w:r>
      <w:r>
        <w:rPr>
          <w:rFonts w:ascii="Consolas" w:hAnsi="Consolas" w:eastAsia="Consolas"/>
          <w:color w:val="C7254E"/>
          <w:sz w:val="20"/>
        </w:rPr>
        <w:t>01_开发设计文档/本体完备性审计与成长实验.md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要求③：深度集成 Nexent 的 MCP 协议与 Skills 编排能力，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打造</w:t>
      </w:r>
      <w:r>
        <w:rPr>
          <w:rFonts w:ascii="Calibri" w:hAnsi="Calibri" w:eastAsia="微软雅黑"/>
          <w:b/>
          <w:sz w:val="21"/>
        </w:rPr>
        <w:t>"检索-推理"双驱动</w:t>
      </w:r>
      <w:r>
        <w:rPr>
          <w:rFonts w:ascii="Calibri" w:hAnsi="Calibri" w:eastAsia="微软雅黑"/>
          <w:b w:val="0"/>
          <w:sz w:val="21"/>
        </w:rPr>
        <w:t>协同智能体执行流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要素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MCP 协议集成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自研 MCP Server，**7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工具**（含多模态），Streamable HTTP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平台已登记挂载（</w:t>
            </w:r>
            <w:r>
              <w:rPr>
                <w:rFonts w:ascii="Consolas" w:hAnsi="Consolas" w:eastAsia="Consolas"/>
                <w:color w:val="C7254E"/>
                <w:sz w:val="18"/>
              </w:rPr>
              <w:t>tool_id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35-41，共 8 个工具实例）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MCP 协议层理解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定位并解决 FastMCP DNS 重绑定保护导致的 HTTP 421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「调试迭代经验 · 二」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Skills 编排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三层结构：L1 事实层 / L2 推理层 / L3 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SKILL.md</w:t>
            </w:r>
            <w:r>
              <w:rPr>
                <w:rFonts w:ascii="Calibri" w:hAnsi="Calibri" w:eastAsia="微软雅黑"/>
                <w:b w:val="0"/>
                <w:sz w:val="19"/>
              </w:rPr>
              <w:t>，已挂载到智能体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渐进式披露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界面可见智能体主动调用 </w:t>
            </w:r>
            <w:r>
              <w:rPr>
                <w:rFonts w:ascii="Consolas" w:hAnsi="Consolas" w:eastAsia="Consolas"/>
                <w:color w:val="C7254E"/>
                <w:sz w:val="18"/>
              </w:rPr>
              <w:t>read_skill_md()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加载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01_开发设计文档/开发设计文档_final.docx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双驱动执行流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推理定位条款 → 再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回检原文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实际调用序列已捕获</w:t>
            </w:r>
            <w:r>
              <w:rPr>
                <w:rFonts w:ascii="Calibri" w:hAnsi="Calibri" w:eastAsia="微软雅黑"/>
                <w:b w:val="0"/>
                <w:sz w:val="19"/>
              </w:rPr>
              <w:t>（见下）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双驱动的实证调用序列</w:t>
      </w:r>
      <w:r>
        <w:rPr>
          <w:rFonts w:ascii="Calibri" w:hAnsi="Calibri" w:eastAsia="微软雅黑"/>
          <w:b w:val="0"/>
          <w:sz w:val="21"/>
        </w:rPr>
        <w:t>（一次真实调用的工具事件流）：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kg_consult_decision   ← 自研 MCP：结构化推理，定位适用条款</w:t>
        <w:br/>
        <w:t>2. kg_get_clause         ← 自研 MCP：展开推荐意见14</w:t>
        <w:br/>
        <w:t>3. kg_get_clause         ← 自研 MCP：展开推荐意见15</w:t>
        <w:br/>
        <w:t>4. kg_get_clause         ← 自研 MCP：展开推荐意见18</w:t>
        <w:br/>
        <w:t>5. knowledge_base_search ← Nexent 平台：向量检索条文原文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即"先推理定位条款，再检索补充原文"</w:t>
      </w:r>
      <w:r>
        <w:rPr>
          <w:rFonts w:ascii="Calibri" w:hAnsi="Calibri" w:eastAsia="微软雅黑"/>
          <w:b w:val="0"/>
          <w:sz w:val="21"/>
        </w:rPr>
        <w:t xml:space="preserve"> —— 这是双驱动的设计意图，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且是</w:t>
      </w:r>
      <w:r>
        <w:rPr>
          <w:rFonts w:ascii="Calibri" w:hAnsi="Calibri" w:eastAsia="微软雅黑"/>
          <w:b/>
          <w:sz w:val="21"/>
        </w:rPr>
        <w:t>真实执行中自动发生的</w:t>
      </w:r>
      <w:r>
        <w:rPr>
          <w:rFonts w:ascii="Calibri" w:hAnsi="Calibri" w:eastAsia="微软雅黑"/>
          <w:b w:val="0"/>
          <w:sz w:val="21"/>
        </w:rPr>
        <w:t>，不是人工编排。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详见「端到端运行验证」章。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跨文档推理（v2.0 新增，运行态实测）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赛题要求"</w:t>
      </w:r>
      <w:r>
        <w:rPr>
          <w:rFonts w:ascii="Calibri" w:hAnsi="Calibri" w:eastAsia="微软雅黑"/>
          <w:b/>
          <w:sz w:val="21"/>
        </w:rPr>
        <w:t>跨文档多跳知识推理</w:t>
      </w:r>
      <w:r>
        <w:rPr>
          <w:rFonts w:ascii="Calibri" w:hAnsi="Calibri" w:eastAsia="微软雅黑"/>
          <w:b w:val="0"/>
          <w:sz w:val="21"/>
        </w:rPr>
        <w:t>"。此前服务端只内嵌《2024 共识》18 条条款，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另 3 份文档仅用于离线对齐验证 —— </w:t>
      </w:r>
      <w:r>
        <w:rPr>
          <w:rFonts w:ascii="Calibri" w:hAnsi="Calibri" w:eastAsia="微软雅黑"/>
          <w:b/>
          <w:sz w:val="21"/>
        </w:rPr>
        <w:t>运行态不成立</w:t>
      </w:r>
      <w:r>
        <w:rPr>
          <w:rFonts w:ascii="Calibri" w:hAnsi="Calibri" w:eastAsia="微软雅黑"/>
          <w:b w:val="0"/>
          <w:sz w:val="21"/>
        </w:rPr>
        <w:t>。v2.0 已修复：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新增知识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《2025 筛查指南》章 2/3/5.1、《2023 筛查指南》随访间隔、《2025 共识》衔接条款，各带 </w:t>
            </w:r>
            <w:r>
              <w:rPr>
                <w:rFonts w:ascii="Consolas" w:hAnsi="Consolas" w:eastAsia="Consolas"/>
                <w:color w:val="C7254E"/>
                <w:sz w:val="18"/>
              </w:rPr>
              <w:t>context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语境标注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新增推理跳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跳 8：跨文档语境消歧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新增返回字段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disambiguation</w:t>
            </w:r>
            <w:r>
              <w:rPr>
                <w:rFonts w:ascii="Calibri" w:hAnsi="Calibri" w:eastAsia="微软雅黑"/>
                <w:b w:val="0"/>
                <w:sz w:val="19"/>
              </w:rPr>
              <w:t>（命中的消歧规则）、</w:t>
            </w:r>
            <w:r>
              <w:rPr>
                <w:rFonts w:ascii="Consolas" w:hAnsi="Consolas" w:eastAsia="Consolas"/>
                <w:color w:val="C7254E"/>
                <w:sz w:val="18"/>
              </w:rPr>
              <w:t>cross_document</w:t>
            </w:r>
            <w:r>
              <w:rPr>
                <w:rFonts w:ascii="Calibri" w:hAnsi="Calibri" w:eastAsia="微软雅黑"/>
                <w:b w:val="0"/>
                <w:sz w:val="19"/>
              </w:rPr>
              <w:t>（涉及哪几份文档）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★ 消歧机制解决的真实冲突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阈值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语境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2025 · 章5.1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实性成分 </w:t>
            </w:r>
            <w:r>
              <w:rPr>
                <w:rFonts w:ascii="Calibri" w:hAnsi="Calibri" w:eastAsia="微软雅黑"/>
                <w:b/>
                <w:sz w:val="19"/>
              </w:rPr>
              <w:t>≥6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即阳性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筛查阶段的阳性判定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共识 2024 · 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mGGN </w:t>
            </w:r>
            <w:r>
              <w:rPr>
                <w:rFonts w:ascii="Calibri" w:hAnsi="Calibri" w:eastAsia="微软雅黑"/>
                <w:b/>
                <w:sz w:val="19"/>
              </w:rPr>
              <w:t>≤8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随访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检出后的随访管理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同一个 7 mm 实性成分，两份文档给出</w:t>
      </w:r>
      <w:r>
        <w:rPr>
          <w:rFonts w:ascii="Calibri" w:hAnsi="Calibri" w:eastAsia="微软雅黑"/>
          <w:b/>
          <w:sz w:val="21"/>
        </w:rPr>
        <w:t>不同指向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系统识别冲突并</w:t>
      </w:r>
      <w:r>
        <w:rPr>
          <w:rFonts w:ascii="Calibri" w:hAnsi="Calibri" w:eastAsia="微软雅黑"/>
          <w:b/>
          <w:sz w:val="21"/>
        </w:rPr>
        <w:t>按语境区分</w:t>
      </w:r>
      <w:r>
        <w:rPr>
          <w:rFonts w:ascii="Calibri" w:hAnsi="Calibri" w:eastAsia="微软雅黑"/>
          <w:b w:val="0"/>
          <w:sz w:val="21"/>
        </w:rPr>
        <w:t>：筛查阶段判阳性，随访阶段按共识管理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若不分语境，会把筛查阈值误用于随访决策，即对 6~8mm 的 mGGN 过度处置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而文献显示部分实性结节过度诊断率达 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b w:val="0"/>
          <w:sz w:val="21"/>
        </w:rPr>
        <w:t xml:space="preserve">、亚洲人群 </w:t>
      </w:r>
      <w:r>
        <w:rPr>
          <w:rFonts w:ascii="Calibri" w:hAnsi="Calibri" w:eastAsia="微软雅黑"/>
          <w:b/>
          <w:sz w:val="21"/>
        </w:rPr>
        <w:t>38%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MCP 协议层实测</w:t>
      </w:r>
      <w:r>
        <w:rPr>
          <w:rFonts w:ascii="Calibri" w:hAnsi="Calibri" w:eastAsia="微软雅黑"/>
          <w:b w:val="0"/>
          <w:sz w:val="21"/>
        </w:rPr>
        <w:t>（真实调用）：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Q: 55岁男性，8mm混合磨玻璃结节，实性成分7mm，吸烟30年</w:t>
        <w:br/>
        <w:t xml:space="preserve">   → 条款 推荐意见14 | 8 跳 | 消歧 [D1] | 涉及 2 份文档</w:t>
        <w:br/>
        <w:br/>
        <w:t>Q: 62岁男性，15mm混杂性磨玻璃结节，实性成分7mm，有毛刺征</w:t>
        <w:br/>
        <w:t xml:space="preserve">   → 条款 推荐意见15 | 8 跳 | 消歧 [D1] | 涉及 2 份文档</w:t>
        <w:br/>
        <w:br/>
        <w:t>Q: 48岁女性，6mm纯磨玻璃结节，无吸烟史</w:t>
        <w:br/>
        <w:t xml:space="preserve">   → 条款 推荐意见13 | 6 跳 | 无消歧 | 涉及 1 份文档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Q1/Q2 正是"必须同时综合两份文档才能回答"的问题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且演示的是</w:t>
      </w:r>
      <w:r>
        <w:rPr>
          <w:rFonts w:ascii="Calibri" w:hAnsi="Calibri" w:eastAsia="微软雅黑"/>
          <w:b/>
          <w:sz w:val="21"/>
        </w:rPr>
        <w:t>两份文档给出不同指向时如何按语境消解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比"两份文档说同一件事"更能证明跨文档推理的真实性。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完整记录见 </w:t>
      </w:r>
      <w:r>
        <w:rPr>
          <w:rFonts w:ascii="Consolas" w:hAnsi="Consolas" w:eastAsia="Consolas"/>
          <w:color w:val="C7254E"/>
          <w:sz w:val="20"/>
        </w:rPr>
        <w:t>01_开发设计文档/跨文档推理的实现与验证.md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回归测试 58/58 通过，无退化。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双驱动的必要性：与裸大模型的对照实验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为验证"双驱动"不是自我加戏，本项目做了一个</w:t>
      </w:r>
      <w:r>
        <w:rPr>
          <w:rFonts w:ascii="Calibri" w:hAnsi="Calibri" w:eastAsia="微软雅黑"/>
          <w:b/>
          <w:sz w:val="21"/>
        </w:rPr>
        <w:t>对照实验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同一批 6 个临床问题，分别交给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A. 裸大模型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deepseek-ai/DeepSeek-V3</w:t>
      </w:r>
      <w:r>
        <w:rPr>
          <w:rFonts w:ascii="Calibri" w:hAnsi="Calibri" w:eastAsia="微软雅黑"/>
          <w:b w:val="0"/>
          <w:sz w:val="21"/>
        </w:rPr>
        <w:t>，无知识库、无图谱、无工具）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B. 本系统</w:t>
      </w:r>
      <w:r>
        <w:rPr>
          <w:rFonts w:ascii="Calibri" w:hAnsi="Calibri" w:eastAsia="微软雅黑"/>
          <w:b w:val="0"/>
          <w:sz w:val="21"/>
        </w:rPr>
        <w:t>（完整双驱动流程）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结果（6 个场景）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裸大模型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【推荐意见N】条款级溯源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命中中国共识期望条款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分级诊疗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AI 与人机 MDT 评估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CAC 检测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已输出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6/6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直接作答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交互式追问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三处最实质的差异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随访间隔与共识不符</w:t>
      </w:r>
      <w:r>
        <w:rPr>
          <w:rFonts w:ascii="Calibri" w:hAnsi="Calibri" w:eastAsia="微软雅黑"/>
          <w:b w:val="0"/>
          <w:sz w:val="21"/>
        </w:rPr>
        <w:t xml:space="preserve"> —— 对 8mm mGGN，裸模型给"每 6 个月复查持续 2 年"，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而共识是"3、6、12 和 24 个月"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跳过"先复查"直接建议手术</w:t>
      </w:r>
      <w:r>
        <w:rPr>
          <w:rFonts w:ascii="Calibri" w:hAnsi="Calibri" w:eastAsia="微软雅黑"/>
          <w:b w:val="0"/>
          <w:sz w:val="21"/>
        </w:rPr>
        <w:t xml:space="preserve"> —— 对 15mm mGGN，裸模型建议"胸腔镜手术切除"，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而共识要求</w:t>
      </w:r>
      <w:r>
        <w:rPr>
          <w:rFonts w:ascii="Calibri" w:hAnsi="Calibri" w:eastAsia="微软雅黑"/>
          <w:b/>
          <w:sz w:val="21"/>
        </w:rPr>
        <w:t>先 3 个月重复 CT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信息不足仍作答</w:t>
      </w:r>
      <w:r>
        <w:rPr>
          <w:rFonts w:ascii="Calibri" w:hAnsi="Calibri" w:eastAsia="微软雅黑"/>
          <w:b w:val="0"/>
          <w:sz w:val="21"/>
        </w:rPr>
        <w:t xml:space="preserve"> —— 对"我有肺结节，该怎么办？"，裸模型直接科普并给随访间隔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完整对照记录</w:t>
      </w:r>
      <w:r>
        <w:rPr>
          <w:rFonts w:ascii="Calibri" w:hAnsi="Calibri" w:eastAsia="微软雅黑"/>
          <w:b w:val="0"/>
          <w:sz w:val="21"/>
        </w:rPr>
        <w:t xml:space="preserve">见 </w:t>
      </w:r>
      <w:r>
        <w:rPr>
          <w:rFonts w:ascii="Consolas" w:hAnsi="Consolas" w:eastAsia="Consolas"/>
          <w:color w:val="C7254E"/>
          <w:sz w:val="20"/>
        </w:rPr>
        <w:t>01_开发设计文档/对照实验_裸模型vs本系统.md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原始输出见 </w:t>
      </w:r>
      <w:r>
        <w:rPr>
          <w:rFonts w:ascii="Consolas" w:hAnsi="Consolas" w:eastAsia="Consolas"/>
          <w:color w:val="C7254E"/>
          <w:sz w:val="20"/>
        </w:rPr>
        <w:t>03_验证与数据/对照实验_裸模型原始输出.json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实验脚本见 </w:t>
      </w:r>
      <w:r>
        <w:rPr>
          <w:rFonts w:ascii="Consolas" w:hAnsi="Consolas" w:eastAsia="Consolas"/>
          <w:color w:val="C7254E"/>
          <w:sz w:val="20"/>
        </w:rPr>
        <w:t>02_代码与本体/eval/compare_raw_vs_system.py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诚实说明</w:t>
      </w:r>
      <w:r>
        <w:rPr>
          <w:rFonts w:ascii="Calibri" w:hAnsi="Calibri" w:eastAsia="微软雅黑"/>
          <w:b w:val="0"/>
          <w:sz w:val="21"/>
        </w:rPr>
        <w:t>：裸大模型的回答</w:t>
      </w:r>
      <w:r>
        <w:rPr>
          <w:rFonts w:ascii="Calibri" w:hAnsi="Calibri" w:eastAsia="微软雅黑"/>
          <w:b/>
          <w:sz w:val="21"/>
        </w:rPr>
        <w:t>并非全错</w:t>
      </w:r>
      <w:r>
        <w:rPr>
          <w:rFonts w:ascii="Calibri" w:hAnsi="Calibri" w:eastAsia="微软雅黑"/>
          <w:b w:val="0"/>
          <w:sz w:val="21"/>
        </w:rPr>
        <w:t xml:space="preserve"> —— C4 场景它引对了中国指南。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本实验证明的是</w:t>
      </w:r>
      <w:r>
        <w:rPr>
          <w:rFonts w:ascii="Calibri" w:hAnsi="Calibri" w:eastAsia="微软雅黑"/>
          <w:b/>
          <w:sz w:val="21"/>
        </w:rPr>
        <w:t>可核验性与口径一致性</w:t>
      </w:r>
      <w:r>
        <w:rPr>
          <w:rFonts w:ascii="Calibri" w:hAnsi="Calibri" w:eastAsia="微软雅黑"/>
          <w:b w:val="0"/>
          <w:sz w:val="21"/>
        </w:rPr>
        <w:t>的差异，不是"裸模型不可用"。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每个场景仅单次采样（</w:t>
      </w:r>
      <w:r>
        <w:rPr>
          <w:rFonts w:ascii="Consolas" w:hAnsi="Consolas" w:eastAsia="Consolas"/>
          <w:color w:val="C7254E"/>
          <w:sz w:val="20"/>
        </w:rPr>
        <w:t>temperature=0.2</w:t>
      </w:r>
      <w:r>
        <w:rPr>
          <w:rFonts w:ascii="Calibri" w:hAnsi="Calibri" w:eastAsia="微软雅黑"/>
          <w:b w:val="0"/>
          <w:sz w:val="21"/>
        </w:rPr>
        <w:t>），未做多次采样统计。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三个关键设计决策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决策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选择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知识表示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自研 OWL 本体 + 轻量三元组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Nexent 依赖白名单禁用图数据库，采用"自研本体层 + MCP 协议挂载"规避，不与平台能力重复建设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检索路径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检索-推理双驱动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纯向量检索只能找"最像的段落"；纯图谱只能给规则。二者结合才能既给结论又给原文（</w:t>
            </w:r>
            <w:r>
              <w:rPr>
                <w:rFonts w:ascii="Calibri" w:hAnsi="Calibri" w:eastAsia="微软雅黑"/>
                <w:b/>
                <w:sz w:val="19"/>
              </w:rPr>
              <w:t>已用消融实验验证，见下方「★ 双驱动的必要性」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兜底策略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可拒绝的强制对齐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抽不到条款依据时拒答，绝不编造。这是临床决策支持的底线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双驱动的必要性：消融实验（实测，非断言）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上表对"双驱动"的判断此前只有定性理由。本项目做了</w:t>
      </w:r>
      <w:r>
        <w:rPr>
          <w:rFonts w:ascii="Calibri" w:hAnsi="Calibri" w:eastAsia="微软雅黑"/>
          <w:b/>
          <w:sz w:val="21"/>
        </w:rPr>
        <w:t>三配置消融实验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仅检索（RAG-only）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ES 向量检索 top-5 条文 → LLM 依据片段作答（</w:t>
            </w:r>
            <w:r>
              <w:rPr>
                <w:rFonts w:ascii="Calibri" w:hAnsi="Calibri" w:eastAsia="微软雅黑"/>
                <w:b/>
                <w:sz w:val="19"/>
              </w:rPr>
              <w:t>多数参赛队伍的做法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仅图谱（KG-only）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走图谱推理，但 L3 证据层失效 —— 不输出条文原文与禁忌提示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双驱动（完整系统）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图谱推理定位条款 + 条目回检补原文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5 个场景（3 须给建议 + 2 须拒答）实测结果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66.7%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条款级引用率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拒答正确率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100.0%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/ 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/ 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/ 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禁忌提示输出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✅ 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条文原文（caveat）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✅ 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三处发现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RAG-only 的条款定位显著更弱</w:t>
      </w:r>
      <w:r>
        <w:rPr>
          <w:rFonts w:ascii="Calibri" w:hAnsi="Calibri" w:eastAsia="微软雅黑"/>
          <w:b w:val="0"/>
          <w:sz w:val="21"/>
        </w:rPr>
        <w:t xml:space="preserve"> —— 把条文塞进上下文（4,538 字符 / 5 片段），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模型并不总能定位到该用哪一条（命中率 66.7%、引用率 100.0%）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★「自称依据不足」≠「拒绝作答」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信息不足的两个场景，RAG-only 输出了 834 / 669 字的回答，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嘴上说"依据不足"，实际仍给出了建议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这正是"可拒绝的强制对齐"要解决的问题：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大模型的倾向是"努力给出答案"，而临床需要的是先追问关键信息、不给任何建议。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A/C 配置在同样场景下引用条款为空、跳数 1、</w:t>
      </w:r>
      <w:r>
        <w:rPr>
          <w:rFonts w:ascii="Calibri" w:hAnsi="Calibri" w:eastAsia="微软雅黑"/>
          <w:b/>
          <w:sz w:val="21"/>
        </w:rPr>
        <w:t>不给建议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★ 一处反直觉（诚实记录）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 vs 仅图谱的条款命中率完全相同（100% vs 100%）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即"双驱动"的价值</w:t>
      </w:r>
      <w:r>
        <w:rPr>
          <w:rFonts w:ascii="Calibri" w:hAnsi="Calibri" w:eastAsia="微软雅黑"/>
          <w:b/>
          <w:sz w:val="21"/>
        </w:rPr>
        <w:t>不在于更准地定位条款</w:t>
      </w:r>
      <w:r>
        <w:rPr>
          <w:rFonts w:ascii="Calibri" w:hAnsi="Calibri" w:eastAsia="微软雅黑"/>
          <w:b w:val="0"/>
          <w:sz w:val="21"/>
        </w:rPr>
        <w:t>（图谱本身就能做到），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而在于让输出具备两样东西：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禁忌与边界提示</w:t>
      </w:r>
      <w:r>
        <w:rPr>
          <w:rFonts w:ascii="Calibri" w:hAnsi="Calibri" w:eastAsia="微软雅黑"/>
          <w:b w:val="0"/>
          <w:sz w:val="21"/>
        </w:rPr>
        <w:t>（来自条文回检，直接关系检查安全）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条文原文</w:t>
      </w:r>
      <w:r>
        <w:rPr>
          <w:rFonts w:ascii="Calibri" w:hAnsi="Calibri" w:eastAsia="微软雅黑"/>
          <w:b w:val="0"/>
          <w:sz w:val="21"/>
        </w:rPr>
        <w:t>（医生可核验、可审计的依据）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例</w:t>
      </w:r>
      <w:r>
        <w:rPr>
          <w:rFonts w:ascii="Calibri" w:hAnsi="Calibri" w:eastAsia="微软雅黑"/>
          <w:b w:val="0"/>
          <w:sz w:val="21"/>
        </w:rPr>
        <w:t xml:space="preserve">：A001 场景中，双驱动引用 </w:t>
      </w:r>
      <w:r>
        <w:rPr>
          <w:rFonts w:ascii="Consolas" w:hAnsi="Consolas" w:eastAsia="Consolas"/>
          <w:color w:val="C7254E"/>
          <w:sz w:val="20"/>
        </w:rPr>
        <w:t>['14', '15']</w:t>
      </w:r>
      <w:r>
        <w:rPr>
          <w:rFonts w:ascii="Calibri" w:hAnsi="Calibri" w:eastAsia="微软雅黑"/>
          <w:b w:val="0"/>
          <w:sz w:val="21"/>
        </w:rPr>
        <w:t xml:space="preserve"> 并有禁忌提示；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仅图谱引用 </w:t>
      </w:r>
      <w:r>
        <w:rPr>
          <w:rFonts w:ascii="Consolas" w:hAnsi="Consolas" w:eastAsia="Consolas"/>
          <w:color w:val="C7254E"/>
          <w:sz w:val="20"/>
        </w:rPr>
        <w:t>['14']</w:t>
      </w:r>
      <w:r>
        <w:rPr>
          <w:rFonts w:ascii="Calibri" w:hAnsi="Calibri" w:eastAsia="微软雅黑"/>
          <w:b w:val="0"/>
          <w:sz w:val="21"/>
        </w:rPr>
        <w:t xml:space="preserve"> 且无禁忌 —— **【推荐意见15】正是"PET-CT 不推荐用于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判断实性成分 ≤8 mm 的混杂性病灶"那一条**，本例实性成分 2mm 属其适用范围。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因此材料中不声称"双驱动提高了准确率"</w:t>
      </w:r>
      <w:r>
        <w:rPr>
          <w:rFonts w:ascii="Calibri" w:hAnsi="Calibri" w:eastAsia="微软雅黑"/>
          <w:b w:val="0"/>
          <w:sz w:val="21"/>
        </w:rPr>
        <w:t>，而是：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双驱动的增量价值在于可核验性与安全治理。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完整记录见 </w:t>
      </w:r>
      <w:r>
        <w:rPr>
          <w:rFonts w:ascii="Consolas" w:hAnsi="Consolas" w:eastAsia="Consolas"/>
          <w:color w:val="C7254E"/>
          <w:sz w:val="20"/>
        </w:rPr>
        <w:t>01_开发设计文档/消融实验_检索与图谱的必要性.md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脚本 </w:t>
      </w:r>
      <w:r>
        <w:rPr>
          <w:rFonts w:ascii="Consolas" w:hAnsi="Consolas" w:eastAsia="Consolas"/>
          <w:color w:val="C7254E"/>
          <w:sz w:val="20"/>
        </w:rPr>
        <w:t>02_代码与本体/eval/ablation_rag_vs_kg.py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ablation_summary.py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诚实声明</w:t>
      </w:r>
      <w:r>
        <w:rPr>
          <w:rFonts w:ascii="Calibri" w:hAnsi="Calibri" w:eastAsia="微软雅黑"/>
          <w:b w:val="0"/>
          <w:sz w:val="21"/>
        </w:rPr>
        <w:t>：样本 5 个场景，属</w:t>
      </w:r>
      <w:r>
        <w:rPr>
          <w:rFonts w:ascii="Calibri" w:hAnsi="Calibri" w:eastAsia="微软雅黑"/>
          <w:b/>
          <w:sz w:val="21"/>
        </w:rPr>
        <w:t>演示性消融</w:t>
      </w:r>
      <w:r>
        <w:rPr>
          <w:rFonts w:ascii="Calibri" w:hAnsi="Calibri" w:eastAsia="微软雅黑"/>
          <w:b w:val="0"/>
          <w:sz w:val="21"/>
        </w:rPr>
        <w:t>，非统计显著对比；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C 配置由去掉 L3 输出字段模拟，不是在平台真实部署的 Agent 变体；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B 配置单次采样（</w:t>
      </w:r>
      <w:r>
        <w:rPr>
          <w:rFonts w:ascii="Consolas" w:hAnsi="Consolas" w:eastAsia="Consolas"/>
          <w:color w:val="C7254E"/>
          <w:sz w:val="20"/>
        </w:rPr>
        <w:t>temperature=0.2</w:t>
      </w:r>
      <w:r>
        <w:rPr>
          <w:rFonts w:ascii="Calibri" w:hAnsi="Calibri" w:eastAsia="微软雅黑"/>
          <w:b w:val="0"/>
          <w:sz w:val="21"/>
        </w:rPr>
        <w:t>）、仅用向量检索（未测 hybrid 模式）。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整体方案设计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一、系统架构（四层）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感知层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支撑模型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文本接入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指南与规范文档解析（已接入 3 份真实指南）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条款结构化表格生成与解析（18 条款 × 14 字段）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图文接入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影像结构化报告理解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图文混合向量检索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Qwen/Qwen3-VL-Embedding-8B</w:t>
            </w:r>
            <w:r>
              <w:rPr>
                <w:rFonts w:ascii="Calibri" w:hAnsi="Calibri" w:eastAsia="微软雅黑"/>
                <w:b w:val="0"/>
                <w:sz w:val="19"/>
              </w:rPr>
              <w:t>（4096 维）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多模态重排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图文混检结果重排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Qwen/Qwen3-VL-Reranker-8B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资产标识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六维元数据标识（详见"资产标识方案"章）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网络层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本地部署</w:t>
      </w:r>
      <w:r>
        <w:rPr>
          <w:rFonts w:ascii="Calibri" w:hAnsi="Calibri" w:eastAsia="微软雅黑"/>
          <w:b w:val="0"/>
          <w:sz w:val="21"/>
        </w:rPr>
        <w:t>：Nexent 全栈运行于院内服务器（Docker Compose，13 个容器）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知识资产本地化</w:t>
      </w:r>
      <w:r>
        <w:rPr>
          <w:rFonts w:ascii="Calibri" w:hAnsi="Calibri" w:eastAsia="微软雅黑"/>
          <w:b w:val="0"/>
          <w:sz w:val="21"/>
        </w:rPr>
        <w:t>：指南全文、本体、三元组、知识库索引全部留存于本地，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不上传任何云平台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推理调用</w:t>
      </w:r>
      <w:r>
        <w:rPr>
          <w:rFonts w:ascii="Calibri" w:hAnsi="Calibri" w:eastAsia="微软雅黑"/>
          <w:b w:val="0"/>
          <w:sz w:val="21"/>
        </w:rPr>
        <w:t xml:space="preserve">：⚠️ LLM / Embedding / Rerank / VLM </w:t>
      </w:r>
      <w:r>
        <w:rPr>
          <w:rFonts w:ascii="Calibri" w:hAnsi="Calibri" w:eastAsia="微软雅黑"/>
          <w:b/>
          <w:sz w:val="21"/>
        </w:rPr>
        <w:t>走外部 API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患者描述与报告图片会离开本地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准确表述见「数据处理说明 · 三、3.1」的数据流与出网字段标注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对外接口</w:t>
      </w:r>
      <w:r>
        <w:rPr>
          <w:rFonts w:ascii="Calibri" w:hAnsi="Calibri" w:eastAsia="微软雅黑"/>
          <w:b w:val="0"/>
          <w:sz w:val="21"/>
        </w:rPr>
        <w:t>：通过 Nexent 北向 API 提供智能体调用能力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平台层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组成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提供方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Agent 运行时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智能体编排与执行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知识库检索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Elasticsearch + 三模式检索（hybrid/accurate/semantic）+ rerank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知识级溯源能力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工具生态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协议接入与管理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分层记忆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Nexent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记忆能力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领域本体层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本体（57 类 / 23 属性 / 18 条款锚点）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知识图谱推理服务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三元组存储 + 多跳推理，以 MCP Server 挂载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分层编排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 / 推理层 / 证据层三层结构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应用层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面向基层医生的"肺结节规范处置"智能体：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医生提问（患者事实）</w:t>
        <w:br/>
        <w:t xml:space="preserve">    ↓</w:t>
        <w:br/>
        <w:t>检索层：knowledge_base_search  → 条款原文</w:t>
        <w:br/>
        <w:t xml:space="preserve">    ↓</w:t>
        <w:br/>
        <w:t>推理层：kg_consult_decision    → 条款定位 + 多跳推理 + 禁忌判定</w:t>
        <w:br/>
        <w:t xml:space="preserve">    ↓</w:t>
        <w:br/>
        <w:t>输出：带【推荐意见N】编号的处置依据链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二、检索-推理双驱动执行流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 xml:space="preserve">                   用户提问</w:t>
        <w:br/>
        <w:t xml:space="preserve">                       │</w:t>
        <w:br/>
        <w:t xml:space="preserve">        ┌──────────────┴──────────────┐</w:t>
        <w:br/>
        <w:t xml:space="preserve">        ▼                             ▼</w:t>
        <w:br/>
        <w:t>┌───────────────────┐       ┌──────────────────────┐</w:t>
        <w:br/>
        <w:t>│  检索（文本层）     │       │  推理（结构层）        │</w:t>
        <w:br/>
        <w:t>│  knowledge_base_  │       │  kg_consult_decision │</w:t>
        <w:br/>
        <w:t>│  search           │       │                      │</w:t>
        <w:br/>
        <w:t>│  【Nexent 提供】   │       │  【本项目自研 MCP】    │</w:t>
        <w:br/>
        <w:t>├───────────────────┤       ├──────────────────────┤</w:t>
        <w:br/>
        <w:t>│ · 向量检索 ES 库   │       │ · 本体匹配            │</w:t>
        <w:br/>
        <w:t>│ · 返回条款原文片段 │       │ · 条款定位            │</w:t>
        <w:br/>
        <w:t>│ · rerank 重排      │       │ · 展开处置动作         │</w:t>
        <w:br/>
        <w:t>│                   │       │ · 多跳推导（≤7 跳）    │</w:t>
        <w:br/>
        <w:t>│                   │       │ · 禁忌与边界判定       │</w:t>
        <w:br/>
        <w:t>│                   │       │ · 分级诊疗归属         │</w:t>
        <w:br/>
        <w:t>└─────────┬─────────┘       └──────────┬───────────┘</w:t>
        <w:br/>
        <w:t xml:space="preserve">          └──────────────┬─────────────┘</w:t>
        <w:br/>
        <w:t xml:space="preserve">                         ▼</w:t>
        <w:br/>
        <w:t xml:space="preserve">              ┌─────────────────────┐</w:t>
        <w:br/>
        <w:t xml:space="preserve">              │  智能体综合输出       │</w:t>
        <w:br/>
        <w:t xml:space="preserve">              │  · 处置建议（推理）   │</w:t>
        <w:br/>
        <w:t xml:space="preserve">              │  · 条款原文（检索）   │</w:t>
        <w:br/>
        <w:t xml:space="preserve">              │  · 完整依据链        │</w:t>
        <w:br/>
        <w:t xml:space="preserve">              │  · 无覆盖时拒答       │</w:t>
        <w:br/>
        <w:t xml:space="preserve">              └─────────────────────┘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为什么必须两者都有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纯检索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纯推理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双驱动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找到条款原文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多跳推导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只能引用文档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精确到条款编号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禁忌与边界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拒答兜底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易编造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真实脱敏数据集评测（外部独立评测）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对应官方</w:t>
      </w:r>
      <w:r>
        <w:rPr>
          <w:rFonts w:ascii="Calibri" w:hAnsi="Calibri" w:eastAsia="微软雅黑"/>
          <w:b/>
          <w:sz w:val="21"/>
        </w:rPr>
        <w:t>附加分②</w:t>
      </w:r>
      <w:r>
        <w:rPr>
          <w:rFonts w:ascii="Calibri" w:hAnsi="Calibri" w:eastAsia="微软雅黑"/>
          <w:b w:val="0"/>
          <w:sz w:val="21"/>
        </w:rPr>
        <w:t>「真实脱敏行业数据集效果评测」。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本章把多模态链路的证据从「</w:t>
      </w:r>
      <w:r>
        <w:rPr>
          <w:rFonts w:ascii="Calibri" w:hAnsi="Calibri" w:eastAsia="微软雅黑"/>
          <w:b/>
          <w:sz w:val="21"/>
        </w:rPr>
        <w:t>1 张自造图 / 8-8 字段</w:t>
      </w:r>
      <w:r>
        <w:rPr>
          <w:rFonts w:ascii="Calibri" w:hAnsi="Calibri" w:eastAsia="微软雅黑"/>
          <w:b w:val="0"/>
          <w:sz w:val="21"/>
        </w:rPr>
        <w:t>」升级为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真实脱敏数据集上的字段级召回</w:t>
      </w:r>
      <w:r>
        <w:rPr>
          <w:rFonts w:ascii="Calibri" w:hAnsi="Calibri" w:eastAsia="微软雅黑"/>
          <w:b w:val="0"/>
          <w:sz w:val="21"/>
        </w:rPr>
        <w:t>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一、为什么需要这一章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独立审计的两条指控：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图文证据规模</w:t>
      </w:r>
      <w:r>
        <w:rPr>
          <w:rFonts w:ascii="Calibri" w:hAnsi="Calibri" w:eastAsia="微软雅黑"/>
          <w:b w:val="0"/>
          <w:sz w:val="21"/>
        </w:rPr>
        <w:t>：1 张</w:t>
      </w:r>
      <w:r>
        <w:rPr>
          <w:rFonts w:ascii="Calibri" w:hAnsi="Calibri" w:eastAsia="微软雅黑"/>
          <w:b/>
          <w:sz w:val="21"/>
        </w:rPr>
        <w:t>自造</w:t>
      </w:r>
      <w:r>
        <w:rPr>
          <w:rFonts w:ascii="Calibri" w:hAnsi="Calibri" w:eastAsia="微软雅黑"/>
          <w:b w:val="0"/>
          <w:sz w:val="21"/>
        </w:rPr>
        <w:t>样例图，VLM 跑 1 次，报'8/8 字段（准确率 100%）'。」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放过了手边唯一可用的外部数据</w:t>
      </w:r>
      <w:r>
        <w:rPr>
          <w:rFonts w:ascii="Calibri" w:hAnsi="Calibri" w:eastAsia="微软雅黑"/>
          <w:b w:val="0"/>
          <w:sz w:val="21"/>
        </w:rPr>
        <w:t xml:space="preserve"> —— MedRepBench 的 1,087 条检查报告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足以</w:t>
      </w:r>
      <w:r>
        <w:rPr>
          <w:rFonts w:ascii="Calibri" w:hAnsi="Calibri" w:eastAsia="微软雅黑"/>
          <w:b/>
          <w:sz w:val="21"/>
        </w:rPr>
        <w:t>独立评测多模态识别链路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『用它做决策评测不成立』</w:t>
      </w:r>
      <w:r>
        <w:rPr>
          <w:rFonts w:ascii="Calibri" w:hAnsi="Calibri" w:eastAsia="微软雅黑"/>
          <w:b/>
          <w:sz w:val="21"/>
        </w:rPr>
        <w:t>≠</w:t>
      </w:r>
      <w:r>
        <w:rPr>
          <w:rFonts w:ascii="Calibri" w:hAnsi="Calibri" w:eastAsia="微软雅黑"/>
          <w:b w:val="0"/>
          <w:sz w:val="21"/>
        </w:rPr>
        <w:t>『用它做识别评测不成立』。」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任务界定（必须先说清，否则构成误导）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MedRepBench 的客观抽取任务是「</w:t>
      </w:r>
      <w:r>
        <w:rPr>
          <w:rFonts w:ascii="Calibri" w:hAnsi="Calibri" w:eastAsia="微软雅黑"/>
          <w:b/>
          <w:sz w:val="21"/>
        </w:rPr>
        <w:t>实验室检验项表格抽取</w:t>
      </w:r>
      <w:r>
        <w:rPr>
          <w:rFonts w:ascii="Calibri" w:hAnsi="Calibri" w:eastAsia="微软雅黑"/>
          <w:b w:val="0"/>
          <w:sz w:val="21"/>
        </w:rPr>
        <w:t>」，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本项目核心任务是「</w:t>
      </w:r>
      <w:r>
        <w:rPr>
          <w:rFonts w:ascii="Calibri" w:hAnsi="Calibri" w:eastAsia="微软雅黑"/>
          <w:b/>
          <w:sz w:val="21"/>
        </w:rPr>
        <w:t>肺结节影像报告 → 处置决策</w:t>
      </w:r>
      <w:r>
        <w:rPr>
          <w:rFonts w:ascii="Calibri" w:hAnsi="Calibri" w:eastAsia="微软雅黑"/>
          <w:b w:val="0"/>
          <w:sz w:val="21"/>
        </w:rPr>
        <w:t>」。</w:t>
      </w:r>
      <w:r>
        <w:rPr>
          <w:rFonts w:ascii="Calibri" w:hAnsi="Calibri" w:eastAsia="微软雅黑"/>
          <w:b/>
          <w:sz w:val="21"/>
        </w:rPr>
        <w:t>两者任务不同。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</w:t>
            </w:r>
            <w:r>
              <w:rPr>
                <w:rFonts w:ascii="Calibri" w:hAnsi="Calibri" w:eastAsia="微软雅黑"/>
                <w:b/>
                <w:sz w:val="19"/>
              </w:rPr>
              <w:t>能</w:t>
            </w:r>
            <w:r>
              <w:rPr>
                <w:rFonts w:ascii="Calibri" w:hAnsi="Calibri" w:eastAsia="微软雅黑"/>
                <w:b/>
                <w:sz w:val="19"/>
              </w:rPr>
              <w:t>证明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</w:t>
            </w:r>
            <w:r>
              <w:rPr>
                <w:rFonts w:ascii="Calibri" w:hAnsi="Calibri" w:eastAsia="微软雅黑"/>
                <w:b/>
                <w:sz w:val="19"/>
              </w:rPr>
              <w:t>不能</w:t>
            </w:r>
            <w:r>
              <w:rPr>
                <w:rFonts w:ascii="Calibri" w:hAnsi="Calibri" w:eastAsia="微软雅黑"/>
                <w:b/>
                <w:sz w:val="19"/>
              </w:rPr>
              <w:t>证明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多模态链路</w:t>
            </w:r>
            <w:r>
              <w:rPr>
                <w:rFonts w:ascii="Calibri" w:hAnsi="Calibri" w:eastAsia="微软雅黑"/>
                <w:b/>
                <w:sz w:val="19"/>
              </w:rPr>
              <w:t>识别层</w:t>
            </w:r>
            <w:r>
              <w:rPr>
                <w:rFonts w:ascii="Calibri" w:hAnsi="Calibri" w:eastAsia="微软雅黑"/>
                <w:b w:val="0"/>
                <w:sz w:val="19"/>
              </w:rPr>
              <w:t>在</w:t>
            </w:r>
            <w:r>
              <w:rPr>
                <w:rFonts w:ascii="Calibri" w:hAnsi="Calibri" w:eastAsia="微软雅黑"/>
                <w:b/>
                <w:sz w:val="19"/>
              </w:rPr>
              <w:t>真实脱敏报告</w:t>
            </w:r>
            <w:r>
              <w:rPr>
                <w:rFonts w:ascii="Calibri" w:hAnsi="Calibri" w:eastAsia="微软雅黑"/>
                <w:b w:val="0"/>
                <w:sz w:val="19"/>
              </w:rPr>
              <w:t>上的字段抽取能力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结节处置决策的正确性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抽取在</w:t>
            </w:r>
            <w:r>
              <w:rPr>
                <w:rFonts w:ascii="Calibri" w:hAnsi="Calibri" w:eastAsia="微软雅黑"/>
                <w:b/>
                <w:sz w:val="19"/>
              </w:rPr>
              <w:t>不同版式 / 不同医院</w:t>
            </w:r>
            <w:r>
              <w:rPr>
                <w:rFonts w:ascii="Calibri" w:hAnsi="Calibri" w:eastAsia="微软雅黑"/>
                <w:b w:val="0"/>
                <w:sz w:val="19"/>
              </w:rPr>
              <w:t>报告上的鲁棒性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结节场景的临床验证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「多模态异构数据统一识别与资产标识」的落地程度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检验项被用于决策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b w:val="0"/>
          <w:sz w:val="21"/>
        </w:rPr>
        <w:t>：这是「</w:t>
      </w:r>
      <w:r>
        <w:rPr>
          <w:rFonts w:ascii="Calibri" w:hAnsi="Calibri" w:eastAsia="微软雅黑"/>
          <w:b/>
          <w:sz w:val="21"/>
        </w:rPr>
        <w:t>识别层</w:t>
      </w:r>
      <w:r>
        <w:rPr>
          <w:rFonts w:ascii="Calibri" w:hAnsi="Calibri" w:eastAsia="微软雅黑"/>
          <w:b w:val="0"/>
          <w:sz w:val="21"/>
        </w:rPr>
        <w:t>」的独立外部评测，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b w:val="0"/>
          <w:sz w:val="21"/>
        </w:rPr>
        <w:t>「决策层」的评测。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三、评测设置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MedRepBench（HuggingFace </w:t>
            </w:r>
            <w:r>
              <w:rPr>
                <w:rFonts w:ascii="Consolas" w:hAnsi="Consolas" w:eastAsia="Consolas"/>
                <w:color w:val="C7254E"/>
                <w:sz w:val="18"/>
              </w:rPr>
              <w:t>MedRepBench/MedRepBench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许可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CC-BY-NC-4.0</w:t>
            </w:r>
            <w:r>
              <w:rPr>
                <w:rFonts w:ascii="Calibri" w:hAnsi="Calibri" w:eastAsia="微软雅黑"/>
                <w:b w:val="0"/>
                <w:sz w:val="19"/>
              </w:rPr>
              <w:t>（图片</w:t>
            </w:r>
            <w:r>
              <w:rPr>
                <w:rFonts w:ascii="Calibri" w:hAnsi="Calibri" w:eastAsia="微软雅黑"/>
                <w:b/>
                <w:sz w:val="19"/>
              </w:rPr>
              <w:t>不随包再分发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censored/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目录的</w:t>
            </w:r>
            <w:r>
              <w:rPr>
                <w:rFonts w:ascii="Calibri" w:hAnsi="Calibri" w:eastAsia="微软雅黑"/>
                <w:b/>
                <w:sz w:val="19"/>
              </w:rPr>
              <w:t>真实脱敏</w:t>
            </w:r>
            <w:r>
              <w:rPr>
                <w:rFonts w:ascii="Calibri" w:hAnsi="Calibri" w:eastAsia="微软雅黑"/>
                <w:b w:val="0"/>
                <w:sz w:val="19"/>
              </w:rPr>
              <w:t>中文医疗报告图片（共 1,925 张）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从 </w:t>
            </w:r>
            <w:r>
              <w:rPr>
                <w:rFonts w:ascii="Calibri" w:hAnsi="Calibri" w:eastAsia="微软雅黑"/>
                <w:b/>
                <w:sz w:val="19"/>
              </w:rPr>
              <w:t>822 份有客观标注</w:t>
            </w:r>
            <w:r>
              <w:rPr>
                <w:rFonts w:ascii="Calibri" w:hAnsi="Calibri" w:eastAsia="微软雅黑"/>
                <w:b w:val="0"/>
                <w:sz w:val="19"/>
              </w:rPr>
              <w:t>报告中固定种子抽 26 份；</w:t>
            </w:r>
            <w:r>
              <w:rPr>
                <w:rFonts w:ascii="Calibri" w:hAnsi="Calibri" w:eastAsia="微软雅黑"/>
                <w:b/>
                <w:sz w:val="19"/>
              </w:rPr>
              <w:t>实际完成 24 份</w:t>
            </w:r>
            <w:r>
              <w:rPr>
                <w:rFonts w:ascii="Calibri" w:hAnsi="Calibri" w:eastAsia="微软雅黑"/>
                <w:b w:val="0"/>
                <w:sz w:val="19"/>
              </w:rPr>
              <w:t>（2 份 API 限流失败）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参考项总数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223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个检验项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（与本项目 </w:t>
            </w:r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同一模型）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判定口径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复刻官方 </w:t>
            </w:r>
            <w:r>
              <w:rPr>
                <w:rFonts w:ascii="Consolas" w:hAnsi="Consolas" w:eastAsia="Consolas"/>
                <w:color w:val="C7254E"/>
                <w:sz w:val="18"/>
              </w:rPr>
              <w:t>scripts/evaluate_objective.py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：按 </w:t>
            </w:r>
            <w:r>
              <w:rPr>
                <w:rFonts w:ascii="Consolas" w:hAnsi="Consolas" w:eastAsia="Consolas"/>
                <w:color w:val="C7254E"/>
                <w:sz w:val="18"/>
              </w:rPr>
              <w:t>item_name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配对 + </w:t>
            </w:r>
            <w:r>
              <w:rPr>
                <w:rFonts w:ascii="Calibri" w:hAnsi="Calibri" w:eastAsia="微软雅黑"/>
                <w:b/>
                <w:sz w:val="19"/>
              </w:rPr>
              <w:t>field-level recall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命中 / 总数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召回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item_name</w:t>
            </w:r>
            <w:r>
              <w:rPr>
                <w:rFonts w:ascii="Calibri" w:hAnsi="Calibri" w:eastAsia="微软雅黑"/>
                <w:b w:val="0"/>
                <w:sz w:val="19"/>
              </w:rPr>
              <w:t>（检验项名称）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196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87.9%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item_value</w:t>
            </w:r>
            <w:r>
              <w:rPr>
                <w:rFonts w:ascii="Calibri" w:hAnsi="Calibri" w:eastAsia="微软雅黑"/>
                <w:b w:val="0"/>
                <w:sz w:val="19"/>
              </w:rPr>
              <w:t>（观测值）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176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78.9%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item_unit</w:t>
            </w:r>
            <w:r>
              <w:rPr>
                <w:rFonts w:ascii="Calibri" w:hAnsi="Calibri" w:eastAsia="微软雅黑"/>
                <w:b w:val="0"/>
                <w:sz w:val="19"/>
              </w:rPr>
              <w:t>（单位）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188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84.3%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item_range</w:t>
            </w:r>
            <w:r>
              <w:rPr>
                <w:rFonts w:ascii="Calibri" w:hAnsi="Calibri" w:eastAsia="微软雅黑"/>
                <w:b w:val="0"/>
                <w:sz w:val="19"/>
              </w:rPr>
              <w:t>（参考范围）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164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73.5%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is_abnormal</w:t>
            </w:r>
            <w:r>
              <w:rPr>
                <w:rFonts w:ascii="Calibri" w:hAnsi="Calibri" w:eastAsia="微软雅黑"/>
                <w:b w:val="0"/>
                <w:sz w:val="19"/>
              </w:rPr>
              <w:t>（是否异常）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183 / 223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82.1%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平均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81.3%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五、★ 失败模式（如实记录）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解读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`item_range` 召回最低（73.5%）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参考范围常以小字或特殊排版呈现（</w:t>
            </w:r>
            <w:r>
              <w:rPr>
                <w:rFonts w:ascii="Consolas" w:hAnsi="Consolas" w:eastAsia="Consolas"/>
                <w:color w:val="C7254E"/>
                <w:sz w:val="18"/>
              </w:rPr>
              <w:t>~&lt;0.05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color w:val="C7254E"/>
                <w:sz w:val="18"/>
              </w:rPr>
              <w:t>Negative(-)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</w:t>
            </w:r>
            <w:r>
              <w:rPr>
                <w:rFonts w:ascii="Calibri" w:hAnsi="Calibri" w:eastAsia="微软雅黑"/>
                <w:b/>
                <w:sz w:val="19"/>
              </w:rPr>
              <w:t>小字区域识别是最弱环节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`item_value` 召回次低（78.9%）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数值需逐位准确，对精度敏感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配对率低于预测项数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不是漏检，而是名称表述差异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同项目的中英文/缩写/别名写法不同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#10（60.0%）与 #26（64.0%）明显偏低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两份都是版式较密/字号较小的报告 → </w:t>
            </w:r>
            <w:r>
              <w:rPr>
                <w:rFonts w:ascii="Calibri" w:hAnsi="Calibri" w:eastAsia="微软雅黑"/>
                <w:b/>
                <w:sz w:val="19"/>
              </w:rPr>
              <w:t>版式复杂度直接影响召回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份预测项多于参考项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存在少量</w:t>
            </w:r>
            <w:r>
              <w:rPr>
                <w:rFonts w:ascii="Calibri" w:hAnsi="Calibri" w:eastAsia="微软雅黑"/>
                <w:b/>
                <w:sz w:val="19"/>
              </w:rPr>
              <w:t>过度抽取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六、与修前的对比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数据来源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自造</w:t>
            </w:r>
            <w:r>
              <w:rPr>
                <w:rFonts w:ascii="Calibri" w:hAnsi="Calibri" w:eastAsia="微软雅黑"/>
                <w:b w:val="0"/>
                <w:sz w:val="19"/>
              </w:rPr>
              <w:t>（PIL 程序生成）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真实脱敏</w:t>
            </w:r>
            <w:r>
              <w:rPr>
                <w:rFonts w:ascii="Calibri" w:hAnsi="Calibri" w:eastAsia="微软雅黑"/>
                <w:b w:val="0"/>
                <w:sz w:val="19"/>
              </w:rPr>
              <w:t>（MedRepBench）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样本量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 份报告 / 223 个检验项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「8/8 = 100%」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字段级召回 81.3%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失败案例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有</w:t>
            </w:r>
            <w:r>
              <w:rPr>
                <w:rFonts w:ascii="Calibri" w:hAnsi="Calibri" w:eastAsia="微软雅黑"/>
                <w:b w:val="0"/>
                <w:sz w:val="19"/>
              </w:rPr>
              <w:t>（逐份明细 + 5 类失败模式）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可复核性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无法独立复核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可复核</w:t>
            </w:r>
            <w:r>
              <w:rPr>
                <w:rFonts w:ascii="Calibri" w:hAnsi="Calibri" w:eastAsia="微软雅黑"/>
                <w:b w:val="0"/>
                <w:sz w:val="19"/>
              </w:rPr>
              <w:t>（公开数据集 + 官方口径 + 随包脚本）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**「100%」在单样本上不构成证据，只构成可疑。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「81.3%（223 项）并附逐份明细与失败模式」才是可核验的能力描述。**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七、诚实声明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任务不同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只覆盖</w:t>
            </w:r>
            <w:r>
              <w:rPr>
                <w:rFonts w:ascii="Calibri" w:hAnsi="Calibri" w:eastAsia="微软雅黑"/>
                <w:b/>
                <w:sz w:val="19"/>
              </w:rPr>
              <w:t>识别层</w:t>
            </w:r>
            <w:r>
              <w:rPr>
                <w:rFonts w:ascii="Calibri" w:hAnsi="Calibri" w:eastAsia="微软雅黑"/>
                <w:b w:val="0"/>
                <w:sz w:val="19"/>
              </w:rPr>
              <w:t>，非结节决策层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样本量 24 份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优于 1 张，但仍属小样本；应按"演示性外部评测"理解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份因 API 限流失败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未重试、未剔除美化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仅测 1 个模型</w:t>
            </w:r>
            <w:r>
              <w:rPr>
                <w:rFonts w:ascii="Calibri" w:hAnsi="Calibri" w:eastAsia="微软雅黑"/>
                <w:b w:val="0"/>
                <w:sz w:val="19"/>
              </w:rPr>
              <w:t>，未做多模型对比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单次采样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temperature=0.1</w:t>
            </w:r>
            <w:r>
              <w:rPr>
                <w:rFonts w:ascii="Calibri" w:hAnsi="Calibri" w:eastAsia="微软雅黑"/>
                <w:b w:val="0"/>
                <w:sz w:val="19"/>
              </w:rPr>
              <w:t>），无置信区间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图片未随包分发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CC-BY-NC-4.0 许可，只随包提供脚本与聚合结果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未与官方榜单横向对比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模型配置不同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复现脚本：</w:t>
      </w:r>
      <w:r>
        <w:rPr>
          <w:rFonts w:ascii="Consolas" w:hAnsi="Consolas" w:eastAsia="Consolas"/>
          <w:color w:val="C7254E"/>
          <w:sz w:val="20"/>
        </w:rPr>
        <w:t>02_代码与本体/eval/medrep_bench_eval.py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完整结果：</w:t>
      </w:r>
      <w:r>
        <w:rPr>
          <w:rFonts w:ascii="Consolas" w:hAnsi="Consolas" w:eastAsia="Consolas"/>
          <w:color w:val="C7254E"/>
          <w:sz w:val="20"/>
        </w:rPr>
        <w:t>03_验证与数据/真实脱敏数据集评测_MedRepBench.json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运行态知识边界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本章的目的</w:t>
      </w:r>
      <w:r>
        <w:rPr>
          <w:rFonts w:ascii="Calibri" w:hAnsi="Calibri" w:eastAsia="微软雅黑"/>
          <w:b w:val="0"/>
          <w:sz w:val="21"/>
        </w:rPr>
        <w:t>：明确区分「</w:t>
      </w:r>
      <w:r>
        <w:rPr>
          <w:rFonts w:ascii="Calibri" w:hAnsi="Calibri" w:eastAsia="微软雅黑"/>
          <w:b/>
          <w:sz w:val="21"/>
        </w:rPr>
        <w:t>离线构建产物</w:t>
      </w:r>
      <w:r>
        <w:rPr>
          <w:rFonts w:ascii="Calibri" w:hAnsi="Calibri" w:eastAsia="微软雅黑"/>
          <w:b w:val="0"/>
          <w:sz w:val="21"/>
        </w:rPr>
        <w:t>」与「</w:t>
      </w:r>
      <w:r>
        <w:rPr>
          <w:rFonts w:ascii="Calibri" w:hAnsi="Calibri" w:eastAsia="微软雅黑"/>
          <w:b/>
          <w:sz w:val="21"/>
        </w:rPr>
        <w:t>服务端运行时可寻址知识</w:t>
      </w:r>
      <w:r>
        <w:rPr>
          <w:rFonts w:ascii="Calibri" w:hAnsi="Calibri" w:eastAsia="微软雅黑"/>
          <w:b w:val="0"/>
          <w:sz w:val="21"/>
        </w:rPr>
        <w:t>」。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这不是削弱主张，而是消除一个评审一分钟就能发现的口径漏洞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此前文中"48,773 字符 / 42 条款 / 186 对象三元组"容易被误读为</w:t>
      </w:r>
      <w:r>
        <w:rPr>
          <w:rFonts w:ascii="Calibri" w:hAnsi="Calibri" w:eastAsia="微软雅黑"/>
          <w:b/>
          <w:sz w:val="21"/>
        </w:rPr>
        <w:t>系统的在线能力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一、一句话结论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运行态可寻址条款 = 18（2024 共识全部）+ 5（另 3 份文档的关键段落）= 23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离线构建产物 = 42 条款（4 份医疗文档）+ 61 条款（金融迁移）= 103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前者是"线上能答什么"，后者是"流水线能产出什么"。两者不同。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二、运行态知识清单（实测）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mcp-server/kg_mcp_server.py</w:t>
      </w:r>
      <w:r>
        <w:rPr>
          <w:rFonts w:ascii="Calibri" w:hAnsi="Calibri" w:eastAsia="微软雅黑"/>
          <w:b w:val="0"/>
          <w:sz w:val="21"/>
        </w:rPr>
        <w:t>（46,532 字符）的</w:t>
      </w:r>
      <w:r>
        <w:rPr>
          <w:rFonts w:ascii="Calibri" w:hAnsi="Calibri" w:eastAsia="微软雅黑"/>
          <w:b/>
          <w:sz w:val="21"/>
        </w:rPr>
        <w:t>知识以文件内字面量形式定义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常量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RECOMMENDATIONS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【推荐意见1】–【推荐意见18】全部条款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MATCH_RULES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条款定位规则（密度 × 直径 × 危险因素）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CONTRA_RULES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禁忌规则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CROSS_DOC_CLAUSES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 份文档 / 5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跨文档知识（筛查指南 2025 的章 2/3/5.1 + 2023 的随访间隔 + 2025 共识的衔接）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DISAMBIGUATION_RULES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语境消歧规则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外部数据加载调用：1 处</w:t>
      </w:r>
      <w:r>
        <w:rPr>
          <w:rFonts w:ascii="Calibri" w:hAnsi="Calibri" w:eastAsia="微软雅黑"/>
          <w:b w:val="0"/>
          <w:sz w:val="21"/>
        </w:rPr>
        <w:t xml:space="preserve"> —— 仅 </w:t>
      </w:r>
      <w:r>
        <w:rPr>
          <w:rFonts w:ascii="Consolas" w:hAnsi="Consolas" w:eastAsia="Consolas"/>
          <w:color w:val="C7254E"/>
          <w:sz w:val="20"/>
        </w:rPr>
        <w:t>kg_analyze_report_image</w:t>
      </w:r>
      <w:r>
        <w:rPr>
          <w:rFonts w:ascii="Calibri" w:hAnsi="Calibri" w:eastAsia="微软雅黑"/>
          <w:b w:val="0"/>
          <w:sz w:val="21"/>
        </w:rPr>
        <w:t xml:space="preserve"> 读取上传图片，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其余知识全部内嵌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条款覆盖关系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MATCH_RULES</w:t>
      </w:r>
      <w:r>
        <w:rPr>
          <w:rFonts w:ascii="Calibri" w:hAnsi="Calibri" w:eastAsia="微软雅黑"/>
          <w:b w:val="0"/>
          <w:sz w:val="21"/>
        </w:rPr>
        <w:t xml:space="preserve"> 覆盖 7 条可自动定位；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RECOMMENDATIONS</w:t>
      </w:r>
      <w:r>
        <w:rPr>
          <w:rFonts w:ascii="Calibri" w:hAnsi="Calibri" w:eastAsia="微软雅黑"/>
          <w:b w:val="0"/>
          <w:sz w:val="21"/>
        </w:rPr>
        <w:t xml:space="preserve"> 含 18 条，其余 11 条可通过 </w:t>
      </w:r>
      <w:r>
        <w:rPr>
          <w:rFonts w:ascii="Consolas" w:hAnsi="Consolas" w:eastAsia="Consolas"/>
          <w:color w:val="C7254E"/>
          <w:sz w:val="20"/>
        </w:rPr>
        <w:t>kg_get_clause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kg_list_clauses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按编号查询，但不参与自动匹配。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三、离线产物是否进运行态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产物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是否进运行态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四份医疗规范语料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48,773 字符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否（随包用于复现流水线）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条款切分结果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42 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部分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仅 2024 共识 18 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186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72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本体（3 个 TTL）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57 / 52 / 62 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否（本体是</w:t>
            </w:r>
            <w:r>
              <w:rPr>
                <w:rFonts w:ascii="Calibri" w:hAnsi="Calibri" w:eastAsia="微软雅黑"/>
                <w:b/>
                <w:sz w:val="19"/>
              </w:rPr>
              <w:t>设计依据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金融迁移结果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61 条款 / 96 三元组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否（迁移验证用）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知识库（Elasticsearch）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 份文档 / 236 分块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是</w:t>
            </w:r>
            <w:r>
              <w:rPr>
                <w:rFonts w:ascii="Calibri" w:hAnsi="Calibri" w:eastAsia="微软雅黑"/>
                <w:b w:val="0"/>
                <w:sz w:val="19"/>
              </w:rPr>
              <w:t>（L3 检索层，</w:t>
            </w:r>
            <w:r>
              <w:rPr>
                <w:rFonts w:ascii="Calibri" w:hAnsi="Calibri" w:eastAsia="微软雅黑"/>
                <w:b/>
                <w:sz w:val="19"/>
              </w:rPr>
              <w:t>跨文档检索已实测成立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各项主张在运行态的成立情况（逐条）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【推荐意见N】来自运行态 18 条条款库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单文档多跳推理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7 跳推理链基于 </w:t>
            </w:r>
            <w:r>
              <w:rPr>
                <w:rFonts w:ascii="Consolas" w:hAnsi="Consolas" w:eastAsia="Consolas"/>
                <w:color w:val="C7254E"/>
                <w:sz w:val="18"/>
              </w:rPr>
              <w:t>RECOMMENDATIONS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C7254E"/>
                <w:sz w:val="18"/>
              </w:rPr>
              <w:t>MATCH_RULES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跨文档推理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有限成立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跨文档知识为 </w:t>
            </w:r>
            <w:r>
              <w:rPr>
                <w:rFonts w:ascii="Calibri" w:hAnsi="Calibri" w:eastAsia="微软雅黑"/>
                <w:b/>
                <w:sz w:val="19"/>
              </w:rPr>
              <w:t>5 条关键段落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、消歧由 </w:t>
            </w:r>
            <w:r>
              <w:rPr>
                <w:rFonts w:ascii="Calibri" w:hAnsi="Calibri" w:eastAsia="微软雅黑"/>
                <w:b/>
                <w:sz w:val="19"/>
              </w:rPr>
              <w:t>2 条规则</w:t>
            </w:r>
            <w:r>
              <w:rPr>
                <w:rFonts w:ascii="Calibri" w:hAnsi="Calibri" w:eastAsia="微软雅黑"/>
                <w:b w:val="0"/>
                <w:sz w:val="19"/>
              </w:rPr>
              <w:t>触发，</w:t>
            </w:r>
            <w:r>
              <w:rPr>
                <w:rFonts w:ascii="Calibri" w:hAnsi="Calibri" w:eastAsia="微软雅黑"/>
                <w:b/>
                <w:sz w:val="19"/>
              </w:rPr>
              <w:t>非全文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"4 份文档统一处理"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这是</w:t>
            </w:r>
            <w:r>
              <w:rPr>
                <w:rFonts w:ascii="Calibri" w:hAnsi="Calibri" w:eastAsia="微软雅黑"/>
                <w:b/>
                <w:sz w:val="19"/>
              </w:rPr>
              <w:t>离线流水线</w:t>
            </w:r>
            <w:r>
              <w:rPr>
                <w:rFonts w:ascii="Calibri" w:hAnsi="Calibri" w:eastAsia="微软雅黑"/>
                <w:b w:val="0"/>
                <w:sz w:val="19"/>
              </w:rPr>
              <w:t>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 对象三元组查询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服务端</w:t>
            </w:r>
            <w:r>
              <w:rPr>
                <w:rFonts w:ascii="Calibri" w:hAnsi="Calibri" w:eastAsia="微软雅黑"/>
                <w:b/>
                <w:sz w:val="19"/>
              </w:rPr>
              <w:t>不加载三元组文件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多模态（图文）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成立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已挂载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金融多行业迁移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不成立于运行态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只跑通抽取链路，未挂 MCP 工具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五、两处已知设计局限（如实记录）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5.1 知识采用"内嵌常量"而非"启动时加载"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内嵌的好处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部署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单文件启动，无外部依赖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更新知识需改代码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可移植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复制一个 </w:t>
            </w:r>
            <w:r>
              <w:rPr>
                <w:rFonts w:ascii="Consolas" w:hAnsi="Consolas" w:eastAsia="Consolas"/>
                <w:color w:val="C7254E"/>
                <w:sz w:val="18"/>
              </w:rPr>
              <w:t>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即可迁移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与"可进化"主张有张力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诚实结论</w:t>
      </w:r>
      <w:r>
        <w:rPr>
          <w:rFonts w:ascii="Calibri" w:hAnsi="Calibri" w:eastAsia="微软雅黑"/>
          <w:b w:val="0"/>
          <w:sz w:val="21"/>
        </w:rPr>
        <w:t>：本项目称为"知识图谱"的服务端，</w:t>
      </w:r>
      <w:r>
        <w:rPr>
          <w:rFonts w:ascii="Calibri" w:hAnsi="Calibri" w:eastAsia="微软雅黑"/>
          <w:b/>
          <w:sz w:val="21"/>
        </w:rPr>
        <w:t>实质是"规则引擎 + 内嵌知识库"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它具备图谱的三个关键性质（实体对齐 / 关系推理 / 条款级溯源），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不具备"从数据文件加载图谱"这一工程性质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改造方向（已明确，本次未执行）：把 18 条条款 + 7 条规则序列化为 JSONL，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启动时加载 —— 这样"知识可进化"才有工程基础。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5.2 L3 证据层的跨文档能力目前不成立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知识库内容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《2024 共识》全文 / 17 分块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跨文档检索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v1.1 已修复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知识库从 1 份/17 分块扩到 </w:t>
            </w:r>
            <w:r>
              <w:rPr>
                <w:rFonts w:ascii="Calibri" w:hAnsi="Calibri" w:eastAsia="微软雅黑"/>
                <w:b/>
                <w:sz w:val="19"/>
              </w:rPr>
              <w:t>4 份/236 分块</w:t>
            </w:r>
            <w:r>
              <w:rPr>
                <w:rFonts w:ascii="Calibri" w:hAnsi="Calibri" w:eastAsia="微软雅黑"/>
                <w:b w:val="0"/>
                <w:sz w:val="19"/>
              </w:rPr>
              <w:t>，4 个测试问题共命中 4 份不同文档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即："检索-推理双驱动"中的"检索"半边，在跨文档意义上是空的。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修法（已明确，本次未执行）：把 3 份文档全文灌进 ES 索引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（语料已随包在 </w:t>
      </w:r>
      <w:r>
        <w:rPr>
          <w:rFonts w:ascii="Consolas" w:hAnsi="Consolas" w:eastAsia="Consolas"/>
          <w:color w:val="C7254E"/>
          <w:sz w:val="20"/>
        </w:rPr>
        <w:t>04_参考资料/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六、给评审的核对方式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# 1. 检查服务端是否加载外部数据（应只有 VLM 的图片读取）</w:t>
        <w:br/>
        <w:t>grep -n "open(\|json.load(" 02_代码与本体/mcp-server/kg_mcp_server.py</w:t>
        <w:br/>
        <w:br/>
        <w:t># 2. 统计运行态条款数</w:t>
        <w:br/>
        <w:t>python3 -c "</w:t>
        <w:br/>
        <w:t>import importlib.util, sys</w:t>
        <w:br/>
        <w:t>spec = importlib.util.spec_from_file_location('kg', 'kg_mcp_server.py')</w:t>
        <w:br/>
        <w:t>m = importlib.util.module_from_spec(spec); sys.modules['kg']=m; spec.loader.exec_module(m)</w:t>
        <w:br/>
        <w:t>print('条款库:', len(m.RECOMMENDATIONS))</w:t>
        <w:br/>
        <w:t>print('定位规则:', len(m.MATCH_RULES))</w:t>
        <w:br/>
        <w:t>print('跨文档:', {k: len(v['clauses']) for k, v in m.CROSS_DOC_CLAUSES.items()})</w:t>
        <w:br/>
        <w:t>"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知识图谱构建方案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一、低资源场景下本体半自动化构建算法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三层流水线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┌─────────────────────────────────────────────────────┐</w:t>
        <w:br/>
        <w:t>│  L1  种子本体（Seed Ontology）                        │</w:t>
        <w:br/>
        <w:t>│      人工定义少量核心概念作为约束骨架                    │</w:t>
        <w:br/>
        <w:t>│      → 防止 LLM 抽取失控                              │</w:t>
        <w:br/>
        <w:t>│      本项目：52 个类 / 23 个属性 / 18 条条款锚点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L2  LLM 受约束抽取（Constrained Extraction）          │</w:t>
        <w:br/>
        <w:t>│      从领域文档抽取实体与关系                          │</w:t>
        <w:br/>
        <w:t>│      → 强制对齐到种子本体                             │</w:t>
        <w:br/>
        <w:t>│      → 对不上的不直接入库，标记为「候选新概念」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L3  人工审核闭环（Human-in-the-Loop Review）          │</w:t>
        <w:br/>
        <w:t>│      审核候选新概念 → 通过则扩充本体                    │</w:t>
        <w:br/>
        <w:t>│      → 候选新概念入池 → 人工审核 → 回灌本体           │</w:t>
        <w:br/>
        <w:t>│      这一层就是"半自动化"里的那个"半"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算法的差异化设计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设计点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与常见做法的区别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强制对齐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抽取结果必须能对齐到种子本体，否则不入库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常见做法是"抽到什么存什么"，噪声直接污染知识库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主推荐句 / 注意事项切分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条款正文拆成"推荐动作"与"限定说明"两部分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避免把"需考虑切除，而不是非手术活检"这类限定语误当成推荐动作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否定检测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阳性关键词前方窗口内检测否定词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避免"无吸烟史"被误判为"有吸烟史"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可拒绝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对齐失败即拒答，不编造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临床场景下"不知道"比"编一个"安全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量化效率对比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语料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4 份真实公开规范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先经语料清洗</w:t>
      </w:r>
      <w:r>
        <w:rPr>
          <w:rFonts w:ascii="Calibri" w:hAnsi="Calibri" w:eastAsia="微软雅黑"/>
          <w:b w:val="0"/>
          <w:sz w:val="21"/>
        </w:rPr>
        <w:t>（见"数据处理说明"第二章），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其中 3 份未参与本体设计（作为干净验证集）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文档结构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数据属性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对齐率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人工介入率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肺结节诊治中国专家共识（2024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19,109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110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肺癌筛查及肺结节健康管理专家共识（2025 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12,056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37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 CT 筛查指南（2023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8,136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 CT 筛查指南（2025 年版）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9,472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  <w:tr>
        <w:tc>
          <w:tcPr>
            <w:tcW w:type="dxa" w:w="1058"/>
          </w:tcPr>
          <w:p>
            <w:pPr>
              <w:spacing w:before="20" w:after="20"/>
            </w:pPr>
            <w:r/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48,773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1058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四点值得注意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跨文档一致性</w:t>
      </w:r>
      <w:r>
        <w:rPr>
          <w:rFonts w:ascii="Calibri" w:hAnsi="Calibri" w:eastAsia="微软雅黑"/>
          <w:b w:val="0"/>
          <w:sz w:val="21"/>
        </w:rPr>
        <w:t>：4 份独立文档的抽取结果</w:t>
      </w:r>
      <w:r>
        <w:rPr>
          <w:rFonts w:ascii="Calibri" w:hAnsi="Calibri" w:eastAsia="微软雅黑"/>
          <w:b/>
          <w:sz w:val="21"/>
        </w:rPr>
        <w:t>全部对齐</w:t>
      </w:r>
      <w:r>
        <w:rPr>
          <w:rFonts w:ascii="Calibri" w:hAnsi="Calibri" w:eastAsia="微软雅黑"/>
          <w:b w:val="0"/>
          <w:sz w:val="21"/>
        </w:rPr>
        <w:t>到同一本体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本体泛化性</w:t>
      </w:r>
      <w:r>
        <w:rPr>
          <w:rFonts w:ascii="Calibri" w:hAnsi="Calibri" w:eastAsia="微软雅黑"/>
          <w:b w:val="0"/>
          <w:sz w:val="21"/>
        </w:rPr>
        <w:t>：本体设计于 2024 共识，却能</w:t>
      </w:r>
      <w:r>
        <w:rPr>
          <w:rFonts w:ascii="Calibri" w:hAnsi="Calibri" w:eastAsia="微软雅黑"/>
          <w:b/>
          <w:sz w:val="21"/>
        </w:rPr>
        <w:t>无修改地</w:t>
      </w:r>
      <w:r>
        <w:rPr>
          <w:rFonts w:ascii="Calibri" w:hAnsi="Calibri" w:eastAsia="微软雅黑"/>
          <w:b w:val="0"/>
          <w:sz w:val="21"/>
        </w:rPr>
        <w:t>处理另外 3 份文档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文档形态适应性</w:t>
      </w:r>
      <w:r>
        <w:rPr>
          <w:rFonts w:ascii="Calibri" w:hAnsi="Calibri" w:eastAsia="微软雅黑"/>
          <w:b w:val="0"/>
          <w:sz w:val="21"/>
        </w:rPr>
        <w:t>：同时支持</w:t>
      </w:r>
      <w:r>
        <w:rPr>
          <w:rFonts w:ascii="Calibri" w:hAnsi="Calibri" w:eastAsia="微软雅黑"/>
          <w:b/>
          <w:sz w:val="21"/>
        </w:rPr>
        <w:t>锚点式</w:t>
      </w:r>
      <w:r>
        <w:rPr>
          <w:rFonts w:ascii="Calibri" w:hAnsi="Calibri" w:eastAsia="微软雅黑"/>
          <w:b w:val="0"/>
          <w:sz w:val="21"/>
        </w:rPr>
        <w:t>（共识类，"【推荐意见N】"逐条列出）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章节式</w:t>
      </w:r>
      <w:r>
        <w:rPr>
          <w:rFonts w:ascii="Calibri" w:hAnsi="Calibri" w:eastAsia="微软雅黑"/>
          <w:b w:val="0"/>
          <w:sz w:val="21"/>
        </w:rPr>
        <w:t>（指南类，按"N 标题"分节叙述）两类真实规范结构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内部一致性 100%</w:t>
      </w:r>
      <w:r>
        <w:rPr>
          <w:rFonts w:ascii="Calibri" w:hAnsi="Calibri" w:eastAsia="微软雅黑"/>
          <w:b w:val="0"/>
          <w:sz w:val="21"/>
        </w:rPr>
        <w:t>：抽出的对象三元组全部能挂到本体概念上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口径提醒</w:t>
      </w:r>
      <w:r>
        <w:rPr>
          <w:rFonts w:ascii="Calibri" w:hAnsi="Calibri" w:eastAsia="微软雅黑"/>
          <w:b w:val="0"/>
          <w:sz w:val="21"/>
        </w:rPr>
        <w:t>：上表的"对齐率"是</w:t>
      </w:r>
      <w:r>
        <w:rPr>
          <w:rFonts w:ascii="Calibri" w:hAnsi="Calibri" w:eastAsia="微软雅黑"/>
          <w:b/>
          <w:sz w:val="21"/>
        </w:rPr>
        <w:t>内部一致性</w:t>
      </w:r>
      <w:r>
        <w:rPr>
          <w:rFonts w:ascii="Calibri" w:hAnsi="Calibri" w:eastAsia="微软雅黑"/>
          <w:b w:val="0"/>
          <w:sz w:val="21"/>
        </w:rPr>
        <w:t>指标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抽取器的候选集来自本体自身，因此该列天然接近 100%，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它不衡量本体是否完备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本体完备性由语料侧独立审计给出：术语覆盖率 67.0%</w:t>
      </w:r>
      <w:r>
        <w:rPr>
          <w:rFonts w:ascii="Calibri" w:hAnsi="Calibri" w:eastAsia="微软雅黑"/>
          <w:b w:val="0"/>
          <w:sz w:val="21"/>
        </w:rPr>
        <w:t>（见 1.4 节）。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版本迁移验证（"可进化"的真实例证）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3、4 份文档是同一指南的两个版本</w:t>
      </w:r>
      <w:r>
        <w:rPr>
          <w:rFonts w:ascii="Calibri" w:hAnsi="Calibri" w:eastAsia="微软雅黑"/>
          <w:b w:val="0"/>
          <w:sz w:val="21"/>
        </w:rPr>
        <w:t>（2023 版与 2025 版）。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本项目把两版</w:t>
      </w:r>
      <w:r>
        <w:rPr>
          <w:rFonts w:ascii="Calibri" w:hAnsi="Calibri" w:eastAsia="微软雅黑"/>
          <w:b/>
          <w:sz w:val="21"/>
        </w:rPr>
        <w:t>都纳入语料</w:t>
      </w:r>
      <w:r>
        <w:rPr>
          <w:rFonts w:ascii="Calibri" w:hAnsi="Calibri" w:eastAsia="微软雅黑"/>
          <w:b w:val="0"/>
          <w:sz w:val="21"/>
        </w:rPr>
        <w:t>，得到：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变化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+1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+7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+3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持平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2025 版的关键修订</w:t>
      </w:r>
      <w:r>
        <w:rPr>
          <w:rFonts w:ascii="Calibri" w:hAnsi="Calibri" w:eastAsia="微软雅黑"/>
          <w:b w:val="0"/>
          <w:sz w:val="21"/>
        </w:rPr>
        <w:t>（已从上版正文核实）：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修订点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明确职业致癌物</w:t>
            </w:r>
            <w:r>
              <w:rPr>
                <w:rFonts w:ascii="Calibri" w:hAnsi="Calibri" w:eastAsia="微软雅黑"/>
                <w:b/>
                <w:sz w:val="19"/>
              </w:rPr>
              <w:t>累计暴露 ≥5 年</w:t>
            </w:r>
            <w:r>
              <w:rPr>
                <w:rFonts w:ascii="Calibri" w:hAnsi="Calibri" w:eastAsia="微软雅黑"/>
                <w:b w:val="0"/>
                <w:sz w:val="19"/>
              </w:rPr>
              <w:t>（氡/砷/铍/铬/石棉/氯甲醚/二氧化硅/焦炉逸散物/煤烟）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筛查终止年龄</w:t>
            </w:r>
            <w:r>
              <w:rPr>
                <w:rFonts w:ascii="Calibri" w:hAnsi="Calibri" w:eastAsia="微软雅黑"/>
                <w:b/>
                <w:sz w:val="19"/>
              </w:rPr>
              <w:t>改为个体化评估</w:t>
            </w:r>
            <w:r>
              <w:rPr>
                <w:rFonts w:ascii="Calibri" w:hAnsi="Calibri" w:eastAsia="微软雅黑"/>
                <w:b w:val="0"/>
                <w:sz w:val="19"/>
              </w:rPr>
              <w:t>（整体健康状况、预期寿命、治疗耐受性）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新增</w:t>
            </w:r>
            <w:r>
              <w:rPr>
                <w:rFonts w:ascii="Calibri" w:hAnsi="Calibri" w:eastAsia="微软雅黑"/>
                <w:b w:val="0"/>
                <w:sz w:val="19"/>
              </w:rPr>
              <w:t>：年度筛查中发现</w:t>
            </w:r>
            <w:r>
              <w:rPr>
                <w:rFonts w:ascii="Calibri" w:hAnsi="Calibri" w:eastAsia="微软雅黑"/>
                <w:b/>
                <w:sz w:val="19"/>
              </w:rPr>
              <w:t>无法耐受肺癌切除手术</w:t>
            </w:r>
            <w:r>
              <w:rPr>
                <w:rFonts w:ascii="Calibri" w:hAnsi="Calibri" w:eastAsia="微软雅黑"/>
                <w:b w:val="0"/>
                <w:sz w:val="19"/>
              </w:rPr>
              <w:t>或</w:t>
            </w:r>
            <w:r>
              <w:rPr>
                <w:rFonts w:ascii="Calibri" w:hAnsi="Calibri" w:eastAsia="微软雅黑"/>
                <w:b/>
                <w:sz w:val="19"/>
              </w:rPr>
              <w:t>罹患严重威胁生命疾病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→ 建议停止筛查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戒烟者：</w:t>
            </w:r>
            <w:r>
              <w:rPr>
                <w:rFonts w:ascii="Calibri" w:hAnsi="Calibri" w:eastAsia="微软雅黑"/>
                <w:b/>
                <w:sz w:val="19"/>
              </w:rPr>
              <w:t>戒烟 ≤5 年可继续，&gt;5 年建议停止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筛查间隔</w:t>
            </w:r>
            <w:r>
              <w:rPr>
                <w:rFonts w:ascii="Calibri" w:hAnsi="Calibri" w:eastAsia="微软雅黑"/>
                <w:b w:val="0"/>
                <w:sz w:val="19"/>
              </w:rPr>
              <w:t>：连续 2 年阴性者</w:t>
            </w:r>
            <w:r>
              <w:rPr>
                <w:rFonts w:ascii="Calibri" w:hAnsi="Calibri" w:eastAsia="微软雅黑"/>
                <w:b/>
                <w:sz w:val="19"/>
              </w:rPr>
              <w:t>暂停筛查 2 年</w:t>
            </w:r>
            <w:r>
              <w:rPr>
                <w:rFonts w:ascii="Calibri" w:hAnsi="Calibri" w:eastAsia="微软雅黑"/>
                <w:b w:val="0"/>
                <w:sz w:val="19"/>
              </w:rPr>
              <w:t>；阳性者维持每年 1 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阳性结节定义</w:t>
            </w:r>
            <w:r>
              <w:rPr>
                <w:rFonts w:ascii="Calibri" w:hAnsi="Calibri" w:eastAsia="微软雅黑"/>
                <w:b w:val="0"/>
                <w:sz w:val="19"/>
              </w:rPr>
              <w:t>：实性或部分实性</w:t>
            </w:r>
            <w:r>
              <w:rPr>
                <w:rFonts w:ascii="Calibri" w:hAnsi="Calibri" w:eastAsia="微软雅黑"/>
                <w:b/>
                <w:sz w:val="19"/>
              </w:rPr>
              <w:t>实性成分 ≥6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、非实性 </w:t>
            </w:r>
            <w:r>
              <w:rPr>
                <w:rFonts w:ascii="Calibri" w:hAnsi="Calibri" w:eastAsia="微软雅黑"/>
                <w:b/>
                <w:sz w:val="19"/>
              </w:rPr>
              <w:t>≥8 mm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这组验证的意义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不是我们声称"知识会过时"，而是指南在本项目进行期间真的更新了一次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本体的</w:t>
      </w:r>
      <w:r>
        <w:rPr>
          <w:rFonts w:ascii="Calibri" w:hAnsi="Calibri" w:eastAsia="微软雅黑"/>
          <w:b/>
          <w:sz w:val="21"/>
        </w:rPr>
        <w:t>强制对齐机制在换代文档上同样成立</w:t>
      </w:r>
      <w:r>
        <w:rPr>
          <w:rFonts w:ascii="Calibri" w:hAnsi="Calibri" w:eastAsia="微软雅黑"/>
          <w:b w:val="0"/>
          <w:sz w:val="21"/>
        </w:rPr>
        <w:t>（两版均 100% 对齐）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为「可进化」提供了</w:t>
      </w:r>
      <w:r>
        <w:rPr>
          <w:rFonts w:ascii="Calibri" w:hAnsi="Calibri" w:eastAsia="微软雅黑"/>
          <w:b/>
          <w:sz w:val="21"/>
        </w:rPr>
        <w:t>可复现的证据</w:t>
      </w:r>
      <w:r>
        <w:rPr>
          <w:rFonts w:ascii="Calibri" w:hAnsi="Calibri" w:eastAsia="微软雅黑"/>
          <w:b w:val="0"/>
          <w:sz w:val="21"/>
        </w:rPr>
        <w:t>：同一套流水线处理新旧两版，产出可对比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一处需要说明的差异</w:t>
      </w:r>
      <w:r>
        <w:rPr>
          <w:rFonts w:ascii="Calibri" w:hAnsi="Calibri" w:eastAsia="微软雅黑"/>
          <w:b w:val="0"/>
          <w:sz w:val="21"/>
        </w:rPr>
        <w:t>：2025 筛查指南的"阳性结节"阈值是</w:t>
      </w:r>
      <w:r>
        <w:rPr>
          <w:rFonts w:ascii="Calibri" w:hAnsi="Calibri" w:eastAsia="微软雅黑"/>
          <w:b/>
          <w:sz w:val="21"/>
        </w:rPr>
        <w:t>实性成分 ≥6 mm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而《2024 共识》推荐意见 14 是 </w:t>
      </w:r>
      <w:r>
        <w:rPr>
          <w:rFonts w:ascii="Calibri" w:hAnsi="Calibri" w:eastAsia="微软雅黑"/>
          <w:b/>
          <w:sz w:val="21"/>
        </w:rPr>
        <w:t>mGGN ≤8 mm 随访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二者不矛盾，属不同语境</w:t>
      </w:r>
      <w:r>
        <w:rPr>
          <w:rFonts w:ascii="Calibri" w:hAnsi="Calibri" w:eastAsia="微软雅黑"/>
          <w:b w:val="0"/>
          <w:sz w:val="21"/>
        </w:rPr>
        <w:t xml:space="preserve"> —— 前者是</w:t>
      </w:r>
      <w:r>
        <w:rPr>
          <w:rFonts w:ascii="Calibri" w:hAnsi="Calibri" w:eastAsia="微软雅黑"/>
          <w:b/>
          <w:sz w:val="21"/>
        </w:rPr>
        <w:t>筛查阶段的阳性判定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（决定是否进入临床治疗程序），后者是</w:t>
      </w:r>
      <w:r>
        <w:rPr>
          <w:rFonts w:ascii="Calibri" w:hAnsi="Calibri" w:eastAsia="微软雅黑"/>
          <w:b/>
          <w:sz w:val="21"/>
        </w:rPr>
        <w:t>检出后的随访管理</w:t>
      </w:r>
      <w:r>
        <w:rPr>
          <w:rFonts w:ascii="Calibri" w:hAnsi="Calibri" w:eastAsia="微软雅黑"/>
          <w:b w:val="0"/>
          <w:sz w:val="21"/>
        </w:rPr>
        <w:t>（决定随访间隔）。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本项目在知识图谱中按</w:t>
      </w:r>
      <w:r>
        <w:rPr>
          <w:rFonts w:ascii="Calibri" w:hAnsi="Calibri" w:eastAsia="微软雅黑"/>
          <w:b/>
          <w:sz w:val="21"/>
        </w:rPr>
        <w:t>条款语境</w:t>
      </w:r>
      <w:r>
        <w:rPr>
          <w:rFonts w:ascii="Calibri" w:hAnsi="Calibri" w:eastAsia="微软雅黑"/>
          <w:b w:val="0"/>
          <w:sz w:val="21"/>
        </w:rPr>
        <w:t>分别建模，不把两者的阈值混用。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效率对比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纯人工构建（按 90 秒/三元组 + 通读 1200 字/分钟计）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3.02 小时</w:t>
            </w:r>
            <w:r>
              <w:rPr>
                <w:rFonts w:ascii="Calibri" w:hAnsi="Calibri" w:eastAsia="微软雅黑"/>
                <w:b w:val="0"/>
                <w:sz w:val="19"/>
              </w:rPr>
              <w:t>（按 2024 共识规模估算）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本方法（机器抽取 + 人工审核边界情况）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秒级</w:t>
            </w:r>
            <w:r>
              <w:rPr>
                <w:rFonts w:ascii="Calibri" w:hAnsi="Calibri" w:eastAsia="微软雅黑"/>
                <w:b w:val="0"/>
                <w:sz w:val="19"/>
              </w:rPr>
              <w:t>（人工介入率 0%）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口径说明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上述"纯人工等效"按 2024 共识的 110 个对象三元组与 19,109 字通读量估算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当前抽取器为规则增强实现，故机器耗时极短；即使替换为纯 LLM 抽取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（生产环境形态），人机协同总成本仍显著低于纯人工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不采用"加速倍数"表述</w:t>
      </w:r>
      <w:r>
        <w:rPr>
          <w:rFonts w:ascii="Calibri" w:hAnsi="Calibri" w:eastAsia="微软雅黑"/>
          <w:b w:val="0"/>
          <w:sz w:val="21"/>
        </w:rPr>
        <w:t xml:space="preserve"> —— 机器执行时间与人的工作时间量纲不可比，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直接相除会得出误导性数字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本体动态更新机制（★ 如实说明：已实现，在本批语料上未触发）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新文档进入</w:t>
        <w:br/>
        <w:t xml:space="preserve">    ↓</w:t>
        <w:br/>
        <w:t>自动抽取 → 强制对齐</w:t>
        <w:br/>
        <w:t xml:space="preserve">    ↓</w:t>
        <w:br/>
        <w:t>对齐成功 → 直接入库</w:t>
        <w:br/>
        <w:t>对齐失败 → 进入候选池（pending_concepts）</w:t>
        <w:br/>
        <w:t xml:space="preserve">    ↓</w:t>
        <w:br/>
        <w:t>人工审核（review() / reject()）</w:t>
        <w:br/>
        <w:t xml:space="preserve">    ├── 通过 → 扩充本体（版本号 +1）→ 重新对齐</w:t>
        <w:br/>
        <w:t xml:space="preserve">    └── 驳回 → 记录并丢弃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该闭环的实测状态（诚实说明）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上述机制已完整实现，但在本批 4 份文档上未被触发。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原因：</w:t>
      </w:r>
      <w:r>
        <w:rPr>
          <w:rFonts w:ascii="Consolas" w:hAnsi="Consolas" w:eastAsia="Consolas"/>
          <w:color w:val="C7254E"/>
          <w:sz w:val="20"/>
        </w:rPr>
        <w:t>_match_classes()</w:t>
      </w:r>
      <w:r>
        <w:rPr>
          <w:rFonts w:ascii="Calibri" w:hAnsi="Calibri" w:eastAsia="微软雅黑"/>
          <w:b w:val="0"/>
          <w:sz w:val="21"/>
        </w:rPr>
        <w:t xml:space="preserve"> 的候选集</w:t>
      </w:r>
      <w:r>
        <w:rPr>
          <w:rFonts w:ascii="Calibri" w:hAnsi="Calibri" w:eastAsia="微软雅黑"/>
          <w:b/>
          <w:sz w:val="21"/>
        </w:rPr>
        <w:t>来自本体自身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for cls, meta in self.onto["classes"].items()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因此抽取出的对象三元组</w:t>
      </w:r>
      <w:r>
        <w:rPr>
          <w:rFonts w:ascii="Calibri" w:hAnsi="Calibri" w:eastAsia="微软雅黑"/>
          <w:b/>
          <w:sz w:val="21"/>
        </w:rPr>
        <w:t>天然全部对齐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unaligned_rate</w:t>
      </w:r>
      <w:r>
        <w:rPr>
          <w:rFonts w:ascii="Calibri" w:hAnsi="Calibri" w:eastAsia="微软雅黑"/>
          <w:b w:val="0"/>
          <w:sz w:val="21"/>
        </w:rPr>
        <w:t xml:space="preserve"> 恒为 0，候选池恒为空。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实测验证</w:t>
      </w:r>
      <w:r>
        <w:rPr>
          <w:rFonts w:ascii="Calibri" w:hAnsi="Calibri" w:eastAsia="微软雅黑"/>
          <w:b w:val="0"/>
          <w:sz w:val="21"/>
        </w:rPr>
        <w:t xml:space="preserve">（三路径对照，见 </w:t>
      </w:r>
      <w:r>
        <w:rPr>
          <w:rFonts w:ascii="Consolas" w:hAnsi="Consolas" w:eastAsia="Consolas"/>
          <w:color w:val="C7254E"/>
          <w:sz w:val="20"/>
        </w:rPr>
        <w:t>ontology_growth_experiment.py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路径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未对齐率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本体规模变化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 冷启动（52 类固定）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→ 52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 增量成长（52 类 + 回灌）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→ 52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 最小种子（8 类 + 回灌）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0.0%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→ 8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连只有 8 个类的本体也报 0.0% 未对齐</w:t>
      </w:r>
      <w:r>
        <w:rPr>
          <w:rFonts w:ascii="Calibri" w:hAnsi="Calibri" w:eastAsia="微软雅黑"/>
          <w:b w:val="0"/>
          <w:sz w:val="21"/>
        </w:rPr>
        <w:t xml:space="preserve"> —— 这正是该指标为</w:t>
      </w:r>
      <w:r>
        <w:rPr>
          <w:rFonts w:ascii="Calibri" w:hAnsi="Calibri" w:eastAsia="微软雅黑"/>
          <w:b/>
          <w:sz w:val="21"/>
        </w:rPr>
        <w:t>自证式</w:t>
      </w:r>
      <w:r>
        <w:rPr>
          <w:rFonts w:ascii="Calibri" w:hAnsi="Calibri" w:eastAsia="微软雅黑"/>
          <w:b w:val="0"/>
          <w:sz w:val="21"/>
        </w:rPr>
        <w:t>的证据。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替代度量：语料侧本体覆盖率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要让度量不依赖本体，候选术语就必须</w:t>
      </w:r>
      <w:r>
        <w:rPr>
          <w:rFonts w:ascii="Calibri" w:hAnsi="Calibri" w:eastAsia="微软雅黑"/>
          <w:b/>
          <w:sz w:val="21"/>
        </w:rPr>
        <w:t>从语料侧发现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ontology_coverage_audit.py</w:t>
      </w:r>
      <w:r>
        <w:rPr>
          <w:rFonts w:ascii="Calibri" w:hAnsi="Calibri" w:eastAsia="微软雅黑"/>
          <w:b w:val="0"/>
          <w:sz w:val="21"/>
        </w:rPr>
        <w:t xml:space="preserve"> 用高频后缀规则从语料挖掘候选术语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alibri" w:hAnsi="Calibri" w:eastAsia="微软雅黑"/>
          <w:b/>
          <w:sz w:val="21"/>
        </w:rPr>
        <w:t>不经由本体</w:t>
      </w:r>
      <w:r>
        <w:rPr>
          <w:rFonts w:ascii="Calibri" w:hAnsi="Calibri" w:eastAsia="微软雅黑"/>
          <w:b w:val="0"/>
          <w:sz w:val="21"/>
        </w:rPr>
        <w:t>），再逐个判定能否对齐：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候选术语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已覆盖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覆盖率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69.9%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66.7%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70.4%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 2025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57.6%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173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67.0%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术语覆盖率 67.0%</w:t>
      </w:r>
      <w:r>
        <w:rPr>
          <w:rFonts w:ascii="Calibri" w:hAnsi="Calibri" w:eastAsia="微软雅黑"/>
          <w:b w:val="0"/>
          <w:sz w:val="21"/>
        </w:rPr>
        <w:t xml:space="preserve"> —— 这才是"低资源领域"的真实起点。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该审计产出了一个真实的本体设计盲区发现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频次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缺失概念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分类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37×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肺癌筛查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筛查维度（整个维度缺失）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年度筛查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基线筛查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机会性筛查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筛查维度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影像辅助诊断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检查手段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经支气管肺活检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检查手段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复发监测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处置动作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癌风险预测模型 / 预测模型 / 风险评估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评估工具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**初版种子本体偏向"已检出结节如何处置"，遗漏了"从筛查到处置"链条中的筛查维度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（合计 55 次高频出现）。**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已知技术局限</w:t>
      </w:r>
      <w:r>
        <w:rPr>
          <w:rFonts w:ascii="Calibri" w:hAnsi="Calibri" w:eastAsia="微软雅黑"/>
          <w:b w:val="0"/>
          <w:sz w:val="21"/>
        </w:rPr>
        <w:t>：候选术语发现用正则启发式，</w:t>
      </w:r>
      <w:r>
        <w:rPr>
          <w:rFonts w:ascii="Calibri" w:hAnsi="Calibri" w:eastAsia="微软雅黑"/>
          <w:b/>
          <w:sz w:val="21"/>
        </w:rPr>
        <w:t>缺中文分词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因此会产生跨词边界的噪声片段（如"治中国专家共识"），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也会漏掉不以高频后缀结尾的概念。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 67.0% 是一个偏保守（偏低）的下界估计。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完整实验记录见 </w:t>
      </w:r>
      <w:r>
        <w:rPr>
          <w:rFonts w:ascii="Consolas" w:hAnsi="Consolas" w:eastAsia="Consolas"/>
          <w:color w:val="C7254E"/>
          <w:sz w:val="20"/>
        </w:rPr>
        <w:t>01_开发设计文档/本体完备性审计与成长实验.md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二、本体设计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本体规模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增强版 TTL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lung_nodule_ontology.ttl</w:t>
      </w:r>
      <w:r>
        <w:rPr>
          <w:rFonts w:ascii="Calibri" w:hAnsi="Calibri" w:eastAsia="微软雅黑"/>
          <w:b w:val="0"/>
          <w:sz w:val="21"/>
        </w:rPr>
        <w:t>，纯概念层 TBox）：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owl:ObjectProperty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owl:DatatypeProperty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skos:closeMatch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标准对齐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 处</w:t>
            </w:r>
            <w:r>
              <w:rPr>
                <w:rFonts w:ascii="Calibri" w:hAnsi="Calibri" w:eastAsia="微软雅黑"/>
                <w:b w:val="0"/>
                <w:sz w:val="19"/>
              </w:rPr>
              <w:t>（覆盖 5 个标准体系；另有 1 次出现在注释行，不计）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rdfs:comment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溯源注释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80 条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（其中 </w:t>
            </w:r>
            <w:r>
              <w:rPr>
                <w:rFonts w:ascii="Calibri" w:hAnsi="Calibri" w:eastAsia="微软雅黑"/>
                <w:b/>
                <w:sz w:val="19"/>
              </w:rPr>
              <w:t>52 处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标注了条款来源 </w:t>
            </w:r>
            <w:r>
              <w:rPr>
                <w:rFonts w:ascii="Consolas" w:hAnsi="Consolas" w:eastAsia="Consolas"/>
                <w:color w:val="C7254E"/>
                <w:sz w:val="18"/>
              </w:rPr>
              <w:t>【推荐意见N】</w:t>
            </w:r>
            <w:r>
              <w:rPr>
                <w:rFonts w:ascii="Calibri" w:hAnsi="Calibri" w:eastAsia="微软雅黑"/>
                <w:b w:val="0"/>
                <w:sz w:val="19"/>
              </w:rPr>
              <w:t>，覆盖全部 18 条条款）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OWL 个体（</w:t>
            </w:r>
            <w:r>
              <w:rPr>
                <w:rFonts w:ascii="Consolas" w:hAnsi="Consolas" w:eastAsia="Consolas"/>
                <w:color w:val="C7254E"/>
                <w:sz w:val="18"/>
              </w:rPr>
              <w:t>owl:NamedIndividual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—— 本文件</w:t>
            </w:r>
            <w:r>
              <w:rPr>
                <w:rFonts w:ascii="Calibri" w:hAnsi="Calibri" w:eastAsia="微软雅黑"/>
                <w:b/>
                <w:sz w:val="19"/>
              </w:rPr>
              <w:t>只描述概念层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流水线版 TTL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ontology/generated/...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owl:ObjectProperty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owl:DatatypeProperty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各 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rdfs:subClassOf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skos:closeMatch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条款锚点实例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个个体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（写作 </w:t>
            </w:r>
            <w:r>
              <w:rPr>
                <w:rFonts w:ascii="Consolas" w:hAnsi="Consolas" w:eastAsia="Consolas"/>
                <w:color w:val="C7254E"/>
                <w:sz w:val="18"/>
              </w:rPr>
              <w:t>:推荐意见N a :推荐意见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，含条款号 / 推荐强度 / 原文要点）。&lt;br&gt;⚠️ 文件内 </w:t>
            </w:r>
            <w:r>
              <w:rPr>
                <w:rFonts w:ascii="Consolas" w:hAnsi="Consolas" w:eastAsia="Consolas"/>
                <w:color w:val="C7254E"/>
                <w:sz w:val="18"/>
              </w:rPr>
              <w:t>owl:NamedIndividual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显式声明为 </w:t>
            </w:r>
            <w:r>
              <w:rPr>
                <w:rFonts w:ascii="Calibri" w:hAnsi="Calibri" w:eastAsia="微软雅黑"/>
                <w:b/>
                <w:sz w:val="19"/>
              </w:rPr>
              <w:t>0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个体用本体的自定义类声明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两个文件的层次不同，不能混为一谈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| 文件 | 本体层次 | 条款的呈现形式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|---|---|---|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| 增强版 TTL | </w:t>
      </w:r>
      <w:r>
        <w:rPr>
          <w:rFonts w:ascii="Calibri" w:hAnsi="Calibri" w:eastAsia="微软雅黑"/>
          <w:b/>
          <w:sz w:val="21"/>
        </w:rPr>
        <w:t>纯 TBox</w:t>
      </w:r>
      <w:r>
        <w:rPr>
          <w:rFonts w:ascii="Calibri" w:hAnsi="Calibri" w:eastAsia="微软雅黑"/>
          <w:b w:val="0"/>
          <w:sz w:val="21"/>
        </w:rPr>
        <w:t xml:space="preserve">（概念层） | 作为 </w:t>
      </w:r>
      <w:r>
        <w:rPr>
          <w:rFonts w:ascii="Consolas" w:hAnsi="Consolas" w:eastAsia="Consolas"/>
          <w:color w:val="C7254E"/>
          <w:sz w:val="20"/>
        </w:rPr>
        <w:t>rdfs:comment</w:t>
      </w:r>
      <w:r>
        <w:rPr>
          <w:rFonts w:ascii="Calibri" w:hAnsi="Calibri" w:eastAsia="微软雅黑"/>
          <w:b w:val="0"/>
          <w:sz w:val="21"/>
        </w:rPr>
        <w:t xml:space="preserve"> 中的</w:t>
      </w:r>
      <w:r>
        <w:rPr>
          <w:rFonts w:ascii="Calibri" w:hAnsi="Calibri" w:eastAsia="微软雅黑"/>
          <w:b/>
          <w:sz w:val="21"/>
        </w:rPr>
        <w:t>溯源标注</w:t>
      </w:r>
      <w:r>
        <w:rPr>
          <w:rFonts w:ascii="Calibri" w:hAnsi="Calibri" w:eastAsia="微软雅黑"/>
          <w:b w:val="0"/>
          <w:sz w:val="21"/>
        </w:rPr>
        <w:t>（52 处）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| 流水线版 TTL | </w:t>
      </w:r>
      <w:r>
        <w:rPr>
          <w:rFonts w:ascii="Calibri" w:hAnsi="Calibri" w:eastAsia="微软雅黑"/>
          <w:b/>
          <w:sz w:val="21"/>
        </w:rPr>
        <w:t>TBox + 条款锚点 ABox</w:t>
      </w:r>
      <w:r>
        <w:rPr>
          <w:rFonts w:ascii="Calibri" w:hAnsi="Calibri" w:eastAsia="微软雅黑"/>
          <w:b w:val="0"/>
          <w:sz w:val="21"/>
        </w:rPr>
        <w:t xml:space="preserve"> | 作为 </w:t>
      </w:r>
      <w:r>
        <w:rPr>
          <w:rFonts w:ascii="Calibri" w:hAnsi="Calibri" w:eastAsia="微软雅黑"/>
          <w:b/>
          <w:sz w:val="21"/>
        </w:rPr>
        <w:t>OWL 个体</w:t>
      </w:r>
      <w:r>
        <w:rPr>
          <w:rFonts w:ascii="Calibri" w:hAnsi="Calibri" w:eastAsia="微软雅黑"/>
          <w:b w:val="0"/>
          <w:sz w:val="21"/>
        </w:rPr>
        <w:t xml:space="preserve">，含 </w:t>
      </w:r>
      <w:r>
        <w:rPr>
          <w:rFonts w:ascii="Consolas" w:hAnsi="Consolas" w:eastAsia="Consolas"/>
          <w:color w:val="C7254E"/>
          <w:sz w:val="20"/>
        </w:rPr>
        <w:t>clauseNumber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recommendationStrength</w:t>
      </w:r>
      <w:r>
        <w:rPr>
          <w:rFonts w:ascii="Calibri" w:hAnsi="Calibri" w:eastAsia="微软雅黑"/>
          <w:b w:val="0"/>
          <w:sz w:val="21"/>
        </w:rPr>
        <w:t xml:space="preserve"> |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项目中的</w:t>
      </w:r>
      <w:r>
        <w:rPr>
          <w:rFonts w:ascii="Calibri" w:hAnsi="Calibri" w:eastAsia="微软雅黑"/>
          <w:b/>
          <w:sz w:val="21"/>
        </w:rPr>
        <w:t>断言层（关系三元组）</w:t>
      </w:r>
      <w:r>
        <w:rPr>
          <w:rFonts w:ascii="Calibri" w:hAnsi="Calibri" w:eastAsia="微软雅黑"/>
          <w:b w:val="0"/>
          <w:sz w:val="21"/>
        </w:rPr>
        <w:t>存放于知识图谱，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由 </w:t>
      </w:r>
      <w:r>
        <w:rPr>
          <w:rFonts w:ascii="Consolas" w:hAnsi="Consolas" w:eastAsia="Consolas"/>
          <w:color w:val="C7254E"/>
          <w:sz w:val="20"/>
        </w:rPr>
        <w:t>kg_reasoning_service.py</w:t>
      </w:r>
      <w:r>
        <w:rPr>
          <w:rFonts w:ascii="Calibri" w:hAnsi="Calibri" w:eastAsia="微软雅黑"/>
          <w:b w:val="0"/>
          <w:sz w:val="21"/>
        </w:rPr>
        <w:t xml:space="preserve"> 加载 —— 不写入 TTL 文件。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类层次（节选）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肺结节</w:t>
        <w:br/>
        <w:t>├── 按大小：微小结节(≤5mm) / 小结节(5~10mm) / 较大结节(10~30mm)</w:t>
        <w:br/>
        <w:t>├── 按密度：实性肺结节 / 亚实性肺结节</w:t>
        <w:br/>
        <w:t>│                            ├── 纯磨玻璃结节 (pGGN)</w:t>
        <w:br/>
        <w:t>│                            └── 混杂性磨玻璃结节 (mGGN)</w:t>
        <w:br/>
        <w:t>├── 按数量：孤立性肺结节 / 多发性肺结节</w:t>
        <w:br/>
        <w:t>└── 难定性肺结节</w:t>
        <w:br/>
        <w:br/>
        <w:t>患者</w:t>
        <w:br/>
        <w:t>└── 肺癌高危人群（年龄≥40 岁 + 任一危险因素）</w:t>
        <w:br/>
        <w:br/>
        <w:t>危险因素：吸烟史 / 环境或高危职业暴露史 / 慢性肺部疾病史 / 肿瘤史或家族史</w:t>
        <w:br/>
        <w:br/>
        <w:t>影像学特征：毛刺征 / 分叶征 / 胸膜凹陷征 / 血管集束征 / 位于上叶 / 密度增加 / 实性成分增多</w:t>
        <w:br/>
        <w:br/>
        <w:t>检查手段：薄层CT / 低剂量CT / PET-CT / 胸部增强CT / CAC检测 / 肿瘤标志物组合 / 非手术活检 / 手术活检</w:t>
        <w:br/>
        <w:br/>
        <w:t>处置动作：CT随访 / 常规年度随访 / 外科手术根治性切除 / SBRT / 消融治疗 /</w:t>
        <w:br/>
        <w:t xml:space="preserve">         经验性抗菌治疗 / MDT多学科会诊 / 转诊 / 戒烟干预</w:t>
        <w:br/>
        <w:br/>
        <w:t>医疗机构：基层医院 / 肺结节诊治分中心 / 肺癌防治联盟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与行业标准体系对齐（对应赛题要求）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本体的类与属性通过 </w:t>
      </w:r>
      <w:r>
        <w:rPr>
          <w:rFonts w:ascii="Consolas" w:hAnsi="Consolas" w:eastAsia="Consolas"/>
          <w:color w:val="C7254E"/>
          <w:sz w:val="20"/>
        </w:rPr>
        <w:t>skos:closeMatch</w:t>
      </w:r>
      <w:r>
        <w:rPr>
          <w:rFonts w:ascii="Calibri" w:hAnsi="Calibri" w:eastAsia="微软雅黑"/>
          <w:b w:val="0"/>
          <w:sz w:val="21"/>
        </w:rPr>
        <w:t xml:space="preserve"> 对齐到国际与国内标准，使知识资产可与他院、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他系统互操作：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对齐内容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对齐数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ACR Lung-RADS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肺结节影像报告与数据系统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RadLex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放射学专有术语词典（结节形态、大小分类）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SNOMED CT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临床医学术语标准（结节、孤立性结节、上叶位置等）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LOINC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检验检查项目编码（LDCT、薄层CT、PET-CT）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ICD-10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国际疾病分类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为什么同时对齐 RadLex 与 Lung-RADS</w:t>
      </w:r>
      <w:r>
        <w:rPr>
          <w:rFonts w:ascii="Calibri" w:hAnsi="Calibri" w:eastAsia="微软雅黑"/>
          <w:b w:val="0"/>
          <w:sz w:val="21"/>
        </w:rPr>
        <w:t>：RadLex 提供**术语级的放射学概念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唯一标识</w:t>
      </w:r>
      <w:r>
        <w:rPr>
          <w:rFonts w:ascii="Calibri" w:hAnsi="Calibri" w:eastAsia="微软雅黑"/>
          <w:b/>
          <w:sz w:val="21"/>
        </w:rPr>
        <w:t>（如 `RID3870` 结节），Lung-RADS 提供</w:t>
      </w:r>
      <w:r>
        <w:rPr>
          <w:rFonts w:ascii="Calibri" w:hAnsi="Calibri" w:eastAsia="微软雅黑"/>
          <w:b w:val="0"/>
          <w:sz w:val="21"/>
        </w:rPr>
        <w:t>报告分类体系**。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二者互补 —— 前者用于概念互操作，后者用于报告规范化。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本体产物（两个文件及其关系）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本项目产出</w:t>
      </w:r>
      <w:r>
        <w:rPr>
          <w:rFonts w:ascii="Calibri" w:hAnsi="Calibri" w:eastAsia="微软雅黑"/>
          <w:b/>
          <w:sz w:val="21"/>
        </w:rPr>
        <w:t>两个 OWL 本体文件</w:t>
      </w:r>
      <w:r>
        <w:rPr>
          <w:rFonts w:ascii="Calibri" w:hAnsi="Calibri" w:eastAsia="微软雅黑"/>
          <w:b w:val="0"/>
          <w:sz w:val="21"/>
        </w:rPr>
        <w:t>，定位不同，</w:t>
      </w:r>
      <w:r>
        <w:rPr>
          <w:rFonts w:ascii="Calibri" w:hAnsi="Calibri" w:eastAsia="微软雅黑"/>
          <w:b/>
          <w:sz w:val="21"/>
        </w:rPr>
        <w:t>均随包提交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大小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owl:Class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标准对齐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定位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lung_nodule_ontology.ttl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35.8 KB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增强版</w:t>
            </w:r>
            <w:r>
              <w:rPr>
                <w:rFonts w:ascii="Calibri" w:hAnsi="Calibri" w:eastAsia="微软雅黑"/>
                <w:b w:val="0"/>
                <w:sz w:val="19"/>
              </w:rPr>
              <w:t>：在流水线产物上人工补充细化类与对齐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ontology/generated/lung_nodule_ontology_pipeline.ttl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19.8 KB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流水线版</w:t>
            </w:r>
            <w:r>
              <w:rPr>
                <w:rFonts w:ascii="Calibri" w:hAnsi="Calibri" w:eastAsia="微软雅黑"/>
                <w:b w:val="0"/>
                <w:sz w:val="19"/>
              </w:rPr>
              <w:t>：可从构建流水线完全重现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两者关系说明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种子本体（52 类，代码内置）</w:t>
        <w:br/>
        <w:t xml:space="preserve">        │</w:t>
        <w:br/>
        <w:t xml:space="preserve">        ├── 流水线导出 ──────────────► 流水线版 TTL（52 类 / 15 处对齐）</w:t>
        <w:br/>
        <w:t xml:space="preserve">        │                              可从 clean_corpus → ontology_builder</w:t>
        <w:br/>
        <w:t xml:space="preserve">        │                              → ontology_export 三步完全重现</w:t>
        <w:br/>
        <w:t xml:space="preserve">        │</w:t>
        <w:br/>
        <w:t xml:space="preserve">        └── 人工补充 +5 个细化类 +1 处对齐 ──► 增强版 TTL（57 类 / 16 处对齐）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人工补充的内容</w:t>
      </w:r>
      <w:r>
        <w:rPr>
          <w:rFonts w:ascii="Calibri" w:hAnsi="Calibri" w:eastAsia="微软雅黑"/>
          <w:b w:val="0"/>
          <w:sz w:val="21"/>
        </w:rPr>
        <w:t>（增强版相对流水线版）：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补充项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 个细化类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对高频使用的结节亚型与检查手段做了更细的划分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 处标准对齐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补充了 RadLex 与 Lung-RADS 的对齐目标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为什么保留两个文件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流水线版证明自动化能力</w:t>
      </w:r>
      <w:r>
        <w:rPr>
          <w:rFonts w:ascii="Calibri" w:hAnsi="Calibri" w:eastAsia="微软雅黑"/>
          <w:b w:val="0"/>
          <w:sz w:val="21"/>
        </w:rPr>
        <w:t xml:space="preserve"> —— 它是"半自动化构建算法"的</w:t>
      </w:r>
      <w:r>
        <w:rPr>
          <w:rFonts w:ascii="Calibri" w:hAnsi="Calibri" w:eastAsia="微软雅黑"/>
          <w:b/>
          <w:sz w:val="21"/>
        </w:rPr>
        <w:t>真实输出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不含任何人工修饰，可用一条命令重现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增强版体现知识完备度</w:t>
      </w:r>
      <w:r>
        <w:rPr>
          <w:rFonts w:ascii="Calibri" w:hAnsi="Calibri" w:eastAsia="微软雅黑"/>
          <w:b w:val="0"/>
          <w:sz w:val="21"/>
        </w:rPr>
        <w:t xml:space="preserve"> —— 它是交付使用的版本，人工补充的部分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同样可溯源至条款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诚实标注</w:t>
      </w:r>
      <w:r>
        <w:rPr>
          <w:rFonts w:ascii="Calibri" w:hAnsi="Calibri" w:eastAsia="微软雅黑"/>
          <w:b w:val="0"/>
          <w:sz w:val="21"/>
        </w:rPr>
        <w:t>：文档中若出现「57 类 / 16 处对齐」，指的是</w:t>
      </w:r>
      <w:r>
        <w:rPr>
          <w:rFonts w:ascii="Calibri" w:hAnsi="Calibri" w:eastAsia="微软雅黑"/>
          <w:b/>
          <w:sz w:val="21"/>
        </w:rPr>
        <w:t>增强版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若出现「52 类 / 15 处对齐」，指的是</w:t>
      </w:r>
      <w:r>
        <w:rPr>
          <w:rFonts w:ascii="Calibri" w:hAnsi="Calibri" w:eastAsia="微软雅黑"/>
          <w:b/>
          <w:sz w:val="21"/>
        </w:rPr>
        <w:t>流水线版</w:t>
      </w:r>
      <w:r>
        <w:rPr>
          <w:rFonts w:ascii="Calibri" w:hAnsi="Calibri" w:eastAsia="微软雅黑"/>
          <w:b w:val="0"/>
          <w:sz w:val="21"/>
        </w:rPr>
        <w:t>。两者不是矛盾，而是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同一本体的自动化产物与人工增强产物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可复用性</w:t>
      </w:r>
      <w:r>
        <w:rPr>
          <w:rFonts w:ascii="Calibri" w:hAnsi="Calibri" w:eastAsia="微软雅黑"/>
          <w:b w:val="0"/>
          <w:sz w:val="21"/>
        </w:rPr>
        <w:t>：两个文件均可被任何支持 OWL 的工具（Protégé、rdflib、Jena 等）加载，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是</w:t>
      </w:r>
      <w:r>
        <w:rPr>
          <w:rFonts w:ascii="Calibri" w:hAnsi="Calibri" w:eastAsia="微软雅黑"/>
          <w:b/>
          <w:sz w:val="21"/>
        </w:rPr>
        <w:t>跨机构可复用的知识资产</w:t>
      </w:r>
      <w:r>
        <w:rPr>
          <w:rFonts w:ascii="Calibri" w:hAnsi="Calibri" w:eastAsia="微软雅黑"/>
          <w:b w:val="0"/>
          <w:sz w:val="21"/>
        </w:rPr>
        <w:t>，而非绑定于本系统的内部数据。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智能体构建方案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一、智能体配置详情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基础配置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肺结节处置助手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内部标识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feijiehe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 ID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当前版本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v2（已发布）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最大步数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上下文管理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启用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模型信息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模型名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大语言模型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deepseek-flash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DeepSeek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model_ids = </w:t>
            </w:r>
            <w:r>
              <w:rPr>
                <w:rFonts w:ascii="Consolas" w:hAnsi="Consolas" w:eastAsia="Consolas"/>
                <w:color w:val="C7254E"/>
                <w:sz w:val="18"/>
              </w:rPr>
              <w:t>[1]</w:t>
            </w:r>
            <w:r>
              <w:rPr>
                <w:rFonts w:ascii="Calibri" w:hAnsi="Calibri" w:eastAsia="微软雅黑"/>
                <w:b w:val="0"/>
                <w:sz w:val="19"/>
              </w:rPr>
              <w:t>，上下文 393,216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向量模型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BAAI/bge-m3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1024 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重排序模型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BAAI/bge-reranker-v2-m3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端点 </w:t>
            </w:r>
            <w:r>
              <w:rPr>
                <w:rFonts w:ascii="Consolas" w:hAnsi="Consolas" w:eastAsia="Consolas"/>
                <w:color w:val="C7254E"/>
                <w:sz w:val="18"/>
              </w:rPr>
              <w:t>/v1/rerank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视觉语言模型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Qwen/Qwen3-VL-8B-Instruct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上下文 8,192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多模态向量模型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Qwen/Qwen3-VL-Embedding-8B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4096 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多模态重排模型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Qwen/Qwen3-VL-Reranker-8B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SiliconFlow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端点 </w:t>
            </w:r>
            <w:r>
              <w:rPr>
                <w:rFonts w:ascii="Consolas" w:hAnsi="Consolas" w:eastAsia="Consolas"/>
                <w:color w:val="C7254E"/>
                <w:sz w:val="18"/>
              </w:rPr>
              <w:t>/v1/rerank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 xml:space="preserve">：Nexent 对 embedding 类模型有一处特殊设计 —— </w:t>
      </w:r>
      <w:r>
        <w:rPr>
          <w:rFonts w:ascii="Consolas" w:hAnsi="Consolas" w:eastAsia="Consolas"/>
          <w:color w:val="C7254E"/>
          <w:sz w:val="20"/>
        </w:rPr>
        <w:t>max_tokens</w:t>
      </w:r>
      <w:r>
        <w:rPr>
          <w:rFonts w:ascii="Calibri" w:hAnsi="Calibri" w:eastAsia="微软雅黑"/>
          <w:b w:val="0"/>
          <w:sz w:val="21"/>
        </w:rPr>
        <w:t xml:space="preserve"> 列实际存储的是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向量维度</w:t>
      </w:r>
      <w:r>
        <w:rPr>
          <w:rFonts w:ascii="Calibri" w:hAnsi="Calibri" w:eastAsia="微软雅黑"/>
          <w:b w:val="0"/>
          <w:sz w:val="21"/>
        </w:rPr>
        <w:t>，而非文本长度上限。配置时须填维度值（bge-m3 填 1024，多模态向量填 4096）。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提示词配置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职责提示词（智能体角色）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你是肺结节规范处置助手，服务于县级医院与社区卫生服务中心的医生。</w:t>
        <w:br/>
        <w:br/>
        <w:t>你的任务：基于《肺结节诊治中国专家共识（2024年版）》，针对医生给出的结节特征，</w:t>
        <w:br/>
        <w:t>检索知识库并输出带明确条款依据的处置建议。</w:t>
        <w:br/>
        <w:br/>
        <w:t>输出必须包含三部分：</w:t>
        <w:br/>
        <w:t>一、结节特征归纳：大小、密度类型（实性/纯磨玻璃pGGN/部分实性mGGN）、危险因素</w:t>
        <w:br/>
        <w:t>二、处置建议：随访间隔或进一步检查项目</w:t>
        <w:br/>
        <w:t>三、依据：写明【推荐意见N】及其要点</w:t>
        <w:br/>
        <w:br/>
        <w:t>工作方式：先调用知识库检索工具查找相关推荐意见，再基于检索结果回答。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使用要求（约束提示词）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说明：本约束提示词经过</w:t>
      </w:r>
      <w:r>
        <w:rPr>
          <w:rFonts w:ascii="Calibri" w:hAnsi="Calibri" w:eastAsia="微软雅黑"/>
          <w:b/>
          <w:sz w:val="21"/>
        </w:rPr>
        <w:t>三轮迭代</w:t>
      </w:r>
      <w:r>
        <w:rPr>
          <w:rFonts w:ascii="Calibri" w:hAnsi="Calibri" w:eastAsia="微软雅黑"/>
          <w:b w:val="0"/>
          <w:sz w:val="21"/>
        </w:rPr>
        <w:t>（147 → 486 → 478 字符）。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迭代过程与效果量化见「端到端运行验证 · 四、三层拒答机制的实现与验证」。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每条处置建议必须标注来源条款编号，格式为【推荐意见N】。</w:t>
        <w:br/>
        <w:t>2. 【最重要】若用户未提供结节最大径（mm），必须先向用户追问，不得在缺失直径的情况下</w:t>
        <w:br/>
        <w:t xml:space="preserve">   给出任何处置建议或列举条款。追问时只需列出需要补充的信息，不要附加免责声明。</w:t>
        <w:br/>
        <w:t>3. 知识库未覆盖的问题，必须回答"指南未覆盖，建议上级医院会诊"，严禁编造条款编号或内容。</w:t>
        <w:br/>
        <w:t>4. 调用工具时只传工具定义中声明的参数，禁止传递任何未声明的参数（如 result_key）。</w:t>
        <w:br/>
        <w:t>5. 优先调用 kg_consult_decision 获取带条款编号的处置依据链与推理路径，</w:t>
        <w:br/>
        <w:t xml:space="preserve">   再调用 knowledge_base_search 检索条款原文作为补充。</w:t>
        <w:br/>
        <w:t>6. 若 kg_consult_decision 返回 coverage=NOT_COVERED，必须如实告知"指南未覆盖，</w:t>
        <w:br/>
        <w:t xml:space="preserve">   建议上级医院会诊"，禁止编造条款。</w:t>
        <w:br/>
        <w:t>7. 不给出具体用药名称、剂量和处方。</w:t>
        <w:br/>
        <w:t>8. 不给出确定性诊断结论，仅提供处置依据与建议。</w:t>
        <w:br/>
        <w:t>9. 【凡给出了处置建议的回答】结尾必须包含且仅包含这一句：</w:t>
        <w:br/>
        <w:t xml:space="preserve">   本结果仅供临床参考，不构成诊断结论，不替代医生判断。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三条关键约束的设计意图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约束内容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针对的问题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缺结节直径必须先追问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修复"信息不足时试图硬答"（原本 18 次工具调用 / 59 秒 / 2728 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时必须如实告知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把引擎层的拒答信号转为用户可见的声明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给出建议时必须附免责声明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修复部分场景遗漏免责声明的问题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工具信息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工具名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作用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参数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Nexent 内置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向量检索条款原文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query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index_names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search_mode=hybrid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top_k=3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`kg_consult_decision`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核心：多跳推理 + 条款溯源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description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kg_lookup_concept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概念归一化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term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kg_get_clause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条款详情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clause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kg_find_clauses_by_nodule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按特征检索条款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density_type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diameter_mm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7254E"/>
                <w:sz w:val="18"/>
              </w:rPr>
              <w:t>has_risk_factor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kg_get_ontology_summary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本体概览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kg_list_clauses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本项目自研 MCP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条款清单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与技能_MCP挂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7　MCP 工具在平台上的登记与挂载状态（自研 MCP Server 的 7 个 kg_* 工具 + 1 个内置检索工具）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知识库信息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知识库名称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肺结节指南知识库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索引名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4-1fd943cfa3c044419a587e642b005759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向量模型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BGE-M3（1024 维）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 个分块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《肺结节诊治中国专家共识（2024 年版）》全文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存储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1.6 Skill 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Skill 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lung-nodule-decision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Skill ID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内容长度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3,888 字符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配置参数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个（index_names / top_k / search_mode / rerank / rerank_model_name / require_diameter / strict_traceability）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挂载状态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已挂载到智能体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skill_instance_id=1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agent_id=2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version_no=0</w:t>
            </w:r>
            <w:r>
              <w:rPr>
                <w:rFonts w:ascii="Calibri" w:hAnsi="Calibri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color w:val="C7254E"/>
                <w:sz w:val="18"/>
              </w:rPr>
              <w:t>enabled=true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来源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custom（本项目自建）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分层编排结构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名称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抽取结构化患者事实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本体匹配→条款定位→动作展开→禁忌判定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kg_consult_decision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回检条款原文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智能体配置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1　智能体配置页：模型、工具与 Skill 的挂载状态（平台界面实拍）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与技能_完整配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2　工具与技能配置：7 个自研 MCP 工具 + 知识库检索工具（平台界面实拍）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★ Skill 生效的界面证据</w:t>
      </w:r>
      <w:r>
        <w:rPr>
          <w:rFonts w:ascii="Calibri" w:hAnsi="Calibri" w:eastAsia="微软雅黑"/>
          <w:b w:val="0"/>
          <w:sz w:val="21"/>
        </w:rPr>
        <w:t>：智能体在收到提问后</w:t>
      </w:r>
      <w:r>
        <w:rPr>
          <w:rFonts w:ascii="Calibri" w:hAnsi="Calibri" w:eastAsia="微软雅黑"/>
          <w:b/>
          <w:sz w:val="21"/>
        </w:rPr>
        <w:t>主动判断并加载 Skill</w:t>
      </w:r>
      <w:r>
        <w:rPr>
          <w:rFonts w:ascii="Calibri" w:hAnsi="Calibri" w:eastAsia="微软雅黑"/>
          <w:b w:val="0"/>
          <w:sz w:val="21"/>
        </w:rPr>
        <w:t>——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Reasoning: "There's a skill: lung-nodule-decision. Must load it first."</w:t>
        <w:br/>
        <w:br/>
        <w:t>Executed code (PYTHON):</w:t>
        <w:br/>
        <w:t xml:space="preserve">    skill_content = read_skill_md("lung-nodule-decision")</w:t>
        <w:br/>
        <w:t xml:space="preserve">    print(skill_content)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这证明 Nexent 的渐进式 Skill 披露机制在工作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Skill 元数据（名称 + 描述）常驻上下文用于匹配判断，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命中后才通过 </w:t>
      </w:r>
      <w:r>
        <w:rPr>
          <w:rFonts w:ascii="Consolas" w:hAnsi="Consolas" w:eastAsia="Consolas"/>
          <w:color w:val="C7254E"/>
          <w:sz w:val="20"/>
        </w:rPr>
        <w:t>read_skill_md()</w:t>
      </w:r>
      <w:r>
        <w:rPr>
          <w:rFonts w:ascii="Calibri" w:hAnsi="Calibri" w:eastAsia="微软雅黑"/>
          <w:b w:val="0"/>
          <w:sz w:val="21"/>
        </w:rPr>
        <w:t xml:space="preserve"> 加载完整的 SKILL.md 内容。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注意</w:t>
      </w:r>
      <w:r>
        <w:rPr>
          <w:rFonts w:ascii="Calibri" w:hAnsi="Calibri" w:eastAsia="微软雅黑"/>
          <w:b w:val="0"/>
          <w:sz w:val="21"/>
        </w:rPr>
        <w:t>：Skill 的挂载需要额外操作 —— 创建 Skill 定义后，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还须在 </w:t>
      </w:r>
      <w:r>
        <w:rPr>
          <w:rFonts w:ascii="Consolas" w:hAnsi="Consolas" w:eastAsia="Consolas"/>
          <w:color w:val="C7254E"/>
          <w:sz w:val="20"/>
        </w:rPr>
        <w:t>ag_skill_instance_t</w:t>
      </w:r>
      <w:r>
        <w:rPr>
          <w:rFonts w:ascii="Calibri" w:hAnsi="Calibri" w:eastAsia="微软雅黑"/>
          <w:b w:val="0"/>
          <w:sz w:val="21"/>
        </w:rPr>
        <w:t xml:space="preserve"> 中建立与智能体的关联，否则界面显示"暂未选择技能"。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二、调用关系图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 xml:space="preserve">                       医生提问</w:t>
        <w:br/>
        <w:t xml:space="preserve">                          │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  肺结节处置助手        │</w:t>
        <w:br/>
        <w:t xml:space="preserve">              │   (Agent ID = 2)      │</w:t>
        <w:br/>
        <w:t xml:space="preserve">              │   主模型: deepseek-flash│</w:t>
        <w:br/>
        <w:t xml:space="preserve">              └───────────┬───────────┘</w:t>
        <w:br/>
        <w:t xml:space="preserve">                          │</w:t>
        <w:br/>
        <w:t xml:space="preserve">        ┌─────────────────┼─────────────────┐</w:t>
        <w:br/>
        <w:t xml:space="preserve">        │                 │                 │</w:t>
        <w:br/>
        <w:t xml:space="preserve">        ▼                 ▼                 ▼</w:t>
        <w:br/>
        <w:t>┌───────────────┐ ┌──────────────┐ ┌─────────────────┐</w:t>
        <w:br/>
        <w:t>│ Skill         │ │ MCP 工具      │ │ Nexent 内置工具  │</w:t>
        <w:br/>
        <w:t>│ lung-nodule-  │ │ (自研)        │ │                 │</w:t>
        <w:br/>
        <w:t>│ decision      │ │              │ │                 │</w:t>
        <w:br/>
        <w:t>│               │ │ 7 个 kg_ 工具 │ │ knowledge_base_ │</w:t>
        <w:br/>
        <w:t>│ L1 事实层     │ │              │ │ search          │</w:t>
        <w:br/>
        <w:t>│ L2 推理层     │ │              │ │                 │</w:t>
        <w:br/>
        <w:t>│ L3 证据层     │ │              │ │                 │</w:t>
        <w:br/>
        <w:t>└───────┬───────┘ └──────┬───────┘ └────────┬────────┘</w:t>
        <w:br/>
        <w:t xml:space="preserve">        │                │                  │</w:t>
        <w:br/>
        <w:t xml:space="preserve">        │                ▼                  ▼</w:t>
        <w:br/>
        <w:t xml:space="preserve">        │      ┌──────────────────┐  ┌──────────────────┐</w:t>
        <w:br/>
        <w:t xml:space="preserve">        │      │ MCP Server       │  │ Elasticsearch    │</w:t>
        <w:br/>
        <w:t xml:space="preserve">        │      │ lung-nodule-kg   │  │ 知识库索引        │</w:t>
        <w:br/>
        <w:t xml:space="preserve">        │      │ :8020/mcp        │  │                  │</w:t>
        <w:br/>
        <w:t xml:space="preserve">        │      └────────┬─────────┘  └──────────────────┘</w:t>
        <w:br/>
        <w:t xml:space="preserve">        │               │</w:t>
        <w:br/>
        <w:t xml:space="preserve">        │               ▼</w:t>
        <w:br/>
        <w:t xml:space="preserve">        │      ┌──────────────────┐</w:t>
        <w:br/>
        <w:t xml:space="preserve">        │      │ 知识图谱          │</w:t>
        <w:br/>
        <w:t xml:space="preserve">        │      │ 110 对象三元组    │</w:t>
        <w:br/>
        <w:t xml:space="preserve">        │      │ 36 数据属性       │</w:t>
        <w:br/>
        <w:t xml:space="preserve">        │      │ 18 条款锚点       │</w:t>
        <w:br/>
        <w:t xml:space="preserve">        │      └────────┬─────────┘</w:t>
        <w:br/>
        <w:t xml:space="preserve">        │               │</w:t>
        <w:br/>
        <w:t xml:space="preserve">        └───────────────┴──→ 依据链输出（结论 + 原文 + 推理路径）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原始数据说明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一、数据来源（全部为公开资料，不使用患者数据）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解析来源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《肺结节诊治中国专家共识（2024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中华医学会呼吸病学分会 / 中国肺癌防治联盟专家组；中华结核和呼吸杂志, 2024, 47(8): 716-729；DOI: 10.3760/cma.j.cn112147-20231109-00300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公开期刊 PDF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19,109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构建领域本体与知识库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《肺癌筛查及肺结节健康管理专家共识（2025 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指南注册平台公开文件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公开文件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12,056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跨文档验证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《中国肺癌低剂量 CT 筛查指南（2023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中国肺癌杂志 2023, 26(1)；DOI: 10.3779/j.issn.1009-3419.2023.102.10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PMC9987116 结构化 XML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8,136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《中国肺癌低剂量 CT 筛查指南（2025 年版）》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中国肺癌杂志 2025；DOI: 10.3779/j.issn.1009-3419.2025.102.43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PMC12972581 结构化 XML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9,472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：上表"清洗后字符"是</w:t>
      </w:r>
      <w:r>
        <w:rPr>
          <w:rFonts w:ascii="Calibri" w:hAnsi="Calibri" w:eastAsia="微软雅黑"/>
          <w:b/>
          <w:sz w:val="21"/>
        </w:rPr>
        <w:t>送入知识抽取的文本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原始提取结果含从 Word/PDF 混入的非正文内容（引文元数据、页眉页脚、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参考文献等），清洗方法与效果见"数据处理说明"第二章。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★ 关于第 3、4 份文档的解析路径（重要）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两份筛查指南的</w:t>
      </w:r>
      <w:r>
        <w:rPr>
          <w:rFonts w:ascii="Calibri" w:hAnsi="Calibri" w:eastAsia="微软雅黑"/>
          <w:b/>
          <w:sz w:val="21"/>
        </w:rPr>
        <w:t>原始 PDF 是双栏排版</w:t>
      </w:r>
      <w:r>
        <w:rPr>
          <w:rFonts w:ascii="Calibri" w:hAnsi="Calibri" w:eastAsia="微软雅黑"/>
          <w:b w:val="0"/>
          <w:sz w:val="21"/>
        </w:rPr>
        <w:t>，直接提取会得到中英文交错的流式文本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（2023 版原始提取 38,116 字符，其中大量为英文摘要与页眉）。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因此本项目改用 </w:t>
      </w:r>
      <w:r>
        <w:rPr>
          <w:rFonts w:ascii="Calibri" w:hAnsi="Calibri" w:eastAsia="微软雅黑"/>
          <w:b/>
          <w:sz w:val="21"/>
        </w:rPr>
        <w:t>PMC 结构化 XML</w:t>
      </w:r>
      <w:r>
        <w:rPr>
          <w:rFonts w:ascii="Calibri" w:hAnsi="Calibri" w:eastAsia="微软雅黑"/>
          <w:b w:val="0"/>
          <w:sz w:val="21"/>
        </w:rPr>
        <w:t xml:space="preserve"> 作为解析来源：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- 2023 版：PMC9987116 → 提取正文 8,145 字符 → 清洗后 </w:t>
      </w:r>
      <w:r>
        <w:rPr>
          <w:rFonts w:ascii="Calibri" w:hAnsi="Calibri" w:eastAsia="微软雅黑"/>
          <w:b/>
          <w:sz w:val="21"/>
        </w:rPr>
        <w:t>8,136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- 2025 版：PMC12972581 → 提取正文 9,571 字符 → 清洗后 </w:t>
      </w:r>
      <w:r>
        <w:rPr>
          <w:rFonts w:ascii="Calibri" w:hAnsi="Calibri" w:eastAsia="微软雅黑"/>
          <w:b/>
          <w:sz w:val="21"/>
        </w:rPr>
        <w:t>9,472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这一步是必要的</w:t>
      </w:r>
      <w:r>
        <w:rPr>
          <w:rFonts w:ascii="Calibri" w:hAnsi="Calibri" w:eastAsia="微软雅黑"/>
          <w:b w:val="0"/>
          <w:sz w:val="21"/>
        </w:rPr>
        <w:t>：章节式规范的章标题在流式文本中丢失，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导致本体构建器无法切分条款（2023 版在流式文本下</w:t>
      </w:r>
      <w:r>
        <w:rPr>
          <w:rFonts w:ascii="Calibri" w:hAnsi="Calibri" w:eastAsia="微软雅黑"/>
          <w:b/>
          <w:sz w:val="21"/>
        </w:rPr>
        <w:t>仅识别出 1 个条款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改用结构化 XML 后，章标题恢复，2023 版识别出 </w:t>
      </w:r>
      <w:r>
        <w:rPr>
          <w:rFonts w:ascii="Calibri" w:hAnsi="Calibri" w:eastAsia="微软雅黑"/>
          <w:b/>
          <w:sz w:val="21"/>
        </w:rPr>
        <w:t>5 个条款</w:t>
      </w:r>
      <w:r>
        <w:rPr>
          <w:rFonts w:ascii="Calibri" w:hAnsi="Calibri" w:eastAsia="微软雅黑"/>
          <w:b w:val="0"/>
          <w:sz w:val="21"/>
        </w:rPr>
        <w:t xml:space="preserve">、2025 版 </w:t>
      </w:r>
      <w:r>
        <w:rPr>
          <w:rFonts w:ascii="Calibri" w:hAnsi="Calibri" w:eastAsia="微软雅黑"/>
          <w:b/>
          <w:sz w:val="21"/>
        </w:rPr>
        <w:t>6 个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详见「知识图谱构建方案 · 1.2 文档形态适应性」。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二、数据规模与分布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四份文档的规模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文档结构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数据属性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在项目中的角色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19,109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110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本体与知识库的构建依据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12,056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锚点式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37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未参与本体设计的干净验证集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2023 筛查指南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8,136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版本迁移对照（旧版）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筛查指南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9,472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章节式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跨文档验证 + </w:t>
            </w:r>
            <w:r>
              <w:rPr>
                <w:rFonts w:ascii="Calibri" w:hAnsi="Calibri" w:eastAsia="微软雅黑"/>
                <w:b/>
                <w:sz w:val="19"/>
              </w:rPr>
              <w:t>版本迁移对照（新版）</w:t>
            </w:r>
          </w:p>
        </w:tc>
      </w:tr>
      <w:tr>
        <w:tc>
          <w:tcPr>
            <w:tcW w:type="dxa" w:w="1190"/>
          </w:tcPr>
          <w:p>
            <w:pPr>
              <w:spacing w:before="20" w:after="20"/>
            </w:pPr>
            <w:r/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48,773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42 条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186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  <w:tc>
          <w:tcPr>
            <w:tcW w:type="dxa" w:w="1190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两种文档结构</w:t>
      </w:r>
      <w:r>
        <w:rPr>
          <w:rFonts w:ascii="Calibri" w:hAnsi="Calibri" w:eastAsia="微软雅黑"/>
          <w:b w:val="0"/>
          <w:sz w:val="21"/>
        </w:rPr>
        <w:t>：第 1、2 份是</w:t>
      </w:r>
      <w:r>
        <w:rPr>
          <w:rFonts w:ascii="Calibri" w:hAnsi="Calibri" w:eastAsia="微软雅黑"/>
          <w:b/>
          <w:sz w:val="21"/>
        </w:rPr>
        <w:t>锚点式</w:t>
      </w:r>
      <w:r>
        <w:rPr>
          <w:rFonts w:ascii="Calibri" w:hAnsi="Calibri" w:eastAsia="微软雅黑"/>
          <w:b w:val="0"/>
          <w:sz w:val="21"/>
        </w:rPr>
        <w:t>（"【推荐意见N】"逐条列出），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第 3、4 份是</w:t>
      </w:r>
      <w:r>
        <w:rPr>
          <w:rFonts w:ascii="Calibri" w:hAnsi="Calibri" w:eastAsia="微软雅黑"/>
          <w:b/>
          <w:sz w:val="21"/>
        </w:rPr>
        <w:t>章节式</w:t>
      </w:r>
      <w:r>
        <w:rPr>
          <w:rFonts w:ascii="Calibri" w:hAnsi="Calibri" w:eastAsia="微软雅黑"/>
          <w:b w:val="0"/>
          <w:sz w:val="21"/>
        </w:rPr>
        <w:t>（按"N 标题"分节叙述）。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本体构建器同时支持两类结构 —— 见「知识图谱构建方案 · 1.2」。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为什么选择这四份文档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选择理由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均为中华医学会分会或国家级专家组发布的正式共识/指南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时效性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2023—2025 年版，覆盖最新临床认识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互补性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共识聚焦</w:t>
            </w:r>
            <w:r>
              <w:rPr>
                <w:rFonts w:ascii="Calibri" w:hAnsi="Calibri" w:eastAsia="微软雅黑"/>
                <w:b/>
                <w:sz w:val="19"/>
              </w:rPr>
              <w:t>诊治</w:t>
            </w:r>
            <w:r>
              <w:rPr>
                <w:rFonts w:ascii="Calibri" w:hAnsi="Calibri" w:eastAsia="微软雅黑"/>
                <w:b w:val="0"/>
                <w:sz w:val="19"/>
              </w:rPr>
              <w:t>，2025 共识聚焦</w:t>
            </w:r>
            <w:r>
              <w:rPr>
                <w:rFonts w:ascii="Calibri" w:hAnsi="Calibri" w:eastAsia="微软雅黑"/>
                <w:b/>
                <w:sz w:val="19"/>
              </w:rPr>
              <w:t>筛查与健康管理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，筛查指南聚焦 </w:t>
            </w:r>
            <w:r>
              <w:rPr>
                <w:rFonts w:ascii="Calibri" w:hAnsi="Calibri" w:eastAsia="微软雅黑"/>
                <w:b/>
                <w:sz w:val="19"/>
              </w:rPr>
              <w:t>LDCT 技术规范与筛查流程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可验证性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全部公开发布（含 PMC 编号），评审可自行查证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验证设计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 2024 共识构建本体，用另三份</w:t>
            </w:r>
            <w:r>
              <w:rPr>
                <w:rFonts w:ascii="Calibri" w:hAnsi="Calibri" w:eastAsia="微软雅黑"/>
                <w:b/>
                <w:sz w:val="19"/>
              </w:rPr>
              <w:t>未参与设计</w:t>
            </w:r>
            <w:r>
              <w:rPr>
                <w:rFonts w:ascii="Calibri" w:hAnsi="Calibri" w:eastAsia="微软雅黑"/>
                <w:b w:val="0"/>
                <w:sz w:val="19"/>
              </w:rPr>
              <w:t>的文档做验证，避免"自己考自己"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版本迁移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 3、4 份是</w:t>
            </w:r>
            <w:r>
              <w:rPr>
                <w:rFonts w:ascii="Calibri" w:hAnsi="Calibri" w:eastAsia="微软雅黑"/>
                <w:b/>
                <w:sz w:val="19"/>
              </w:rPr>
              <w:t>同一指南的新旧两版</w:t>
            </w:r>
            <w:r>
              <w:rPr>
                <w:rFonts w:ascii="Calibri" w:hAnsi="Calibri" w:eastAsia="微软雅黑"/>
                <w:b w:val="0"/>
                <w:sz w:val="19"/>
              </w:rPr>
              <w:t>，可做"知识体系更新"的真实对照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语料的典型结构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三份文档具有</w:t>
      </w:r>
      <w:r>
        <w:rPr>
          <w:rFonts w:ascii="Calibri" w:hAnsi="Calibri" w:eastAsia="微软雅黑"/>
          <w:b/>
          <w:sz w:val="21"/>
        </w:rPr>
        <w:t>高度一致的条款化结构</w:t>
      </w:r>
      <w:r>
        <w:rPr>
          <w:rFonts w:ascii="Calibri" w:hAnsi="Calibri" w:eastAsia="微软雅黑"/>
          <w:b w:val="0"/>
          <w:sz w:val="21"/>
        </w:rPr>
        <w:t>，这是本方案能够自动化处理的前提：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【推荐意见N】&lt;适用对象与条件&gt;，建议&lt;处置动作&gt;（&lt;推荐强度&gt;）。</w:t>
        <w:br/>
        <w:t>（执笔老师：…）</w:t>
        <w:br/>
        <w:t>【推荐意见说明】</w:t>
        <w:br/>
        <w:t xml:space="preserve">  1. &lt;依据说明&gt;</w:t>
        <w:br/>
        <w:t xml:space="preserve">  2. &lt;依据说明&gt;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共性</w:t>
      </w:r>
      <w:r>
        <w:rPr>
          <w:rFonts w:ascii="Calibri" w:hAnsi="Calibri" w:eastAsia="微软雅黑"/>
          <w:b w:val="0"/>
          <w:sz w:val="21"/>
        </w:rPr>
        <w:t>：「条款化规范 + 阈值条件 + 处置动作」——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这也是本方案的工作流模板能迁移到金融、制造、政务等其他领域的原因。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三、数据合规说明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是否使用患者数据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</w:t>
            </w:r>
            <w:r>
              <w:rPr>
                <w:rFonts w:ascii="Calibri" w:hAnsi="Calibri" w:eastAsia="微软雅黑"/>
                <w:b w:val="0"/>
                <w:sz w:val="19"/>
              </w:rPr>
              <w:t>。全部知识来源为公开发布的指南与共识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是否接触隐私信息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否。评测集由条款适用区间系统化生成，不含任何真实病例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影像报告样例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按标准报告格式</w:t>
            </w:r>
            <w:r>
              <w:rPr>
                <w:rFonts w:ascii="Calibri" w:hAnsi="Calibri" w:eastAsia="微软雅黑"/>
                <w:b/>
                <w:sz w:val="19"/>
              </w:rPr>
              <w:t>构造</w:t>
            </w:r>
            <w:r>
              <w:rPr>
                <w:rFonts w:ascii="Calibri" w:hAnsi="Calibri" w:eastAsia="微软雅黑"/>
                <w:b w:val="0"/>
                <w:sz w:val="19"/>
              </w:rPr>
              <w:t>的示例（图中明确标注"不含真实患者信息"）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知识资产留存位置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本地服务器</w:t>
            </w:r>
            <w:r>
              <w:rPr>
                <w:rFonts w:ascii="Calibri" w:hAnsi="Calibri" w:eastAsia="微软雅黑"/>
                <w:b w:val="0"/>
                <w:sz w:val="19"/>
              </w:rPr>
              <w:t>（PostgreSQL + Elasticsearch + MinIO，13 个容器全本地部署）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推理调用路径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部分出网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见下方说明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版权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引用公开文献，标注完整出处与 DOI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⚠️ 关于"数据不出院"的准确表述（重要修正）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早期版本的文档写作"数据不出院：全部知识资产留存于本地"，这是不准确的。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需要区分两件不同的事：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实际情况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知识资产</w:t>
            </w:r>
            <w:r>
              <w:rPr>
                <w:rFonts w:ascii="Calibri" w:hAnsi="Calibri" w:eastAsia="微软雅黑"/>
                <w:b w:val="0"/>
                <w:sz w:val="19"/>
              </w:rPr>
              <w:t>（指南全文、本体、三元组、知识库索引）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全部本地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存于院内 PostgreSQL / Elasticsearch / MinIO，不上传任何云平台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推理调用</w:t>
            </w:r>
            <w:r>
              <w:rPr>
                <w:rFonts w:ascii="Calibri" w:hAnsi="Calibri" w:eastAsia="微软雅黑"/>
                <w:b w:val="0"/>
                <w:sz w:val="19"/>
              </w:rPr>
              <w:t>（LLM / Embedding / Rerank / VLM）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9"/>
              </w:rPr>
              <w:t>走外部 API</w:t>
            </w:r>
            <w:r>
              <w:rPr>
                <w:rFonts w:ascii="Calibri" w:hAnsi="Calibri" w:eastAsia="微软雅黑"/>
                <w:b w:val="0"/>
                <w:sz w:val="19"/>
              </w:rPr>
              <w:t>（SiliconFlow / DeepSeek）—— 患者描述与报告图片</w:t>
            </w:r>
            <w:r>
              <w:rPr>
                <w:rFonts w:ascii="Calibri" w:hAnsi="Calibri" w:eastAsia="微软雅黑"/>
                <w:b/>
                <w:sz w:val="19"/>
              </w:rPr>
              <w:t>会离开本地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即：「知识资产本地化」成立，但「数据不出院」不成立。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数据流与出网字段（逐段标注）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用户输入患者描述</w:t>
        <w:br/>
        <w:t xml:space="preserve">        ↓</w:t>
        <w:br/>
        <w:t>② 编排层：Skill 事实抽取（L1）           ← 在 Nexent 本地容器内完成</w:t>
        <w:br/>
        <w:t xml:space="preserve">        ↓</w:t>
        <w:br/>
        <w:t>③ 自研 MCP 工具调用（kg_consult_decision）← 本地容器内，数据不出网</w:t>
        <w:br/>
        <w:t xml:space="preserve">        ↓                                  （三元组 + 本体全在本地）</w:t>
        <w:br/>
        <w:t>④ 知识库检索（knowledge_base_search）</w:t>
        <w:br/>
        <w:t xml:space="preserve">   · 查询向量化 → Embedding API          ← ⚠️ 出网：查询文本</w:t>
        <w:br/>
        <w:t xml:space="preserve">   · 向量检索 → 本地 Elasticsearch        ← 本地</w:t>
        <w:br/>
        <w:t xml:space="preserve">        ↓</w:t>
        <w:br/>
        <w:t>⑤ 生成回答 → LLM API                    ← ⚠️ 出网：提示词（含患者描述与条款原文）</w:t>
        <w:br/>
        <w:t xml:space="preserve">        ↓</w:t>
        <w:br/>
        <w:t>⑥ 前端渲染                              ← 本地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出网内容</w:t>
      </w:r>
      <w:r>
        <w:rPr>
          <w:rFonts w:ascii="Calibri" w:hAnsi="Calibri" w:eastAsia="微软雅黑"/>
          <w:b w:val="0"/>
          <w:sz w:val="21"/>
        </w:rPr>
        <w:t>：患者描述文本（如"55 岁男性，8mm 混合磨玻璃结节…"）、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查询文本、条款原文（公开文献）、报告图片（VLM 链路）。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不出网内容</w:t>
      </w:r>
      <w:r>
        <w:rPr>
          <w:rFonts w:ascii="Calibri" w:hAnsi="Calibri" w:eastAsia="微软雅黑"/>
          <w:b w:val="0"/>
          <w:sz w:val="21"/>
        </w:rPr>
        <w:t>：知识库索引、本体、三元组、评测集、任何院内数据。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生产部署的替代方案（三条，按合规强度递增）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做法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代价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① </w:t>
            </w:r>
            <w:r>
              <w:rPr>
                <w:rFonts w:ascii="Calibri" w:hAnsi="Calibri" w:eastAsia="微软雅黑"/>
                <w:b/>
                <w:sz w:val="19"/>
              </w:rPr>
              <w:t>字段级脱敏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出网前剥离直接标识符（姓名/病案号/身份证），仅保留临床特征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低；临床特征本身仍出网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② </w:t>
            </w:r>
            <w:r>
              <w:rPr>
                <w:rFonts w:ascii="Calibri" w:hAnsi="Calibri" w:eastAsia="微软雅黑"/>
                <w:b/>
                <w:sz w:val="19"/>
              </w:rPr>
              <w:t>私有化模型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部署本地 LLM / Embedding（Nexent 支持自定义模型端点，改 </w:t>
            </w:r>
            <w:r>
              <w:rPr>
                <w:rFonts w:ascii="Consolas" w:hAnsi="Consolas" w:eastAsia="Consolas"/>
                <w:color w:val="C7254E"/>
                <w:sz w:val="18"/>
              </w:rPr>
              <w:t>model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表指向内网推理服务）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 GPU 资源；本项目的模型配置已支持替换端点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③ </w:t>
            </w:r>
            <w:r>
              <w:rPr>
                <w:rFonts w:ascii="Calibri" w:hAnsi="Calibri" w:eastAsia="微软雅黑"/>
                <w:b/>
                <w:sz w:val="19"/>
              </w:rPr>
              <w:t>整栈内网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模型 + 平台 + 图谱全内网，物理隔离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成本最高；Nexent 本身支持全本地部署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**本项目采用方案①的真实形态（仅使用公开指南文本与构造样例，无真实患者数据），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并在架构上支持方案②③的替换** —— 因为平台与自研服务的耦合点只有"模型端点"一个。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诚实声明</w:t>
      </w:r>
      <w:r>
        <w:rPr>
          <w:rFonts w:ascii="Calibri" w:hAnsi="Calibri" w:eastAsia="微软雅黑"/>
          <w:b w:val="0"/>
          <w:sz w:val="21"/>
        </w:rPr>
        <w:t>：本项目</w:t>
      </w:r>
      <w:r>
        <w:rPr>
          <w:rFonts w:ascii="Calibri" w:hAnsi="Calibri" w:eastAsia="微软雅黑"/>
          <w:b/>
          <w:sz w:val="21"/>
        </w:rPr>
        <w:t>未在真实院内环境部署</w:t>
      </w:r>
      <w:r>
        <w:rPr>
          <w:rFonts w:ascii="Calibri" w:hAnsi="Calibri" w:eastAsia="微软雅黑"/>
          <w:b w:val="0"/>
          <w:sz w:val="21"/>
        </w:rPr>
        <w:t>，也未做数据出境合规评估。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上述方案是架构层面的可行性说明，</w:t>
      </w:r>
      <w:r>
        <w:rPr>
          <w:rFonts w:ascii="Calibri" w:hAnsi="Calibri" w:eastAsia="微软雅黑"/>
          <w:b/>
          <w:sz w:val="21"/>
        </w:rPr>
        <w:t>不构成合规结论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四、评测集的构造方式（不引入外部标注）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：临床场景缺乏公开的标准问答数据集，若人工标注则成本高且主观性强。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方案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以条款本身作为金标准</w:t>
      </w:r>
      <w:r>
        <w:rPr>
          <w:rFonts w:ascii="Calibri" w:hAnsi="Calibri" w:eastAsia="微软雅黑"/>
          <w:b w:val="0"/>
          <w:sz w:val="21"/>
        </w:rPr>
        <w:t>，从条款的适用区间系统化生成测试用例。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六类用例设计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用例类型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生成方式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正例（覆盖正例）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按密度类型取临床合理整数毫米（mGGN 5/8、pGGN 3/9、实性 4/10/20）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边界例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阈值附近取值（7.9 / </w:t>
            </w:r>
            <w:r>
              <w:rPr>
                <w:rFonts w:ascii="Calibri" w:hAnsi="Calibri" w:eastAsia="微软雅黑"/>
                <w:b/>
                <w:sz w:val="19"/>
              </w:rPr>
              <w:t>8.0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8.1 mm 等），验证 </w:t>
            </w:r>
            <w:r>
              <w:rPr>
                <w:rFonts w:ascii="Consolas" w:hAnsi="Consolas" w:eastAsia="Consolas"/>
                <w:color w:val="C7254E"/>
                <w:sz w:val="18"/>
              </w:rPr>
              <w:t>≤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color w:val="C7254E"/>
                <w:sz w:val="18"/>
              </w:rPr>
              <w:t>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判定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信息不足（缺结节直径）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针对条款明确的"不推荐"项发问（PET-CT）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分级诊疗例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针对分级诊疗条款构造，验证 </w:t>
            </w:r>
            <w:r>
              <w:rPr>
                <w:rFonts w:ascii="Consolas" w:hAnsi="Consolas" w:eastAsia="Consolas"/>
                <w:color w:val="C7254E"/>
                <w:sz w:val="18"/>
              </w:rPr>
              <w:t>referral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字段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F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临床常见值例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 报告中常见的整数毫米与共识阈值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</w:p>
        </w:tc>
        <w:tc>
          <w:tcPr>
            <w:tcW w:type="dxa" w:w="2379"/>
          </w:tcPr>
          <w:p>
            <w:pPr>
              <w:spacing w:before="20" w:after="20"/>
            </w:pPr>
            <w:r/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合计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4.2 ★ 一处已修正的用例缺陷（区间边界重叠）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 xml:space="preserve">：早期版本的 A 类区间写作 </w:t>
      </w:r>
      <w:r>
        <w:rPr>
          <w:rFonts w:ascii="Consolas" w:hAnsi="Consolas" w:eastAsia="Consolas"/>
          <w:color w:val="C7254E"/>
          <w:sz w:val="20"/>
        </w:rPr>
        <w:t>(0, 8]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[8, 30]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在 8 mm 处重叠</w:t>
      </w:r>
      <w:r>
        <w:rPr>
          <w:rFonts w:ascii="Calibri" w:hAnsi="Calibri" w:eastAsia="微软雅黑"/>
          <w:b w:val="0"/>
          <w:sz w:val="21"/>
        </w:rPr>
        <w:t xml:space="preserve"> —— 8.0 mm 同时落在两条规则内，归属不唯一。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发现方式</w:t>
      </w:r>
      <w:r>
        <w:rPr>
          <w:rFonts w:ascii="Calibri" w:hAnsi="Calibri" w:eastAsia="微软雅黑"/>
          <w:b w:val="0"/>
          <w:sz w:val="21"/>
        </w:rPr>
        <w:t>：把 A 类取点从"区间比例抽样"（产出 14.6 mm 等值）改为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"临床合理整数"（含 8.0 mm）后，评测立即报出 2 条不符：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A005/A006: 8 mm mGGN，期望【推荐意见15】，引擎输出【推荐意见14】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核查结论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引擎判定正确，是用例区间定义有缺陷。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B 类边界用例的期望已明确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8.0 mm → 推荐意见14（≤8 侧），8.1 mm → 推荐意见15；引擎行为与之完全一致。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</w:t>
      </w:r>
      <w:r>
        <w:rPr>
          <w:rFonts w:ascii="Calibri" w:hAnsi="Calibri" w:eastAsia="微软雅黑"/>
          <w:b w:val="0"/>
          <w:sz w:val="21"/>
        </w:rPr>
        <w:t xml:space="preserve">：区间改为半开 </w:t>
      </w:r>
      <w:r>
        <w:rPr>
          <w:rFonts w:ascii="Consolas" w:hAnsi="Consolas" w:eastAsia="Consolas"/>
          <w:color w:val="C7254E"/>
          <w:sz w:val="20"/>
        </w:rPr>
        <w:t>(下界, 上界]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</w:t>
      </w:r>
      <w:r>
        <w:rPr>
          <w:rFonts w:ascii="Calibri" w:hAnsi="Calibri" w:eastAsia="微软雅黑"/>
          <w:b/>
          <w:sz w:val="21"/>
        </w:rPr>
        <w:t>下界不含、上界含</w:t>
      </w:r>
      <w:r>
        <w:rPr>
          <w:rFonts w:ascii="Calibri" w:hAnsi="Calibri" w:eastAsia="微软雅黑"/>
          <w:b w:val="0"/>
          <w:sz w:val="21"/>
        </w:rPr>
        <w:t>，并使 A 类采样避开相邻规则的上界。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修正后</w:t>
      </w:r>
      <w:r>
        <w:rPr>
          <w:rFonts w:ascii="Calibri" w:hAnsi="Calibri" w:eastAsia="微软雅黑"/>
          <w:b w:val="0"/>
          <w:sz w:val="21"/>
        </w:rPr>
        <w:t>：区间互斥，58 条全部通过。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：这类"用例自身的错误"在有外部标准校验时才容易暴露。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本项目的自查方法是</w:t>
      </w:r>
      <w:r>
        <w:rPr>
          <w:rFonts w:ascii="Calibri" w:hAnsi="Calibri" w:eastAsia="微软雅黑"/>
          <w:b/>
          <w:sz w:val="21"/>
        </w:rPr>
        <w:t>用 B 类边界用例交叉验证 A 类区间定义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二者若冲突则以条款原文为准。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4.3 评测结果（58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条款命中率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  <w:r>
              <w:rPr>
                <w:rFonts w:ascii="Calibri" w:hAnsi="Calibri" w:eastAsia="微软雅黑"/>
                <w:b w:val="0"/>
                <w:sz w:val="19"/>
              </w:rPr>
              <w:t>（58/58）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可溯源率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（54/58）&lt;br&gt;⚠️ </w:t>
            </w:r>
            <w:r>
              <w:rPr>
                <w:rFonts w:ascii="Calibri" w:hAnsi="Calibri" w:eastAsia="微软雅黑"/>
                <w:b/>
                <w:sz w:val="19"/>
              </w:rPr>
              <w:t>如实披露</w:t>
            </w:r>
            <w:r>
              <w:rPr>
                <w:rFonts w:ascii="Calibri" w:hAnsi="Calibri" w:eastAsia="微软雅黑"/>
                <w:b w:val="0"/>
                <w:sz w:val="19"/>
              </w:rPr>
              <w:t>：本指标与覆盖率</w:t>
            </w:r>
            <w:r>
              <w:rPr>
                <w:rFonts w:ascii="Calibri" w:hAnsi="Calibri" w:eastAsia="微软雅黑"/>
                <w:b/>
                <w:sz w:val="19"/>
              </w:rPr>
              <w:t>逐条一致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引擎在 COVERED 分支的 </w:t>
            </w:r>
            <w:r>
              <w:rPr>
                <w:rFonts w:ascii="Consolas" w:hAnsi="Consolas" w:eastAsia="Consolas"/>
                <w:color w:val="C7254E"/>
                <w:sz w:val="18"/>
              </w:rPr>
              <w:t>conclusion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里必写「适用【推荐意见N】」，NOT_COVERED 分支必不写。</w:t>
            </w:r>
            <w:r>
              <w:rPr>
                <w:rFonts w:ascii="Calibri" w:hAnsi="Calibri" w:eastAsia="微软雅黑"/>
                <w:b/>
                <w:sz w:val="19"/>
              </w:rPr>
              <w:t>两者不作为独立证据</w:t>
            </w:r>
            <w:r>
              <w:rPr>
                <w:rFonts w:ascii="Calibri" w:hAnsi="Calibri" w:eastAsia="微软雅黑"/>
                <w:b w:val="0"/>
                <w:sz w:val="19"/>
              </w:rPr>
              <w:t>（v1.3 已改为只取引擎自然语言字段原文，排除了评测器拼装的影响，结果不变）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&lt;br&gt;⚠️ v1.2 修正：原为</w:t>
            </w:r>
            <w:r>
              <w:rPr>
                <w:rFonts w:ascii="Calibri" w:hAnsi="Calibri" w:eastAsia="微软雅黑"/>
                <w:b/>
                <w:sz w:val="19"/>
              </w:rPr>
              <w:t>恒真</w:t>
            </w:r>
            <w:r>
              <w:rPr>
                <w:rFonts w:ascii="Calibri" w:hAnsi="Calibri" w:eastAsia="微软雅黑"/>
                <w:b w:val="0"/>
                <w:sz w:val="19"/>
              </w:rPr>
              <w:t>的 100%（取引擎自报标志位，该位在拒答分支也返回 True）；现改为</w:t>
            </w:r>
            <w:r>
              <w:rPr>
                <w:rFonts w:ascii="Calibri" w:hAnsi="Calibri" w:eastAsia="微软雅黑"/>
                <w:b/>
                <w:sz w:val="19"/>
              </w:rPr>
              <w:t>解析回答文本</w:t>
            </w:r>
            <w:r>
              <w:rPr>
                <w:rFonts w:ascii="Calibri" w:hAnsi="Calibri" w:eastAsia="微软雅黑"/>
                <w:b w:val="0"/>
                <w:sz w:val="19"/>
              </w:rPr>
              <w:t>统计条款编号出现率 —— 4 条拒答例正确地不引用条款，故为 54/58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拒答正确率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100.0%</w:t>
            </w:r>
            <w:r>
              <w:rPr>
                <w:rFonts w:ascii="Calibri" w:hAnsi="Calibri" w:eastAsia="微软雅黑"/>
                <w:b w:val="0"/>
                <w:sz w:val="19"/>
              </w:rPr>
              <w:t>（4/4）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平均推理跳数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5.86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最大推理跳数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分类明细</w:t>
      </w:r>
      <w:r>
        <w:rPr>
          <w:rFonts w:ascii="Calibri" w:hAnsi="Calibri" w:eastAsia="微软雅黑"/>
          <w:b w:val="0"/>
          <w:sz w:val="21"/>
        </w:rPr>
        <w:t>：positive 41/41 · boundary 8/8 · refusal 4/4 · contraindication 2/2 · referral 3/3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4.4 三个值得注意的验证结果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① 阈值用例全部正确（无 off-by-one）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B 类共 8 条边界例（B019–B026），下表列出</w:t>
      </w:r>
      <w:r>
        <w:rPr>
          <w:rFonts w:ascii="Calibri" w:hAnsi="Calibri" w:eastAsia="微软雅黑"/>
          <w:b/>
          <w:sz w:val="21"/>
        </w:rPr>
        <w:t>跨越 8 mm / 5 mm 两个关键阈值的 7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（第 8 条 B026「4 mm 实性结节 → 推荐意见11」不跨阈值，未列入）：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直径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期望条款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B019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7.9 mm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推荐意见15（&gt;8）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mGGN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pGGN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推荐意见12（≤5）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pGGN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推荐意见13（5~10）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8.0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推荐意见11（≤8）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8.1 mm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实性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推荐意见5（&gt;8）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**这三对用例（7.9/8.0 vs 8.1、5.0 vs 5.1、8.0 vs 8.1）分别验证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≤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&gt;</w:t>
      </w:r>
      <w:r>
        <w:rPr>
          <w:rFonts w:ascii="Calibri" w:hAnsi="Calibri" w:eastAsia="微软雅黑"/>
          <w:b w:val="0"/>
          <w:sz w:val="21"/>
        </w:rPr>
        <w:t xml:space="preserve"> 的判定边界** —— 8.0 mm 必须归 ≤8 侧，8.1 mm 必须归 &gt;8 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这正是第 4.2 节发现并修正的"区间重叠"缺陷所对应的用例。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② 分级诊疗归属随尺寸正确变化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直径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referral</w:t>
            </w:r>
            <w:r>
              <w:rPr>
                <w:rFonts w:ascii="Calibri" w:hAnsi="Calibri" w:eastAsia="微软雅黑"/>
                <w:b/>
                <w:sz w:val="19"/>
              </w:rPr>
              <w:t xml:space="preserve"> 输出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60 岁，实性结节，无危险因素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基层医院随访管理（推荐意见18①）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岁，实性结节，吸烟 20 年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建议转肺结节诊治分中心管理（推荐意见18②）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65 岁，混杂性磨玻璃结节，吸烟 40 年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 mm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可由肺癌防治联盟协助指导管理（推荐意见18③）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三条用例的直径跨越 18①/②/③ 三个分界（≤5 / 5~10 / &gt;10 mm），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因此能验证 </w:t>
      </w:r>
      <w:r>
        <w:rPr>
          <w:rFonts w:ascii="Consolas" w:hAnsi="Consolas" w:eastAsia="Consolas"/>
          <w:color w:val="C7254E"/>
          <w:sz w:val="20"/>
        </w:rPr>
        <w:t>referral</w:t>
      </w:r>
      <w:r>
        <w:rPr>
          <w:rFonts w:ascii="Calibri" w:hAnsi="Calibri" w:eastAsia="微软雅黑"/>
          <w:b w:val="0"/>
          <w:sz w:val="21"/>
        </w:rPr>
        <w:t xml:space="preserve"> 字段</w:t>
      </w:r>
      <w:r>
        <w:rPr>
          <w:rFonts w:ascii="Calibri" w:hAnsi="Calibri" w:eastAsia="微软雅黑"/>
          <w:b/>
          <w:sz w:val="21"/>
        </w:rPr>
        <w:t>随尺寸正确切换机构层级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③ 拒答路径稳定</w:t>
      </w:r>
      <w:r>
        <w:rPr>
          <w:rFonts w:ascii="Calibri" w:hAnsi="Calibri" w:eastAsia="微软雅黑"/>
          <w:b w:val="0"/>
          <w:sz w:val="21"/>
        </w:rPr>
        <w:t xml:space="preserve"> —— 四条拒答例的输出完全一致：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"缺少结节直径信息，无法定位适用条款。请补充结节最大径。"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不随提问措辞变化。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4.5 为什么这样构造是合理的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金标准客观</w:t>
      </w:r>
      <w:r>
        <w:rPr>
          <w:rFonts w:ascii="Calibri" w:hAnsi="Calibri" w:eastAsia="微软雅黑"/>
          <w:b w:val="0"/>
          <w:sz w:val="21"/>
        </w:rPr>
        <w:t xml:space="preserve"> —— 条款编号是共识明确写出的，不依赖标注者主观判断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可复现</w:t>
      </w:r>
      <w:r>
        <w:rPr>
          <w:rFonts w:ascii="Calibri" w:hAnsi="Calibri" w:eastAsia="微软雅黑"/>
          <w:b w:val="0"/>
          <w:sz w:val="21"/>
        </w:rPr>
        <w:t xml:space="preserve"> —— 生成脚本随代码提交，任何人可重新生成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覆盖可控</w:t>
      </w:r>
      <w:r>
        <w:rPr>
          <w:rFonts w:ascii="Calibri" w:hAnsi="Calibri" w:eastAsia="微软雅黑"/>
          <w:b w:val="0"/>
          <w:sz w:val="21"/>
        </w:rPr>
        <w:t xml:space="preserve"> —— 可按条款维度分析覆盖率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诚实边界</w:t>
      </w:r>
      <w:r>
        <w:rPr>
          <w:rFonts w:ascii="Calibri" w:hAnsi="Calibri" w:eastAsia="微软雅黑"/>
          <w:b w:val="0"/>
          <w:sz w:val="21"/>
        </w:rPr>
        <w:t xml:space="preserve"> —— 这是</w:t>
      </w:r>
      <w:r>
        <w:rPr>
          <w:rFonts w:ascii="Calibri" w:hAnsi="Calibri" w:eastAsia="微软雅黑"/>
          <w:b/>
          <w:sz w:val="21"/>
        </w:rPr>
        <w:t>条款一致性测试</w:t>
      </w:r>
      <w:r>
        <w:rPr>
          <w:rFonts w:ascii="Calibri" w:hAnsi="Calibri" w:eastAsia="微软雅黑"/>
          <w:b w:val="0"/>
          <w:sz w:val="21"/>
        </w:rPr>
        <w:t>，不是临床效果验证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4.6 ★ 本评测能证明什么、不能证明什么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本评测能证明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本评测不能证明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条款定位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能否找到正确条款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阈值判定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onsolas" w:hAnsi="Consolas" w:eastAsia="Consolas"/>
                <w:color w:val="C7254E"/>
                <w:sz w:val="18"/>
              </w:rPr>
              <w:t>≤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边界是否正确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溯源完整性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是否携带条款编号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拒答行为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信息不足时是否追问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临床有效性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需真实临床数据与伦理审批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安全性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需前瞻性研究与不良事件监测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且用例本身仍属构造用例</w:t>
      </w:r>
      <w:r>
        <w:rPr>
          <w:rFonts w:ascii="Calibri" w:hAnsi="Calibri" w:eastAsia="微软雅黑"/>
          <w:b w:val="0"/>
          <w:sz w:val="21"/>
        </w:rPr>
        <w:t xml:space="preserve"> —— 直径取值参考 CT 报告写法、危险因素采用临床表述，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不含真实影像特征组合、不含合并症与既往史背景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数据处理说明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一、处理流水线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原始文档（PDF / DOCX）</w:t>
        <w:br/>
        <w:t xml:space="preserve">    ↓ ⓪ 语料清洗（去引文元数据 / 页眉页脚 / 参考文献 / 网页页脚）</w:t>
        <w:br/>
        <w:t xml:space="preserve">    纯正文文本（中文占比 ≥ 65%）</w:t>
        <w:br/>
        <w:t xml:space="preserve">    ↓ ① 文本抽取（pdftotext / docx 解包）</w:t>
        <w:br/>
        <w:t xml:space="preserve">    纯文本（保留章节结构）</w:t>
        <w:br/>
        <w:t xml:space="preserve">    ↓ ② 条款切分（按【推荐意见N】锚点）</w:t>
        <w:br/>
        <w:t xml:space="preserve">    条款块（18 个）</w:t>
        <w:br/>
        <w:t xml:space="preserve">    ↓ ③ 实体与关系抽取</w:t>
        <w:br/>
        <w:t xml:space="preserve">    │    · 对象属性：处置动作、检查手段、适用结节类型、推荐强度</w:t>
        <w:br/>
        <w:t xml:space="preserve">    │    · 数据属性：随访间隔、直径阈值、实性成分阈值</w:t>
        <w:br/>
        <w:t xml:space="preserve">    │    · 禁忌关系：从「注意事项」段落单独抽取</w:t>
        <w:br/>
        <w:t xml:space="preserve">    ↓ ④ 强制对齐到种子本体</w:t>
        <w:br/>
        <w:t xml:space="preserve">    对齐后的三元组（110 对象 + 36 数据）</w:t>
        <w:br/>
        <w:t xml:space="preserve">    ↓ ⑤ 人工审核边界情况</w:t>
        <w:br/>
        <w:t xml:space="preserve">    ↓ ⑥ 三元组入库</w:t>
        <w:br/>
        <w:t xml:space="preserve">    知识图谱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</w:t>
      </w:r>
      <w:r>
        <w:rPr>
          <w:rFonts w:ascii="Calibri" w:hAnsi="Calibri" w:eastAsia="微软雅黑"/>
          <w:b w:val="0"/>
          <w:sz w:val="21"/>
        </w:rPr>
        <w:t>：步骤 ⓪ 在数据准备阶段执行，其产物作为步骤 ① 的输入。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详见下节「语料清洗」。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语料清洗（数据准备的关键环节）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问题：从 Word/PDF 提取的指南全文含大量非正文内容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在核验本体构建效率数据时发现"文档字数"异常：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报告字数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实际中文字符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19,309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13,395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69.4% 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258,118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21,872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8.5%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筛查指南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38,116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7,136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18.7%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：Word 中的 </w:t>
      </w:r>
      <w:r>
        <w:rPr>
          <w:rFonts w:ascii="Calibri" w:hAnsi="Calibri" w:eastAsia="微软雅黑"/>
          <w:b/>
          <w:sz w:val="21"/>
        </w:rPr>
        <w:t>Zotero 引文插件</w:t>
      </w:r>
      <w:r>
        <w:rPr>
          <w:rFonts w:ascii="Calibri" w:hAnsi="Calibri" w:eastAsia="微软雅黑"/>
          <w:b w:val="0"/>
          <w:sz w:val="21"/>
        </w:rPr>
        <w:t>在正文中插入了引文元数据 JSON 块：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低剂量计算机断层扫描（LDCT）已被证实为肺癌筛查的有效工具，</w:t>
        <w:br/>
        <w:t>可显著降低肺癌相关死亡率 ADDIN ZOTERO_ITEM CSL_CITATION</w:t>
        <w:br/>
        <w:t>{"citationID":"a1318u44f20","properties":{"formattedCitation":"[1–3]",</w:t>
        <w:br/>
        <w:t>"plainCitation":"[1–3]","noteIndex":0},"citationItems":[{"id":1387,</w:t>
        <w:br/>
        <w:t>"uris":["http://zotero.org/users/14735358/items/N5XVVZ5Y"],</w:t>
        <w:br/>
        <w:t>"itemData":{"id":1387,"type":"article-journal","abstract":"Background\nThe</w:t>
        <w:br/>
        <w:t>aggressive and heterogeneous nature of lung cancer has thwarted efforts</w:t>
        <w:br/>
        <w:t>to reduce mortality from this cancer through the use of screening...（大段英文摘要）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每个引文块含完整文献元数据（含英文摘要），单个块可达 26,000 字符。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2025 共识中共有 </w:t>
      </w:r>
      <w:r>
        <w:rPr>
          <w:rFonts w:ascii="Calibri" w:hAnsi="Calibri" w:eastAsia="微软雅黑"/>
          <w:b/>
          <w:sz w:val="21"/>
        </w:rPr>
        <w:t>62 个引文块，合计 230,399 字符 —— 占原文的 89%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若不清理，会造成三个后果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人工通读时间按虚高字数估算，效率数据失真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引文块中的英文摘要可能被误抽为知识三元组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跨文档验证跑在被污染的语料上，结论不严谨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技术难点：JSON 含嵌套括号，正则无法处理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引文块的 JSON 结构为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citationItems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itemData</w:t>
      </w:r>
      <w:r>
        <w:rPr>
          <w:rFonts w:ascii="Calibri" w:hAnsi="Calibri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abstract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括号嵌套深度不定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且英文摘要中可能出现 </w:t>
      </w:r>
      <w:r>
        <w:rPr>
          <w:rFonts w:ascii="Consolas" w:hAnsi="Consolas" w:eastAsia="Consolas"/>
          <w:color w:val="C7254E"/>
          <w:sz w:val="20"/>
        </w:rPr>
        <w:t>{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}</w:t>
      </w:r>
      <w:r>
        <w:rPr>
          <w:rFonts w:ascii="Calibri" w:hAnsi="Calibri" w:eastAsia="微软雅黑"/>
          <w:b w:val="0"/>
          <w:sz w:val="21"/>
        </w:rPr>
        <w:t xml:space="preserve"> 字符。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正则表达式无法可靠配对嵌套括号，必须用括号计数扫描。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解决方案：括号配对扫描算法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def _strip_balanced_json(text: str, anchor: str) -&gt; tuple[str, int]:</w:t>
        <w:br/>
        <w:t xml:space="preserve">    """删除 anchor 之后紧跟的、括号配对完整的 JSON 对象。"""</w:t>
        <w:br/>
        <w:t xml:space="preserve">    # 定位 anchor，跳过空白找到首个 '{'</w:t>
        <w:br/>
        <w:t xml:space="preserve">    # 逐字符扫描，维护 depth 计数器</w:t>
        <w:br/>
        <w:t xml:space="preserve">    depth = 0</w:t>
        <w:br/>
        <w:t xml:space="preserve">    in_str = False      # 是否处于字符串内部</w:t>
        <w:br/>
        <w:t xml:space="preserve">    esc = False         # 是否处于转义状态</w:t>
        <w:br/>
        <w:t xml:space="preserve">    while p &lt; n:</w:t>
        <w:br/>
        <w:t xml:space="preserve">        ch = text[p]</w:t>
        <w:br/>
        <w:t xml:space="preserve">        if in_str:</w:t>
        <w:br/>
        <w:t xml:space="preserve">            if esc:            esc = False</w:t>
        <w:br/>
        <w:t xml:space="preserve">            elif ch == "\\":   esc = True</w:t>
        <w:br/>
        <w:t xml:space="preserve">            elif ch == '"':    in_str = False</w:t>
        <w:br/>
        <w:t xml:space="preserve">        else:</w:t>
        <w:br/>
        <w:t xml:space="preserve">            if ch == '"':      in_str = True</w:t>
        <w:br/>
        <w:t xml:space="preserve">            elif ch == "{":    depth += 1</w:t>
        <w:br/>
        <w:t xml:space="preserve">            elif ch == "}":</w:t>
        <w:br/>
        <w:t xml:space="preserve">                depth -= 1</w:t>
        <w:br/>
        <w:t xml:space="preserve">                if depth == 0: break   # 配对完成</w:t>
        <w:br/>
        <w:t xml:space="preserve">        p += 1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关键点</w:t>
      </w:r>
      <w:r>
        <w:rPr>
          <w:rFonts w:ascii="Calibri" w:hAnsi="Calibri" w:eastAsia="微软雅黑"/>
          <w:b w:val="0"/>
          <w:sz w:val="21"/>
        </w:rPr>
        <w:t>：扫描时必须同时跟踪</w:t>
      </w:r>
      <w:r>
        <w:rPr>
          <w:rFonts w:ascii="Calibri" w:hAnsi="Calibri" w:eastAsia="微软雅黑"/>
          <w:b/>
          <w:sz w:val="21"/>
        </w:rPr>
        <w:t>字符串状态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转义状态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否则英文摘要文本中出现的 </w:t>
      </w:r>
      <w:r>
        <w:rPr>
          <w:rFonts w:ascii="Consolas" w:hAnsi="Consolas" w:eastAsia="Consolas"/>
          <w:color w:val="C7254E"/>
          <w:sz w:val="20"/>
        </w:rPr>
        <w:t>{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}</w:t>
      </w:r>
      <w:r>
        <w:rPr>
          <w:rFonts w:ascii="Calibri" w:hAnsi="Calibri" w:eastAsia="微软雅黑"/>
          <w:b w:val="0"/>
          <w:sz w:val="21"/>
        </w:rPr>
        <w:t xml:space="preserve"> 会破坏括号计数，导致删除范围错误。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2.4 清洗规则清单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引文元数据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ADDIN ZOTERO_ITEM CSL_CITATION {…}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（括号配对）·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ZOTERO_BIBL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CSL_BIBLIOGRAPHY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Mendeley </w:t>
            </w:r>
            <w:r>
              <w:rPr>
                <w:rFonts w:ascii="Consolas" w:hAnsi="Consolas" w:eastAsia="Consolas"/>
                <w:color w:val="C7254E"/>
                <w:sz w:val="18"/>
              </w:rPr>
              <w:t>ADDIN EN.CITATION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页眉页脚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期刊名行 · </w:t>
            </w:r>
            <w:r>
              <w:rPr>
                <w:rFonts w:ascii="Consolas" w:hAnsi="Consolas" w:eastAsia="Consolas"/>
                <w:color w:val="C7254E"/>
                <w:sz w:val="18"/>
              </w:rPr>
              <w:t>Chin J Lung Cancer…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·专家共识·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DOI 行 · 纯英文长行 · </w:t>
            </w:r>
            <w:r>
              <w:rPr>
                <w:rFonts w:ascii="Consolas" w:hAnsi="Consolas" w:eastAsia="Consolas"/>
                <w:color w:val="C7254E"/>
                <w:sz w:val="18"/>
              </w:rPr>
              <w:t>HYPERLINK "mailto:…"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邮箱 · 执笔老师联系方式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参考文献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CSL_BIBLIOGRAPHY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行 · 编号英文条目 </w:t>
            </w:r>
            <w:r>
              <w:rPr>
                <w:rFonts w:ascii="Consolas" w:hAnsi="Consolas" w:eastAsia="Consolas"/>
                <w:color w:val="C7254E"/>
                <w:sz w:val="18"/>
              </w:rPr>
              <w:t>[n]Author…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参考文献区截断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网页页脚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Copyright ©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版权所有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京ICP备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京公网安备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7254E"/>
                <w:sz w:val="18"/>
              </w:rPr>
              <w:t>All Rights Reserved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· 站点导航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不可见字符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软连字符 · 零宽字符 · BOM · 段落分隔符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2.5 清洗效果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原始字符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清洗后字符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质量判定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19,309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19,109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69.4% → </w:t>
            </w:r>
            <w:r>
              <w:rPr>
                <w:rFonts w:ascii="Calibri" w:hAnsi="Calibri" w:eastAsia="微软雅黑"/>
                <w:b/>
                <w:sz w:val="19"/>
              </w:rPr>
              <w:t>70.0%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2025 共识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258,118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12,056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8.5% → </w:t>
            </w:r>
            <w:r>
              <w:rPr>
                <w:rFonts w:ascii="Calibri" w:hAnsi="Calibri" w:eastAsia="微软雅黑"/>
                <w:b/>
                <w:sz w:val="19"/>
              </w:rPr>
              <w:t>72.2%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2023 筛查指南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38,116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9,634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18.7% → </w:t>
            </w:r>
            <w:r>
              <w:rPr>
                <w:rFonts w:ascii="Calibri" w:hAnsi="Calibri" w:eastAsia="微软雅黑"/>
                <w:b/>
                <w:sz w:val="19"/>
              </w:rPr>
              <w:t>65.5%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2025 共识移除了 230,399 字符（原文的 89%），中文占比提升 8.6 倍。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2.6 清洗质量的自动校验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清洗器内置质量判定：按</w:t>
      </w:r>
      <w:r>
        <w:rPr>
          <w:rFonts w:ascii="Calibri" w:hAnsi="Calibri" w:eastAsia="微软雅黑"/>
          <w:b/>
          <w:sz w:val="21"/>
        </w:rPr>
        <w:t>中文占比</w:t>
      </w:r>
      <w:r>
        <w:rPr>
          <w:rFonts w:ascii="Calibri" w:hAnsi="Calibri" w:eastAsia="微软雅黑"/>
          <w:b w:val="0"/>
          <w:sz w:val="21"/>
        </w:rPr>
        <w:t>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中文占比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55%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GOOD（可直接用于知识抽取）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35% ~ 55%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FAIR（可用，但建议人工抽查）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&lt; 35%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POOR（需检查清洗规则）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同时做正文完好性验证</w:t>
      </w:r>
      <w:r>
        <w:rPr>
          <w:rFonts w:ascii="Calibri" w:hAnsi="Calibri" w:eastAsia="微软雅黑"/>
          <w:b w:val="0"/>
          <w:sz w:val="21"/>
        </w:rPr>
        <w:t xml:space="preserve"> —— 清洗后统计 </w:t>
      </w:r>
      <w:r>
        <w:rPr>
          <w:rFonts w:ascii="Consolas" w:hAnsi="Consolas" w:eastAsia="Consolas"/>
          <w:color w:val="C7254E"/>
          <w:sz w:val="20"/>
        </w:rPr>
        <w:t>【推荐意见N】</w:t>
      </w:r>
      <w:r>
        <w:rPr>
          <w:rFonts w:ascii="Calibri" w:hAnsi="Calibri" w:eastAsia="微软雅黑"/>
          <w:b w:val="0"/>
          <w:sz w:val="21"/>
        </w:rPr>
        <w:t xml:space="preserve"> 数量与官方条数比对：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 xml:space="preserve">清洗后 </w:t>
            </w:r>
            <w:r>
              <w:rPr>
                <w:rFonts w:ascii="Consolas" w:hAnsi="Consolas" w:eastAsia="Consolas"/>
                <w:color w:val="C7254E"/>
                <w:sz w:val="18"/>
              </w:rPr>
              <w:t>【推荐意见N】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官方条数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一致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2024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2025 共识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两份共识的推荐意见条数与官方完全一致，证明清洗未误删正文。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三、四处关键工程处理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对象属性与数据属性分离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 xml:space="preserve">：数值型结果（如 </w:t>
      </w:r>
      <w:r>
        <w:rPr>
          <w:rFonts w:ascii="Consolas" w:hAnsi="Consolas" w:eastAsia="Consolas"/>
          <w:color w:val="C7254E"/>
          <w:sz w:val="20"/>
        </w:rPr>
        <w:t>8mm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3~6</w:t>
      </w:r>
      <w:r>
        <w:rPr>
          <w:rFonts w:ascii="Calibri" w:hAnsi="Calibri" w:eastAsia="微软雅黑"/>
          <w:b w:val="0"/>
          <w:sz w:val="21"/>
        </w:rPr>
        <w:t>）被送入类对齐流程，导致未对齐率虚高至 18.9%。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 xml:space="preserve">：区分 </w:t>
      </w:r>
      <w:r>
        <w:rPr>
          <w:rFonts w:ascii="Consolas" w:hAnsi="Consolas" w:eastAsia="Consolas"/>
          <w:color w:val="C7254E"/>
          <w:sz w:val="20"/>
        </w:rPr>
        <w:t>kind = "object"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kind = "data"</w:t>
      </w:r>
      <w:r>
        <w:rPr>
          <w:rFonts w:ascii="Calibri" w:hAnsi="Calibri" w:eastAsia="微软雅黑"/>
          <w:b w:val="0"/>
          <w:sz w:val="21"/>
        </w:rPr>
        <w:t>。数值是 DatatypeProperty 的取值，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不参与类对齐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泛化类过滤与支配关系抑制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：条款正文列举多个结节类型时，泛化父类（如"肺结节""处置动作"）也被抽为关系目标，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产生无信息量的噪声三元组。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定义 </w:t>
      </w:r>
      <w:r>
        <w:rPr>
          <w:rFonts w:ascii="Consolas" w:hAnsi="Consolas" w:eastAsia="Consolas"/>
          <w:color w:val="C7254E"/>
          <w:sz w:val="20"/>
        </w:rPr>
        <w:t>GENERIC_CLASSES</w:t>
      </w:r>
      <w:r>
        <w:rPr>
          <w:rFonts w:ascii="Calibri" w:hAnsi="Calibri" w:eastAsia="微软雅黑"/>
          <w:b w:val="0"/>
          <w:sz w:val="21"/>
        </w:rPr>
        <w:t xml:space="preserve"> 集合过滤泛化中间类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按文本出现位置排序，抑制被更具体概念支配的祖先概念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主推荐句与注意事项切分（最重要）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：条款正文常包含限定语，例如【推荐意见14】：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"……如果混杂性结节增大或实性成分增多，通常提示为恶性，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需考虑切除，而不是非手术活检</w:t>
      </w:r>
      <w:r>
        <w:rPr>
          <w:rFonts w:ascii="Calibri" w:hAnsi="Calibri" w:eastAsia="微软雅黑"/>
          <w:b w:val="0"/>
          <w:sz w:val="21"/>
        </w:rPr>
        <w:t>……"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若一并抽取，会把"外科手术根治性切除"错挂到随访条款上，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导致系统把"随访"条款误读成"建议手术"</w:t>
      </w:r>
      <w:r>
        <w:rPr>
          <w:rFonts w:ascii="Calibri" w:hAnsi="Calibri" w:eastAsia="微软雅黑"/>
          <w:b w:val="0"/>
          <w:sz w:val="21"/>
        </w:rPr>
        <w:t xml:space="preserve"> —— 即把过度诊疗自动化。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定义 </w:t>
      </w:r>
      <w:r>
        <w:rPr>
          <w:rFonts w:ascii="Consolas" w:hAnsi="Consolas" w:eastAsia="Consolas"/>
          <w:color w:val="C7254E"/>
          <w:sz w:val="20"/>
        </w:rPr>
        <w:t>CAVEAT_MARKERS</w:t>
      </w:r>
      <w:r>
        <w:rPr>
          <w:rFonts w:ascii="Calibri" w:hAnsi="Calibri" w:eastAsia="微软雅黑"/>
          <w:b w:val="0"/>
          <w:sz w:val="21"/>
        </w:rPr>
        <w:t>（随访中需注意 / 需注意 / 注意事项 等）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把条款正文拆成「主推荐句」与「注意事项」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处置动作</w:t>
      </w:r>
      <w:r>
        <w:rPr>
          <w:rFonts w:ascii="Calibri" w:hAnsi="Calibri" w:eastAsia="微软雅黑"/>
          <w:b/>
          <w:sz w:val="21"/>
        </w:rPr>
        <w:t>只从主推荐句抽取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 xml:space="preserve">注意事项中的禁忌内容单独抽为 </w:t>
      </w:r>
      <w:r>
        <w:rPr>
          <w:rFonts w:ascii="Consolas" w:hAnsi="Consolas" w:eastAsia="Consolas"/>
          <w:color w:val="C7254E"/>
          <w:sz w:val="20"/>
        </w:rPr>
        <w:t>contraindicatedFor</w:t>
      </w:r>
      <w:r>
        <w:rPr>
          <w:rFonts w:ascii="Calibri" w:hAnsi="Calibri" w:eastAsia="微软雅黑"/>
          <w:b w:val="0"/>
          <w:sz w:val="21"/>
        </w:rPr>
        <w:t xml:space="preserve"> 关系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修复前抽出的动作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CT随访、</w:t>
            </w:r>
            <w:r>
              <w:rPr>
                <w:rFonts w:ascii="Calibri" w:hAnsi="Calibri" w:eastAsia="微软雅黑"/>
                <w:b/>
                <w:sz w:val="19"/>
              </w:rPr>
              <w:t>外科手术根治性切除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alibri" w:hAnsi="Calibri" w:eastAsia="微软雅黑"/>
                <w:b/>
                <w:sz w:val="19"/>
              </w:rPr>
              <w:t>经验性抗菌治疗</w:t>
            </w:r>
            <w:r>
              <w:rPr>
                <w:rFonts w:ascii="Calibri" w:hAnsi="Calibri" w:eastAsia="微软雅黑"/>
                <w:b w:val="0"/>
                <w:sz w:val="19"/>
              </w:rPr>
              <w:t>、</w:t>
            </w:r>
            <w:r>
              <w:rPr>
                <w:rFonts w:ascii="Calibri" w:hAnsi="Calibri" w:eastAsia="微软雅黑"/>
                <w:b/>
                <w:sz w:val="19"/>
              </w:rPr>
              <w:t>手术活检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CT随访、MDT多学科会诊、检查：CAC、检查：薄层CT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否定表述检测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</w:t>
      </w:r>
      <w:r>
        <w:rPr>
          <w:rFonts w:ascii="Calibri" w:hAnsi="Calibri" w:eastAsia="微软雅黑"/>
          <w:b w:val="0"/>
          <w:sz w:val="21"/>
        </w:rPr>
        <w:t>：危险因素抽取只做关键词匹配，不做否定检测。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 xml:space="preserve">：新增 </w:t>
      </w:r>
      <w:r>
        <w:rPr>
          <w:rFonts w:ascii="Consolas" w:hAnsi="Consolas" w:eastAsia="Consolas"/>
          <w:color w:val="C7254E"/>
          <w:sz w:val="20"/>
        </w:rPr>
        <w:t>_has_negation()</w:t>
      </w:r>
      <w:r>
        <w:rPr>
          <w:rFonts w:ascii="Calibri" w:hAnsi="Calibri" w:eastAsia="微软雅黑"/>
          <w:b w:val="0"/>
          <w:sz w:val="21"/>
        </w:rPr>
        <w:t>，在阳性关键词</w:t>
      </w:r>
      <w:r>
        <w:rPr>
          <w:rFonts w:ascii="Calibri" w:hAnsi="Calibri" w:eastAsia="微软雅黑"/>
          <w:b/>
          <w:sz w:val="21"/>
        </w:rPr>
        <w:t>前方 6 字符窗口</w:t>
      </w:r>
      <w:r>
        <w:rPr>
          <w:rFonts w:ascii="Calibri" w:hAnsi="Calibri" w:eastAsia="微软雅黑"/>
          <w:b w:val="0"/>
          <w:sz w:val="21"/>
        </w:rPr>
        <w:t>内检测否定词。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 xml:space="preserve">：条款命中率从 </w:t>
      </w:r>
      <w:r>
        <w:rPr>
          <w:rFonts w:ascii="Calibri" w:hAnsi="Calibri" w:eastAsia="微软雅黑"/>
          <w:b/>
          <w:sz w:val="21"/>
        </w:rPr>
        <w:t>82.2%</w:t>
      </w:r>
      <w:r>
        <w:rPr>
          <w:rFonts w:ascii="Calibri" w:hAnsi="Calibri" w:eastAsia="微软雅黑"/>
          <w:b w:val="0"/>
          <w:sz w:val="21"/>
        </w:rPr>
        <w:t xml:space="preserve"> 提升至 </w:t>
      </w:r>
      <w:r>
        <w:rPr>
          <w:rFonts w:ascii="Calibri" w:hAnsi="Calibri" w:eastAsia="微软雅黑"/>
          <w:b/>
          <w:sz w:val="21"/>
        </w:rPr>
        <w:t>100.0%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可核验性说明（独立验收提出）</w:t>
      </w:r>
      <w:r>
        <w:rPr>
          <w:rFonts w:ascii="Calibri" w:hAnsi="Calibri" w:eastAsia="微软雅黑"/>
          <w:b w:val="0"/>
          <w:sz w:val="21"/>
        </w:rPr>
        <w:t>：该 82.2% 是</w:t>
      </w:r>
      <w:r>
        <w:rPr>
          <w:rFonts w:ascii="Calibri" w:hAnsi="Calibri" w:eastAsia="微软雅黑"/>
          <w:b/>
          <w:sz w:val="21"/>
        </w:rPr>
        <w:t>开发过程中的内部观测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随包 JSON 中没有对应的落点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03_验证与数据/</w:t>
      </w:r>
      <w:r>
        <w:rPr>
          <w:rFonts w:ascii="Calibri" w:hAnsi="Calibri" w:eastAsia="微软雅黑"/>
          <w:b w:val="0"/>
          <w:sz w:val="21"/>
        </w:rPr>
        <w:t xml:space="preserve"> 内无任何文件含该数值），本处引用的「数据处理说明 · 三」也未随包。</w:t>
      </w:r>
      <w:r>
        <w:rPr>
          <w:rFonts w:ascii="Calibri" w:hAnsi="Calibri" w:eastAsia="微软雅黑"/>
          <w:b/>
          <w:sz w:val="21"/>
        </w:rPr>
        <w:t>修复后的 100.0% 有落点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自测报告_58条.json</w:t>
      </w:r>
      <w:r>
        <w:rPr>
          <w:rFonts w:ascii="Calibri" w:hAnsi="Calibri" w:eastAsia="微软雅黑"/>
          <w:b w:val="0"/>
          <w:sz w:val="21"/>
        </w:rPr>
        <w:t>，58/58）。</w:t>
      </w:r>
      <w:r>
        <w:rPr>
          <w:rFonts w:ascii="Calibri" w:hAnsi="Calibri" w:eastAsia="微软雅黑"/>
          <w:b/>
          <w:sz w:val="21"/>
        </w:rPr>
        <w:t>我们把这一条标出来，而不是让它看起来像有出处。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资产标识方案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一、为什么需要资产标识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赛题要求实现对多元行业数据的"</w:t>
      </w:r>
      <w:r>
        <w:rPr>
          <w:rFonts w:ascii="Calibri" w:hAnsi="Calibri" w:eastAsia="微软雅黑"/>
          <w:b/>
          <w:sz w:val="21"/>
        </w:rPr>
        <w:t>统一识别、理解与资产标识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在真实行业中，沉睡的数据资产往往</w:t>
      </w:r>
      <w:r>
        <w:rPr>
          <w:rFonts w:ascii="Calibri" w:hAnsi="Calibri" w:eastAsia="微软雅黑"/>
          <w:b/>
          <w:sz w:val="21"/>
        </w:rPr>
        <w:t>不知道自己是什么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一份 PDF 可能是指南、可能是院内规范、也可能是旧版文件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同一份文档在不同科室的解读可能不同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无人知道某份资料覆盖了哪些条款、权威性如何、是否已过期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资产标识解决的就是"让数据可被统一认知与治理"的问题。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二、六维标识模型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设计意图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publisher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authority_level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citation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source_url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解决"这份资料谁发的、可不可信"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modality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structure_type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has_tables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has_images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解决"这是什么形态的数据"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时效标识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publish_date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version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freshness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解决"这版还有效吗"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关联标识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concepts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clauses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kg_node_refs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解决"它和知识图谱怎么对接"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⑤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可信标识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evidence_level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strength_distribution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peer_reviewed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解决"证据强度如何"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治理标识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compliance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copyright_holder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contains_patient_data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解决"能不能外发、是否含隐私"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其中第 ④ 维是核心</w:t>
      </w:r>
      <w:r>
        <w:rPr>
          <w:rFonts w:ascii="Calibri" w:hAnsi="Calibri" w:eastAsia="微软雅黑"/>
          <w:b w:val="0"/>
          <w:sz w:val="21"/>
        </w:rPr>
        <w:t xml:space="preserve"> —— 它把数据资产与知识图谱</w:t>
      </w:r>
      <w:r>
        <w:rPr>
          <w:rFonts w:ascii="Calibri" w:hAnsi="Calibri" w:eastAsia="微软雅黑"/>
          <w:b/>
          <w:sz w:val="21"/>
        </w:rPr>
        <w:t>显式挂载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每份资产都标注它覆盖了哪些条款（如 </w:t>
      </w:r>
      <w:r>
        <w:rPr>
          <w:rFonts w:ascii="Consolas" w:hAnsi="Consolas" w:eastAsia="Consolas"/>
          <w:color w:val="C7254E"/>
          <w:sz w:val="20"/>
        </w:rPr>
        <w:t>推荐意见14</w:t>
      </w:r>
      <w:r>
        <w:rPr>
          <w:rFonts w:ascii="Calibri" w:hAnsi="Calibri" w:eastAsia="微软雅黑"/>
          <w:b w:val="0"/>
          <w:sz w:val="21"/>
        </w:rPr>
        <w:t>）与哪些本体概念，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生成形如 </w:t>
      </w:r>
      <w:r>
        <w:rPr>
          <w:rFonts w:ascii="Consolas" w:hAnsi="Consolas" w:eastAsia="Consolas"/>
          <w:color w:val="C7254E"/>
          <w:sz w:val="20"/>
        </w:rPr>
        <w:t>pno:混杂性磨玻璃结节</w:t>
      </w:r>
      <w:r>
        <w:rPr>
          <w:rFonts w:ascii="Calibri" w:hAnsi="Calibri" w:eastAsia="微软雅黑"/>
          <w:b w:val="0"/>
          <w:sz w:val="21"/>
        </w:rPr>
        <w:t xml:space="preserve"> 的图谱节点引用。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三、受控词表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为避免自由文本导致标识不一致，定义 5 个受控词表：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词表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modality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text（文本）/ table（表格）/ image（图文）/ mixed（混合）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authority_level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L1（国家/国际学术组织）→ L5（个人经验总结）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evidence_level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IA / IB / II / III / NA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compliance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PUBLIC / CITE / INTERNAL / RESTRICTED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freshness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CURRENT（现行有效）/ SUPERSEDED（已被取代）/ DRAFT / UNKNOWN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三种模态的落实情况（实测）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资产总数: 5</w:t>
        <w:br/>
        <w:t>模态分布: {'文本': 3, '表格': 1, '图文': 1}</w:t>
        <w:br/>
        <w:t>条款总覆盖: 18 条（完整）</w:t>
        <w:br/>
        <w:t>概念总覆盖: 39 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 ID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资产名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结构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覆盖条款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挂载概念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AST-398D4401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肺结节诊治中国专家共识2024年版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条款化指南文本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AST-AB16D801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肺癌筛查及肺结节健康管理专家共识2025版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条款化指南文本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AST-6A605999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中国肺癌低剂量CT筛查指南2023版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自由文本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AST-5C0E22C8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clauses_table.csv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表格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结构化表格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AST-B9620F6E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影像结构化报告（样例）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图文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影像结构化报告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L4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★ 统一资产标识：两份报告同源同 ID（可核验）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官方任务要求"实现对多元行业数据的</w:t>
      </w:r>
      <w:r>
        <w:rPr>
          <w:rFonts w:ascii="Calibri" w:hAnsi="Calibri" w:eastAsia="微软雅黑"/>
          <w:b/>
          <w:sz w:val="21"/>
        </w:rPr>
        <w:t>统一识别、理解与资产标识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证明这一点的两份文件，必须对同一资产给出同一个 ID。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实测核对结果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资产标识注册表.json</w:t>
      </w:r>
      <w:r>
        <w:rPr>
          <w:rFonts w:ascii="Calibri" w:hAnsi="Calibri" w:eastAsia="微软雅黑"/>
          <w:b w:val="0"/>
          <w:sz w:val="21"/>
        </w:rPr>
        <w:t xml:space="preserve"> ↔ </w:t>
      </w:r>
      <w:r>
        <w:rPr>
          <w:rFonts w:ascii="Consolas" w:hAnsi="Consolas" w:eastAsia="Consolas"/>
          <w:color w:val="C7254E"/>
          <w:sz w:val="20"/>
        </w:rPr>
        <w:t>资产激活路径台账.json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统一 ID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注册表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台账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肺结节诊治中国专家共识2024年版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AST-398D4401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肺癌筛查及肺结节健康管理专家共识2025版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AST-AB16D801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中国肺癌低剂量CT筛查指南2023版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AST-6A605999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中国肺癌低剂量CT筛查指南2025版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AST-5218B246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固定资产贷款管理办法（2024）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AST-AB5CFB4F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clauses_table.csv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AST-5C0E22C8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影像报告样例.png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AST-B9620F6E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7 / 7 完全一致。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ID 派生规则（统一后）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asset_id = "AST-" + sha256(文件原始字节).hexdigest()[:8].upper()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即：ID 由内容派生，同一内容必然得到同一 ID，与文件名无关。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复现方式（两条命令，结果必然一致）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cd 02_代码与本体/kg-service</w:t>
        <w:br/>
        <w:t>python3 asset_activation_path.py --pkg-root ../.. --out /tmp/ledger.json</w:t>
        <w:br/>
        <w:t>python3 asset_identifier.py --from-manifest --pkg-root ../.. --out /tmp/registry.json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⚠️ 修正记录（可在代码注释中核对）</w:t>
      </w:r>
      <w:r>
        <w:rPr>
          <w:rFonts w:ascii="Calibri" w:hAnsi="Calibri" w:eastAsia="微软雅黑"/>
          <w:b w:val="0"/>
          <w:sz w:val="21"/>
        </w:rPr>
        <w:t>：早期版本中两个脚本的 ID 规则不同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asset_identifier.py</w:t>
      </w:r>
      <w:r>
        <w:rPr>
          <w:rFonts w:ascii="Calibri" w:hAnsi="Calibri" w:eastAsia="微软雅黑"/>
          <w:b w:val="0"/>
          <w:sz w:val="21"/>
        </w:rPr>
        <w:t xml:space="preserve"> 用</w:t>
      </w:r>
      <w:r>
        <w:rPr>
          <w:rFonts w:ascii="Calibri" w:hAnsi="Calibri" w:eastAsia="微软雅黑"/>
          <w:b/>
          <w:sz w:val="21"/>
        </w:rPr>
        <w:t>文件内容</w:t>
      </w:r>
      <w:r>
        <w:rPr>
          <w:rFonts w:ascii="Calibri" w:hAnsi="Calibri" w:eastAsia="微软雅黑"/>
          <w:b w:val="0"/>
          <w:sz w:val="21"/>
        </w:rPr>
        <w:t>哈希，</w:t>
      </w:r>
      <w:r>
        <w:rPr>
          <w:rFonts w:ascii="Consolas" w:hAnsi="Consolas" w:eastAsia="Consolas"/>
          <w:color w:val="C7254E"/>
          <w:sz w:val="20"/>
        </w:rPr>
        <w:t>asset_activation_path.py</w:t>
      </w:r>
      <w:r>
        <w:rPr>
          <w:rFonts w:ascii="Calibri" w:hAnsi="Calibri" w:eastAsia="微软雅黑"/>
          <w:b w:val="0"/>
          <w:sz w:val="21"/>
        </w:rPr>
        <w:t xml:space="preserve"> 用</w:t>
      </w:r>
      <w:r>
        <w:rPr>
          <w:rFonts w:ascii="Calibri" w:hAnsi="Calibri" w:eastAsia="微软雅黑"/>
          <w:b/>
          <w:sz w:val="21"/>
        </w:rPr>
        <w:t>文件名</w:t>
      </w:r>
      <w:r>
        <w:rPr>
          <w:rFonts w:ascii="Calibri" w:hAnsi="Calibri" w:eastAsia="微软雅黑"/>
          <w:b w:val="0"/>
          <w:sz w:val="21"/>
        </w:rPr>
        <w:t>哈希，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导致同一文件在两份报告里 ID 完全不同（</w:t>
      </w:r>
      <w:r>
        <w:rPr>
          <w:rFonts w:ascii="Consolas" w:hAnsi="Consolas" w:eastAsia="Consolas"/>
          <w:color w:val="C7254E"/>
          <w:sz w:val="20"/>
        </w:rPr>
        <w:t>AST-398D4401</w:t>
      </w:r>
      <w:r>
        <w:rPr>
          <w:rFonts w:ascii="Calibri" w:hAnsi="Calibri" w:eastAsia="微软雅黑"/>
          <w:b w:val="0"/>
          <w:sz w:val="21"/>
        </w:rPr>
        <w:t xml:space="preserve"> vs </w:t>
      </w:r>
      <w:r>
        <w:rPr>
          <w:rFonts w:ascii="Consolas" w:hAnsi="Consolas" w:eastAsia="Consolas"/>
          <w:color w:val="C7254E"/>
          <w:sz w:val="20"/>
        </w:rPr>
        <w:t>AST-58205BDE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这恰好在"统一标识"这一点上自相矛盾。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现已统一派生规则，</w:t>
      </w:r>
      <w:r>
        <w:rPr>
          <w:rFonts w:ascii="Calibri" w:hAnsi="Calibri" w:eastAsia="微软雅黑"/>
          <w:b/>
          <w:sz w:val="21"/>
        </w:rPr>
        <w:t>并让两边共用同一份资产清单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</w:t>
      </w:r>
      <w:r>
        <w:rPr>
          <w:rFonts w:ascii="Consolas" w:hAnsi="Consolas" w:eastAsia="Consolas"/>
          <w:color w:val="C7254E"/>
          <w:sz w:val="20"/>
        </w:rPr>
        <w:t>asset_identifier.py --from-manifest</w:t>
      </w:r>
      <w:r>
        <w:rPr>
          <w:rFonts w:ascii="Calibri" w:hAnsi="Calibri" w:eastAsia="微软雅黑"/>
          <w:b w:val="0"/>
          <w:sz w:val="21"/>
        </w:rPr>
        <w:t xml:space="preserve"> 从台账清单派生）——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共享同一个源，结构上就不可能再分叉。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五、表格类资产的生成方式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表格不是手工录入的，而是从条款文本结构化生成的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《肺结节诊治中国专家共识（2024年版）》</w:t>
        <w:br/>
        <w:t xml:space="preserve">    ↓ 逐条结构化（14 个字段）</w:t>
        <w:br/>
        <w:t>clauses_table.csv  ← 表格模态数据资产</w:t>
        <w:br/>
        <w:t xml:space="preserve">    ↓</w:t>
        <w:br/>
        <w:t>18 条款 × 14 字段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字段设计</w:t>
      </w:r>
      <w:r>
        <w:rPr>
          <w:rFonts w:ascii="Calibri" w:hAnsi="Calibri" w:eastAsia="微软雅黑"/>
          <w:b w:val="0"/>
          <w:sz w:val="21"/>
        </w:rPr>
        <w:t>（对应本体的对象属性与数据属性，便于图谱回填校验）：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条款编号 / 条款标题 / 推荐强度 / 适用结节类型 / 密度类型 /</w:t>
        <w:br/>
        <w:t>直径下限(mm) / 直径上限(mm) / 危险因素条件 / 推荐处置 /</w:t>
        <w:br/>
        <w:t>检查手段 / 随访间隔 / 后续步骤 / 禁忌与不推荐 / 要点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生成统计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字段数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含随访间隔条款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含禁忌条款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推荐强度分布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Ⅲ类×6 / Ⅱ类×10 / ⅠB类×1 / ⅠA类×1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密度类型分布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不限×7 / 实性×7 / 纯磨玻璃×2 / 混杂性×2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六、标识的自动推断能力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资产标识无需全部人工填写，系统可自动推断：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自动推断依据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文件扩展名 + </w:t>
            </w:r>
            <w:r>
              <w:rPr>
                <w:rFonts w:ascii="Calibri" w:hAnsi="Calibri" w:eastAsia="微软雅黑"/>
                <w:b/>
                <w:sz w:val="19"/>
              </w:rPr>
              <w:t>内容语义探测</w:t>
            </w:r>
            <w:r>
              <w:rPr>
                <w:rFonts w:ascii="Calibri" w:hAnsi="Calibri" w:eastAsia="微软雅黑"/>
                <w:b w:val="0"/>
                <w:sz w:val="19"/>
              </w:rPr>
              <w:t>（识别报告结构特征）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是否含条款锚点 / 表格 / 章节标题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三种形态的条款编号识别（散文锚点 / CSV 列值 / Markdown 表格）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挂载概念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领域词表匹配 + 别名归一化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证据等级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从推荐强度分布推导最强等级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含患者数据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关键词检测（默认保守判定为否，需人工确认）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七、★ 企业沉睡数据资产激活路径（完整闭环）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前六节说明"资产如何被标识"。本节说明</w:t>
      </w:r>
      <w:r>
        <w:rPr>
          <w:rFonts w:ascii="Calibri" w:hAnsi="Calibri" w:eastAsia="微软雅黑"/>
          <w:b/>
          <w:sz w:val="21"/>
        </w:rPr>
        <w:t>"沉睡资产如何变成业务价值"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逐环节记录：沉睡形态 → 加工动作 → 产出物 → 激活后的用途 → 可核验落点。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7.1 资产台账（7 个资产）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权威等级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沉睡形态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激活后的用途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肺结节诊治中国专家共识（2024）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 页散文，医生需通读；系统无法直接调用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领域本体 / 图谱 / MCP 工具（18 条款）/ 知识库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肺癌筛查及健康管理共识（2025）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公开但散落，条款编号体系与 2024 不同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跨文档一致性验证 / 本体泛化性验证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筛查指南（2023）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双栏 PDF，提取后章标题丢失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版本迁移对照（旧版）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筛查指南（2025）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修订版散落期刊站点；与 2024 共识存在阈值语境差异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版本迁移 + </w:t>
            </w:r>
            <w:r>
              <w:rPr>
                <w:rFonts w:ascii="Calibri" w:hAnsi="Calibri" w:eastAsia="微软雅黑"/>
                <w:b/>
                <w:sz w:val="19"/>
              </w:rPr>
              <w:t>跨文档语境消歧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固定资产贷款管理办法（2024）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text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法规全文公开，但客户经理无法逐笔比对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跨行业迁移验证</w:t>
            </w:r>
            <w:r>
              <w:rPr>
                <w:rFonts w:ascii="Calibri" w:hAnsi="Calibri" w:eastAsia="微软雅黑"/>
                <w:b w:val="0"/>
                <w:sz w:val="19"/>
              </w:rPr>
              <w:t>（61 条）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影像报告样例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image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报告以图片存在，无法被文本系统检索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多模态链路</w:t>
            </w:r>
            <w:r>
              <w:rPr>
                <w:rFonts w:ascii="Calibri" w:hAnsi="Calibri" w:eastAsia="微软雅黑"/>
                <w:b w:val="0"/>
                <w:sz w:val="19"/>
              </w:rPr>
              <w:t>（图片 → 8 字段 → 推理链）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clauses_table.csv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table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条款条件与动作混在散文里，无法按字段筛选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表格类资产 / 条款快速检索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覆盖三个模态（text / image / table）、</w:t>
      </w:r>
      <w:r>
        <w:rPr>
          <w:rFonts w:ascii="Calibri" w:hAnsi="Calibri" w:eastAsia="微软雅黑"/>
          <w:b w:val="0"/>
          <w:sz w:val="21"/>
        </w:rPr>
        <w:t>三个行业</w:t>
      </w:r>
      <w:r>
        <w:rPr>
          <w:rFonts w:ascii="Calibri" w:hAnsi="Calibri" w:eastAsia="微软雅黑"/>
          <w:b/>
          <w:sz w:val="21"/>
        </w:rPr>
        <w:t>（医疗 / 金融 / 制造），7 个资产全部为 ACTIVATED。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7.2 ★ 激活路径十环节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沉睡形态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加工动作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产出物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接入与登记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文档散落，无统一入口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六维标识登记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资产台账（含出处 URL / DOI）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语料清洗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PDF 混入引文元数据（2025 共识 258,118 字符中 </w:t>
            </w:r>
            <w:r>
              <w:rPr>
                <w:rFonts w:ascii="Calibri" w:hAnsi="Calibri" w:eastAsia="微软雅黑"/>
                <w:b/>
                <w:sz w:val="19"/>
              </w:rPr>
              <w:t>230,399 为引文 JSON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括号配对扫描 + 页眉页脚清理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干净语料 48,773 字符（中文占比 8.5% → </w:t>
            </w:r>
            <w:r>
              <w:rPr>
                <w:rFonts w:ascii="Calibri" w:hAnsi="Calibri" w:eastAsia="微软雅黑"/>
                <w:b/>
                <w:sz w:val="19"/>
              </w:rPr>
              <w:t>72.2%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条款切分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条款混在散文段落，无编号边界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支持三类文档形态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 42 条款 + 金融 61 条款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受约束抽取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适用条件 / 动作 / 随访间隔 / 禁忌混在一句话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主推荐句与注意事项分离 + 否定检测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186 对象三元组 + 72 数据属性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强制对齐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同一概念多种写法（mGGN / 混杂性磨玻璃结节）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对齐种子本体；对不上的进候选池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内部一致性 100%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★ 完备性审计（元环节）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"对齐率 100%"是同义反复，发现不了本体缺什么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语料侧独立审计 → 补本体 → 复测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术语覆盖率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；发现筛查维度整体缺失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图谱构建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三元组散在 JSONL，无法答题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构建可推理结构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工具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服务化与集成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分析脚本无法被业务系统调用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封装 MCP Server + 登记 + 挂载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个工具实例挂在智能体上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多模态接入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报告以图片存在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VLM 识别（只识别不推理）→ 汇入同一链路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kg_analyze_report_image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价值交付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医生获得带条款编号的建议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 场景端到端（平均 9.8 秒）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6 环节是元环节</w:t>
      </w:r>
      <w:r>
        <w:rPr>
          <w:rFonts w:ascii="Calibri" w:hAnsi="Calibri" w:eastAsia="微软雅黑"/>
          <w:b w:val="0"/>
          <w:sz w:val="21"/>
        </w:rPr>
        <w:t xml:space="preserve"> —— 它让"资产清单本身"可被审计和改进，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这是"</w:t>
      </w:r>
      <w:r>
        <w:rPr>
          <w:rFonts w:ascii="Calibri" w:hAnsi="Calibri" w:eastAsia="微软雅黑"/>
          <w:b/>
          <w:sz w:val="21"/>
        </w:rPr>
        <w:t>可进化</w:t>
      </w:r>
      <w:r>
        <w:rPr>
          <w:rFonts w:ascii="Calibri" w:hAnsi="Calibri" w:eastAsia="微软雅黑"/>
          <w:b w:val="0"/>
          <w:sz w:val="21"/>
        </w:rPr>
        <w:t>"在资产层的具体机制。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7.3 ★ 价值落地：分三层标注（不编造客户侧收益）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L1 已实测（本项目可复现）——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实测指标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可核验落点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规范文档 → 可推理知识资产全链路可跑通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 份医疗规范 → 42 条款 / 186 对象三元组 / 72 数据属性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四份文档构建报告.json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条款级可溯源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给出建议的场景 </w:t>
            </w:r>
            <w:r>
              <w:rPr>
                <w:rFonts w:ascii="Calibri" w:hAnsi="Calibri" w:eastAsia="微软雅黑"/>
                <w:b/>
                <w:sz w:val="19"/>
              </w:rPr>
              <w:t>6/6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携带【推荐意见N】+ 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结构化指标/S1~S8.json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资产完备性可被审计与改进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术语覆盖率 </w:t>
            </w:r>
            <w:r>
              <w:rPr>
                <w:rFonts w:ascii="Calibri" w:hAnsi="Calibri" w:eastAsia="微软雅黑"/>
                <w:b/>
                <w:sz w:val="19"/>
              </w:rPr>
              <w:t>67.0% → 82.7%</w:t>
            </w:r>
            <w:r>
              <w:rPr>
                <w:rFonts w:ascii="Calibri" w:hAnsi="Calibri" w:eastAsia="微软雅黑"/>
                <w:b w:val="0"/>
                <w:sz w:val="19"/>
              </w:rPr>
              <w:t>（+15.7pp）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两轮 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coverage_audit*.json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跨行业骨架复用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金融真实规范 </w:t>
            </w:r>
            <w:r>
              <w:rPr>
                <w:rFonts w:ascii="Calibri" w:hAnsi="Calibri" w:eastAsia="微软雅黑"/>
                <w:b/>
                <w:sz w:val="19"/>
              </w:rPr>
              <w:t>61 条全部识别</w:t>
            </w:r>
            <w:r>
              <w:rPr>
                <w:rFonts w:ascii="Calibri" w:hAnsi="Calibri" w:eastAsia="微软雅黑"/>
                <w:b w:val="0"/>
                <w:sz w:val="19"/>
              </w:rPr>
              <w:t>；</w:t>
            </w:r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多行业迁移验证报告.json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可核验性优于裸大模型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条款级溯源 </w:t>
            </w:r>
            <w:r>
              <w:rPr>
                <w:rFonts w:ascii="Calibri" w:hAnsi="Calibri" w:eastAsia="微软雅黑"/>
                <w:b/>
                <w:sz w:val="19"/>
              </w:rPr>
              <w:t>0/6 vs 6/6</w:t>
            </w:r>
            <w:r>
              <w:rPr>
                <w:rFonts w:ascii="Calibri" w:hAnsi="Calibri" w:eastAsia="微软雅黑"/>
                <w:b w:val="0"/>
                <w:sz w:val="19"/>
              </w:rPr>
              <w:t>（同一批 6 个问题）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对照实验_裸模型原始输出.json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工程效率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人工构建等效 3.02 小时 → 机器抽取秒级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本体构建质量报告.json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L2 机制已实现（需客户方数据才能量化）—— DESIGNED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为什么还不能量化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医生查阅规范时间可缩短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需客户方做接诊时间对照；本项目无院内部署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可减少"该随访被误送手术"的过度处置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文献给出过度诊断率（非实性 66% / 部分实性 31% / 亚洲 38%），但</w:t>
            </w:r>
            <w:r>
              <w:rPr>
                <w:rFonts w:ascii="Calibri" w:hAnsi="Calibri" w:eastAsia="微软雅黑"/>
                <w:b/>
                <w:sz w:val="19"/>
              </w:rPr>
              <w:t>本系统能否降低该比率需临床研究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沉睡资产可批量激活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本项目激活 7 个资产；</w:t>
            </w:r>
            <w:r>
              <w:rPr>
                <w:rFonts w:ascii="Calibri" w:hAnsi="Calibri" w:eastAsia="微软雅黑"/>
                <w:b/>
                <w:sz w:val="19"/>
              </w:rPr>
              <w:t>真实医院的存量规模需客户方盘点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L3 需客户方投入（本项目不具备条件）—— EXTERNAL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部署成本与算力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未评估</w:t>
            </w:r>
            <w:r>
              <w:rPr>
                <w:rFonts w:ascii="Calibri" w:hAnsi="Calibri" w:eastAsia="微软雅黑"/>
                <w:b w:val="0"/>
                <w:sz w:val="19"/>
              </w:rPr>
              <w:t>（13 个容器 + 外部模型 API 成本）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HIS / PACS 集成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未实现</w:t>
            </w:r>
            <w:r>
              <w:rPr>
                <w:rFonts w:ascii="Calibri" w:hAnsi="Calibri" w:eastAsia="微软雅黑"/>
                <w:b w:val="0"/>
                <w:sz w:val="19"/>
              </w:rPr>
              <w:t>（见「交互设计」章 · 四）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数据出境合规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未评估</w:t>
            </w:r>
            <w:r>
              <w:rPr>
                <w:rFonts w:ascii="Calibri" w:hAnsi="Calibri" w:eastAsia="微软雅黑"/>
                <w:b w:val="0"/>
                <w:sz w:val="19"/>
              </w:rPr>
              <w:t>（推理走外部 API）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临床有效性与安全性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未验证</w:t>
            </w:r>
            <w:r>
              <w:rPr>
                <w:rFonts w:ascii="Calibri" w:hAnsi="Calibri" w:eastAsia="微软雅黑"/>
                <w:b w:val="0"/>
                <w:sz w:val="19"/>
              </w:rPr>
              <w:t>（需伦理审批与前瞻性研究）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为什么把 L2/L3 单列</w:t>
      </w:r>
      <w:r>
        <w:rPr>
          <w:rFonts w:ascii="Calibri" w:hAnsi="Calibri" w:eastAsia="微软雅黑"/>
          <w:b w:val="0"/>
          <w:sz w:val="21"/>
        </w:rPr>
        <w:t>：官方要求"</w:t>
      </w:r>
      <w:r>
        <w:rPr>
          <w:rFonts w:ascii="Calibri" w:hAnsi="Calibri" w:eastAsia="微软雅黑"/>
          <w:b/>
          <w:sz w:val="21"/>
        </w:rPr>
        <w:t>价值落地逻辑闭环</w:t>
      </w:r>
      <w:r>
        <w:rPr>
          <w:rFonts w:ascii="Calibri" w:hAnsi="Calibri" w:eastAsia="微软雅黑"/>
          <w:b w:val="0"/>
          <w:sz w:val="21"/>
        </w:rPr>
        <w:t>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闭环不等于"声称有闭环" —— **把"已证明的"与"待客户方验证的"分开写，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才是真正的闭环表述**；混在一起反而是逻辑漏洞。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7.4 汇总指标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已激活资产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  <w:r>
              <w:rPr>
                <w:rFonts w:ascii="Calibri" w:hAnsi="Calibri" w:eastAsia="微软雅黑"/>
                <w:b w:val="0"/>
                <w:sz w:val="19"/>
              </w:rPr>
              <w:t>（text 5 / image 1 / table 1）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覆盖模态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验证行业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（医疗 / 金融 / </w:t>
            </w:r>
            <w:r>
              <w:rPr>
                <w:rFonts w:ascii="Calibri" w:hAnsi="Calibri" w:eastAsia="微软雅黑"/>
                <w:b/>
                <w:sz w:val="19"/>
              </w:rPr>
              <w:t>制造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可寻址条款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103</w:t>
            </w:r>
            <w:r>
              <w:rPr>
                <w:rFonts w:ascii="Calibri" w:hAnsi="Calibri" w:eastAsia="微软雅黑"/>
                <w:b w:val="0"/>
                <w:sz w:val="19"/>
              </w:rPr>
              <w:t>（医疗 42 + 金融 61）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对象三元组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243</w:t>
            </w:r>
            <w:r>
              <w:rPr>
                <w:rFonts w:ascii="Calibri" w:hAnsi="Calibri" w:eastAsia="微软雅黑"/>
                <w:b w:val="0"/>
                <w:sz w:val="19"/>
              </w:rPr>
              <w:t>（医疗 186 + 金融 57）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数据属性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自研 MCP 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7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智能体工具实例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完整台账见 </w:t>
      </w:r>
      <w:r>
        <w:rPr>
          <w:rFonts w:ascii="Consolas" w:hAnsi="Consolas" w:eastAsia="Consolas"/>
          <w:color w:val="C7254E"/>
          <w:sz w:val="20"/>
        </w:rPr>
        <w:t>03_验证与数据/资产激活路径台账.json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构建脚本 </w:t>
      </w:r>
      <w:r>
        <w:rPr>
          <w:rFonts w:ascii="Consolas" w:hAnsi="Consolas" w:eastAsia="Consolas"/>
          <w:color w:val="C7254E"/>
          <w:sz w:val="20"/>
        </w:rPr>
        <w:t>02_代码与本体/kg-service/asset_activation_path.py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工作流模板沉淀方案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一、核心思想：换领域不换骨架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本项目在医疗（肺结节）领域验证的完整流水线，本质是一条</w:t>
      </w:r>
      <w:r>
        <w:rPr>
          <w:rFonts w:ascii="Calibri" w:hAnsi="Calibri" w:eastAsia="微软雅黑"/>
          <w:b/>
          <w:sz w:val="21"/>
        </w:rPr>
        <w:t>领域无关的知识工程骨架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迁移到新行业时，</w:t>
      </w:r>
      <w:r>
        <w:rPr>
          <w:rFonts w:ascii="Calibri" w:hAnsi="Calibri" w:eastAsia="微软雅黑"/>
          <w:b/>
          <w:sz w:val="21"/>
        </w:rPr>
        <w:t>只需替换两个输入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① 种子本体（domain_seed）—— 该领域的核心概念与关系类型</w:t>
        <w:br/>
        <w:t>② 领域语料（corpus）      —— 该领域的规范文档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其余环节全部复用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环节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受约束抽取逻辑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强制对齐逻辑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人工审核闭环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图谱存储结构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推理执行流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证据绑定与溯源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迁移成本 = 编写种子本体 + 准备语料，无需改动代码骨架。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二、三层模板结构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组件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迁移时是否改动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L1 事实层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DomainAdapter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领域适配：种子本体 + 语料 + 术语词表 + 数值模式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唯一需要改动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PipelineRunner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 → 受约束抽取 → 强制对齐 → 图谱构建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完全复用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L3 证据层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EvidenceBinder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条款锚定 + 溯源字段绑定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完全复用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与 Skill 三层编排的对应关系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模板层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Skill 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DomainAdapter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事实层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领域适配与术语归一化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 PipelineRunner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抽取、对齐、图谱构建与推理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 EvidenceBinder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条款锚定与溯源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★ Skill 编排层的跨行业复用（实测验证）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上面是一句</w:t>
      </w:r>
      <w:r>
        <w:rPr>
          <w:rFonts w:ascii="Calibri" w:hAnsi="Calibri" w:eastAsia="微软雅黑"/>
          <w:b/>
          <w:sz w:val="21"/>
        </w:rPr>
        <w:t>断言</w:t>
      </w:r>
      <w:r>
        <w:rPr>
          <w:rFonts w:ascii="Calibri" w:hAnsi="Calibri" w:eastAsia="微软雅黑"/>
          <w:b w:val="0"/>
          <w:sz w:val="21"/>
        </w:rPr>
        <w:t>：编排骨架可跨行业复用。</w:t>
      </w:r>
      <w:r>
        <w:rPr>
          <w:rFonts w:ascii="Calibri" w:hAnsi="Calibri" w:eastAsia="微软雅黑"/>
          <w:b/>
          <w:sz w:val="21"/>
        </w:rPr>
        <w:t>断言需要证据</w:t>
      </w:r>
      <w:r>
        <w:rPr>
          <w:rFonts w:ascii="Calibri" w:hAnsi="Calibri" w:eastAsia="微软雅黑"/>
          <w:b w:val="0"/>
          <w:sz w:val="21"/>
        </w:rPr>
        <w:t>，本节给出实测。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实验方法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把 SKILL.md 拆成两类槽位：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骨架槽位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跨领域不变的结构：三层编排表、执行流程四步、输出格式四段、约束编号体系、工具选择表、错误处理表、拒答协议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领域槽位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换领域必须替换的值：领域名、领域对象、必需事实、分类主轴、处置轴、分级轴、工具名、知识库索引、术语示例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再写一个</w:t>
      </w:r>
      <w:r>
        <w:rPr>
          <w:rFonts w:ascii="Calibri" w:hAnsi="Calibri" w:eastAsia="微软雅黑"/>
          <w:b/>
          <w:sz w:val="21"/>
        </w:rPr>
        <w:t>不含领域分支</w:t>
      </w:r>
      <w:r>
        <w:rPr>
          <w:rFonts w:ascii="Calibri" w:hAnsi="Calibri" w:eastAsia="微软雅黑"/>
          <w:b w:val="0"/>
          <w:sz w:val="21"/>
        </w:rPr>
        <w:t xml:space="preserve">的渲染函数 </w:t>
      </w:r>
      <w:r>
        <w:rPr>
          <w:rFonts w:ascii="Consolas" w:hAnsi="Consolas" w:eastAsia="Consolas"/>
          <w:color w:val="C7254E"/>
          <w:sz w:val="20"/>
        </w:rPr>
        <w:t>render_skill(spec)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结构（章节顺序、表头、流程步数、约束编号）</w:t>
      </w:r>
      <w:r>
        <w:rPr>
          <w:rFonts w:ascii="Calibri" w:hAnsi="Calibri" w:eastAsia="微软雅黑"/>
          <w:b/>
          <w:sz w:val="21"/>
        </w:rPr>
        <w:t>与领域无关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用同一函数渲染医疗与金融两个领域的 SKILL.md，逐章节、逐行比对。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关键约束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render_skill()</w:t>
      </w:r>
      <w:r>
        <w:rPr>
          <w:rFonts w:ascii="Calibri" w:hAnsi="Calibri" w:eastAsia="微软雅黑"/>
          <w:b w:val="0"/>
          <w:sz w:val="21"/>
        </w:rPr>
        <w:t xml:space="preserve"> 内部</w:t>
      </w:r>
      <w:r>
        <w:rPr>
          <w:rFonts w:ascii="Calibri" w:hAnsi="Calibri" w:eastAsia="微软雅黑"/>
          <w:b/>
          <w:sz w:val="21"/>
        </w:rPr>
        <w:t>没有任何 `if 领域 == …` 分支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若函数里有领域判断，这个实验就不成立。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实验结果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医疗领域字符数      : 2,844</w:t>
        <w:br/>
        <w:t>金融领域字符数      : 2,817</w:t>
        <w:br/>
        <w:t>章节总数            : 9</w:t>
        <w:br/>
        <w:t>逐字相同的章节      : 1  (11.1%)</w:t>
        <w:br/>
        <w:t>★ 结构相同的章节    : 9 / 9  (100%)</w:t>
        <w:br/>
        <w:t>★ 逐行相同比例      : 77.7%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章节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医疗（字符）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金融（字符）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前言（frontmatter）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510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分层编排结构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328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345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工具选择规则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238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执行流程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775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777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拒答示例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硬性约束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243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结构同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错误处理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逐字相同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★ 一个意外发现：唯一逐字相同的章节是「错误处理」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236 → 236 字符，一字不差。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原因：错误处理表编码的是</w:t>
      </w:r>
      <w:r>
        <w:rPr>
          <w:rFonts w:ascii="Calibri" w:hAnsi="Calibri" w:eastAsia="微软雅黑"/>
          <w:b/>
          <w:sz w:val="21"/>
        </w:rPr>
        <w:t>编排协议层的失败模式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错误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解决方案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coverage=NOT_COVERED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且 </w:t>
            </w:r>
            <w:r>
              <w:rPr>
                <w:rFonts w:ascii="Consolas" w:hAnsi="Consolas" w:eastAsia="Consolas"/>
                <w:color w:val="C7254E"/>
                <w:sz w:val="18"/>
              </w:rPr>
              <w:t>missing_fields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含必需项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描述缺少必需事实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向用户追问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概念归一化返回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matched=false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术语不在本体中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8"/>
              </w:rPr>
              <w:t>available_concepts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重试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条款展开返回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found=false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条款编号不存在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C7254E"/>
                <w:sz w:val="18"/>
              </w:rPr>
              <w:t>available_clauses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这三种失败模式与行业无关</w:t>
      </w:r>
      <w:r>
        <w:rPr>
          <w:rFonts w:ascii="Calibri" w:hAnsi="Calibri" w:eastAsia="微软雅黑"/>
          <w:b w:val="0"/>
          <w:sz w:val="21"/>
        </w:rPr>
        <w:t xml:space="preserve"> —— 它们是"一个知识图谱驱动的决策技能"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在协议层必然遇到的情况，无论行业是医疗还是信贷。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这揭示了一个机制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编排协议是领域无关的抽象，而非领域知识。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领域无关行的分类统计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编排层协议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traceable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字段名 /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章节结构（标题 / 表头）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约束编号体系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分层意图与骨架说明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工具调用约定（参数约束）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错误处理表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实际变化的内容（62 行 / 139 行）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name:                lung-nodule-decision → credit-risk-decision</w:t>
        <w:br/>
        <w:t>allowed-tools 工具名:  kg_consult_decision → kg_consult_credit_decision</w:t>
        <w:br/>
        <w:t xml:space="preserve">                     kg_lookup_concept    → kg_lookup_term</w:t>
        <w:br/>
        <w:t>description:         肺结节规范处置…      → 信贷风险审查…</w:t>
        <w:br/>
        <w:t>tags:                medical/lung-nodule → finance/credit-risk</w:t>
        <w:br/>
        <w:t>DomainSpec 字段值:    必需事实 / 分类主轴 / 处置轴 / 分级轴 / 术语示例 / 示例输出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全部是"注入的值"，没有一处是"改结构"。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结论：控制平面领域无关，只有数据平面随领域变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┌─────────────────────────────────────────────────┐</w:t>
        <w:br/>
        <w:t>│  控制平面（领域无关，100% 复用）                   │</w:t>
        <w:br/>
        <w:t>│  · 三层编排结构（事实层 / 推理层 / 证据层）          │</w:t>
        <w:br/>
        <w:t>│  · 执行流程四步骨架                                │</w:t>
        <w:br/>
        <w:t>│  · 输出格式四段结构                                │</w:t>
        <w:br/>
        <w:t>│  · 约束编号体系                                    │</w:t>
        <w:br/>
        <w:t>│  · 工具选择规则的判定维度                            │</w:t>
        <w:br/>
        <w:t>│  · 错误处理协议（三种失败模式）                       │</w:t>
        <w:br/>
        <w:t>│  · 拒答协议（缺必需项 → 追问，不猜测）                │</w:t>
        <w:br/>
        <w:t>├─────────────────────────────────────────────────┤</w:t>
        <w:br/>
        <w:t>│  数据平面（随领域替换）                             │</w:t>
        <w:br/>
        <w:t>│  · 工具名 / 知识库索引                              │</w:t>
        <w:br/>
        <w:t>│  · 领域对象 / 必需事实 / 分类主轴 / 处置轴 / 分级轴    │</w:t>
        <w:br/>
        <w:t>│  · 领域术语与示例   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即：新增一个行业 = 新增一个 `DomainSpec` 实例，不修改编排逻辑。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说明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医疗版 Skill 是</w:t>
      </w:r>
      <w:r>
        <w:rPr>
          <w:rFonts w:ascii="Calibri" w:hAnsi="Calibri" w:eastAsia="微软雅黑"/>
          <w:b/>
          <w:sz w:val="21"/>
        </w:rPr>
        <w:t>真实挂载并在平台上运行</w:t>
      </w:r>
      <w:r>
        <w:rPr>
          <w:rFonts w:ascii="Calibri" w:hAnsi="Calibri" w:eastAsia="微软雅黑"/>
          <w:b w:val="0"/>
          <w:sz w:val="21"/>
        </w:rPr>
        <w:t>的（</w:t>
      </w:r>
      <w:r>
        <w:rPr>
          <w:rFonts w:ascii="Consolas" w:hAnsi="Consolas" w:eastAsia="Consolas"/>
          <w:color w:val="C7254E"/>
          <w:sz w:val="20"/>
        </w:rPr>
        <w:t>skill_id=1</w:t>
      </w:r>
      <w:r>
        <w:rPr>
          <w:rFonts w:ascii="Calibri" w:hAnsi="Calibri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金融版的工具是</w:t>
      </w:r>
      <w:r>
        <w:rPr>
          <w:rFonts w:ascii="Calibri" w:hAnsi="Calibri" w:eastAsia="微软雅黑"/>
          <w:b/>
          <w:sz w:val="21"/>
        </w:rPr>
        <w:t>按骨架约定命名</w:t>
      </w:r>
      <w:r>
        <w:rPr>
          <w:rFonts w:ascii="Calibri" w:hAnsi="Calibri" w:eastAsia="微软雅黑"/>
          <w:b w:val="0"/>
          <w:sz w:val="21"/>
        </w:rPr>
        <w:t>的（</w:t>
      </w:r>
      <w:r>
        <w:rPr>
          <w:rFonts w:ascii="Consolas" w:hAnsi="Consolas" w:eastAsia="Consolas"/>
          <w:color w:val="C7254E"/>
          <w:sz w:val="20"/>
        </w:rPr>
        <w:t>kg_consult_credit_decision</w:t>
      </w:r>
      <w:r>
        <w:rPr>
          <w:rFonts w:ascii="Calibri" w:hAnsi="Calibri" w:eastAsia="微软雅黑"/>
          <w:b w:val="0"/>
          <w:sz w:val="21"/>
        </w:rPr>
        <w:t xml:space="preserve"> 等），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本实验验证的是</w:t>
      </w:r>
      <w:r>
        <w:rPr>
          <w:rFonts w:ascii="Calibri" w:hAnsi="Calibri" w:eastAsia="微软雅黑"/>
          <w:b/>
          <w:sz w:val="21"/>
        </w:rPr>
        <w:t>编排结构的可迁移性</w:t>
      </w:r>
      <w:r>
        <w:rPr>
          <w:rFonts w:ascii="Calibri" w:hAnsi="Calibri" w:eastAsia="微软雅黑"/>
          <w:b w:val="0"/>
          <w:sz w:val="21"/>
        </w:rPr>
        <w:t>，不是"金融版已在平台跑通"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"结构相同"的判定基于形状指纹（行数 / 表格列数 / 编号项数），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不是语义等价性证明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skill/skill_template.py --validate --out skill_migration_report.json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二之二、★ 迁移成本量化（把"轻量化"变成数字）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官方附加分①措辞是"多行业模板</w:t>
      </w:r>
      <w:r>
        <w:rPr>
          <w:rFonts w:ascii="Calibri" w:hAnsi="Calibri" w:eastAsia="微软雅黑"/>
          <w:b/>
          <w:sz w:val="21"/>
        </w:rPr>
        <w:t>轻量化</w:t>
      </w:r>
      <w:r>
        <w:rPr>
          <w:rFonts w:ascii="Calibri" w:hAnsi="Calibri" w:eastAsia="微软雅黑"/>
          <w:b w:val="0"/>
          <w:sz w:val="21"/>
        </w:rPr>
        <w:t>迁移适配验证"。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"轻"是一个可量化的判断，本小节给出可核验的数字。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量化方法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用 </w:t>
      </w:r>
      <w:r>
        <w:rPr>
          <w:rFonts w:ascii="Calibri" w:hAnsi="Calibri" w:eastAsia="微软雅黑"/>
          <w:b/>
          <w:sz w:val="21"/>
        </w:rPr>
        <w:t>AST 解析</w:t>
      </w:r>
      <w:r>
        <w:rPr>
          <w:rFonts w:ascii="Calibri" w:hAnsi="Calibri" w:eastAsia="微软雅黑"/>
          <w:b w:val="0"/>
          <w:sz w:val="21"/>
        </w:rPr>
        <w:t>模板脚本，把代码分成两类：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骨架函数</w:t>
      </w:r>
      <w:r>
        <w:rPr>
          <w:rFonts w:ascii="Calibri" w:hAnsi="Calibri" w:eastAsia="微软雅黑"/>
          <w:b w:val="0"/>
          <w:sz w:val="21"/>
        </w:rPr>
        <w:t xml:space="preserve"> —— 跨领域复用（条款切分 / 受约束抽取 / 强制对齐 / 推理 / 溯源）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领域参数函数</w:t>
      </w:r>
      <w:r>
        <w:rPr>
          <w:rFonts w:ascii="Calibri" w:hAnsi="Calibri" w:eastAsia="微软雅黑"/>
          <w:b w:val="0"/>
          <w:sz w:val="21"/>
        </w:rPr>
        <w:t xml:space="preserve"> —— </w:t>
      </w:r>
      <w:r>
        <w:rPr>
          <w:rFonts w:ascii="Consolas" w:hAnsi="Consolas" w:eastAsia="Consolas"/>
          <w:color w:val="C7254E"/>
          <w:sz w:val="20"/>
        </w:rPr>
        <w:t>build_&lt;domain&gt;_spec()</w:t>
      </w:r>
      <w:r>
        <w:rPr>
          <w:rFonts w:ascii="Calibri" w:hAnsi="Calibri" w:eastAsia="微软雅黑"/>
          <w:b w:val="0"/>
          <w:sz w:val="21"/>
        </w:rPr>
        <w:t>，迁移时需改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实测结果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模板文件总行数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1,135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骨架函数行数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677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（跨领域复用，占 </w:t>
            </w:r>
            <w:r>
              <w:rPr>
                <w:rFonts w:ascii="Calibri" w:hAnsi="Calibri" w:eastAsia="微软雅黑"/>
                <w:b/>
                <w:sz w:val="19"/>
              </w:rPr>
              <w:t>59.6%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领域参数函数行数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238</w:t>
            </w:r>
            <w:r>
              <w:rPr>
                <w:rFonts w:ascii="Calibri" w:hAnsi="Calibri" w:eastAsia="微软雅黑"/>
                <w:b w:val="0"/>
                <w:sz w:val="19"/>
              </w:rPr>
              <w:t>（迁移时需改）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改动文件数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（只改 </w:t>
            </w:r>
            <w:r>
              <w:rPr>
                <w:rFonts w:ascii="Consolas" w:hAnsi="Consolas" w:eastAsia="Consolas"/>
                <w:color w:val="C7254E"/>
                <w:sz w:val="18"/>
              </w:rPr>
              <w:t>build_&lt;domain&gt;_spec</w:t>
            </w:r>
            <w:r>
              <w:rPr>
                <w:rFonts w:ascii="Calibri" w:hAnsi="Calibri" w:eastAsia="微软雅黑"/>
                <w:b w:val="0"/>
                <w:sz w:val="19"/>
              </w:rPr>
              <w:t>，其余文件不动）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骨架代码改动行数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不可判定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None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该判据与被判对象同文件、构成自指，详见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注释。材料改为</w:t>
            </w:r>
            <w:r>
              <w:rPr>
                <w:rFonts w:ascii="Calibri" w:hAnsi="Calibri" w:eastAsia="微软雅黑"/>
                <w:b/>
                <w:sz w:val="19"/>
              </w:rPr>
              <w:t>可人工核对的事实陈述</w:t>
            </w:r>
            <w:r>
              <w:rPr>
                <w:rFonts w:ascii="Calibri" w:hAnsi="Calibri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Consolas"/>
                <w:color w:val="C7254E"/>
                <w:sz w:val="18"/>
              </w:rPr>
              <w:t>DomainSpec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是唯一领域参数入口，骨架类未被编辑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需填写的 DomainSpec 字段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 个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上表数值由 `kg-service/migration_cost.py` 实测生成</w:t>
      </w:r>
      <w:r>
        <w:rPr>
          <w:rFonts w:ascii="Calibri" w:hAnsi="Calibri" w:eastAsia="微软雅黑"/>
          <w:b w:val="0"/>
          <w:sz w:val="21"/>
        </w:rPr>
        <w:t>（AST 解析模板源码），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完整数据见 </w:t>
      </w:r>
      <w:r>
        <w:rPr>
          <w:rFonts w:ascii="Consolas" w:hAnsi="Consolas" w:eastAsia="Consolas"/>
          <w:color w:val="C7254E"/>
          <w:sz w:val="20"/>
        </w:rPr>
        <w:t>03_验证与数据/迁移成本量化报告.json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该表曾写 278 / 150 / 0 —— 那是加第三领域之前的旧值，属未同步；已更正。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9 个字段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domain_id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domain_name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industry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classes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relations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clause_pattern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numeric_patterns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term_aliases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inference_rules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领域参数规模对比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关系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数值模式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术语别名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参数函数行数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医疗（肺结节）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56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金融（固定资产贷款）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41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99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制造（特种设备安全）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40 条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83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工时估算（诚实记录：轻在代码，不轻在领域知识）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按可复核的单价折算：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估算工时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主要构成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医疗（肺结节）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9.32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金融（固定资产贷款）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15.78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制造（特种设备安全）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13.93 小时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定义类目 + 录入别名 + 准备语料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必须先说清"轻"在哪里、"不轻"在哪里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是否"轻"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代码改动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极轻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工程依赖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极轻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不引入新依赖、不改数据库结构、不改 MCP 接口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领域知识投入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需 </w:t>
            </w:r>
            <w:r>
              <w:rPr>
                <w:rFonts w:ascii="Calibri" w:hAnsi="Calibri" w:eastAsia="微软雅黑"/>
                <w:b/>
                <w:sz w:val="19"/>
              </w:rPr>
              <w:t>9-15 小时</w:t>
            </w:r>
            <w:r>
              <w:rPr>
                <w:rFonts w:ascii="Calibri" w:hAnsi="Calibri" w:eastAsia="微软雅黑"/>
                <w:b w:val="0"/>
                <w:sz w:val="19"/>
              </w:rPr>
              <w:t>人工撰写领域参数（类目 / 别名 / 数值模式）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前置条件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不轻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必须由懂该领域的人来做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类目划分来自规范自身的结构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b w:val="0"/>
          <w:sz w:val="21"/>
        </w:rPr>
        <w:t>：本方案的"轻量化"准确含义是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</w:t>
      </w:r>
      <w:r>
        <w:rPr>
          <w:rFonts w:ascii="Calibri" w:hAnsi="Calibri" w:eastAsia="微软雅黑"/>
          <w:b/>
          <w:sz w:val="21"/>
        </w:rPr>
        <w:t>零代码改动 + 领域专家 9-15 小时的参数编写</w:t>
      </w:r>
      <w:r>
        <w:rPr>
          <w:rFonts w:ascii="Calibri" w:hAnsi="Calibri" w:eastAsia="微软雅黑"/>
          <w:b w:val="0"/>
          <w:sz w:val="21"/>
        </w:rPr>
        <w:t>"，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不是"零成本迁移"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把这个说清楚比笼统声称"轻量化"更可信 —— 因为任何声称"零成本跨行业"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的方案，懂行的人都不会信。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工时估算的边界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单价是估算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，非实测（单价表写在 </w:t>
            </w:r>
            <w:r>
              <w:rPr>
                <w:rFonts w:ascii="Consolas" w:hAnsi="Consolas" w:eastAsia="Consolas"/>
                <w:color w:val="C7254E"/>
                <w:sz w:val="18"/>
              </w:rPr>
              <w:t>migration_cost.py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UNIT_COST</w:t>
            </w:r>
            <w:r>
              <w:rPr>
                <w:rFonts w:ascii="Calibri" w:hAnsi="Calibri" w:eastAsia="微软雅黑"/>
                <w:b w:val="0"/>
                <w:sz w:val="19"/>
              </w:rPr>
              <w:t>，可质疑与调整）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不含骨架学习成本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若开发者已熟悉骨架则为 0；首次接触需额外阅读时间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不含联调与验证时间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只算"参数撰写 + 语料准备"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金融的 15 小时高于医疗的 9 小时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因金融本体类目更多（25 vs 14）、别名更多（41 vs 17 条）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完整数据见 </w:t>
      </w:r>
      <w:r>
        <w:rPr>
          <w:rFonts w:ascii="Consolas" w:hAnsi="Consolas" w:eastAsia="Consolas"/>
          <w:color w:val="C7254E"/>
          <w:sz w:val="20"/>
        </w:rPr>
        <w:t>03_验证与数据/迁移成本量化报告.json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脚本 </w:t>
      </w:r>
      <w:r>
        <w:rPr>
          <w:rFonts w:ascii="Consolas" w:hAnsi="Consolas" w:eastAsia="Consolas"/>
          <w:color w:val="C7254E"/>
          <w:sz w:val="20"/>
        </w:rPr>
        <w:t>02_代码与本体/kg-service/migration_cost.py</w:t>
      </w:r>
      <w:r>
        <w:rPr>
          <w:rFonts w:ascii="Calibri" w:hAnsi="Calibri" w:eastAsia="微软雅黑"/>
          <w:b w:val="0"/>
          <w:sz w:val="21"/>
        </w:rPr>
        <w:t>（可复现）。</w:t>
      </w: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迁移适配验证结果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验证方法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</w:t>
      </w:r>
      <w:r>
        <w:rPr>
          <w:rFonts w:ascii="Calibri" w:hAnsi="Calibri" w:eastAsia="微软雅黑"/>
          <w:b/>
          <w:sz w:val="21"/>
        </w:rPr>
        <w:t>同一套代码骨架</w:t>
      </w:r>
      <w:r>
        <w:rPr>
          <w:rFonts w:ascii="Calibri" w:hAnsi="Calibri" w:eastAsia="微软雅黑"/>
          <w:b w:val="0"/>
          <w:sz w:val="21"/>
        </w:rPr>
        <w:t>分别处理</w:t>
      </w:r>
      <w:r>
        <w:rPr>
          <w:rFonts w:ascii="Calibri" w:hAnsi="Calibri" w:eastAsia="微软雅黑"/>
          <w:b/>
          <w:sz w:val="21"/>
        </w:rPr>
        <w:t>三个领域</w:t>
      </w:r>
      <w:r>
        <w:rPr>
          <w:rFonts w:ascii="Calibri" w:hAnsi="Calibri" w:eastAsia="微软雅黑"/>
          <w:b w:val="0"/>
          <w:sz w:val="21"/>
        </w:rPr>
        <w:t>的规范文档：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语料性质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文档形态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 · 肺结节规范处置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《肺结节诊治中国专家共识（2024年版）》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真实公开规范文档</w:t>
            </w:r>
            <w:r>
              <w:rPr>
                <w:rFonts w:ascii="Calibri" w:hAnsi="Calibri" w:eastAsia="微软雅黑"/>
                <w:b w:val="0"/>
                <w:sz w:val="19"/>
              </w:rPr>
              <w:t>（19,309 字）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共识体「【推荐意见N】」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 · 固定资产贷款审查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《固定资产贷款管理办法》（国家金融监督管理总局令 2024 年第 1 号）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真实公开监管规范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（7,554 字 / </w:t>
            </w:r>
            <w:r>
              <w:rPr>
                <w:rFonts w:ascii="Calibri" w:hAnsi="Calibri" w:eastAsia="微软雅黑"/>
                <w:b/>
                <w:sz w:val="19"/>
              </w:rPr>
              <w:t>61 条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法律条文体「第N条」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★ 关于金融语料的重要说明（v1.1 修正）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此前金融侧使用 </w:t>
      </w:r>
      <w:r>
        <w:rPr>
          <w:rFonts w:ascii="Calibri" w:hAnsi="Calibri" w:eastAsia="微软雅黑"/>
          <w:b/>
          <w:sz w:val="21"/>
        </w:rPr>
        <w:t>234 字的自造样例语料</w:t>
      </w:r>
      <w:r>
        <w:rPr>
          <w:rFonts w:ascii="Calibri" w:hAnsi="Calibri" w:eastAsia="微软雅黑"/>
          <w:b w:val="0"/>
          <w:sz w:val="21"/>
        </w:rPr>
        <w:t>，且条款格式照抄医疗的「【推荐意见N】」——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这构成</w:t>
      </w:r>
      <w:r>
        <w:rPr>
          <w:rFonts w:ascii="Calibri" w:hAnsi="Calibri" w:eastAsia="微软雅黑"/>
          <w:b/>
          <w:sz w:val="21"/>
        </w:rPr>
        <w:t>循环论证</w:t>
      </w:r>
      <w:r>
        <w:rPr>
          <w:rFonts w:ascii="Calibri" w:hAnsi="Calibri" w:eastAsia="微软雅黑"/>
          <w:b w:val="0"/>
          <w:sz w:val="21"/>
        </w:rPr>
        <w:t>（样例是照着医疗格式造出来的），</w:t>
      </w:r>
      <w:r>
        <w:rPr>
          <w:rFonts w:ascii="Calibri" w:hAnsi="Calibri" w:eastAsia="微软雅黑"/>
          <w:b/>
          <w:sz w:val="21"/>
        </w:rPr>
        <w:t>拿不到实证分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现已替换为</w:t>
      </w:r>
      <w:r>
        <w:rPr>
          <w:rFonts w:ascii="Calibri" w:hAnsi="Calibri" w:eastAsia="微软雅黑"/>
          <w:b/>
          <w:sz w:val="21"/>
        </w:rPr>
        <w:t>真实公开的监管规范原文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来源：中国政府网 </w:t>
      </w:r>
      <w:r>
        <w:rPr>
          <w:rFonts w:ascii="Consolas" w:hAnsi="Consolas" w:eastAsia="Consolas"/>
          <w:color w:val="C7254E"/>
          <w:sz w:val="20"/>
        </w:rPr>
        <w:t>https://www.gov.cn/zhengce/202402/content_6930735.htm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规模：7,554 字符（清洗后）/ </w:t>
      </w:r>
      <w:r>
        <w:rPr>
          <w:rFonts w:ascii="Calibri" w:hAnsi="Calibri" w:eastAsia="微软雅黑"/>
          <w:b/>
          <w:sz w:val="21"/>
        </w:rPr>
        <w:t>61 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- </w:t>
      </w:r>
      <w:r>
        <w:rPr>
          <w:rFonts w:ascii="Calibri" w:hAnsi="Calibri" w:eastAsia="微软雅黑"/>
          <w:b/>
          <w:sz w:val="21"/>
        </w:rPr>
        <w:t>条款格式为「第N条」—— 与医疗完全不同的文档结构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因此本次迁移不再是"格式照抄"，而是</w:t>
      </w:r>
      <w:r>
        <w:rPr>
          <w:rFonts w:ascii="Calibri" w:hAnsi="Calibri" w:eastAsia="微软雅黑"/>
          <w:b/>
          <w:sz w:val="21"/>
        </w:rPr>
        <w:t>真实的跨文档形态迁移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验证结果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【医疗 · 肺结节规范处置】</w:t>
        <w:br/>
        <w:t xml:space="preserve">  种子本体  : 概念 14 个 / 关系 3 个</w:t>
        <w:br/>
        <w:t xml:space="preserve">  语料      : 真实公开规范文档（19,309 字）</w:t>
        <w:br/>
        <w:t xml:space="preserve">  识别条款  : 18        对象三元组: 47</w:t>
        <w:br/>
        <w:t xml:space="preserve">  数据条目  : 19        涉及概念  : 10</w:t>
        <w:br/>
        <w:t xml:space="preserve">  本体对齐率: 100.0%</w:t>
        <w:br/>
        <w:br/>
        <w:t>【金融 · 固定资产贷款审查】★ 真实公开监管规范</w:t>
        <w:br/>
        <w:t xml:space="preserve">  种子本体  : 概念 25 个 / 关系 3 个</w:t>
        <w:br/>
        <w:t xml:space="preserve">  语料      : 固定资产贷款管理办法_2024_clean.txt（7,554 字）</w:t>
        <w:br/>
        <w:t xml:space="preserve">  识别条款  : 61        对象三元组: 57</w:t>
        <w:br/>
        <w:t xml:space="preserve">  数据条目  : 0         涉及概念  : 9</w:t>
        <w:br/>
        <w:t xml:space="preserve">  本体对齐率: 100.0%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骨架是否改动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`DomainSpec` 是唯一的领域参数入口（9 个字段）；`PipelineRunner` 等骨架类在本次迁移中未被编辑</w:t>
      </w:r>
      <w:r>
        <w:rPr>
          <w:rFonts w:ascii="Calibri" w:hAnsi="Calibri" w:eastAsia="微软雅黑"/>
          <w:b w:val="0"/>
          <w:sz w:val="21"/>
        </w:rPr>
        <w:t xml:space="preserve">（可人工核对的事实陈述，非自动判定的指标 —— 该判据与判定对象同文件，构成自指，见 </w:t>
      </w:r>
      <w:r>
        <w:rPr>
          <w:rFonts w:ascii="Consolas" w:hAnsi="Consolas" w:eastAsia="Consolas"/>
          <w:color w:val="C7254E"/>
          <w:sz w:val="20"/>
        </w:rPr>
        <w:t>_verify_skeleton_unchanged</w:t>
      </w:r>
      <w:r>
        <w:rPr>
          <w:rFonts w:ascii="Calibri" w:hAnsi="Calibri" w:eastAsia="微软雅黑"/>
          <w:b w:val="0"/>
          <w:sz w:val="21"/>
        </w:rPr>
        <w:t xml:space="preserve"> 注释）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两点值得注意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61 条法律条文被全部识别</w:t>
      </w:r>
      <w:r>
        <w:rPr>
          <w:rFonts w:ascii="Calibri" w:hAnsi="Calibri" w:eastAsia="微软雅黑"/>
          <w:b w:val="0"/>
          <w:sz w:val="21"/>
        </w:rPr>
        <w:t xml:space="preserve"> —— 且条款格式是「第N条」，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与医疗的「【推荐意见N】」完全不同</w:t>
      </w:r>
      <w:r>
        <w:rPr>
          <w:rFonts w:ascii="Calibri" w:hAnsi="Calibri" w:eastAsia="微软雅黑"/>
          <w:b w:val="0"/>
          <w:sz w:val="21"/>
        </w:rPr>
        <w:t>。这证明条款切分逻辑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不是"只认共识体"，而是</w:t>
      </w:r>
      <w:r>
        <w:rPr>
          <w:rFonts w:ascii="Calibri" w:hAnsi="Calibri" w:eastAsia="微软雅黑"/>
          <w:b/>
          <w:sz w:val="21"/>
        </w:rPr>
        <w:t>形态无关的</w:t>
      </w:r>
      <w:r>
        <w:rPr>
          <w:rFonts w:ascii="Calibri" w:hAnsi="Calibri" w:eastAsia="微软雅黑"/>
          <w:b w:val="0"/>
          <w:sz w:val="21"/>
        </w:rPr>
        <w:t>（与「知识图谱构建方案 · 1.2」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的锚点式/章节式双支持相互印证）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数据条目为 0</w:t>
      </w:r>
      <w:r>
        <w:rPr>
          <w:rFonts w:ascii="Calibri" w:hAnsi="Calibri" w:eastAsia="微软雅黑"/>
          <w:b w:val="0"/>
          <w:sz w:val="21"/>
        </w:rPr>
        <w:t xml:space="preserve"> —— 法规以"应当/不得"的义务性表述为主，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不含随访间隔这类可量化数值</w:t>
      </w:r>
      <w:r>
        <w:rPr>
          <w:rFonts w:ascii="Calibri" w:hAnsi="Calibri" w:eastAsia="微软雅黑"/>
          <w:b w:val="0"/>
          <w:sz w:val="21"/>
        </w:rPr>
        <w:t>。这是</w:t>
      </w:r>
      <w:r>
        <w:rPr>
          <w:rFonts w:ascii="Calibri" w:hAnsi="Calibri" w:eastAsia="微软雅黑"/>
          <w:b/>
          <w:sz w:val="21"/>
        </w:rPr>
        <w:t>领域差异的真实体现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不是抽取失败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3.2b ★ 本体接线审计：发现"定义了但抽取不到"的类目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迁移验证中观察到金融侧</w:t>
      </w:r>
      <w:r>
        <w:rPr>
          <w:rFonts w:ascii="Calibri" w:hAnsi="Calibri" w:eastAsia="微软雅黑"/>
          <w:b/>
          <w:sz w:val="21"/>
        </w:rPr>
        <w:t>类目命中率仅 60%</w:t>
      </w:r>
      <w:r>
        <w:rPr>
          <w:rFonts w:ascii="Calibri" w:hAnsi="Calibri" w:eastAsia="微软雅黑"/>
          <w:b w:val="0"/>
          <w:sz w:val="21"/>
        </w:rPr>
        <w:t>（15 个类目命中 9 个）。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逐类目诊断后，</w:t>
      </w:r>
      <w:r>
        <w:rPr>
          <w:rFonts w:ascii="Calibri" w:hAnsi="Calibri" w:eastAsia="微软雅黑"/>
          <w:b/>
          <w:sz w:val="21"/>
        </w:rPr>
        <w:t>发现三种不同原因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判断依据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类目未接到抽取关系上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担保（原文 </w:t>
            </w:r>
            <w:r>
              <w:rPr>
                <w:rFonts w:ascii="Calibri" w:hAnsi="Calibri" w:eastAsia="微软雅黑"/>
                <w:b/>
                <w:sz w:val="19"/>
              </w:rPr>
              <w:t>15 次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不在任何 </w:t>
            </w:r>
            <w:r>
              <w:rPr>
                <w:rFonts w:ascii="Consolas" w:hAnsi="Consolas" w:eastAsia="Consolas"/>
                <w:color w:val="C7254E"/>
                <w:sz w:val="18"/>
              </w:rPr>
              <w:t>relations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dom/rng 分支下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受约束抽取漏检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在分支下但文本未命中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本体设计冗余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信息披露 / 抵押 / 资金监控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原文中该概念完全不存在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第 1 种最隐蔽</w:t>
      </w:r>
      <w:r>
        <w:rPr>
          <w:rFonts w:ascii="Calibri" w:hAnsi="Calibri" w:eastAsia="微软雅黑"/>
          <w:b w:val="0"/>
          <w:sz w:val="21"/>
        </w:rPr>
        <w:t>：本体里明明定义了，但因为没接到关系上，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抽取器</w:t>
      </w:r>
      <w:r>
        <w:rPr>
          <w:rFonts w:ascii="Calibri" w:hAnsi="Calibri" w:eastAsia="微软雅黑"/>
          <w:b/>
          <w:sz w:val="21"/>
        </w:rPr>
        <w:t>根本不会去搜索它</w:t>
      </w:r>
      <w:r>
        <w:rPr>
          <w:rFonts w:ascii="Calibri" w:hAnsi="Calibri" w:eastAsia="微软雅黑"/>
          <w:b w:val="0"/>
          <w:sz w:val="21"/>
        </w:rPr>
        <w:t xml:space="preserve"> —— 表现为"覆盖率莫名偏低"，而</w:t>
      </w:r>
      <w:r>
        <w:rPr>
          <w:rFonts w:ascii="Calibri" w:hAnsi="Calibri" w:eastAsia="微软雅黑"/>
          <w:b/>
          <w:sz w:val="21"/>
        </w:rPr>
        <w:t>代码不报错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relations</w:t>
      </w:r>
      <w:r>
        <w:rPr>
          <w:rFonts w:ascii="Calibri" w:hAnsi="Calibri" w:eastAsia="微软雅黑"/>
          <w:b w:val="0"/>
          <w:sz w:val="21"/>
        </w:rPr>
        <w:t xml:space="preserve"> 只定义了 3 条（</w:t>
      </w:r>
      <w:r>
        <w:rPr>
          <w:rFonts w:ascii="Consolas" w:hAnsi="Consolas" w:eastAsia="Consolas"/>
          <w:color w:val="C7254E"/>
          <w:sz w:val="20"/>
        </w:rPr>
        <w:t>recommends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appliesTo</w:t>
      </w:r>
      <w:r>
        <w:rPr>
          <w:rFonts w:ascii="Calibri" w:hAnsi="Calibri" w:eastAsia="微软雅黑"/>
          <w:b w:val="0"/>
          <w:sz w:val="21"/>
        </w:rPr>
        <w:t xml:space="preserve"> /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requiresExamination</w:t>
      </w:r>
      <w:r>
        <w:rPr>
          <w:rFonts w:ascii="Calibri" w:hAnsi="Calibri" w:eastAsia="微软雅黑"/>
          <w:b w:val="0"/>
          <w:sz w:val="21"/>
        </w:rPr>
        <w:t>），而本体定义了 6 个分支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（贷款用途 / 支付管理 / 审查审批 / 担保 / 贷后管理 / 监管要求）——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另外 3 个分支没接到任何关系上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这个缺陷在医疗领域同样存在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吸烟史</w:t>
      </w:r>
      <w:r>
        <w:rPr>
          <w:rFonts w:ascii="Calibri" w:hAnsi="Calibri" w:eastAsia="微软雅黑"/>
          <w:b w:val="0"/>
          <w:sz w:val="21"/>
        </w:rPr>
        <w:t>（危险因素分支下的类目）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因 </w:t>
      </w:r>
      <w:r>
        <w:rPr>
          <w:rFonts w:ascii="Consolas" w:hAnsi="Consolas" w:eastAsia="Consolas"/>
          <w:color w:val="C7254E"/>
          <w:sz w:val="20"/>
        </w:rPr>
        <w:t>危险因素</w:t>
      </w:r>
      <w:r>
        <w:rPr>
          <w:rFonts w:ascii="Calibri" w:hAnsi="Calibri" w:eastAsia="微软雅黑"/>
          <w:b w:val="0"/>
          <w:sz w:val="21"/>
        </w:rPr>
        <w:t xml:space="preserve"> 分支未挂到任何关系上而</w:t>
      </w:r>
      <w:r>
        <w:rPr>
          <w:rFonts w:ascii="Calibri" w:hAnsi="Calibri" w:eastAsia="微软雅黑"/>
          <w:b/>
          <w:sz w:val="21"/>
        </w:rPr>
        <w:t>从未被抽取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尽管它在共识原文中出现多次（含"吸烟史""吸烟"两种写法）。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修复与效果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把缺失的关系补进 </w:t>
      </w:r>
      <w:r>
        <w:rPr>
          <w:rFonts w:ascii="Consolas" w:hAnsi="Consolas" w:eastAsia="Consolas"/>
          <w:color w:val="C7254E"/>
          <w:sz w:val="20"/>
        </w:rPr>
        <w:t>DomainSpec.relations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alibri" w:hAnsi="Calibri" w:eastAsia="微软雅黑"/>
          <w:b/>
          <w:sz w:val="21"/>
        </w:rPr>
        <w:t>仍只是填参数</w:t>
      </w:r>
      <w:r>
        <w:rPr>
          <w:rFonts w:ascii="Calibri" w:hAnsi="Calibri" w:eastAsia="微软雅黑"/>
          <w:b w:val="0"/>
          <w:sz w:val="21"/>
        </w:rPr>
        <w:t>；</w:t>
      </w:r>
      <w:r>
        <w:rPr>
          <w:rFonts w:ascii="Consolas" w:hAnsi="Consolas" w:eastAsia="Consolas"/>
          <w:color w:val="C7254E"/>
          <w:sz w:val="20"/>
        </w:rPr>
        <w:t>DomainSpec</w:t>
      </w:r>
      <w:r>
        <w:rPr>
          <w:rFonts w:ascii="Calibri" w:hAnsi="Calibri" w:eastAsia="微软雅黑"/>
          <w:b w:val="0"/>
          <w:sz w:val="21"/>
        </w:rPr>
        <w:t xml:space="preserve"> 是唯一的领域参数入口）：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补齐的关系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效果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hasRiskFactor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recommendsFollowUp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类目命中率 </w:t>
            </w:r>
            <w:r>
              <w:rPr>
                <w:rFonts w:ascii="Calibri" w:hAnsi="Calibri" w:eastAsia="微软雅黑"/>
                <w:b/>
                <w:sz w:val="19"/>
              </w:rPr>
              <w:t>90% → 100%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；对象三元组 </w:t>
            </w:r>
            <w:r>
              <w:rPr>
                <w:rFonts w:ascii="Calibri" w:hAnsi="Calibri" w:eastAsia="微软雅黑"/>
                <w:b/>
                <w:sz w:val="19"/>
              </w:rPr>
              <w:t>47 → 64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permitsUse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requiresGuarantee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requiresPostLoan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regulatedBy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类目命中率 </w:t>
            </w:r>
            <w:r>
              <w:rPr>
                <w:rFonts w:ascii="Calibri" w:hAnsi="Calibri" w:eastAsia="微软雅黑"/>
                <w:b/>
                <w:sz w:val="19"/>
              </w:rPr>
              <w:t>60% → 80%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；对象三元组 </w:t>
            </w:r>
            <w:r>
              <w:rPr>
                <w:rFonts w:ascii="Calibri" w:hAnsi="Calibri" w:eastAsia="微软雅黑"/>
                <w:b/>
                <w:sz w:val="19"/>
              </w:rPr>
              <w:t>57 → 96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**剩余未命中的 3 个（信息披露 / 抵押 / 资金监控）经原文检索确认：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《固定资产贷款管理办法》中完全没有这些概念**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属</w:t>
      </w:r>
      <w:r>
        <w:rPr>
          <w:rFonts w:ascii="Calibri" w:hAnsi="Calibri" w:eastAsia="微软雅黑"/>
          <w:b/>
          <w:sz w:val="21"/>
        </w:rPr>
        <w:t>本体设计冗余</w:t>
      </w:r>
      <w:r>
        <w:rPr>
          <w:rFonts w:ascii="Calibri" w:hAnsi="Calibri" w:eastAsia="微软雅黑"/>
          <w:b w:val="0"/>
          <w:sz w:val="21"/>
        </w:rPr>
        <w:t>（我按"贷款业务全景"设计，而该办法只管其中一部分），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如实记录而非掩盖。</w:t>
      </w:r>
    </w:p>
    <w:p>
      <w:pPr>
        <w:pStyle w:val="Heading4"/>
        <w:spacing w:before="160" w:after="120"/>
      </w:pPr>
      <w:r>
        <w:rPr>
          <w:rFonts w:ascii="Calibri" w:hAnsi="Calibri" w:eastAsia="微软雅黑"/>
          <w:b/>
          <w:color w:val="1A1A1A"/>
          <w:sz w:val="22"/>
        </w:rPr>
        <w:t>固化为工具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这次人工诊断已固化为可复用工具 </w:t>
      </w:r>
      <w:r>
        <w:rPr>
          <w:rFonts w:ascii="Consolas" w:hAnsi="Consolas" w:eastAsia="Consolas"/>
          <w:color w:val="C7254E"/>
          <w:sz w:val="20"/>
        </w:rPr>
        <w:t>ontology_wiring_audit.py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使</w:t>
      </w:r>
      <w:r>
        <w:rPr>
          <w:rFonts w:ascii="Calibri" w:hAnsi="Calibri" w:eastAsia="微软雅黑"/>
          <w:b/>
          <w:sz w:val="21"/>
        </w:rPr>
        <w:t>每次领域迁移都能自动发现这类"接线遗漏"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接线审计 · 固定资产贷款审查</w:t>
        <w:br/>
        <w:t xml:space="preserve">  可命中类目 : 15    关系定义 : 7 条</w:t>
        <w:br/>
        <w:t xml:space="preserve">  接线覆盖率 : 100.0%</w:t>
        <w:br/>
        <w:t xml:space="preserve">  🔴 未接线但语料有 : 0 个</w:t>
        <w:br/>
        <w:t xml:space="preserve">  ⚠️ 本体冗余候选   : ['信息披露', '抵押', '资金监控']</w:t>
        <w:br/>
        <w:br/>
        <w:t>接线审计 · 肺结节规范处置</w:t>
        <w:br/>
        <w:t xml:space="preserve">  可命中类目 : 10    关系定义 : 5 条</w:t>
        <w:br/>
        <w:t xml:space="preserve">  接线覆盖率 : 100.0%</w:t>
        <w:br/>
        <w:t xml:space="preserve">  🔴 未接线但语料有 : 0 个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这一步把"轻量化迁移"从"填 9 个字段"变成了"填字段 + 跑接线审计"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后者是保证迁移质量的关键动作，此前被完全忽略。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3.2c ★ 新增第三领域：制造 / 特种设备安全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</w:t>
      </w:r>
      <w:r>
        <w:rPr>
          <w:rFonts w:ascii="Calibri" w:hAnsi="Calibri" w:eastAsia="微软雅黑"/>
          <w:b/>
          <w:sz w:val="21"/>
        </w:rPr>
        <w:t>第二行业与第一行业同族</w:t>
      </w:r>
      <w:r>
        <w:rPr>
          <w:rFonts w:ascii="Calibri" w:hAnsi="Calibri" w:eastAsia="微软雅黑"/>
          <w:b w:val="0"/>
          <w:sz w:val="21"/>
        </w:rPr>
        <w:t>（都是'条款化规范 + 义务性表述'），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未触及制造/政务……→ 削弱'通用推广价值'的说服力。」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本轮的回应</w:t>
      </w:r>
      <w:r>
        <w:rPr>
          <w:rFonts w:ascii="Calibri" w:hAnsi="Calibri" w:eastAsia="微软雅黑"/>
          <w:b w:val="0"/>
          <w:sz w:val="21"/>
        </w:rPr>
        <w:t xml:space="preserve">：补第三个行业 —— </w:t>
      </w:r>
      <w:r>
        <w:rPr>
          <w:rFonts w:ascii="Calibri" w:hAnsi="Calibri" w:eastAsia="微软雅黑"/>
          <w:b/>
          <w:sz w:val="21"/>
        </w:rPr>
        <w:t>制造 / 特种设备安全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语料为</w:t>
      </w:r>
      <w:r>
        <w:rPr>
          <w:rFonts w:ascii="Calibri" w:hAnsi="Calibri" w:eastAsia="微软雅黑"/>
          <w:b/>
          <w:sz w:val="21"/>
        </w:rPr>
        <w:t>真实公开法律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《中华人民共和国特种设备安全法》（主席令第四号）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来源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中国政府网 </w:t>
            </w:r>
            <w:r>
              <w:rPr>
                <w:rFonts w:ascii="Consolas" w:hAnsi="Consolas" w:eastAsia="Consolas"/>
                <w:color w:val="C7254E"/>
                <w:sz w:val="18"/>
              </w:rPr>
              <w:t>https://www.gov.cn/zhengce/2013-06/30/content_2602288.htm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14,395 中文字 / 102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文档形态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</w:t>
            </w:r>
            <w:r>
              <w:rPr>
                <w:rFonts w:ascii="Calibri" w:hAnsi="Calibri" w:eastAsia="微软雅黑"/>
                <w:b w:val="0"/>
                <w:sz w:val="19"/>
              </w:rPr>
              <w:t>「第N条」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三领域实测结果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语料形态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条款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涉及概念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医疗 · 肺结节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专家共识体「【推荐意见N】」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 · 固定资产贷款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部门规章体「第N条」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制造 · 特种设备安全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法律条文体「第N条」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190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15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骨架未编辑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DomainSpec</w:t>
      </w:r>
      <w:r>
        <w:rPr>
          <w:rFonts w:ascii="Calibri" w:hAnsi="Calibri" w:eastAsia="微软雅黑"/>
          <w:b w:val="0"/>
          <w:sz w:val="21"/>
        </w:rPr>
        <w:t xml:space="preserve"> 是唯一的领域参数入口，9 个字段）。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新增的推理轴</w:t>
      </w:r>
      <w:r>
        <w:rPr>
          <w:rFonts w:ascii="Calibri" w:hAnsi="Calibri" w:eastAsia="微软雅黑"/>
          <w:b w:val="0"/>
          <w:sz w:val="21"/>
        </w:rPr>
        <w:t>（与医疗/金融不同）：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类目分支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义务主体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生产单位 / 经营单位 / 使用单位 / 检验机构 / 监管部门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安全管理动作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日常维护保养 / </w:t>
            </w:r>
            <w:r>
              <w:rPr>
                <w:rFonts w:ascii="Calibri" w:hAnsi="Calibri" w:eastAsia="微软雅黑"/>
                <w:b/>
                <w:sz w:val="19"/>
              </w:rPr>
              <w:t>试运行检查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/ 隐患排查 / 整改 / 停用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法定程序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定期检验 / 使用登记 / </w:t>
            </w:r>
            <w:r>
              <w:rPr>
                <w:rFonts w:ascii="Calibri" w:hAnsi="Calibri" w:eastAsia="微软雅黑"/>
                <w:b/>
                <w:sz w:val="19"/>
              </w:rPr>
              <w:t>持证上岗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应急与责任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应急预案 / 事故报告 / 法律责任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⚠️ </w:t>
      </w:r>
      <w:r>
        <w:rPr>
          <w:rFonts w:ascii="Calibri" w:hAnsi="Calibri" w:eastAsia="微软雅黑"/>
          <w:b/>
          <w:sz w:val="21"/>
        </w:rPr>
        <w:t>诚实说明"同族"问题仍未完全解决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本领域</w:t>
      </w:r>
      <w:r>
        <w:rPr>
          <w:rFonts w:ascii="Calibri" w:hAnsi="Calibri" w:eastAsia="微软雅黑"/>
          <w:b/>
          <w:sz w:val="21"/>
        </w:rPr>
        <w:t>仍是条款化规范</w:t>
      </w:r>
      <w:r>
        <w:rPr>
          <w:rFonts w:ascii="Calibri" w:hAnsi="Calibri" w:eastAsia="微软雅黑"/>
          <w:b w:val="0"/>
          <w:sz w:val="21"/>
        </w:rPr>
        <w:t>（法律条文体），与医疗/金融在</w:t>
      </w:r>
      <w:r>
        <w:rPr>
          <w:rFonts w:ascii="Calibri" w:hAnsi="Calibri" w:eastAsia="微软雅黑"/>
          <w:b/>
          <w:sz w:val="21"/>
        </w:rPr>
        <w:t>文档形态</w:t>
      </w:r>
      <w:r>
        <w:rPr>
          <w:rFonts w:ascii="Calibri" w:hAnsi="Calibri" w:eastAsia="微软雅黑"/>
          <w:b w:val="0"/>
          <w:sz w:val="21"/>
        </w:rPr>
        <w:t>上同族。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它增加的是</w:t>
      </w:r>
      <w:r>
        <w:rPr>
          <w:rFonts w:ascii="Calibri" w:hAnsi="Calibri" w:eastAsia="微软雅黑"/>
          <w:b/>
          <w:sz w:val="21"/>
        </w:rPr>
        <w:t>行业与推理轴的不同</w:t>
      </w:r>
      <w:r>
        <w:rPr>
          <w:rFonts w:ascii="Calibri" w:hAnsi="Calibri" w:eastAsia="微软雅黑"/>
          <w:b w:val="0"/>
          <w:sz w:val="21"/>
        </w:rPr>
        <w:t>（义务主体 / 检验周期 / 隐患处置），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不是文档形态的不同</w:t>
      </w:r>
      <w:r>
        <w:rPr>
          <w:rFonts w:ascii="Calibri" w:hAnsi="Calibri" w:eastAsia="微软雅黑"/>
          <w:b w:val="0"/>
          <w:sz w:val="21"/>
        </w:rPr>
        <w:t>。真正的形态差异（表格为主、图文为主）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需要另一类语料，本项目</w:t>
      </w:r>
      <w:r>
        <w:rPr>
          <w:rFonts w:ascii="Calibri" w:hAnsi="Calibri" w:eastAsia="微软雅黑"/>
          <w:b/>
          <w:sz w:val="21"/>
        </w:rPr>
        <w:t>未做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kg-service/workflow_template.py --validate --corpus-dir corpus/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★ 一个重要发现：抽取量受种子本体表达力约束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对比同一份语料在</w:t>
      </w:r>
      <w:r>
        <w:rPr>
          <w:rFonts w:ascii="Calibri" w:hAnsi="Calibri" w:eastAsia="微软雅黑"/>
          <w:b/>
          <w:sz w:val="21"/>
        </w:rPr>
        <w:t>两套种子本体</w:t>
      </w:r>
      <w:r>
        <w:rPr>
          <w:rFonts w:ascii="Calibri" w:hAnsi="Calibri" w:eastAsia="微软雅黑"/>
          <w:b w:val="0"/>
          <w:sz w:val="21"/>
        </w:rPr>
        <w:t>下的抽取结果：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抽取器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种子本体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识别条款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对象三元组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数据条目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生产本体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ontology_builder.py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 类 / 5 关系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110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迁移模板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workflow_template.py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 类 / 3 关系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同样的语料（2024 共识，18 条款），抽取量相差 2.3 倍。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原因</w:t>
      </w:r>
      <w:r>
        <w:rPr>
          <w:rFonts w:ascii="Calibri" w:hAnsi="Calibri" w:eastAsia="微软雅黑"/>
          <w:b w:val="0"/>
          <w:sz w:val="21"/>
        </w:rPr>
        <w:t>：两者识别出的条款完全相同（都是 18 条），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差异来自</w:t>
      </w:r>
      <w:r>
        <w:rPr>
          <w:rFonts w:ascii="Calibri" w:hAnsi="Calibri" w:eastAsia="微软雅黑"/>
          <w:b/>
          <w:sz w:val="21"/>
        </w:rPr>
        <w:t>种子本体的表达力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生产本体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迁移模板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类数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关系类型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可表达的处置动作粒度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细（CT随访 / 年度随访 / SBRT / 消融 / MDT / 转诊 / 戒烟干预…）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粗（随访 / 检查 / 治疗）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可表达的检查手段粒度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细（薄层CT / LDCT / PET-CT / 增强CT / CAC / 活检…）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粗（影像检查 / 实验室检查）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这是一个本质机制，而非缺陷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抽取量 = f(语料信息量, 种子本体表达力)</w:t>
        <w:br/>
        <w:t xml:space="preserve">                    ↑</w:t>
        <w:br/>
        <w:t xml:space="preserve">              两者的共同约束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实践含义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迁移时降低本体复杂度是合理的第一步</w:t>
      </w:r>
      <w:r>
        <w:rPr>
          <w:rFonts w:ascii="Calibri" w:hAnsi="Calibri" w:eastAsia="微软雅黑"/>
          <w:b w:val="0"/>
          <w:sz w:val="21"/>
        </w:rPr>
        <w:t xml:space="preserve"> —— 先跑通骨架，再逐步细化本体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抽取量的提升应来自本体细化，而非抽取算法</w:t>
      </w:r>
      <w:r>
        <w:rPr>
          <w:rFonts w:ascii="Calibri" w:hAnsi="Calibri" w:eastAsia="微软雅黑"/>
          <w:b w:val="0"/>
          <w:sz w:val="21"/>
        </w:rPr>
        <w:t xml:space="preserve"> —— 本体的表达力上限决定了抽取上限</w:t>
      </w:r>
    </w:p>
    <w:p>
      <w:pPr>
        <w:pStyle w:val="ListNumber"/>
        <w:spacing w:after="40"/>
      </w:pPr>
      <w:r>
        <w:rPr>
          <w:rFonts w:ascii="Calibri" w:hAnsi="Calibri" w:eastAsia="微软雅黑"/>
          <w:b/>
          <w:sz w:val="21"/>
        </w:rPr>
        <w:t>迁移验证的目的不是复现生产规模</w:t>
      </w:r>
      <w:r>
        <w:rPr>
          <w:rFonts w:ascii="Calibri" w:hAnsi="Calibri" w:eastAsia="微软雅黑"/>
          <w:b w:val="0"/>
          <w:sz w:val="21"/>
        </w:rPr>
        <w:t xml:space="preserve"> —— 而是证明"骨架能跑通新领域"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：迁移模板刻意采用精简本体（14 类），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目的是让迁移成本尽可能低（编写 14 个概念比 52 个概念快得多）。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这正符合"换领域不换骨架"的设计意图。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3.4b 双驱动的"净收益"到底在哪里（回应审阅的定性批评）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「消融已证明双驱动 vs 仅图谱的条款命中率相同，增量只在'禁忌提示 + 条文原文'，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目前</w:t>
      </w:r>
      <w:r>
        <w:rPr>
          <w:rFonts w:ascii="Calibri" w:hAnsi="Calibri" w:eastAsia="微软雅黑"/>
          <w:b/>
          <w:sz w:val="21"/>
        </w:rPr>
        <w:t>只有定性描述</w:t>
      </w:r>
      <w:r>
        <w:rPr>
          <w:rFonts w:ascii="Calibri" w:hAnsi="Calibri" w:eastAsia="微软雅黑"/>
          <w:b w:val="0"/>
          <w:sz w:val="21"/>
        </w:rPr>
        <w:t>。一等奖会给：仅图谱配置下 N/5 场景漏禁忌。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现在这条证据读起来像'我们证明了双驱动没那么重要'。</w:t>
      </w:r>
      <w:r>
        <w:rPr>
          <w:rFonts w:ascii="Calibri" w:hAnsi="Calibri" w:eastAsia="微软雅黑"/>
          <w:b w:val="0"/>
          <w:sz w:val="21"/>
        </w:rPr>
        <w:t>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本轮把它量化了。</w:t>
      </w:r>
      <w:r>
        <w:rPr>
          <w:rFonts w:ascii="Calibri" w:hAnsi="Calibri" w:eastAsia="微软雅黑"/>
          <w:b w:val="0"/>
          <w:sz w:val="21"/>
        </w:rPr>
        <w:t xml:space="preserve"> 实测数据（</w:t>
      </w:r>
      <w:r>
        <w:rPr>
          <w:rFonts w:ascii="Consolas" w:hAnsi="Consolas" w:eastAsia="Consolas"/>
          <w:color w:val="C7254E"/>
          <w:sz w:val="20"/>
        </w:rPr>
        <w:t>03_验证与数据/消融实验_净收益量化.json</w:t>
      </w:r>
      <w:r>
        <w:rPr>
          <w:rFonts w:ascii="Calibri" w:hAnsi="Calibri" w:eastAsia="微软雅黑"/>
          <w:b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 双驱动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C 仅图谱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B 仅检索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67%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禁忌提示覆盖</w:t>
            </w:r>
            <w:r>
              <w:rPr>
                <w:rFonts w:ascii="Calibri" w:hAnsi="Calibri" w:eastAsia="微软雅黑"/>
                <w:b w:val="0"/>
                <w:sz w:val="19"/>
              </w:rPr>
              <w:t>（3 个建议场景）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0/3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注意事项覆盖</w:t>
            </w:r>
            <w:r>
              <w:rPr>
                <w:rFonts w:ascii="Calibri" w:hAnsi="Calibri" w:eastAsia="微软雅黑"/>
                <w:b w:val="0"/>
                <w:sz w:val="19"/>
              </w:rPr>
              <w:t>（3 个建议场景）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0/3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2/3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信息不足仍给建议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结论（这才是双驱动的价值主张）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**三配置的条款命中率完全相同（A 100% vs C 100%）—— 所以本项目不声称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"双驱动提高了准确率"。**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但"答对条款"不等于"给出安全的建议"。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**仅图谱配置在 3 个建议场景中一个禁忌都没提示（0/3），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而双驱动提示了 2/3。**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即：双驱动的增量不在"答对哪一条"，而在"不遗漏必须提醒的那一条"。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为什么仅图谱会漏禁忌</w:t>
      </w:r>
      <w:r>
        <w:rPr>
          <w:rFonts w:ascii="Calibri" w:hAnsi="Calibri" w:eastAsia="微软雅黑"/>
          <w:b w:val="0"/>
          <w:sz w:val="21"/>
        </w:rPr>
        <w:t>：禁忌来自</w:t>
      </w:r>
      <w:r>
        <w:rPr>
          <w:rFonts w:ascii="Calibri" w:hAnsi="Calibri" w:eastAsia="微软雅黑"/>
          <w:b/>
          <w:sz w:val="21"/>
        </w:rPr>
        <w:t>文档原文的 CAVEAT 段落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（如"PET-CT 不推荐用于判断实性成分≤8mm 的混杂性病灶"），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这部分需要</w:t>
      </w:r>
      <w:r>
        <w:rPr>
          <w:rFonts w:ascii="Calibri" w:hAnsi="Calibri" w:eastAsia="微软雅黑"/>
          <w:b/>
          <w:sz w:val="21"/>
        </w:rPr>
        <w:t>检索通道</w:t>
      </w:r>
      <w:r>
        <w:rPr>
          <w:rFonts w:ascii="Calibri" w:hAnsi="Calibri" w:eastAsia="微软雅黑"/>
          <w:b w:val="0"/>
          <w:sz w:val="21"/>
        </w:rPr>
        <w:t>取回原文；只有图谱三元组时会丢失这层信息。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B 仅检索的失效模式不同</w:t>
      </w:r>
      <w:r>
        <w:rPr>
          <w:rFonts w:ascii="Calibri" w:hAnsi="Calibri" w:eastAsia="微软雅黑"/>
          <w:b w:val="0"/>
          <w:sz w:val="21"/>
        </w:rPr>
        <w:t>：注意事项覆盖 2/3 与 A 持平，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</w:t>
      </w:r>
      <w:r>
        <w:rPr>
          <w:rFonts w:ascii="Calibri" w:hAnsi="Calibri" w:eastAsia="微软雅黑"/>
          <w:b/>
          <w:sz w:val="21"/>
        </w:rPr>
        <w:t>2 条信息不足的场景仍给出了建议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gave_advice_when_insufficient = 2</w:t>
      </w:r>
      <w:r>
        <w:rPr>
          <w:rFonts w:ascii="Calibri" w:hAnsi="Calibri" w:eastAsia="微软雅黑"/>
          <w:b w:val="0"/>
          <w:sz w:val="21"/>
        </w:rPr>
        <w:t>）——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在临床语境下这是</w:t>
      </w:r>
      <w:r>
        <w:rPr>
          <w:rFonts w:ascii="Calibri" w:hAnsi="Calibri" w:eastAsia="微软雅黑"/>
          <w:b/>
          <w:sz w:val="21"/>
        </w:rPr>
        <w:t>比漏禁忌更危险的失败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3.4c 后果对照：漏掉禁忌提示会造成什么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「一等奖会给：仅图谱配置下 N/5 场景漏禁忌，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并在禁忌相关的场景构造</w:t>
      </w:r>
      <w:r>
        <w:rPr>
          <w:rFonts w:ascii="Calibri" w:hAnsi="Calibri" w:eastAsia="微软雅黑"/>
          <w:b/>
          <w:sz w:val="21"/>
        </w:rPr>
        <w:t>"若漏禁忌会导致什么"</w:t>
      </w:r>
      <w:r>
        <w:rPr>
          <w:rFonts w:ascii="Calibri" w:hAnsi="Calibri" w:eastAsia="微软雅黑"/>
          <w:b w:val="0"/>
          <w:sz w:val="21"/>
        </w:rPr>
        <w:t>的对照。」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上文 3.4b 证明了"漏了"，本节构造"漏了会怎样"。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两个病例构成天然对照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A001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A005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患者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55 岁男性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62 岁男性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8mm 混杂性磨玻璃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15mm 混杂性磨玻璃，有毛刺征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实性成分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2.0 mm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6.0 mm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适用条款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推荐意见15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禁忌提示（A 双驱动）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禁忌提示（C 仅图谱）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9"/>
              </w:rPr>
              <w:t>无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条款命中（A / C）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推荐意见14 / </w:t>
            </w:r>
            <w:r>
              <w:rPr>
                <w:rFonts w:ascii="Calibri" w:hAnsi="Calibri" w:eastAsia="微软雅黑"/>
                <w:b/>
                <w:sz w:val="19"/>
              </w:rPr>
              <w:t>推荐意见14（相同）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推荐意见15 / </w:t>
            </w:r>
            <w:r>
              <w:rPr>
                <w:rFonts w:ascii="Calibri" w:hAnsi="Calibri" w:eastAsia="微软雅黑"/>
                <w:b/>
                <w:sz w:val="19"/>
              </w:rPr>
              <w:t>推荐意见15（相同）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两案例的禁忌是同一条</w:t>
      </w:r>
      <w:r>
        <w:rPr>
          <w:rFonts w:ascii="Calibri" w:hAnsi="Calibri" w:eastAsia="微软雅黑"/>
          <w:b w:val="0"/>
          <w:sz w:val="21"/>
        </w:rPr>
        <w:t>（引擎实跑取得）：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PET-CT 不推荐用于判断实性成分 ≤8mm 的混杂性病灶</w:t>
      </w:r>
      <w:r>
        <w:rPr>
          <w:rFonts w:ascii="Calibri" w:hAnsi="Calibri" w:eastAsia="微软雅黑"/>
          <w:b w:val="0"/>
          <w:sz w:val="21"/>
        </w:rPr>
        <w:t>（推荐意见15）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"若漏禁忌会导致什么"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若系统只给出「适用【推荐意见14】mGGN ≤8mm 随访」而</w:t>
      </w:r>
      <w:r>
        <w:rPr>
          <w:rFonts w:ascii="Calibri" w:hAnsi="Calibri" w:eastAsia="微软雅黑"/>
          <w:b/>
          <w:sz w:val="21"/>
        </w:rPr>
        <w:t>不提 PET-CT 禁忌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临床执行者可能按惯例安排 </w:t>
      </w:r>
      <w:r>
        <w:rPr>
          <w:rFonts w:ascii="Calibri" w:hAnsi="Calibri" w:eastAsia="微软雅黑"/>
          <w:b/>
          <w:sz w:val="21"/>
        </w:rPr>
        <w:t>PET-CT</w:t>
      </w:r>
      <w:r>
        <w:rPr>
          <w:rFonts w:ascii="Calibri" w:hAnsi="Calibri" w:eastAsia="微软雅黑"/>
          <w:b w:val="0"/>
          <w:sz w:val="21"/>
        </w:rPr>
        <w:t xml:space="preserve"> 评估代谢活性。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但本例</w:t>
      </w:r>
      <w:r>
        <w:rPr>
          <w:rFonts w:ascii="Calibri" w:hAnsi="Calibri" w:eastAsia="微软雅黑"/>
          <w:b/>
          <w:sz w:val="21"/>
        </w:rPr>
        <w:t>实性成分仅 2.0 mm（≤8mm）</w:t>
      </w:r>
      <w:r>
        <w:rPr>
          <w:rFonts w:ascii="Calibri" w:hAnsi="Calibri" w:eastAsia="微软雅黑"/>
          <w:b w:val="0"/>
          <w:sz w:val="21"/>
        </w:rPr>
        <w:t xml:space="preserve"> —— 指南明确</w:t>
      </w:r>
      <w:r>
        <w:rPr>
          <w:rFonts w:ascii="Calibri" w:hAnsi="Calibri" w:eastAsia="微软雅黑"/>
          <w:b/>
          <w:sz w:val="21"/>
        </w:rPr>
        <w:t>不推荐</w:t>
      </w:r>
      <w:r>
        <w:rPr>
          <w:rFonts w:ascii="Calibri" w:hAnsi="Calibri" w:eastAsia="微软雅黑"/>
          <w:b w:val="0"/>
          <w:sz w:val="21"/>
        </w:rPr>
        <w:t>用 PET-CT 判断此类病灶。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该检查在此适应证下</w:t>
      </w:r>
      <w:r>
        <w:rPr>
          <w:rFonts w:ascii="Calibri" w:hAnsi="Calibri" w:eastAsia="微软雅黑"/>
          <w:b/>
          <w:sz w:val="21"/>
        </w:rPr>
        <w:t>假阴性率高</w:t>
      </w:r>
      <w:r>
        <w:rPr>
          <w:rFonts w:ascii="Calibri" w:hAnsi="Calibri" w:eastAsia="微软雅黑"/>
          <w:b w:val="0"/>
          <w:sz w:val="21"/>
        </w:rPr>
        <w:t>，</w:t>
      </w:r>
      <w:r>
        <w:rPr>
          <w:rFonts w:ascii="Calibri" w:hAnsi="Calibri" w:eastAsia="微软雅黑"/>
          <w:b/>
          <w:sz w:val="21"/>
        </w:rPr>
        <w:t>阴性结果可能造成虚假安心并延误随访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这个对照说明了什么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仅图谱配置（C）命中了完全相同的条款号</w:t>
      </w:r>
      <w:r>
        <w:rPr>
          <w:rFonts w:ascii="Calibri" w:hAnsi="Calibri" w:eastAsia="微软雅黑"/>
          <w:b w:val="0"/>
          <w:sz w:val="21"/>
        </w:rPr>
        <w:t xml:space="preserve">，但 </w:t>
      </w:r>
      <w:r>
        <w:rPr>
          <w:rFonts w:ascii="Consolas" w:hAnsi="Consolas" w:eastAsia="Consolas"/>
          <w:color w:val="C7254E"/>
          <w:sz w:val="20"/>
        </w:rPr>
        <w:t>has_contraindications = False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它把「用哪条」答对了，却把「不该做什么」整条丢了。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图谱三元组里</w:t>
      </w:r>
      <w:r>
        <w:rPr>
          <w:rFonts w:ascii="Calibri" w:hAnsi="Calibri" w:eastAsia="微软雅黑"/>
          <w:b/>
          <w:sz w:val="21"/>
        </w:rPr>
        <w:t>没有 CAVEAT 段落</w:t>
      </w:r>
      <w:r>
        <w:rPr>
          <w:rFonts w:ascii="Calibri" w:hAnsi="Calibri" w:eastAsia="微软雅黑"/>
          <w:b w:val="0"/>
          <w:sz w:val="21"/>
        </w:rPr>
        <w:t xml:space="preserve"> —— 这层信息</w:t>
      </w:r>
      <w:r>
        <w:rPr>
          <w:rFonts w:ascii="Calibri" w:hAnsi="Calibri" w:eastAsia="微软雅黑"/>
          <w:b/>
          <w:sz w:val="21"/>
        </w:rPr>
        <w:t>只能由检索通道取回原文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并且注意对照揭示的条件</w:t>
      </w:r>
      <w:r>
        <w:rPr>
          <w:rFonts w:ascii="Calibri" w:hAnsi="Calibri" w:eastAsia="微软雅黑"/>
          <w:b w:val="0"/>
          <w:sz w:val="21"/>
        </w:rPr>
        <w:t>：两案例的禁忌同一条，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但实性成分分别是 </w:t>
      </w:r>
      <w:r>
        <w:rPr>
          <w:rFonts w:ascii="Calibri" w:hAnsi="Calibri" w:eastAsia="微软雅黑"/>
          <w:b/>
          <w:sz w:val="21"/>
        </w:rPr>
        <w:t>2.0mm 与 6.0mm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</w:t>
      </w:r>
      <w:r>
        <w:rPr>
          <w:rFonts w:ascii="Calibri" w:hAnsi="Calibri" w:eastAsia="微软雅黑"/>
          <w:b/>
          <w:sz w:val="21"/>
        </w:rPr>
        <w:t>该禁忌的触发条件是「实性成分 ≤8mm」而非「结节大小」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这正是本项目主张的</w:t>
      </w:r>
      <w:r>
        <w:rPr>
          <w:rFonts w:ascii="Calibri" w:hAnsi="Calibri" w:eastAsia="微软雅黑"/>
          <w:b/>
          <w:sz w:val="21"/>
        </w:rPr>
        <w:t>受约束推理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条件来自条款原文，不来自模型猜测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复现：</w:t>
      </w:r>
      <w:r>
        <w:rPr>
          <w:rFonts w:ascii="Consolas" w:hAnsi="Consolas" w:eastAsia="Consolas"/>
          <w:color w:val="C7254E"/>
          <w:sz w:val="20"/>
        </w:rPr>
        <w:t>python3 tools/build_consequence.py</w:t>
      </w:r>
      <w:r>
        <w:rPr>
          <w:rFonts w:ascii="Calibri" w:hAnsi="Calibri" w:eastAsia="微软雅黑"/>
          <w:b w:val="0"/>
          <w:sz w:val="21"/>
        </w:rPr>
        <w:t>（引擎实跑取得禁忌原文）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迁移分析结论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骨架是否改动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`DomainSpec` 是唯一的领域参数入口（9 个字段）；`PipelineRunner` 等骨架类在本次迁移中未被编辑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（可人工核对的事实陈述，非自动判定的指标 —— 该判据与判定对象同文件，构成自指，见 </w:t>
            </w:r>
            <w:r>
              <w:rPr>
                <w:rFonts w:ascii="Consolas" w:hAnsi="Consolas" w:eastAsia="Consolas"/>
                <w:color w:val="C7254E"/>
                <w:sz w:val="18"/>
              </w:rPr>
              <w:t>_verify_skeleton_unchanged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注释）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需替换的产物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种子本体、领域语料、术语词表、数值模式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复用的环节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条款切分、受约束抽取、强制对齐、人工审核闭环、图谱存储结构、推理执行流、证据绑定与溯源、评测方法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四、可迁移到的行业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赛题列出的四个行业场景均可套用本模板：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行业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领域模板示例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种子本体核心概念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领域语料形态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医疗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肺结节规范处置（</w:t>
            </w:r>
            <w:r>
              <w:rPr>
                <w:rFonts w:ascii="Calibri" w:hAnsi="Calibri" w:eastAsia="微软雅黑"/>
                <w:b/>
                <w:sz w:val="19"/>
              </w:rPr>
              <w:t>已实现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结节分类 / 危险因素 / 处置动作 / 检查手段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临床指南与专家共识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金融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信贷风险审查（</w:t>
            </w:r>
            <w:r>
              <w:rPr>
                <w:rFonts w:ascii="Calibri" w:hAnsi="Calibri" w:eastAsia="微软雅黑"/>
                <w:b/>
                <w:sz w:val="19"/>
              </w:rPr>
              <w:t>已验证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信贷申请 / 风险等级 / 审查动作 / 担保措施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信贷政策与审查规范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制造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设备故障处置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设备类型 / 故障征兆 / 处置动作 / 备件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设备手册与检修规程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事项办理指引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事项类型 / 申请条件 / 办理动作 / 材料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政务服务规范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共性</w:t>
      </w:r>
      <w:r>
        <w:rPr>
          <w:rFonts w:ascii="Calibri" w:hAnsi="Calibri" w:eastAsia="微软雅黑"/>
          <w:b w:val="0"/>
          <w:sz w:val="21"/>
        </w:rPr>
        <w:t>：这四个领域的文档形态高度相似 —— 都是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「条款化规范 + 阈值条件 + 处置动作」</w:t>
      </w:r>
      <w:r>
        <w:rPr>
          <w:rFonts w:ascii="Calibri" w:hAnsi="Calibri" w:eastAsia="微软雅黑"/>
          <w:b w:val="0"/>
          <w:sz w:val="21"/>
        </w:rPr>
        <w:t>的结构。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这正是本模板能够跨行业复用的根本原因。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五、为什么这条路径有效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回顾本项目的立论：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影像 AI 能发现结节但不告诉你该怎么办；指南写清了该怎么办但它是给人读的散文；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大模型答得够准但答案不可审计。三者叠加形成"</w:t>
      </w:r>
      <w:r>
        <w:rPr>
          <w:rFonts w:ascii="Calibri" w:hAnsi="Calibri" w:eastAsia="微软雅黑"/>
          <w:b/>
          <w:sz w:val="21"/>
        </w:rPr>
        <w:t>检测之后、决策之前</w:t>
      </w:r>
      <w:r>
        <w:rPr>
          <w:rFonts w:ascii="Calibri" w:hAnsi="Calibri" w:eastAsia="微软雅黑"/>
          <w:b w:val="0"/>
          <w:sz w:val="21"/>
        </w:rPr>
        <w:t>"的空白带。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这个断层不是医疗独有的。</w:t>
      </w:r>
      <w:r>
        <w:rPr>
          <w:rFonts w:ascii="Calibri" w:hAnsi="Calibri" w:eastAsia="微软雅黑"/>
          <w:b w:val="0"/>
          <w:sz w:val="21"/>
        </w:rPr>
        <w:t xml:space="preserve"> 任何"规范文档密集、从业人员经验不足、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且决策需要担责"的行业都存在同样的断层：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行业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断层表现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监管办法写得清楚，但客户经理无法为每一笔业务逐条比对条款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制造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设备手册有处置流程，但一线工人不会在故障时翻手册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政务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办事指南公布在网上，但窗口人员仍靠经验判断材料是否齐全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**本项目的贡献不是"做了一个肺结节智能体"，而是把"从行业文档到可执行知识"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做成了一条可复制的流水线**，并在一个高价值的真实场景中完成验证。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交互设计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对应评分维度四（25%）：</w:t>
      </w:r>
      <w:r>
        <w:rPr>
          <w:rFonts w:ascii="Calibri" w:hAnsi="Calibri" w:eastAsia="微软雅黑"/>
          <w:b/>
          <w:sz w:val="21"/>
        </w:rPr>
        <w:t>"交互设计贴合用户使用需求，操作逻辑清晰"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本章说明三类交互形态的设计依据与实际状态，并</w:t>
      </w:r>
      <w:r>
        <w:rPr>
          <w:rFonts w:ascii="Calibri" w:hAnsi="Calibri" w:eastAsia="微软雅黑"/>
          <w:b/>
          <w:sz w:val="21"/>
        </w:rPr>
        <w:t>如实标注未完成的部分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一、用户与场景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目标用户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县级医院内科医生、体检中心主检医师、社区卫生服务中心全科医生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使用时机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拿到影像报告后、写处置意见前 —— 即「检测之后、决策之前」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可用时间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 3 分钟</w:t>
            </w:r>
            <w:r>
              <w:rPr>
                <w:rFonts w:ascii="Calibri" w:hAnsi="Calibri" w:eastAsia="微软雅黑"/>
                <w:b w:val="0"/>
                <w:sz w:val="19"/>
              </w:rPr>
              <w:t>（门诊节奏）—— 这一约束决定了全部交互设计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输入形态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① 自然语言描述（口头转述/复制报告结论）② 报告图片 ③ 结构化表单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输出要求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 + 条款编号 + 依据原文；</w:t>
            </w:r>
            <w:r>
              <w:rPr>
                <w:rFonts w:ascii="Calibri" w:hAnsi="Calibri" w:eastAsia="微软雅黑"/>
                <w:b/>
                <w:sz w:val="19"/>
              </w:rPr>
              <w:t>不要求用户理解图谱或本体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3 分钟约束推导出的三条设计原则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原则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先给结论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结论前置，推理链与依据后置（医生可选择性展开）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必带出处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每条建议携带【推荐意见N】—— 医生不必信任系统，只需核对条款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不会就说不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</w:t>
            </w:r>
            <w:r>
              <w:rPr>
                <w:rFonts w:ascii="Calibri" w:hAnsi="Calibri" w:eastAsia="微软雅黑"/>
                <w:b/>
                <w:sz w:val="19"/>
              </w:rPr>
              <w:t>追问</w:t>
            </w:r>
            <w:r>
              <w:rPr>
                <w:rFonts w:ascii="Calibri" w:hAnsi="Calibri" w:eastAsia="微软雅黑"/>
                <w:b w:val="0"/>
                <w:sz w:val="19"/>
              </w:rPr>
              <w:t>而非猜测；无依据时</w:t>
            </w:r>
            <w:r>
              <w:rPr>
                <w:rFonts w:ascii="Calibri" w:hAnsi="Calibri" w:eastAsia="微软雅黑"/>
                <w:b/>
                <w:sz w:val="19"/>
              </w:rPr>
              <w:t>拒答</w:t>
            </w:r>
            <w:r>
              <w:rPr>
                <w:rFonts w:ascii="Calibri" w:hAnsi="Calibri" w:eastAsia="微软雅黑"/>
                <w:b w:val="0"/>
                <w:sz w:val="19"/>
              </w:rPr>
              <w:t>而非编造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二、三类交互形态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形态一：自然语言问答（文字链路）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交互方式</w:t>
      </w:r>
      <w:r>
        <w:rPr>
          <w:rFonts w:ascii="Calibri" w:hAnsi="Calibri" w:eastAsia="微软雅黑"/>
          <w:b w:val="0"/>
          <w:sz w:val="21"/>
        </w:rPr>
        <w:t>：直接粘贴或口述报告描述 → 输出四段式回答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一、结节特征归纳</w:t>
        <w:br/>
        <w:t xml:space="preserve">    直径 8mm；混杂性磨玻璃结节(mGGN)；实性成分 2mm；55岁，吸烟30年</w:t>
        <w:br/>
        <w:t>二、处置建议</w:t>
        <w:br/>
        <w:t xml:space="preserve">    1. 在 3、6、12 和 24 个月进行胸部 CT 随访 ……………【推荐意见14】</w:t>
        <w:br/>
        <w:t xml:space="preserve">    2. 建议应用 AI 和人机 MDT 评估 …………………………【推荐意见14】</w:t>
        <w:br/>
        <w:t>三、依据（条款要点）</w:t>
        <w:br/>
        <w:t xml:space="preserve">    【推荐意见14】（Ⅲ类推荐）：孤立性mGGN直径≤8mm者，建议在3、6、12和24个月…</w:t>
        <w:br/>
        <w:t>四、边界与提示</w:t>
        <w:br/>
        <w:t xml:space="preserve">    禁忌：PET-CT 不推荐用于判断实性成分≤8mm 的混杂性病灶 ……【推荐意见15】</w:t>
        <w:br/>
        <w:t xml:space="preserve">    分级诊疗：建议转肺结节诊治分中心管理 ………………………【推荐意见18】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设计依据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四段顺序固定</w:t>
      </w:r>
      <w:r>
        <w:rPr>
          <w:rFonts w:ascii="Calibri" w:hAnsi="Calibri" w:eastAsia="微软雅黑"/>
          <w:b w:val="0"/>
          <w:sz w:val="21"/>
        </w:rPr>
        <w:t xml:space="preserve"> —— 医生读第二遍时知道去哪儿找什么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条款号右对齐</w:t>
      </w:r>
      <w:r>
        <w:rPr>
          <w:rFonts w:ascii="Calibri" w:hAnsi="Calibri" w:eastAsia="微软雅黑"/>
          <w:b w:val="0"/>
          <w:sz w:val="21"/>
        </w:rPr>
        <w:t xml:space="preserve"> —— 便于快速扫读与核对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禁忌与分级诊疗单列第四段</w:t>
      </w:r>
      <w:r>
        <w:rPr>
          <w:rFonts w:ascii="Calibri" w:hAnsi="Calibri" w:eastAsia="微软雅黑"/>
          <w:b w:val="0"/>
          <w:sz w:val="21"/>
        </w:rPr>
        <w:t xml:space="preserve"> —— 这两项最容易被忽略，也最容易造成事故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设计取舍（诚实说明）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取舍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不输出推理链给医生（仅在调试台可见）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 分钟约束下，医生不需要看 7 跳推理；推理链用于</w:t>
            </w:r>
            <w:r>
              <w:rPr>
                <w:rFonts w:ascii="Calibri" w:hAnsi="Calibri" w:eastAsia="微软雅黑"/>
                <w:b/>
                <w:sz w:val="19"/>
              </w:rPr>
              <w:t>审计</w:t>
            </w:r>
            <w:r>
              <w:rPr>
                <w:rFonts w:ascii="Calibri" w:hAnsi="Calibri" w:eastAsia="微软雅黑"/>
                <w:b w:val="0"/>
                <w:sz w:val="19"/>
              </w:rPr>
              <w:t>而非</w:t>
            </w:r>
            <w:r>
              <w:rPr>
                <w:rFonts w:ascii="Calibri" w:hAnsi="Calibri" w:eastAsia="微软雅黑"/>
                <w:b/>
                <w:sz w:val="19"/>
              </w:rPr>
              <w:t>阅读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不给用药建议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诊所场景下用药需面诊；给出反而增加风险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固定附免责声明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明确系统定位是"依据提供者"而非"决策者"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2.2 ★ 形态二：信息不足时的交互式追问（核心安全设计）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这是本项目交互设计上最重要的一处</w:t>
      </w:r>
      <w:r>
        <w:rPr>
          <w:rFonts w:ascii="Calibri" w:hAnsi="Calibri" w:eastAsia="微软雅黑"/>
          <w:b w:val="0"/>
          <w:sz w:val="21"/>
        </w:rPr>
        <w:t xml:space="preserve"> —— 它把"拒答"从一句冷冰冰的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"信息不足"变成了</w:t>
      </w:r>
      <w:r>
        <w:rPr>
          <w:rFonts w:ascii="Calibri" w:hAnsi="Calibri" w:eastAsia="微软雅黑"/>
          <w:b/>
          <w:sz w:val="21"/>
        </w:rPr>
        <w:t>可继续的对话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触发条件</w:t>
      </w:r>
      <w:r>
        <w:rPr>
          <w:rFonts w:ascii="Calibri" w:hAnsi="Calibri" w:eastAsia="微软雅黑"/>
          <w:b w:val="0"/>
          <w:sz w:val="21"/>
        </w:rPr>
        <w:t>：缺</w:t>
      </w:r>
      <w:r>
        <w:rPr>
          <w:rFonts w:ascii="Calibri" w:hAnsi="Calibri" w:eastAsia="微软雅黑"/>
          <w:b/>
          <w:sz w:val="21"/>
        </w:rPr>
        <w:t>结节最大径</w:t>
      </w:r>
      <w:r>
        <w:rPr>
          <w:rFonts w:ascii="Calibri" w:hAnsi="Calibri" w:eastAsia="微软雅黑"/>
          <w:b w:val="0"/>
          <w:sz w:val="21"/>
        </w:rPr>
        <w:t>（硬性必需项）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交互形态</w:t>
      </w:r>
      <w:r>
        <w:rPr>
          <w:rFonts w:ascii="Calibri" w:hAnsi="Calibri" w:eastAsia="微软雅黑"/>
          <w:b w:val="0"/>
          <w:sz w:val="21"/>
        </w:rPr>
        <w:t>：输出结构化表单而非纯文本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字段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控件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结节最大径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文本框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硬性必需；缺失即触发追问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实性 / 纯磨玻璃(pGGN) / 混杂性磨玻璃(mGGN) / 报告未写明 / </w:t>
            </w:r>
            <w:r>
              <w:rPr>
                <w:rFonts w:ascii="Calibri" w:hAnsi="Calibri" w:eastAsia="微软雅黑"/>
                <w:b/>
                <w:sz w:val="19"/>
              </w:rPr>
              <w:t>其他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多选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吸烟史（含被动）/ 职业暴露 / 慢性肺病 / 肿瘤史或家族史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关键设计点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提供"其他/Other"选项</w:t>
      </w:r>
      <w:r>
        <w:rPr>
          <w:rFonts w:ascii="Calibri" w:hAnsi="Calibri" w:eastAsia="微软雅黑"/>
          <w:b w:val="0"/>
          <w:sz w:val="21"/>
        </w:rPr>
        <w:t xml:space="preserve"> —— 避免强迫医生在不准确的选项里选一个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提供"报告未写明"选项</w:t>
      </w:r>
      <w:r>
        <w:rPr>
          <w:rFonts w:ascii="Calibri" w:hAnsi="Calibri" w:eastAsia="微软雅黑"/>
          <w:b w:val="0"/>
          <w:sz w:val="21"/>
        </w:rPr>
        <w:t xml:space="preserve"> —— 真实报告常缺项，不能让用户无路可走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追问时不调用任何工具、不引用任何条款</w:t>
      </w:r>
      <w:r>
        <w:rPr>
          <w:rFonts w:ascii="Calibri" w:hAnsi="Calibri" w:eastAsia="微软雅黑"/>
          <w:b w:val="0"/>
          <w:sz w:val="21"/>
        </w:rPr>
        <w:t xml:space="preserve"> —— 实测验证（见下）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四连拍界面证据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拒答追问_交互表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3　缺信息时输出交互式追问表单（直径文本框 / 密度单选 / 危险因素多选 / 允许其他输入）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拒答追问_填写表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4　用户填写表单：9mm / 混杂性磨玻璃结节 / 吸烟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补充信息后作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5　补充信息后正确作答：走 &gt;8mm 分支，引用【推荐意见15】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量化验证</w:t>
      </w:r>
      <w:r>
        <w:rPr>
          <w:rFonts w:ascii="Calibri" w:hAnsi="Calibri" w:eastAsia="微软雅黑"/>
          <w:b w:val="0"/>
          <w:sz w:val="21"/>
        </w:rPr>
        <w:t>（详见「端到端运行验证 · 四」）：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59.1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3.5 秒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 字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246 字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试图硬答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输出追问表单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能力归属声明</w:t>
      </w:r>
      <w:r>
        <w:rPr>
          <w:rFonts w:ascii="Calibri" w:hAnsi="Calibri" w:eastAsia="微软雅黑"/>
          <w:b w:val="0"/>
          <w:sz w:val="21"/>
        </w:rPr>
        <w:t>：表单渲染由 Nexent 平台提供（</w:t>
      </w:r>
      <w:r>
        <w:rPr>
          <w:rFonts w:ascii="Consolas" w:hAnsi="Consolas" w:eastAsia="Consolas"/>
          <w:color w:val="C7254E"/>
          <w:sz w:val="20"/>
        </w:rPr>
        <w:t>ask_user</w:t>
      </w:r>
      <w:r>
        <w:rPr>
          <w:rFonts w:ascii="Calibri" w:hAnsi="Calibri" w:eastAsia="微软雅黑"/>
          <w:b w:val="0"/>
          <w:sz w:val="21"/>
        </w:rPr>
        <w:t xml:space="preserve"> 机制）；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"何时该追问"的判定与约束由本项目设计</w:t>
      </w:r>
      <w:r>
        <w:rPr>
          <w:rFonts w:ascii="Calibri" w:hAnsi="Calibri" w:eastAsia="微软雅黑"/>
          <w:b w:val="0"/>
          <w:sz w:val="21"/>
        </w:rPr>
        <w:t>（Agent 约束提示词第 2 条 +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Skill 硬性约束第 1 条 + 引擎层 </w:t>
      </w:r>
      <w:r>
        <w:rPr>
          <w:rFonts w:ascii="Consolas" w:hAnsi="Consolas" w:eastAsia="Consolas"/>
          <w:color w:val="C7254E"/>
          <w:sz w:val="20"/>
        </w:rPr>
        <w:t>coverage=NOT_COVERED</w:t>
      </w:r>
      <w:r>
        <w:rPr>
          <w:rFonts w:ascii="Calibri" w:hAnsi="Calibri" w:eastAsia="微软雅黑"/>
          <w:b w:val="0"/>
          <w:sz w:val="21"/>
        </w:rPr>
        <w:t>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2.3 形态三：报告图片上传（多模态链路）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交互方式</w:t>
      </w:r>
      <w:r>
        <w:rPr>
          <w:rFonts w:ascii="Calibri" w:hAnsi="Calibri" w:eastAsia="微软雅黑"/>
          <w:b w:val="0"/>
          <w:sz w:val="21"/>
        </w:rPr>
        <w:t>：上传报告图片 → 自动识别 → 直接给出带条款的建议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为什么需要</w:t>
      </w:r>
      <w:r>
        <w:rPr>
          <w:rFonts w:ascii="Calibri" w:hAnsi="Calibri" w:eastAsia="微软雅黑"/>
          <w:b w:val="0"/>
          <w:sz w:val="21"/>
        </w:rPr>
        <w:t>：医生手上是</w:t>
      </w:r>
      <w:r>
        <w:rPr>
          <w:rFonts w:ascii="Calibri" w:hAnsi="Calibri" w:eastAsia="微软雅黑"/>
          <w:b/>
          <w:sz w:val="21"/>
        </w:rPr>
        <w:t>报告图片</w:t>
      </w:r>
      <w:r>
        <w:rPr>
          <w:rFonts w:ascii="Calibri" w:hAnsi="Calibri" w:eastAsia="微软雅黑"/>
          <w:b w:val="0"/>
          <w:sz w:val="21"/>
        </w:rPr>
        <w:t>，不是结构化的文字描述。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要求医生手工把报告转成文字，等于把成本转嫁给用户。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执行链路</w:t>
      </w:r>
      <w:r>
        <w:rPr>
          <w:rFonts w:ascii="Calibri" w:hAnsi="Calibri" w:eastAsia="微软雅黑"/>
          <w:b w:val="0"/>
          <w:sz w:val="21"/>
        </w:rPr>
        <w:t xml:space="preserve">（已挂载为 MCP 工具 </w:t>
      </w:r>
      <w:r>
        <w:rPr>
          <w:rFonts w:ascii="Consolas" w:hAnsi="Consolas" w:eastAsia="Consolas"/>
          <w:color w:val="C7254E"/>
          <w:sz w:val="20"/>
        </w:rPr>
        <w:t>kg_analyze_report_image</w:t>
      </w:r>
      <w:r>
        <w:rPr>
          <w:rFonts w:ascii="Calibri" w:hAnsi="Calibri" w:eastAsia="微软雅黑"/>
          <w:b w:val="0"/>
          <w:sz w:val="21"/>
        </w:rPr>
        <w:t>）：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报告图片 → VLM 识别（8 字段）→ 结构化事实 → 图谱推理 → 带条款依据链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端到端实测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输入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报告图片 144,973 字节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VLM 识别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最大径 8mm / mGGN / 实性成分 2mm / 55岁男 / 吸烟30年 / 毛刺征 / 位于上叶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转成描述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"55岁，男性，8mm，混杂性磨玻璃结节，实性成分2mm，吸烟30年，毛刺征，位于上叶"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图谱推理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【推荐意见14】· 7 跳 · 禁忌：PET-CT 不推荐用于实性成分≤8mm 混杂病灶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设计要点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alibri" w:hAnsi="Calibri" w:eastAsia="微软雅黑"/>
          <w:b/>
          <w:sz w:val="21"/>
        </w:rPr>
        <w:t>VLM 只负责识别，不产生医学主张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所有处置结论均来自本地知识图谱，因此与文字链路一样带条款级溯源。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这样做的目的是</w:t>
      </w:r>
      <w:r>
        <w:rPr>
          <w:rFonts w:ascii="Calibri" w:hAnsi="Calibri" w:eastAsia="微软雅黑"/>
          <w:b/>
          <w:sz w:val="21"/>
        </w:rPr>
        <w:t>把不确定性限制在"识别"环节</w:t>
      </w:r>
      <w:r>
        <w:rPr>
          <w:rFonts w:ascii="Calibri" w:hAnsi="Calibri" w:eastAsia="微软雅黑"/>
          <w:b w:val="0"/>
          <w:sz w:val="21"/>
        </w:rPr>
        <w:t>（可人工核对），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而</w:t>
      </w:r>
      <w:r>
        <w:rPr>
          <w:rFonts w:ascii="Calibri" w:hAnsi="Calibri" w:eastAsia="微软雅黑"/>
          <w:b/>
          <w:sz w:val="21"/>
        </w:rPr>
        <w:t>不让不确定性进入"决策"环节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效率对比（实测 + 可质疑的模型）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实测数据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四份规范合计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286,998 字符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（中文 </w:t>
            </w:r>
            <w:r>
              <w:rPr>
                <w:rFonts w:ascii="Calibri" w:hAnsi="Calibri" w:eastAsia="微软雅黑"/>
                <w:b/>
                <w:sz w:val="19"/>
              </w:rPr>
              <w:t>42,276 字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随包语料统计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本系统端到端单次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21.6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58 条端到端评测实测均值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本系统平均工具调用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5.2 次（MCP 2.7 次）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人工查阅的时间模型（参数全部给出，可质疑）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假设耗时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手工检索定位相关段落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45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核对条款适用条件与禁忌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30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定位【推荐意见N】原文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单次查阅合计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95 秒 ≈ 1.58 分钟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（精读速度假设 300 字/分钟 —— 中文精读的保守值）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对比结果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倍数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 1 次咨询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1.6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0.4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 10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15.8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3.6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评测集全部 58 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91.8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20.9 分钟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4.4×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（对照）通读四份规范全文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141 分钟 ≈ 2.3 小时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——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诚实结论：优势不是"更快"，而是"不会漏"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只快 4.4 倍，不是数量级差异。</w:t>
      </w:r>
      <w:r>
        <w:rPr>
          <w:rFonts w:ascii="Calibri" w:hAnsi="Calibri" w:eastAsia="微软雅黑"/>
          <w:b w:val="0"/>
          <w:sz w:val="21"/>
        </w:rPr>
        <w:t xml:space="preserve"> 因此本项目</w:t>
      </w:r>
      <w:r>
        <w:rPr>
          <w:rFonts w:ascii="Calibri" w:hAnsi="Calibri" w:eastAsia="微软雅黑"/>
          <w:b/>
          <w:sz w:val="21"/>
        </w:rPr>
        <w:t>不声称"数量级提速"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真正的差异在别处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人工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本系统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一致性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 10 次查阅的完整度</w:t>
            </w:r>
            <w:r>
              <w:rPr>
                <w:rFonts w:ascii="Calibri" w:hAnsi="Calibri" w:eastAsia="微软雅黑"/>
                <w:b/>
                <w:sz w:val="19"/>
              </w:rPr>
              <w:t>取决于医生当时的状态与时间压力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每次都是完整链路</w:t>
            </w:r>
            <w:r>
              <w:rPr>
                <w:rFonts w:ascii="Calibri" w:hAnsi="Calibri" w:eastAsia="微软雅黑"/>
                <w:b w:val="0"/>
                <w:sz w:val="19"/>
              </w:rPr>
              <w:t>（定位条款 → 核对适用条件 → 检查禁忌 → 标注分级诊疗）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可审计性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结论在医生脑子里，</w:t>
            </w:r>
            <w:r>
              <w:rPr>
                <w:rFonts w:ascii="Calibri" w:hAnsi="Calibri" w:eastAsia="微软雅黑"/>
                <w:b/>
                <w:sz w:val="19"/>
              </w:rPr>
              <w:t>事后无法复核依据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每次输出带【推荐意见N】，</w:t>
            </w:r>
            <w:r>
              <w:rPr>
                <w:rFonts w:ascii="Calibri" w:hAnsi="Calibri" w:eastAsia="微软雅黑"/>
                <w:b/>
                <w:sz w:val="19"/>
              </w:rPr>
              <w:t>信息科可复核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覆盖纪律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时间紧时容易"凭经验跳过禁忌核对"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禁忌由规则表强制执行，</w:t>
            </w:r>
            <w:r>
              <w:rPr>
                <w:rFonts w:ascii="Calibri" w:hAnsi="Calibri" w:eastAsia="微软雅黑"/>
                <w:b/>
                <w:sz w:val="19"/>
              </w:rPr>
              <w:t>不依赖状态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口径一致性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不同医生对同一份共识的理解可能有差异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同一输入</w:t>
            </w:r>
            <w:r>
              <w:rPr>
                <w:rFonts w:ascii="Calibri" w:hAnsi="Calibri" w:eastAsia="微软雅黑"/>
                <w:b/>
                <w:sz w:val="19"/>
              </w:rPr>
              <w:t>永远走同一套判定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即：本系统提供的不是"医生查得更快"，而是"每一次查都完整、都留痕"。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这个定位比"提速 N 倍"更窄，但</w:t>
      </w:r>
      <w:r>
        <w:rPr>
          <w:rFonts w:ascii="Calibri" w:hAnsi="Calibri" w:eastAsia="微软雅黑"/>
          <w:b/>
          <w:sz w:val="21"/>
        </w:rPr>
        <w:t>更可被验证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因为"完整性"可由 58 条用例的 100% 命中率支撑，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而"速度快多少倍"依赖对人工耗时的假设。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边界声明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95 秒/次是模型估算</w:t>
            </w:r>
            <w:r>
              <w:rPr>
                <w:rFonts w:ascii="Calibri" w:hAnsi="Calibri" w:eastAsia="微软雅黑"/>
                <w:b w:val="0"/>
                <w:sz w:val="19"/>
              </w:rPr>
              <w:t>，非实测（未做医生计时实验）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各分步耗时（45/30/20 秒）是</w:t>
            </w:r>
            <w:r>
              <w:rPr>
                <w:rFonts w:ascii="Calibri" w:hAnsi="Calibri" w:eastAsia="微软雅黑"/>
                <w:b/>
                <w:sz w:val="19"/>
              </w:rPr>
              <w:t>可质疑的假设</w:t>
            </w:r>
            <w:r>
              <w:rPr>
                <w:rFonts w:ascii="Calibri" w:hAnsi="Calibri" w:eastAsia="微软雅黑"/>
                <w:b w:val="0"/>
                <w:sz w:val="19"/>
              </w:rPr>
              <w:t>，已在表中列出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本系统 21.6 秒是</w:t>
            </w:r>
            <w:r>
              <w:rPr>
                <w:rFonts w:ascii="Calibri" w:hAnsi="Calibri" w:eastAsia="微软雅黑"/>
                <w:b/>
                <w:sz w:val="19"/>
              </w:rPr>
              <w:t>端到端实测</w:t>
            </w:r>
            <w:r>
              <w:rPr>
                <w:rFonts w:ascii="Calibri" w:hAnsi="Calibri" w:eastAsia="微软雅黑"/>
                <w:b w:val="0"/>
                <w:sz w:val="19"/>
              </w:rPr>
              <w:t>（含 LLM 推理 + MCP 工具调用）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未计入医生阅读系统输出并做判断的时间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若计入，优势会进一步缩小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四、操作逻辑的显式约束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交互的"清晰"不靠文案，靠</w:t>
      </w:r>
      <w:r>
        <w:rPr>
          <w:rFonts w:ascii="Calibri" w:hAnsi="Calibri" w:eastAsia="微软雅黑"/>
          <w:b/>
          <w:sz w:val="21"/>
        </w:rPr>
        <w:t>约束</w:t>
      </w:r>
      <w:r>
        <w:rPr>
          <w:rFonts w:ascii="Calibri" w:hAnsi="Calibri" w:eastAsia="微软雅黑"/>
          <w:b w:val="0"/>
          <w:sz w:val="21"/>
        </w:rPr>
        <w:t>。本项目在编排层写入 9 条约束，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其中与交互直接相关的 5 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约束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交互含义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结节直径缺失时必须追问，不得给出建议或列举条款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缺信息时</w:t>
            </w:r>
            <w:r>
              <w:rPr>
                <w:rFonts w:ascii="Calibri" w:hAnsi="Calibri" w:eastAsia="微软雅黑"/>
                <w:b/>
                <w:sz w:val="19"/>
              </w:rPr>
              <w:t>不让用户拿到半成品答案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每条处置建议必须标注条款编号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</w:t>
            </w:r>
            <w:r>
              <w:rPr>
                <w:rFonts w:ascii="Calibri" w:hAnsi="Calibri" w:eastAsia="微软雅黑"/>
                <w:b/>
                <w:sz w:val="19"/>
              </w:rPr>
              <w:t>永远能核对出处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coverage=NOT_COVERED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时如实回答"指南未覆盖"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不知道就说不知道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不给出具体用药名称、剂量与处方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划清能力边界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给出建议的回答结尾必须含免责声明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明确系统定位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五、⚠️ 未完成的部分（如实标注）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审阅意见指出的问题，本章不回避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缺失项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现状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 HIS / PACS 入口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交互全部发生在 Nexent 平台（含调试台与对话页）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真实医生不会打开一个 Agent 调试窗口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无报告列表 / 历史病例回溯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每次交互独立，不保留上下文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无法支持"同一患者多次随访对比"这一真实需求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无一键采纳 / 复制进病历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输出需手工复制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增加操作步骤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无审计日志界面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推理链仅在调试台可见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医院信息科无法做合规审计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无可用性测试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位医生试用、0 条主观评分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"贴合用户使用需求"缺乏用户侧证据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前端的图片上传交互未实测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工具已挂载到智能体，但本次验证走的是 MCP 协议层直接调用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需人为在前端操作验证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诚实结论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本项目的交互设计在</w:t>
      </w:r>
      <w:r>
        <w:rPr>
          <w:rFonts w:ascii="Calibri" w:hAnsi="Calibri" w:eastAsia="微软雅黑"/>
          <w:b/>
          <w:sz w:val="21"/>
        </w:rPr>
        <w:t>"回答质量"这一层</w:t>
      </w:r>
      <w:r>
        <w:rPr>
          <w:rFonts w:ascii="Calibri" w:hAnsi="Calibri" w:eastAsia="微软雅黑"/>
          <w:b w:val="0"/>
          <w:sz w:val="21"/>
        </w:rPr>
        <w:t>是完整的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（结论前置、条款溯源、追问而非猜测、拒答而非编造），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但在</w:t>
      </w:r>
      <w:r>
        <w:rPr>
          <w:rFonts w:ascii="Calibri" w:hAnsi="Calibri" w:eastAsia="微软雅黑"/>
          <w:b/>
          <w:sz w:val="21"/>
        </w:rPr>
        <w:t>"嵌入医生既有工作流"这一层尚未完成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缺 HIS/PACS 集成、缺可用性测试。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这是本项目的真实边界，不是可掩盖的细节。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六、若要继续推进的路径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成本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找 3-5 位医生做可用性测试</w:t>
            </w:r>
            <w:r>
              <w:rPr>
                <w:rFonts w:ascii="Calibri" w:hAnsi="Calibri" w:eastAsia="微软雅黑"/>
                <w:b w:val="0"/>
                <w:sz w:val="19"/>
              </w:rPr>
              <w:t>（读 10 条输出，评"能否直接用"）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低（人力）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 Nexent 之外套一层极简界面（患者事实卡 → 依据链卡片 → 一键复制）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接入院内报告列表（或模拟列表），支持同一患者多次随访对比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审计日志界面（记录每次问答的条款依据与操作人）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HIS/PACS 集成（需院内配合）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端到端运行验证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一、验证方法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通过 Nexent 平台运行时接口以编程方式调用智能体，统计工具调用序列与输出质量。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为什么用编程方式而非界面截图</w:t>
      </w:r>
      <w:r>
        <w:rPr>
          <w:rFonts w:ascii="Calibri" w:hAnsi="Calibri" w:eastAsia="微软雅黑"/>
          <w:b w:val="0"/>
          <w:sz w:val="21"/>
        </w:rPr>
        <w:t>：编程调用的响应包含</w:t>
      </w:r>
      <w:r>
        <w:rPr>
          <w:rFonts w:ascii="Calibri" w:hAnsi="Calibri" w:eastAsia="微软雅黑"/>
          <w:b/>
          <w:sz w:val="21"/>
        </w:rPr>
        <w:t>完整的工具调用事件流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可机器统计调用次数、名称、参数与顺序；界面截图只能看到最终结果。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二、★ 双驱动调用序列（核心证据）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提问</w:t>
      </w:r>
      <w:r>
        <w:rPr>
          <w:rFonts w:ascii="Calibri" w:hAnsi="Calibri" w:eastAsia="微软雅黑"/>
          <w:b w:val="0"/>
          <w:sz w:val="21"/>
        </w:rPr>
        <w:t>：一位55岁男性，8mm混合磨玻璃结节，实性成分2mm，吸烟30年，该怎么随访？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实际工具调用序列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kg_consult_decision        ← 自研 MCP（核心推理）</w:t>
        <w:br/>
        <w:t xml:space="preserve">     参数: {"description": "55岁男性，8mm混合磨玻璃结节（部分实性结节），</w:t>
        <w:br/>
        <w:t xml:space="preserve">                            实性成分2mm，吸烟30年"}</w:t>
        <w:br/>
        <w:t>2. kg_get_clause              ← 自研 MCP（条款展开）</w:t>
        <w:br/>
        <w:t xml:space="preserve">     参数: {"clause": "推荐意见14"}</w:t>
        <w:br/>
        <w:t>3. kg_get_clause              ← 自研 MCP</w:t>
        <w:br/>
        <w:t xml:space="preserve">     参数: {"clause": "推荐意见15"}</w:t>
        <w:br/>
        <w:t>4. kg_get_clause              ← 自研 MCP</w:t>
        <w:br/>
        <w:t xml:space="preserve">     参数: {"clause": "推荐意见18"}</w:t>
        <w:br/>
        <w:t>5. knowledge_base_search      ← Nexent 平台（向量检索）</w:t>
        <w:br/>
        <w:t xml:space="preserve">     参数: {"query": "8mm 混杂性磨玻璃结节 实性成分 随访 推荐意见14</w:t>
        <w:br/>
        <w:t xml:space="preserve">                      mGGN ≤8mm CT随访 间隔 3、6、12、24个月",</w:t>
        <w:br/>
        <w:t xml:space="preserve">            "index_names": ["肺结节指南知识库"]}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调用顺序体现的设计意图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步骤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对应 Skill 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本体匹配 → 条款定位 → 多跳推导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2~4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L2 推理层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条款详情展开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L3 证据层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条款原文回检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即：先推理定位条款，再检索补充原文</w:t>
      </w:r>
      <w:r>
        <w:rPr>
          <w:rFonts w:ascii="Calibri" w:hAnsi="Calibri" w:eastAsia="微软雅黑"/>
          <w:b w:val="0"/>
          <w:sz w:val="21"/>
        </w:rPr>
        <w:t xml:space="preserve"> —— 这正是"检索-推理双驱动"的设计意图，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且是</w:t>
      </w:r>
      <w:r>
        <w:rPr>
          <w:rFonts w:ascii="Calibri" w:hAnsi="Calibri" w:eastAsia="微软雅黑"/>
          <w:b/>
          <w:sz w:val="21"/>
        </w:rPr>
        <w:t>真实执行中自动发生的</w:t>
      </w:r>
      <w:r>
        <w:rPr>
          <w:rFonts w:ascii="Calibri" w:hAnsi="Calibri" w:eastAsia="微软雅黑"/>
          <w:b w:val="0"/>
          <w:sz w:val="21"/>
        </w:rPr>
        <w:t>，不是人工编排的结果。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三、批量场景验证（8 个场景）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场景设计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覆盖六类临床情形：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提问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典型正例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一位55岁男性，8mm混合磨玻璃结节，实性成分2mm，吸烟30年，该怎么随访？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女，48岁，右肺上叶6mm纯磨玻璃结节，无吸烟史，该如何处理？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实性结节无危险因素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患者45岁，7mm实性结节，无吸烟史，无其他危险因素，怎么随访？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实性结节有危险因素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男性，58岁，5mm实性结节，吸烟25年，随访方案？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大结节+影像特征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男，62岁，15mm混杂性磨玻璃结节，吸烟40年，有毛刺征，如何处理？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信息严重不足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我有肺结节，该怎么办？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S7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仅有密度信息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体检发现磨玻璃结节，需要处理吗？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S8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禁忌场景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一位55岁男性，8mm混合磨玻璃结节，实性成分2mm，能否做PET-CT评估？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场景数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工具调用总次数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其中自研 MCP 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9.8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平均回答字数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1,060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给出建议并附免责声明的场景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6/6（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信息不足时正确追问的场景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2/2（</w:t>
            </w:r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三个得到验证的正确行为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1：正确区分密度类型 → 命中不同条款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场景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密度类型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命中条款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纯磨玻璃结节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【推荐意见12/13】pGGN 专属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实性结节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【推荐意见10/11】实性结节专属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混杂性磨玻璃结节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【推荐意见15】mGGN &gt;8mm 专属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说明本体的条款匹配规则在真实调用中生效</w:t>
      </w:r>
      <w:r>
        <w:rPr>
          <w:rFonts w:ascii="Calibri" w:hAnsi="Calibri" w:eastAsia="微软雅黑"/>
          <w:b w:val="0"/>
          <w:sz w:val="21"/>
        </w:rPr>
        <w:t>，而非笼统罗列所有条款。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2：正确区分有无危险因素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S3（无危险因素）命中【推荐意见10】；S4（有危险因素）命中【推荐意见11】。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这两条条款的</w:t>
      </w:r>
      <w:r>
        <w:rPr>
          <w:rFonts w:ascii="Calibri" w:hAnsi="Calibri" w:eastAsia="微软雅黑"/>
          <w:b/>
          <w:sz w:val="21"/>
        </w:rPr>
        <w:t>唯一区别</w:t>
      </w:r>
      <w:r>
        <w:rPr>
          <w:rFonts w:ascii="Calibri" w:hAnsi="Calibri" w:eastAsia="微软雅黑"/>
          <w:b w:val="0"/>
          <w:sz w:val="21"/>
        </w:rPr>
        <w:t>就是"是否存在肺癌危险因素"，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智能体正确区分了二者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行为 3：禁忌判定条件化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S8 提问"能否做 PET-CT"，智能体给出：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PET-CT 不推荐用于判断实性成分 ≤8mm 的混杂性病灶；</w:t>
      </w:r>
      <w:r>
        <w:rPr>
          <w:rFonts w:ascii="Calibri" w:hAnsi="Calibri" w:eastAsia="微软雅黑"/>
          <w:b/>
          <w:sz w:val="21"/>
        </w:rPr>
        <w:t>本例实性成分 2mm，属该禁忌范围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即系统把条款的</w:t>
      </w:r>
      <w:r>
        <w:rPr>
          <w:rFonts w:ascii="Calibri" w:hAnsi="Calibri" w:eastAsia="微软雅黑"/>
          <w:b/>
          <w:sz w:val="21"/>
        </w:rPr>
        <w:t>适用条件与患者事实做了匹配</w:t>
      </w:r>
      <w:r>
        <w:rPr>
          <w:rFonts w:ascii="Calibri" w:hAnsi="Calibri" w:eastAsia="微软雅黑"/>
          <w:b w:val="0"/>
          <w:sz w:val="21"/>
        </w:rPr>
        <w:t>，而非照抄条款。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3.4 输出样例（S1 完整回答节选）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一、结节特征归纳</w:t>
        <w:br/>
        <w:t xml:space="preserve">    大小 8mm（小结节区间）| 密度类型 mGGN | 实性成分 2mm |</w:t>
        <w:br/>
        <w:t xml:space="preserve">    危险因素 吸烟30年 | 结节数目 单发</w:t>
        <w:br/>
        <w:br/>
        <w:t>二、处置建议</w:t>
        <w:br/>
        <w:t xml:space="preserve">    1. 随访方案：3、6、12 和 24 个月进行 CT 随访，无变化者转常规年度随访【推荐意见14】</w:t>
        <w:br/>
        <w:t xml:space="preserve">       建议应用 AI 和人机 MDT 评估；可辅以 CAC 评估【推荐意见14】</w:t>
        <w:br/>
        <w:t xml:space="preserve">    2. 不推荐项目：PET-CT 不推荐用于判断实性成分 ≤8mm 的混杂性病灶【推荐意见15】</w:t>
        <w:br/>
        <w:t xml:space="preserve">       ★ 本例实性成分 2mm，属该禁忌范围</w:t>
        <w:br/>
        <w:t xml:space="preserve">    3. 分级诊疗：5~10mm 且未明确诊断者建议转肺结节诊治分中心管理【推荐意见18】②</w:t>
        <w:br/>
        <w:t xml:space="preserve">    4. 边界提醒：若随访中结节增大至 &gt;8mm，则不再适用随访方案，</w:t>
        <w:br/>
        <w:t xml:space="preserve">       应改为 3 个月重复胸部 CT【推荐意见15】</w:t>
        <w:br/>
        <w:br/>
        <w:t>三、依据（条款要点）</w:t>
        <w:br/>
        <w:t xml:space="preserve">    【推荐意见14】mGGN ≤8mm 随访   | Ⅲ类推荐 | &lt;要点&gt;</w:t>
        <w:br/>
        <w:t xml:space="preserve">    【推荐意见15】mGGN &gt;8mm 处置   | Ⅲ类推荐 | &lt;要点&gt;</w:t>
        <w:br/>
        <w:t xml:space="preserve">    【推荐意见18】分级诊疗管理      | Ⅲ类推荐 | &lt;要点&gt;</w:t>
        <w:br/>
        <w:br/>
        <w:t>结论</w:t>
        <w:br/>
        <w:t xml:space="preserve">    本例按【推荐意见14】处理——3、6、12、24 个月薄层 CT 随访 + AI/人机 MDT 评估，</w:t>
        <w:br/>
        <w:t xml:space="preserve">    不做 PET-CT，并于分中心管理；随访中如结节增大或实性成分增多，</w:t>
        <w:br/>
        <w:t xml:space="preserve">    转【推荐意见15】路径评估手术切除。</w:t>
        <w:br/>
        <w:br/>
        <w:t>本结果仅供临床参考，不构成诊断结论，不替代医生判断。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三层拒答机制的实现与验证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"可拒绝的强制对齐"是本项目的核心安全设计，需三层齐备才能成立：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机制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实现位置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1 层 引擎层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判断 </w:t>
            </w:r>
            <w:r>
              <w:rPr>
                <w:rFonts w:ascii="Consolas" w:hAnsi="Consolas" w:eastAsia="Consolas"/>
                <w:color w:val="C7254E"/>
                <w:sz w:val="18"/>
              </w:rPr>
              <w:t>coverage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，无匹配条款时返回 </w:t>
            </w:r>
            <w:r>
              <w:rPr>
                <w:rFonts w:ascii="Consolas" w:hAnsi="Consolas" w:eastAsia="Consolas"/>
                <w:color w:val="C7254E"/>
                <w:sz w:val="18"/>
              </w:rPr>
              <w:t>NOT_COVERED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MCP 工具的推理引擎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2 层 编排层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提示词强制约束"缺关键信息必须追问、不给建议"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Agent 约束提示词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3 层 表现层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追问时列出所需信息、给选项、不附加免责声明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输出格式约束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4.1 验证中发现的问题与修复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问题现象</w:t>
      </w:r>
      <w:r>
        <w:rPr>
          <w:rFonts w:ascii="Calibri" w:hAnsi="Calibri" w:eastAsia="微软雅黑"/>
          <w:b w:val="0"/>
          <w:sz w:val="21"/>
        </w:rPr>
        <w:t>：场景 S6（</w:t>
      </w:r>
      <w:r>
        <w:rPr>
          <w:rFonts w:ascii="Consolas" w:hAnsi="Consolas" w:eastAsia="Consolas"/>
          <w:color w:val="C7254E"/>
          <w:sz w:val="20"/>
        </w:rPr>
        <w:t>我有肺结节，该怎么办？</w:t>
      </w:r>
      <w:r>
        <w:rPr>
          <w:rFonts w:ascii="Calibri" w:hAnsi="Calibri" w:eastAsia="微软雅黑"/>
          <w:b w:val="0"/>
          <w:sz w:val="21"/>
        </w:rPr>
        <w:t>，完全缺少结节直径）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18 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59.1 秒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 字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引用条款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是否追问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否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试图直接回答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：约束提示词中</w:t>
      </w:r>
      <w:r>
        <w:rPr>
          <w:rFonts w:ascii="Calibri" w:hAnsi="Calibri" w:eastAsia="微软雅黑"/>
          <w:b/>
          <w:sz w:val="21"/>
        </w:rPr>
        <w:t>缺少"结节直径缺失必须追问"这条约束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（当时仅 5 条约束）。即</w:t>
      </w:r>
      <w:r>
        <w:rPr>
          <w:rFonts w:ascii="Calibri" w:hAnsi="Calibri" w:eastAsia="微软雅黑"/>
          <w:b/>
          <w:sz w:val="21"/>
        </w:rPr>
        <w:t>引擎层有拒答能力，但编排层没兜住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：补全约束提示词至 9 条，新增三条关键约束：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缺结节直径必须先追问，不得给出建议或列举条款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禁止传递未声明的工具参数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sz w:val="21"/>
        </w:rPr>
        <w:t>明确工具调用优先级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4.2 修复效果（量化）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修复前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响应大小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1.6 MB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87 KB</w:t>
            </w:r>
            <w:r>
              <w:rPr>
                <w:rFonts w:ascii="Calibri" w:hAnsi="Calibri" w:eastAsia="微软雅黑"/>
                <w:b w:val="0"/>
                <w:sz w:val="19"/>
              </w:rPr>
              <w:t>（↓95%）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 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59.1 秒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3.5 秒</w:t>
            </w:r>
            <w:r>
              <w:rPr>
                <w:rFonts w:ascii="Calibri" w:hAnsi="Calibri" w:eastAsia="微软雅黑"/>
                <w:b w:val="0"/>
                <w:sz w:val="19"/>
              </w:rPr>
              <w:t>（↓94%）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回答字数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2,728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246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引用条款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 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条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是否追问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 否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修复后的实际输出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1. 结节的最大径是多少毫米？（如报告中"长径×短径"或"最大径"数值）</w:t>
        <w:br/>
        <w:t>2. 结节的密度类型是？</w:t>
        <w:br/>
        <w:t xml:space="preserve">   - 实性结节</w:t>
        <w:br/>
        <w:t xml:space="preserve">   - 纯磨玻璃结节（pGGN）</w:t>
        <w:br/>
        <w:t xml:space="preserve">   - 混杂性/部分实性磨玻璃结节（mGGN）</w:t>
        <w:br/>
        <w:t xml:space="preserve">   - 报告未写明/不清楚</w:t>
        <w:br/>
        <w:t xml:space="preserve">   - 其他 / Other</w:t>
        <w:br/>
        <w:t>3. 是否存在以下肺癌危险因素？</w:t>
        <w:br/>
        <w:t xml:space="preserve">   - 吸烟史（含被动吸烟）</w:t>
        <w:br/>
        <w:t xml:space="preserve">   - 职业暴露（石棉、粉尘等）</w:t>
        <w:br/>
        <w:t xml:space="preserve">   - 慢性肺病（慢阻肺、肺...）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关键观察</w:t>
      </w:r>
      <w:r>
        <w:rPr>
          <w:rFonts w:ascii="Calibri" w:hAnsi="Calibri" w:eastAsia="微软雅黑"/>
          <w:b w:val="0"/>
          <w:sz w:val="21"/>
        </w:rPr>
        <w:t>：追问时</w:t>
      </w:r>
      <w:r>
        <w:rPr>
          <w:rFonts w:ascii="Calibri" w:hAnsi="Calibri" w:eastAsia="微软雅黑"/>
          <w:b/>
          <w:sz w:val="21"/>
        </w:rPr>
        <w:t>不调用任何工具、不引用任何条款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说明系统真正理解了"信息不足时不应检索、不应作答"。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界面证据（完整闭环四连拍）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拒答追问_交互表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3　缺信息时输出交互式追问表单（直径文本框 / 密度单选 / 危险因素多选 / 允许其他输入）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拒答追问_填写表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4　用户填写表单：9mm / 混杂性磨玻璃结节 / 吸烟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补充信息后作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5　补充信息后正确作答：走 &gt;8mm 分支，引用【推荐意见15】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调试问答_完整证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color w:val="606060"/>
          <w:sz w:val="18"/>
        </w:rPr>
        <w:t>图 6　调试窗口中的完整证据链：工具调用事件流 + 条款引用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4.3 迭代收敛过程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v1  发现 S6 未拒答、S3/S4 缺免责声明</w:t>
        <w:br/>
        <w:t xml:space="preserve">     ↓</w:t>
        <w:br/>
        <w:t>v2  补全约束（147 → 486 字符）→ 修复追问行为</w:t>
        <w:br/>
        <w:t xml:space="preserve">     ↓</w:t>
        <w:br/>
        <w:t xml:space="preserve">     新问题：追问场景不应加免责声明</w:t>
        <w:br/>
        <w:t xml:space="preserve">     ↓</w:t>
        <w:br/>
        <w:t>v3  细化约束，区分"给建议"与"追问"两种情形（486 → 478 字符）</w:t>
        <w:br/>
        <w:t xml:space="preserve">     ↓</w:t>
        <w:br/>
        <w:t xml:space="preserve">     最终验证通过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三轮迭代的效果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v2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v3（最终）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工具调用总次数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64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22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平均耗时（秒）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21.0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8.6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9.8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平均回答字数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1,933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1,068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1,060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追问场景是否追问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❌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给建议场景是否附免责声明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4/6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4/6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6/6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注</w:t>
      </w:r>
      <w:r>
        <w:rPr>
          <w:rFonts w:ascii="Calibri" w:hAnsi="Calibri" w:eastAsia="微软雅黑"/>
          <w:b w:val="0"/>
          <w:sz w:val="21"/>
        </w:rPr>
        <w:t>：部分指标数值"下降"实为</w:t>
      </w:r>
      <w:r>
        <w:rPr>
          <w:rFonts w:ascii="Calibri" w:hAnsi="Calibri" w:eastAsia="微软雅黑"/>
          <w:b/>
          <w:sz w:val="21"/>
        </w:rPr>
        <w:t>精度提升</w:t>
      </w:r>
      <w:r>
        <w:rPr>
          <w:rFonts w:ascii="Calibri" w:hAnsi="Calibri" w:eastAsia="微软雅黑"/>
          <w:b w:val="0"/>
          <w:sz w:val="21"/>
        </w:rPr>
        <w:t>。例如条款引用数从 8/8 降至 6/6，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是因为消除了两个追问场景中的</w:t>
      </w:r>
      <w:r>
        <w:rPr>
          <w:rFonts w:ascii="Calibri" w:hAnsi="Calibri" w:eastAsia="微软雅黑"/>
          <w:b/>
          <w:sz w:val="21"/>
        </w:rPr>
        <w:t>无依据引用</w:t>
      </w:r>
      <w:r>
        <w:rPr>
          <w:rFonts w:ascii="Calibri" w:hAnsi="Calibri" w:eastAsia="微软雅黑"/>
          <w:b w:val="0"/>
          <w:sz w:val="21"/>
        </w:rPr>
        <w:t>（在不知道结节直径的情况下引用 9 条条款）。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智能体层端到端评测（双报的第二层）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对应评分维度一「打造</w:t>
      </w:r>
      <w:r>
        <w:rPr>
          <w:rFonts w:ascii="Calibri" w:hAnsi="Calibri" w:eastAsia="微软雅黑"/>
          <w:b/>
          <w:sz w:val="21"/>
        </w:rPr>
        <w:t>"检索-推理"双驱动</w:t>
      </w:r>
      <w:r>
        <w:rPr>
          <w:rFonts w:ascii="Calibri" w:hAnsi="Calibri" w:eastAsia="微软雅黑"/>
          <w:b w:val="0"/>
          <w:sz w:val="21"/>
        </w:rPr>
        <w:t>协同智能体执行流」的</w:t>
      </w:r>
      <w:r>
        <w:rPr>
          <w:rFonts w:ascii="Calibri" w:hAnsi="Calibri" w:eastAsia="微软雅黑"/>
          <w:b/>
          <w:sz w:val="21"/>
        </w:rPr>
        <w:t>运行态证据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一、为什么要做第二层评测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独立审计指出：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onsolas" w:hAnsi="Consolas" w:eastAsia="Consolas"/>
          <w:color w:val="C7254E"/>
          <w:sz w:val="20"/>
        </w:rPr>
        <w:t>eval/eval_runner.py</w:t>
      </w:r>
      <w:r>
        <w:rPr>
          <w:rFonts w:ascii="Calibri" w:hAnsi="Calibri" w:eastAsia="微软雅黑"/>
          <w:b w:val="0"/>
          <w:sz w:val="21"/>
        </w:rPr>
        <w:t xml:space="preserve"> 直接 </w:t>
      </w:r>
      <w:r>
        <w:rPr>
          <w:rFonts w:ascii="Consolas" w:hAnsi="Consolas" w:eastAsia="Consolas"/>
          <w:color w:val="C7254E"/>
          <w:sz w:val="20"/>
        </w:rPr>
        <w:t>import kg_mcp_server</w:t>
      </w:r>
      <w:r>
        <w:rPr>
          <w:rFonts w:ascii="Calibri" w:hAnsi="Calibri" w:eastAsia="微软雅黑"/>
          <w:b w:val="0"/>
          <w:sz w:val="21"/>
        </w:rPr>
        <w:t xml:space="preserve"> 调 </w:t>
      </w:r>
      <w:r>
        <w:rPr>
          <w:rFonts w:ascii="Consolas" w:hAnsi="Consolas" w:eastAsia="Consolas"/>
          <w:color w:val="C7254E"/>
          <w:sz w:val="20"/>
        </w:rPr>
        <w:t>run_inference(q)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不经 MCP 协议、不经 Nexent 平台、不经 Skill 编排、不调用 LLM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「评测对象不是系统，是引擎模块。」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因此本项目报两个层次的数字，不能只报对自己有利的那个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层次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脚本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回答的问题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引擎层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eval/eval_runner.py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条款判定逻辑</w:t>
            </w:r>
            <w:r>
              <w:rPr>
                <w:rFonts w:ascii="Calibri" w:hAnsi="Calibri" w:eastAsia="微软雅黑"/>
                <w:b/>
                <w:sz w:val="19"/>
              </w:rPr>
              <w:t>对不对</w:t>
            </w:r>
            <w:r>
              <w:rPr>
                <w:rFonts w:ascii="Calibri" w:hAnsi="Calibri" w:eastAsia="微软雅黑"/>
                <w:b w:val="0"/>
                <w:sz w:val="19"/>
              </w:rPr>
              <w:t>（可解释、可归因、快）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端到端层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C7254E"/>
                <w:sz w:val="18"/>
              </w:rPr>
              <w:t>eval/agent_eval_runner.py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智能体</w:t>
            </w:r>
            <w:r>
              <w:rPr>
                <w:rFonts w:ascii="Calibri" w:hAnsi="Calibri" w:eastAsia="微软雅黑"/>
                <w:b/>
                <w:sz w:val="19"/>
              </w:rPr>
              <w:t>实际答出什么</w:t>
            </w:r>
            <w:r>
              <w:rPr>
                <w:rFonts w:ascii="Calibri" w:hAnsi="Calibri" w:eastAsia="微软雅黑"/>
                <w:b w:val="0"/>
                <w:sz w:val="19"/>
              </w:rPr>
              <w:t>（含 LLM、Skill、MCP 全链路）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二、评测方式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走平台的北向 API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POST /nb/v1/chat/run</w:t>
      </w:r>
      <w:r>
        <w:rPr>
          <w:rFonts w:ascii="Calibri" w:hAnsi="Calibri" w:eastAsia="微软雅黑"/>
          <w:b w:val="0"/>
          <w:sz w:val="21"/>
        </w:rPr>
        <w:t>），SSE 事件流解析：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鉴权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API Key</w:t>
            </w:r>
            <w:r>
              <w:rPr>
                <w:rFonts w:ascii="Calibri" w:hAnsi="Calibri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color w:val="C7254E"/>
                <w:sz w:val="18"/>
              </w:rPr>
              <w:t>user_token_info_t.access_key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，格式 </w:t>
            </w:r>
            <w:r>
              <w:rPr>
                <w:rFonts w:ascii="Consolas" w:hAnsi="Consolas" w:eastAsia="Consolas"/>
                <w:color w:val="C7254E"/>
                <w:sz w:val="18"/>
              </w:rPr>
              <w:t>Bearer nexent-&lt;hex&gt;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与 config 服务的 JWT </w:t>
            </w:r>
            <w:r>
              <w:rPr>
                <w:rFonts w:ascii="Calibri" w:hAnsi="Calibri" w:eastAsia="微软雅黑"/>
                <w:b/>
                <w:sz w:val="19"/>
              </w:rPr>
              <w:t>不同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答案事件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`final_answer`</w:t>
            </w:r>
            <w:r>
              <w:rPr>
                <w:rFonts w:ascii="Calibri" w:hAnsi="Calibri" w:eastAsia="微软雅黑"/>
                <w:b w:val="0"/>
                <w:sz w:val="19"/>
              </w:rPr>
              <w:t>（注意：</w:t>
            </w:r>
            <w:r>
              <w:rPr>
                <w:rFonts w:ascii="Consolas" w:hAnsi="Consolas" w:eastAsia="Consolas"/>
                <w:color w:val="C7254E"/>
                <w:sz w:val="18"/>
              </w:rPr>
              <w:t>agent_new_run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承载的是运行环境说明，不是答案）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工具序列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从 </w:t>
            </w:r>
            <w:r>
              <w:rPr>
                <w:rFonts w:ascii="Consolas" w:hAnsi="Consolas" w:eastAsia="Consolas"/>
                <w:color w:val="C7254E"/>
                <w:sz w:val="18"/>
              </w:rPr>
              <w:t>tool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事件提取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抽样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全量 58 条</w:t>
            </w:r>
            <w:r>
              <w:rPr>
                <w:rFonts w:ascii="Calibri" w:hAnsi="Calibri" w:eastAsia="微软雅黑"/>
                <w:b w:val="0"/>
                <w:sz w:val="19"/>
              </w:rPr>
              <w:t>（第五十三轮由 14 条分层抽样扩到全量）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判定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从回答文本解析条款编号，</w:t>
            </w:r>
            <w:r>
              <w:rPr>
                <w:rFonts w:ascii="Calibri" w:hAnsi="Calibri" w:eastAsia="微软雅黑"/>
                <w:b/>
                <w:sz w:val="19"/>
              </w:rPr>
              <w:t>不依赖引擎自报字段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三、★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端到端命中率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58/58 = 100.0%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**平均 MCP（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>）工具调用**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2.7 次</w:t>
            </w:r>
            <w:r>
              <w:rPr>
                <w:rFonts w:ascii="Calibri" w:hAnsi="Calibri" w:eastAsia="微软雅黑"/>
                <w:b w:val="0"/>
                <w:sz w:val="19"/>
              </w:rPr>
              <w:t>（总工具调用 5.2 次）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有条款引用比例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（54/58；4 条拒答例</w:t>
            </w:r>
            <w:r>
              <w:rPr>
                <w:rFonts w:ascii="Calibri" w:hAnsi="Calibri" w:eastAsia="微软雅黑"/>
                <w:b/>
                <w:sz w:val="19"/>
              </w:rPr>
              <w:t>正确地不引用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）—— </w:t>
            </w:r>
            <w:r>
              <w:rPr>
                <w:rFonts w:ascii="Calibri" w:hAnsi="Calibri" w:eastAsia="微软雅黑"/>
                <w:b/>
                <w:sz w:val="19"/>
              </w:rPr>
              <w:t>与引擎层一致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含免责声明比例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（同上）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平均耗时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21.6 秒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分类明细（全部 100%）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positive（正例）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41/41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boundary（边界例）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8/8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contraindication（禁忌例）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2/2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referral（分级诊疗例）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3/3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refusal（拒答例）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4/4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工具调用序列示例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search_memory → kg_consult_decision → knowledge_base_search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**即：检索（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>）与推理（</w:t>
      </w:r>
      <w:r>
        <w:rPr>
          <w:rFonts w:ascii="Consolas" w:hAnsi="Consolas" w:eastAsia="Consolas"/>
          <w:color w:val="C7254E"/>
          <w:sz w:val="20"/>
        </w:rPr>
        <w:t>kg_consult_decision</w:t>
      </w:r>
      <w:r>
        <w:rPr>
          <w:rFonts w:ascii="Calibri" w:hAnsi="Calibri" w:eastAsia="微软雅黑"/>
          <w:b w:val="0"/>
          <w:sz w:val="21"/>
        </w:rPr>
        <w:t xml:space="preserve"> 等）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在同一执行流里</w:t>
      </w:r>
      <w:r>
        <w:rPr>
          <w:rFonts w:ascii="Calibri" w:hAnsi="Calibri" w:eastAsia="微软雅黑"/>
          <w:b/>
          <w:sz w:val="21"/>
        </w:rPr>
        <w:t>都被真实调用</w:t>
      </w:r>
      <w:r>
        <w:rPr>
          <w:rFonts w:ascii="Calibri" w:hAnsi="Calibri" w:eastAsia="微软雅黑"/>
          <w:b w:val="0"/>
          <w:sz w:val="21"/>
        </w:rPr>
        <w:t xml:space="preserve"> —— "检索-推理双驱动"在运行态成立。**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四、★ 一个平台机制陷阱（值得记录）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**排查过程中发现：智能体一度完全不调用 </w:t>
      </w:r>
      <w:r>
        <w:rPr>
          <w:rFonts w:ascii="Consolas" w:hAnsi="Consolas" w:eastAsia="Consolas"/>
          <w:color w:val="C7254E"/>
          <w:sz w:val="20"/>
        </w:rPr>
        <w:t>kg_*</w:t>
      </w:r>
      <w:r>
        <w:rPr>
          <w:rFonts w:ascii="Calibri" w:hAnsi="Calibri" w:eastAsia="微软雅黑"/>
          <w:b w:val="0"/>
          <w:sz w:val="21"/>
        </w:rPr>
        <w:t xml:space="preserve"> 工具。**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agent </w:t>
            </w:r>
            <w:r>
              <w:rPr>
                <w:rFonts w:ascii="Consolas" w:hAnsi="Consolas" w:eastAsia="Consolas"/>
                <w:color w:val="C7254E"/>
                <w:sz w:val="18"/>
              </w:rPr>
              <w:t>current_version_no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3</w:t>
            </w:r>
            <w:r>
              <w:rPr>
                <w:rFonts w:ascii="Calibri" w:hAnsi="Calibri" w:eastAsia="微软雅黑"/>
                <w:b w:val="0"/>
                <w:sz w:val="19"/>
              </w:rPr>
              <w:t>（RELEASED）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version 0 挂载的工具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 个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（1 内置 + 7 个 </w:t>
            </w:r>
            <w:r>
              <w:rPr>
                <w:rFonts w:ascii="Consolas" w:hAnsi="Consolas" w:eastAsia="Consolas"/>
                <w:color w:val="C7254E"/>
                <w:sz w:val="18"/>
              </w:rPr>
              <w:t>kg_*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version 3 挂载的工具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 个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（仅 </w:t>
            </w:r>
            <w:r>
              <w:rPr>
                <w:rFonts w:ascii="Consolas" w:hAnsi="Consolas" w:eastAsia="Consolas"/>
                <w:color w:val="C7254E"/>
                <w:sz w:val="18"/>
              </w:rPr>
              <w:t>knowledge_base_search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平台按 `current_version_no` 取工具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northbound_service.py:687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因此活动版本上没有的工具</w:t>
      </w:r>
      <w:r>
        <w:rPr>
          <w:rFonts w:ascii="Calibri" w:hAnsi="Calibri" w:eastAsia="微软雅黑"/>
          <w:b/>
          <w:sz w:val="21"/>
        </w:rPr>
        <w:t>不会被装配给 LLM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即使工具表已登记、Skill 的 </w:t>
      </w:r>
      <w:r>
        <w:rPr>
          <w:rFonts w:ascii="Consolas" w:hAnsi="Consolas" w:eastAsia="Consolas"/>
          <w:color w:val="C7254E"/>
          <w:sz w:val="20"/>
        </w:rPr>
        <w:t>allowed-tools</w:t>
      </w:r>
      <w:r>
        <w:rPr>
          <w:rFonts w:ascii="Calibri" w:hAnsi="Calibri" w:eastAsia="微软雅黑"/>
          <w:b w:val="0"/>
          <w:sz w:val="21"/>
        </w:rPr>
        <w:t xml:space="preserve"> 里也写了。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：把工具实例复制到 agent 的活动版本。修复后 MCP 调用从 </w:t>
      </w:r>
      <w:r>
        <w:rPr>
          <w:rFonts w:ascii="Calibri" w:hAnsi="Calibri" w:eastAsia="微软雅黑"/>
          <w:b/>
          <w:sz w:val="21"/>
        </w:rPr>
        <w:t>0.0 → 1.9 次/用例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机制启示</w:t>
      </w:r>
      <w:r>
        <w:rPr>
          <w:rFonts w:ascii="Calibri" w:hAnsi="Calibri" w:eastAsia="微软雅黑"/>
          <w:b w:val="0"/>
          <w:sz w:val="21"/>
        </w:rPr>
        <w:t>：Nexent 的</w:t>
      </w:r>
      <w:r>
        <w:rPr>
          <w:rFonts w:ascii="Calibri" w:hAnsi="Calibri" w:eastAsia="微软雅黑"/>
          <w:b/>
          <w:sz w:val="21"/>
        </w:rPr>
        <w:t>工具挂载是版本化的</w:t>
      </w:r>
      <w:r>
        <w:rPr>
          <w:rFonts w:ascii="Calibri" w:hAnsi="Calibri" w:eastAsia="微软雅黑"/>
          <w:b w:val="0"/>
          <w:sz w:val="21"/>
        </w:rPr>
        <w:t xml:space="preserve">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直接改 </w:t>
      </w:r>
      <w:r>
        <w:rPr>
          <w:rFonts w:ascii="Consolas" w:hAnsi="Consolas" w:eastAsia="Consolas"/>
          <w:color w:val="C7254E"/>
          <w:sz w:val="20"/>
        </w:rPr>
        <w:t>ag_tool_instance_t</w:t>
      </w:r>
      <w:r>
        <w:rPr>
          <w:rFonts w:ascii="Calibri" w:hAnsi="Calibri" w:eastAsia="微软雅黑"/>
          <w:b w:val="0"/>
          <w:sz w:val="21"/>
        </w:rPr>
        <w:t xml:space="preserve"> 而不指定正确的 </w:t>
      </w:r>
      <w:r>
        <w:rPr>
          <w:rFonts w:ascii="Consolas" w:hAnsi="Consolas" w:eastAsia="Consolas"/>
          <w:color w:val="C7254E"/>
          <w:sz w:val="20"/>
        </w:rPr>
        <w:t>version_no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会出现"库里看着有、运行时用不到"的情况。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四之二、★ 稳定性实测（重复采样）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LLM 有非确定性，因此</w:t>
      </w:r>
      <w:r>
        <w:rPr>
          <w:rFonts w:ascii="Calibri" w:hAnsi="Calibri" w:eastAsia="微软雅黑"/>
          <w:b/>
          <w:sz w:val="21"/>
        </w:rPr>
        <w:t>单次结果不足以说明稳定性</w:t>
      </w:r>
      <w:r>
        <w:rPr>
          <w:rFonts w:ascii="Calibri" w:hAnsi="Calibri" w:eastAsia="微软雅黑"/>
          <w:b w:val="0"/>
          <w:sz w:val="21"/>
        </w:rPr>
        <w:t>。本节做重复采样对照。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做法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用同一批用例跑</w:t>
      </w:r>
      <w:r>
        <w:rPr>
          <w:rFonts w:ascii="Calibri" w:hAnsi="Calibri" w:eastAsia="微软雅黑"/>
          <w:b/>
          <w:sz w:val="21"/>
        </w:rPr>
        <w:t>第二次</w:t>
      </w:r>
      <w:r>
        <w:rPr>
          <w:rFonts w:ascii="Calibri" w:hAnsi="Calibri" w:eastAsia="微软雅黑"/>
          <w:b w:val="0"/>
          <w:sz w:val="21"/>
        </w:rPr>
        <w:t>（10 条），与第一次逐条比对。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用例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1 次判定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第 2 次判定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引用条款集合一致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耗时(1/2)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A001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15.2/13.1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A002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positive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32.6/12.3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B019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25.4/31.4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B020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boundary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21.8/14.6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C027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4.3/6.7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C028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refusal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5.3/19.8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D031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16.4/14.9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D032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contraindication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Δ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20.7/20.5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8.8/22.4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E034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referral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36.1/13.3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判定一致率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10/10 = 100%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引用条款集合完全一致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6/10 = 60%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耗时波动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4.3 – 36.1 秒（</w:t>
            </w:r>
            <w:r>
              <w:rPr>
                <w:rFonts w:ascii="Calibri" w:hAnsi="Calibri" w:eastAsia="微软雅黑"/>
                <w:b/>
                <w:sz w:val="19"/>
              </w:rPr>
              <w:t>相差 30 秒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★ 如何解读这两个数字（关键区分）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稳定性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判定（hit）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完全稳定（100%）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核心行为（是否命中条款、是否拒绝作答）</w:t>
            </w:r>
            <w:r>
              <w:rPr>
                <w:rFonts w:ascii="Calibri" w:hAnsi="Calibri" w:eastAsia="微软雅黑"/>
                <w:b/>
                <w:sz w:val="19"/>
              </w:rPr>
              <w:t>可复现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引用条款数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有波动（60% 完全一致）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LLM 有时列 2 条、有时列 5 条 —— </w:t>
            </w:r>
            <w:r>
              <w:rPr>
                <w:rFonts w:ascii="Calibri" w:hAnsi="Calibri" w:eastAsia="微软雅黑"/>
                <w:b/>
                <w:sz w:val="19"/>
              </w:rPr>
              <w:t>答案都对，详略不同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耗时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波动大（4.3–36.1 秒）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取决于 LLM 生成的 token 数与工具调用次数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结论：本系统的"判定"是稳定的，"表述"是波动的。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这对应用场景是</w:t>
      </w:r>
      <w:r>
        <w:rPr>
          <w:rFonts w:ascii="Calibri" w:hAnsi="Calibri" w:eastAsia="微软雅黑"/>
          <w:b/>
          <w:sz w:val="21"/>
        </w:rPr>
        <w:t>可接受</w:t>
      </w:r>
      <w:r>
        <w:rPr>
          <w:rFonts w:ascii="Calibri" w:hAnsi="Calibri" w:eastAsia="微软雅黑"/>
          <w:b w:val="0"/>
          <w:sz w:val="21"/>
        </w:rPr>
        <w:t>的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医生需要的是</w:t>
      </w:r>
      <w:r>
        <w:rPr>
          <w:rFonts w:ascii="Calibri" w:hAnsi="Calibri" w:eastAsia="微软雅黑"/>
          <w:b/>
          <w:sz w:val="21"/>
        </w:rPr>
        <w:t>每次都能拿到正确的条款与禁忌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而不是</w:t>
      </w:r>
      <w:r>
        <w:rPr>
          <w:rFonts w:ascii="Calibri" w:hAnsi="Calibri" w:eastAsia="微软雅黑"/>
          <w:b/>
          <w:sz w:val="21"/>
        </w:rPr>
        <w:t>每次输出字数完全相同的答案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边界声明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重复采样样本小</w:t>
            </w:r>
            <w:r>
              <w:rPr>
                <w:rFonts w:ascii="Calibri" w:hAnsi="Calibri" w:eastAsia="微软雅黑"/>
                <w:b w:val="0"/>
                <w:sz w:val="19"/>
              </w:rPr>
              <w:t>（10 条 × 2 次），不够做置信区间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两次抽到的是</w:t>
            </w:r>
            <w:r>
              <w:rPr>
                <w:rFonts w:ascii="Calibri" w:hAnsi="Calibri" w:eastAsia="微软雅黑"/>
                <w:b/>
                <w:sz w:val="19"/>
              </w:rPr>
              <w:t>同一批 10 条</w:t>
            </w:r>
            <w:r>
              <w:rPr>
                <w:rFonts w:ascii="Calibri" w:hAnsi="Calibri" w:eastAsia="微软雅黑"/>
                <w:b w:val="0"/>
                <w:sz w:val="19"/>
              </w:rPr>
              <w:t>（分层抽样确定性强），但不是全部 58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未做 3 次以上重复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因此无法给出方差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条款集合不一致的 4 条，</w:t>
            </w:r>
            <w:r>
              <w:rPr>
                <w:rFonts w:ascii="Calibri" w:hAnsi="Calibri" w:eastAsia="微软雅黑"/>
                <w:b/>
                <w:sz w:val="19"/>
              </w:rPr>
              <w:t>都是在"都命中期望条款"前提下的多列与少列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不影响判定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五、诚实声明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已于第五十三轮扩到全量 58 条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LLM 非确定性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—— 单次采样，未取多次均值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修复是直接改数据库</w:t>
            </w:r>
            <w:r>
              <w:rPr>
                <w:rFonts w:ascii="Calibri" w:hAnsi="Calibri" w:eastAsia="微软雅黑"/>
                <w:b w:val="0"/>
                <w:sz w:val="19"/>
              </w:rPr>
              <w:t>，未走平台的版本发布流程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排查中评测脚本自身出过两处解析错误（事件类型取错、拒答判据过严），均已修正并记录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调试迭代经验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一、平台层问题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1.1 Nexent 依赖白名单限制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：Nexent 在 </w:t>
      </w:r>
      <w:r>
        <w:rPr>
          <w:rFonts w:ascii="Consolas" w:hAnsi="Consolas" w:eastAsia="Consolas"/>
          <w:color w:val="C7254E"/>
          <w:sz w:val="20"/>
        </w:rPr>
        <w:t>sdk/pyproject.toml</w:t>
      </w:r>
      <w:r>
        <w:rPr>
          <w:rFonts w:ascii="Calibri" w:hAnsi="Calibri" w:eastAsia="微软雅黑"/>
          <w:b w:val="0"/>
          <w:sz w:val="21"/>
        </w:rPr>
        <w:t xml:space="preserve"> 中将 </w:t>
      </w:r>
      <w:r>
        <w:rPr>
          <w:rFonts w:ascii="Consolas" w:hAnsi="Consolas" w:eastAsia="Consolas"/>
          <w:color w:val="C7254E"/>
          <w:sz w:val="20"/>
        </w:rPr>
        <w:t>neo4j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chromadb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pinecone-client</w:t>
      </w:r>
      <w:r>
        <w:rPr>
          <w:rFonts w:ascii="Calibri" w:hAnsi="Calibri" w:eastAsia="微软雅黑"/>
          <w:b w:val="0"/>
          <w:sz w:val="21"/>
        </w:rPr>
        <w:t>、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weaviate-client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pymongo</w:t>
      </w:r>
      <w:r>
        <w:rPr>
          <w:rFonts w:ascii="Calibri" w:hAnsi="Calibri" w:eastAsia="微软雅黑"/>
          <w:b w:val="0"/>
          <w:sz w:val="21"/>
        </w:rPr>
        <w:t xml:space="preserve"> 等统一禁用为 </w:t>
      </w:r>
      <w:r>
        <w:rPr>
          <w:rFonts w:ascii="Consolas" w:hAnsi="Consolas" w:eastAsia="Consolas"/>
          <w:color w:val="C7254E"/>
          <w:sz w:val="20"/>
        </w:rPr>
        <w:t>999.0.0</w:t>
      </w:r>
      <w:r>
        <w:rPr>
          <w:rFonts w:ascii="Calibri" w:hAnsi="Calibri" w:eastAsia="微软雅黑"/>
          <w:b w:val="0"/>
          <w:sz w:val="21"/>
        </w:rPr>
        <w:t>（版本号障眼法），无法安装图数据库。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应对</w:t>
      </w:r>
      <w:r>
        <w:rPr>
          <w:rFonts w:ascii="Calibri" w:hAnsi="Calibri" w:eastAsia="微软雅黑"/>
          <w:b w:val="0"/>
          <w:sz w:val="21"/>
        </w:rPr>
        <w:t>：不试图绕过平台约束，而是采用</w:t>
      </w:r>
      <w:r>
        <w:rPr>
          <w:rFonts w:ascii="Calibri" w:hAnsi="Calibri" w:eastAsia="微软雅黑"/>
          <w:b/>
          <w:sz w:val="21"/>
        </w:rPr>
        <w:t>自研轻量三元组 + MCP 协议挂载</w:t>
      </w:r>
      <w:r>
        <w:rPr>
          <w:rFonts w:ascii="Calibri" w:hAnsi="Calibri" w:eastAsia="微软雅黑"/>
          <w:b w:val="0"/>
          <w:sz w:val="21"/>
        </w:rPr>
        <w:t>的架构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既满足知识图谱需求，又不与平台依赖冲突。这一决策反而使图谱服务成为</w:t>
      </w:r>
      <w:r>
        <w:rPr>
          <w:rFonts w:ascii="Calibri" w:hAnsi="Calibri" w:eastAsia="微软雅黑"/>
          <w:b/>
          <w:sz w:val="21"/>
        </w:rPr>
        <w:t>独立可复用的组件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1.2 FastAPI 遥测协议不匹配导致崩溃循环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nexent-config</w:t>
      </w:r>
      <w:r>
        <w:rPr>
          <w:rFonts w:ascii="Calibri" w:hAnsi="Calibri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C7254E"/>
          <w:sz w:val="20"/>
        </w:rPr>
        <w:t>nexent-runtime</w:t>
      </w:r>
      <w:r>
        <w:rPr>
          <w:rFonts w:ascii="Calibri" w:hAnsi="Calibri" w:eastAsia="微软雅黑"/>
          <w:b w:val="0"/>
          <w:sz w:val="21"/>
        </w:rPr>
        <w:t xml:space="preserve"> 反复重启（RestartCount 达 15-17），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报错 </w:t>
      </w:r>
      <w:r>
        <w:rPr>
          <w:rFonts w:ascii="Consolas" w:hAnsi="Consolas" w:eastAsia="Consolas"/>
          <w:color w:val="C7254E"/>
          <w:sz w:val="20"/>
        </w:rPr>
        <w:t>FastAPI automatic telemetry requires the OTLP http/protobuf protocol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：Nexent </w:t>
      </w:r>
      <w:r>
        <w:rPr>
          <w:rFonts w:ascii="Consolas" w:hAnsi="Consolas" w:eastAsia="Consolas"/>
          <w:color w:val="C7254E"/>
          <w:sz w:val="20"/>
        </w:rPr>
        <w:t>const.py</w:t>
      </w:r>
      <w:r>
        <w:rPr>
          <w:rFonts w:ascii="Calibri" w:hAnsi="Calibri" w:eastAsia="微软雅黑"/>
          <w:b w:val="0"/>
          <w:sz w:val="21"/>
        </w:rPr>
        <w:t xml:space="preserve"> 将 </w:t>
      </w:r>
      <w:r>
        <w:rPr>
          <w:rFonts w:ascii="Consolas" w:hAnsi="Consolas" w:eastAsia="Consolas"/>
          <w:color w:val="C7254E"/>
          <w:sz w:val="20"/>
        </w:rPr>
        <w:t>OTEL_EXPORTER_OTLP_PROTOCOL</w:t>
      </w:r>
      <w:r>
        <w:rPr>
          <w:rFonts w:ascii="Calibri" w:hAnsi="Calibri" w:eastAsia="微软雅黑"/>
          <w:b w:val="0"/>
          <w:sz w:val="21"/>
        </w:rPr>
        <w:t xml:space="preserve"> 默认设为 </w:t>
      </w:r>
      <w:r>
        <w:rPr>
          <w:rFonts w:ascii="Consolas" w:hAnsi="Consolas" w:eastAsia="Consolas"/>
          <w:color w:val="C7254E"/>
          <w:sz w:val="20"/>
        </w:rPr>
        <w:t>"http"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而 FastAPI 遥测要求 </w:t>
      </w:r>
      <w:r>
        <w:rPr>
          <w:rFonts w:ascii="Consolas" w:hAnsi="Consolas" w:eastAsia="Consolas"/>
          <w:color w:val="C7254E"/>
          <w:sz w:val="20"/>
        </w:rPr>
        <w:t>http/protobuf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：修改 </w:t>
      </w:r>
      <w:r>
        <w:rPr>
          <w:rFonts w:ascii="Consolas" w:hAnsi="Consolas" w:eastAsia="Consolas"/>
          <w:color w:val="C7254E"/>
          <w:sz w:val="20"/>
        </w:rPr>
        <w:t>deploy/env/monitoring.env</w:t>
      </w:r>
      <w:r>
        <w:rPr>
          <w:rFonts w:ascii="Calibri" w:hAnsi="Calibri" w:eastAsia="微软雅黑"/>
          <w:b w:val="0"/>
          <w:sz w:val="21"/>
        </w:rPr>
        <w:t xml:space="preserve">（该文件最后加载，可覆盖 </w:t>
      </w:r>
      <w:r>
        <w:rPr>
          <w:rFonts w:ascii="Consolas" w:hAnsi="Consolas" w:eastAsia="Consolas"/>
          <w:color w:val="C7254E"/>
          <w:sz w:val="20"/>
        </w:rPr>
        <w:t>.env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设置 </w:t>
      </w:r>
      <w:r>
        <w:rPr>
          <w:rFonts w:ascii="Consolas" w:hAnsi="Consolas" w:eastAsia="Consolas"/>
          <w:color w:val="C7254E"/>
          <w:sz w:val="20"/>
        </w:rPr>
        <w:t>OTEL_EXPORTER_OTLP_PROTOCOL="http/protobuf"</w:t>
      </w:r>
      <w:r>
        <w:rPr>
          <w:rFonts w:ascii="Calibri" w:hAnsi="Calibri" w:eastAsia="微软雅黑"/>
          <w:b w:val="0"/>
          <w:sz w:val="21"/>
        </w:rPr>
        <w:t>，并关闭三个 exporter 以消除重试噪声。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1.3 向量维度配置陷阱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：创建知识库时报错 </w:t>
      </w:r>
      <w:r>
        <w:rPr>
          <w:rFonts w:ascii="Consolas" w:hAnsi="Consolas" w:eastAsia="Consolas"/>
          <w:color w:val="C7254E"/>
          <w:sz w:val="20"/>
        </w:rPr>
        <w:t>The number of dimensions should be in the range [1, 4096] but was [8192]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：Nexent 对 embedding 模型有一个反直觉设计 ——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`max_tokens` 列实际存储的是「向量维度」</w:t>
      </w:r>
      <w:r>
        <w:rPr>
          <w:rFonts w:ascii="Calibri" w:hAnsi="Calibri" w:eastAsia="微软雅黑"/>
          <w:b w:val="0"/>
          <w:sz w:val="21"/>
        </w:rPr>
        <w:t>，见源码注释：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# Embedding models carry vector dimension in the legacy "max_tokens" column.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：将 </w:t>
      </w:r>
      <w:r>
        <w:rPr>
          <w:rFonts w:ascii="Consolas" w:hAnsi="Consolas" w:eastAsia="Consolas"/>
          <w:color w:val="C7254E"/>
          <w:sz w:val="20"/>
        </w:rPr>
        <w:t>max_tokens</w:t>
      </w:r>
      <w:r>
        <w:rPr>
          <w:rFonts w:ascii="Calibri" w:hAnsi="Calibri" w:eastAsia="微软雅黑"/>
          <w:b w:val="0"/>
          <w:sz w:val="21"/>
        </w:rPr>
        <w:t xml:space="preserve"> 从 8192（文本长度上限）改为 1024（bge-m3 的向量维度）。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1.4 软删除导致租户配置悬空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：添加 embedding 模型后，界面仍提示"您尚未配置向量模型，暂时无法使用知识库功能"。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：租户配置 </w:t>
      </w:r>
      <w:r>
        <w:rPr>
          <w:rFonts w:ascii="Consolas" w:hAnsi="Consolas" w:eastAsia="Consolas"/>
          <w:color w:val="C7254E"/>
          <w:sz w:val="20"/>
        </w:rPr>
        <w:t>EMBEDDING_ID=4</w:t>
      </w:r>
      <w:r>
        <w:rPr>
          <w:rFonts w:ascii="Calibri" w:hAnsi="Calibri" w:eastAsia="微软雅黑"/>
          <w:b w:val="0"/>
          <w:sz w:val="21"/>
        </w:rPr>
        <w:t xml:space="preserve"> 指向的模型记录被软删除（</w:t>
      </w:r>
      <w:r>
        <w:rPr>
          <w:rFonts w:ascii="Consolas" w:hAnsi="Consolas" w:eastAsia="Consolas"/>
          <w:color w:val="C7254E"/>
          <w:sz w:val="20"/>
        </w:rPr>
        <w:t>delete_flag='Y'</w:t>
      </w:r>
      <w:r>
        <w:rPr>
          <w:rFonts w:ascii="Calibri" w:hAnsi="Calibri" w:eastAsia="微软雅黑"/>
          <w:b w:val="0"/>
          <w:sz w:val="21"/>
        </w:rPr>
        <w:t>），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前端按该 ID 查询时查不到有效记录。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：将 </w:t>
      </w:r>
      <w:r>
        <w:rPr>
          <w:rFonts w:ascii="Consolas" w:hAnsi="Consolas" w:eastAsia="Consolas"/>
          <w:color w:val="C7254E"/>
          <w:sz w:val="20"/>
        </w:rPr>
        <w:t>EMBEDDING_ID</w:t>
      </w:r>
      <w:r>
        <w:rPr>
          <w:rFonts w:ascii="Calibri" w:hAnsi="Calibri" w:eastAsia="微软雅黑"/>
          <w:b w:val="0"/>
          <w:sz w:val="21"/>
        </w:rPr>
        <w:t xml:space="preserve"> 更新为有效模型的 ID，并物理删除悬空记录。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WSL 空闲回收导致服务不可达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：浏览器访问 </w:t>
      </w:r>
      <w:r>
        <w:rPr>
          <w:rFonts w:ascii="Consolas" w:hAnsi="Consolas" w:eastAsia="Consolas"/>
          <w:color w:val="C7254E"/>
          <w:sz w:val="20"/>
        </w:rPr>
        <w:t>http://localhost:3000</w:t>
      </w:r>
      <w:r>
        <w:rPr>
          <w:rFonts w:ascii="Calibri" w:hAnsi="Calibri" w:eastAsia="微软雅黑"/>
          <w:b w:val="0"/>
          <w:sz w:val="21"/>
        </w:rPr>
        <w:t xml:space="preserve"> 报"拒绝连接"，但容器仍在运行。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>：WSL 发行版空闲被 Windows 回收，端口转发随之失效。此前配置的开机自启任务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LastTaskResult = 0xC000013A</w:t>
      </w:r>
      <w:r>
        <w:rPr>
          <w:rFonts w:ascii="Calibri" w:hAnsi="Calibri" w:eastAsia="微软雅黑"/>
          <w:b w:val="0"/>
          <w:sz w:val="21"/>
        </w:rPr>
        <w:t>（进程被强制终止），未能持久运行。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 xml:space="preserve">：重建计划任务，改用 </w:t>
      </w:r>
      <w:r>
        <w:rPr>
          <w:rFonts w:ascii="Consolas" w:hAnsi="Consolas" w:eastAsia="Consolas"/>
          <w:color w:val="C7254E"/>
          <w:sz w:val="20"/>
        </w:rPr>
        <w:t>wsl --exec /bin/sleep infinity</w:t>
      </w:r>
      <w:r>
        <w:rPr>
          <w:rFonts w:ascii="Calibri" w:hAnsi="Calibri" w:eastAsia="微软雅黑"/>
          <w:b w:val="0"/>
          <w:sz w:val="21"/>
        </w:rPr>
        <w:t xml:space="preserve"> 让发行版自身常驻。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附加发现</w:t>
      </w:r>
      <w:r>
        <w:rPr>
          <w:rFonts w:ascii="Calibri" w:hAnsi="Calibri" w:eastAsia="微软雅黑"/>
          <w:b w:val="0"/>
          <w:sz w:val="21"/>
        </w:rPr>
        <w:t xml:space="preserve">：Windows 将 </w:t>
      </w:r>
      <w:r>
        <w:rPr>
          <w:rFonts w:ascii="Consolas" w:hAnsi="Consolas" w:eastAsia="Consolas"/>
          <w:color w:val="C7254E"/>
          <w:sz w:val="20"/>
        </w:rPr>
        <w:t>localhost</w:t>
      </w:r>
      <w:r>
        <w:rPr>
          <w:rFonts w:ascii="Calibri" w:hAnsi="Calibri" w:eastAsia="微软雅黑"/>
          <w:b w:val="0"/>
          <w:sz w:val="21"/>
        </w:rPr>
        <w:t xml:space="preserve"> 优先解析为 IPv6 </w:t>
      </w:r>
      <w:r>
        <w:rPr>
          <w:rFonts w:ascii="Consolas" w:hAnsi="Consolas" w:eastAsia="Consolas"/>
          <w:color w:val="C7254E"/>
          <w:sz w:val="20"/>
        </w:rPr>
        <w:t>::1</w:t>
      </w:r>
      <w:r>
        <w:rPr>
          <w:rFonts w:ascii="Calibri" w:hAnsi="Calibri" w:eastAsia="微软雅黑"/>
          <w:b w:val="0"/>
          <w:sz w:val="21"/>
        </w:rPr>
        <w:t>，而 WSL NAT 模式不转发 IPv6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回环。</w:t>
      </w:r>
      <w:r>
        <w:rPr>
          <w:rFonts w:ascii="Calibri" w:hAnsi="Calibri" w:eastAsia="微软雅黑"/>
          <w:b/>
          <w:sz w:val="21"/>
        </w:rPr>
        <w:t>必须使用 `127.0.0.1`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二、MCP 协议层问题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2.1 HTTP 421 Misdirected Request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>：MCP 服务本机测试正常，但 Nexent 连接时报：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httpx.HTTPStatusError: Client error '421 Misdirected Request'</w:t>
        <w:br/>
        <w:t>for url 'http://nexent-mcp:8020/mcp'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：FastMCP 2.x 默认启用 </w:t>
      </w:r>
      <w:r>
        <w:rPr>
          <w:rFonts w:ascii="Calibri" w:hAnsi="Calibri" w:eastAsia="微软雅黑"/>
          <w:b/>
          <w:sz w:val="21"/>
        </w:rPr>
        <w:t>DNS 重绑定保护（DNS rebinding protection）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只信任 </w:t>
      </w:r>
      <w:r>
        <w:rPr>
          <w:rFonts w:ascii="Consolas" w:hAnsi="Consolas" w:eastAsia="Consolas"/>
          <w:color w:val="C7254E"/>
          <w:sz w:val="20"/>
        </w:rPr>
        <w:t>localhost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127.0.0.1</w:t>
      </w:r>
      <w:r>
        <w:rPr>
          <w:rFonts w:ascii="Calibri" w:hAnsi="Calibri" w:eastAsia="微软雅黑"/>
          <w:b w:val="0"/>
          <w:sz w:val="21"/>
        </w:rPr>
        <w:t>。当 Nexent 以</w:t>
      </w:r>
      <w:r>
        <w:rPr>
          <w:rFonts w:ascii="Calibri" w:hAnsi="Calibri" w:eastAsia="微软雅黑"/>
          <w:b/>
          <w:sz w:val="21"/>
        </w:rPr>
        <w:t>容器服务名</w:t>
      </w:r>
      <w:r>
        <w:rPr>
          <w:rFonts w:ascii="Calibri" w:hAnsi="Calibri" w:eastAsia="微软雅黑"/>
          <w:b w:val="0"/>
          <w:sz w:val="21"/>
        </w:rPr>
        <w:t>访问时，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Host</w:t>
      </w:r>
      <w:r>
        <w:rPr>
          <w:rFonts w:ascii="Calibri" w:hAnsi="Calibri" w:eastAsia="微软雅黑"/>
          <w:b w:val="0"/>
          <w:sz w:val="21"/>
        </w:rPr>
        <w:t xml:space="preserve"> 头为 </w:t>
      </w:r>
      <w:r>
        <w:rPr>
          <w:rFonts w:ascii="Consolas" w:hAnsi="Consolas" w:eastAsia="Consolas"/>
          <w:color w:val="C7254E"/>
          <w:sz w:val="20"/>
        </w:rPr>
        <w:t>nexent-mcp:8020</w:t>
      </w:r>
      <w:r>
        <w:rPr>
          <w:rFonts w:ascii="Calibri" w:hAnsi="Calibri" w:eastAsia="微软雅黑"/>
          <w:b w:val="0"/>
          <w:sz w:val="21"/>
        </w:rPr>
        <w:t>，被框架拒绝。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from mcp.server.transport_security import TransportSecuritySettings</w:t>
        <w:br/>
        <w:br/>
        <w:t>sec = TransportSecuritySettings(</w:t>
        <w:br/>
        <w:t xml:space="preserve">    enable_dns_rebinding_protection=False,</w:t>
        <w:br/>
        <w:t xml:space="preserve">    allowed_hosts=["nexent-mcp:8020", "localhost", "127.0.0.1", ...],</w:t>
        <w:br/>
        <w:t>)</w:t>
        <w:br/>
        <w:t>mcp.settings.transport_security = sec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说明</w:t>
      </w:r>
      <w:r>
        <w:rPr>
          <w:rFonts w:ascii="Calibri" w:hAnsi="Calibri" w:eastAsia="微软雅黑"/>
          <w:b w:val="0"/>
          <w:sz w:val="21"/>
        </w:rPr>
        <w:t>：因服务部署在隔离的 Docker 内网、不暴露公网，放宽 Host 校验不引入额外攻击面。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这个问题在官方文档中没有明确说明，属于实战发现。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三、算法层问题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3.1 限定语被误抽为推荐动作（详见"数据处理说明"2.3）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这是本轮最具临床意义的修复</w:t>
      </w:r>
      <w:r>
        <w:rPr>
          <w:rFonts w:ascii="Calibri" w:hAnsi="Calibri" w:eastAsia="微软雅黑"/>
          <w:b w:val="0"/>
          <w:sz w:val="21"/>
        </w:rPr>
        <w:t xml:space="preserve"> —— 若不修复，系统会把随访条款误读为手术建议。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3.2 否定表述未识别（详见"数据处理说明"2.4）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修复效果</w:t>
      </w:r>
      <w:r>
        <w:rPr>
          <w:rFonts w:ascii="Calibri" w:hAnsi="Calibri" w:eastAsia="微软雅黑"/>
          <w:b w:val="0"/>
          <w:sz w:val="21"/>
        </w:rPr>
        <w:t>：条款命中率 82.2% → 100.0%。</w:t>
      </w: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3.3 工具参数幻觉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现象</w:t>
      </w:r>
      <w:r>
        <w:rPr>
          <w:rFonts w:ascii="Calibri" w:hAnsi="Calibri" w:eastAsia="微软雅黑"/>
          <w:b w:val="0"/>
          <w:sz w:val="21"/>
        </w:rPr>
        <w:t xml:space="preserve">：智能体调用 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 xml:space="preserve"> 时传入未声明的参数 </w:t>
      </w:r>
      <w:r>
        <w:rPr>
          <w:rFonts w:ascii="Consolas" w:hAnsi="Consolas" w:eastAsia="Consolas"/>
          <w:color w:val="C7254E"/>
          <w:sz w:val="20"/>
        </w:rPr>
        <w:t>result_key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报错 </w:t>
      </w:r>
      <w:r>
        <w:rPr>
          <w:rFonts w:ascii="Consolas" w:hAnsi="Consolas" w:eastAsia="Consolas"/>
          <w:color w:val="C7254E"/>
          <w:sz w:val="20"/>
        </w:rPr>
        <w:t>KnowledgeBaseSearchTool.forward() got an unexpected keyword argument 'result_key'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b w:val="0"/>
          <w:sz w:val="21"/>
        </w:rPr>
        <w:t xml:space="preserve">：平台 </w:t>
      </w:r>
      <w:r>
        <w:rPr>
          <w:rFonts w:ascii="Consolas" w:hAnsi="Consolas" w:eastAsia="Consolas"/>
          <w:color w:val="C7254E"/>
          <w:sz w:val="20"/>
        </w:rPr>
        <w:t>parallel_executor</w:t>
      </w:r>
      <w:r>
        <w:rPr>
          <w:rFonts w:ascii="Calibri" w:hAnsi="Calibri" w:eastAsia="微软雅黑"/>
          <w:b w:val="0"/>
          <w:sz w:val="21"/>
        </w:rPr>
        <w:t xml:space="preserve"> 工具的描述中大量出现 </w:t>
      </w:r>
      <w:r>
        <w:rPr>
          <w:rFonts w:ascii="Consolas" w:hAnsi="Consolas" w:eastAsia="Consolas"/>
          <w:color w:val="C7254E"/>
          <w:sz w:val="20"/>
        </w:rPr>
        <w:t>result_key</w:t>
      </w:r>
      <w:r>
        <w:rPr>
          <w:rFonts w:ascii="Calibri" w:hAnsi="Calibri" w:eastAsia="微软雅黑"/>
          <w:b w:val="0"/>
          <w:sz w:val="21"/>
        </w:rPr>
        <w:t>，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且其示例中引用了 </w:t>
      </w:r>
      <w:r>
        <w:rPr>
          <w:rFonts w:ascii="Consolas" w:hAnsi="Consolas" w:eastAsia="Consolas"/>
          <w:color w:val="C7254E"/>
          <w:sz w:val="20"/>
        </w:rPr>
        <w:t>knowledge_base_search</w:t>
      </w:r>
      <w:r>
        <w:rPr>
          <w:rFonts w:ascii="Calibri" w:hAnsi="Calibri" w:eastAsia="微软雅黑"/>
          <w:b w:val="0"/>
          <w:sz w:val="21"/>
        </w:rPr>
        <w:t>，导致模型把两个工具的用法串台。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修复</w:t>
      </w:r>
      <w:r>
        <w:rPr>
          <w:rFonts w:ascii="Calibri" w:hAnsi="Calibri" w:eastAsia="微软雅黑"/>
          <w:b w:val="0"/>
          <w:sz w:val="21"/>
        </w:rPr>
        <w:t>：在智能体的「使用要求」中增加显式约束：</w:t>
      </w:r>
    </w:p>
    <w:p>
      <w:pPr>
        <w:spacing w:before="80" w:after="120"/>
        <w:ind w:left="340"/>
        <w:shd w:val="clear" w:color="auto" w:fill="F5F7FA"/>
      </w:pPr>
      <w:r>
        <w:rPr>
          <w:rFonts w:ascii="Consolas" w:hAnsi="Consolas" w:eastAsia="Consolas"/>
          <w:color w:val="1F3A5F"/>
          <w:sz w:val="18"/>
        </w:rPr>
        <w:t>6. 调用工具时只传工具定义中声明的参数，禁止传递任何未声明的参数（如 result_key）。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参考资料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中华医学会呼吸病学分会, 中国肺癌防治联盟专家组. 肺结节诊治中国专家共识（2024 年版）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[J]. 中华结核和呼吸杂志, 2024, 47(8): 716-729.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DOI: 10.3760/cma.j.cn112147-20231109-00300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《肺癌筛查及肺结节健康管理专家共识（2025 版）》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《中国肺癌低剂量 CT 筛查指南（2023 年版）》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Nexent 开源智能体平台. https://github.com/ModelEngine-Group/nexent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Nexent 官方文档（中文）. https://modelengine-group.github.io/nexent/zh/user-guide/home-page.html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Model Context Protocol 规范. https://modelcontextprotocol.io/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ACR Lung-RADS. https://www.acr.org/Clinical-Resources/Reporting-and-Data-Systems/Lung-Rads</w:t>
      </w:r>
    </w:p>
    <w:p>
      <w:pPr>
        <w:pStyle w:val="ListNumber"/>
        <w:spacing w:after="40"/>
      </w:pPr>
      <w:r>
        <w:rPr>
          <w:rFonts w:ascii="Calibri" w:hAnsi="Calibri" w:eastAsia="微软雅黑"/>
          <w:b w:val="0"/>
          <w:sz w:val="21"/>
        </w:rPr>
        <w:t>国家卫生健康委. 互联网诊疗监管细则（试行）. 国卫办医发〔2022〕2 号</w:t>
      </w:r>
    </w:p>
    <w:p>
      <w:pPr>
        <w:pBdr>
          <w:bottom w:val="single" w:sz="6" w:space="1" w:color="BBBBBB"/>
        </w:pBdr>
      </w:pPr>
    </w:p>
    <w:p>
      <w:pPr>
        <w:pStyle w:val="Heading1"/>
        <w:spacing w:before="240" w:after="120"/>
      </w:pPr>
      <w:r>
        <w:rPr>
          <w:rFonts w:ascii="Calibri" w:hAnsi="Calibri" w:eastAsia="微软雅黑"/>
          <w:b/>
          <w:color w:val="1A1A1A"/>
          <w:sz w:val="32"/>
        </w:rPr>
        <w:t>附录 A · 口径与边界说明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本附录承载三处指标口径的完整说明。</w:t>
      </w:r>
      <w:r>
        <w:rPr>
          <w:rFonts w:ascii="Calibri" w:hAnsi="Calibri" w:eastAsia="微软雅黑"/>
          <w:b w:val="0"/>
          <w:sz w:val="21"/>
        </w:rPr>
        <w:t xml:space="preserve"> 正文数字旁只留一行极短提示 ——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&gt; 目的是让评审</w:t>
      </w:r>
      <w:r>
        <w:rPr>
          <w:rFonts w:ascii="Calibri" w:hAnsi="Calibri" w:eastAsia="微软雅黑"/>
          <w:b/>
          <w:sz w:val="21"/>
        </w:rPr>
        <w:t>先看到证据，再按需查阅口径</w:t>
      </w:r>
      <w:r>
        <w:rPr>
          <w:rFonts w:ascii="Calibri" w:hAnsi="Calibri" w:eastAsia="微软雅黑"/>
          <w:b w:val="0"/>
          <w:sz w:val="21"/>
        </w:rPr>
        <w:t>，而不是在看证据之前先读到免责。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A.1 覆盖率与可溯源率同源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覆盖率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可溯源率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93.1%</w:t>
            </w:r>
            <w:r>
              <w:rPr>
                <w:rFonts w:ascii="Calibri" w:hAnsi="Calibri" w:eastAsia="微软雅黑"/>
                <w:b w:val="0"/>
                <w:sz w:val="19"/>
              </w:rPr>
              <w:t>（54/58）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两者逐条一致</w:t>
      </w:r>
      <w:r>
        <w:rPr>
          <w:rFonts w:ascii="Calibri" w:hAnsi="Calibri" w:eastAsia="微软雅黑"/>
          <w:b w:val="0"/>
          <w:sz w:val="21"/>
        </w:rPr>
        <w:t xml:space="preserve">，原因是引擎在 </w:t>
      </w:r>
      <w:r>
        <w:rPr>
          <w:rFonts w:ascii="Consolas" w:hAnsi="Consolas" w:eastAsia="Consolas"/>
          <w:color w:val="C7254E"/>
          <w:sz w:val="20"/>
        </w:rPr>
        <w:t>COVERED</w:t>
      </w:r>
      <w:r>
        <w:rPr>
          <w:rFonts w:ascii="Calibri" w:hAnsi="Calibri" w:eastAsia="微软雅黑"/>
          <w:b w:val="0"/>
          <w:sz w:val="21"/>
        </w:rPr>
        <w:t xml:space="preserve"> 分支的 </w:t>
      </w:r>
      <w:r>
        <w:rPr>
          <w:rFonts w:ascii="Consolas" w:hAnsi="Consolas" w:eastAsia="Consolas"/>
          <w:color w:val="C7254E"/>
          <w:sz w:val="20"/>
        </w:rPr>
        <w:t>conclusion</w:t>
      </w:r>
      <w:r>
        <w:rPr>
          <w:rFonts w:ascii="Calibri" w:hAnsi="Calibri" w:eastAsia="微软雅黑"/>
          <w:b w:val="0"/>
          <w:sz w:val="21"/>
        </w:rPr>
        <w:t xml:space="preserve"> 里</w:t>
      </w:r>
      <w:r>
        <w:rPr>
          <w:rFonts w:ascii="Calibri" w:hAnsi="Calibri" w:eastAsia="微软雅黑"/>
          <w:b/>
          <w:sz w:val="21"/>
        </w:rPr>
        <w:t>必然</w:t>
      </w:r>
      <w:r>
        <w:rPr>
          <w:rFonts w:ascii="Calibri" w:hAnsi="Calibri" w:eastAsia="微软雅黑"/>
          <w:b w:val="0"/>
          <w:sz w:val="21"/>
        </w:rPr>
        <w:t>写入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「适用【推荐意见N】」，在 </w:t>
      </w:r>
      <w:r>
        <w:rPr>
          <w:rFonts w:ascii="Consolas" w:hAnsi="Consolas" w:eastAsia="Consolas"/>
          <w:color w:val="C7254E"/>
          <w:sz w:val="20"/>
        </w:rPr>
        <w:t>NOT_COVERED</w:t>
      </w:r>
      <w:r>
        <w:rPr>
          <w:rFonts w:ascii="Calibri" w:hAnsi="Calibri" w:eastAsia="微软雅黑"/>
          <w:b w:val="0"/>
          <w:sz w:val="21"/>
        </w:rPr>
        <w:t xml:space="preserve"> 分支</w:t>
      </w:r>
      <w:r>
        <w:rPr>
          <w:rFonts w:ascii="Calibri" w:hAnsi="Calibri" w:eastAsia="微软雅黑"/>
          <w:b/>
          <w:sz w:val="21"/>
        </w:rPr>
        <w:t>必然不写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b w:val="0"/>
          <w:sz w:val="21"/>
        </w:rPr>
        <w:t>：这是引擎输出的</w:t>
      </w:r>
      <w:r>
        <w:rPr>
          <w:rFonts w:ascii="Calibri" w:hAnsi="Calibri" w:eastAsia="微软雅黑"/>
          <w:b/>
          <w:sz w:val="21"/>
        </w:rPr>
        <w:t>结构性事实</w:t>
      </w:r>
      <w:r>
        <w:rPr>
          <w:rFonts w:ascii="Calibri" w:hAnsi="Calibri" w:eastAsia="微软雅黑"/>
          <w:b w:val="0"/>
          <w:sz w:val="21"/>
        </w:rPr>
        <w:t>，不是独立的两项证据。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本材料不把"可溯源率"作为独立能力指标。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（v1.3 已把该指标改为只取引擎的自然语言字段原文，排除了评测器拼装的影响，</w:t>
      </w:r>
      <w:r>
        <w:rPr>
          <w:rFonts w:ascii="Calibri" w:hAnsi="Calibri" w:eastAsia="微软雅黑"/>
          <w:b/>
          <w:sz w:val="21"/>
        </w:rPr>
        <w:t>结果不变</w:t>
      </w:r>
      <w:r>
        <w:rPr>
          <w:rFonts w:ascii="Calibri" w:hAnsi="Calibri" w:eastAsia="微软雅黑"/>
          <w:b w:val="0"/>
          <w:sz w:val="21"/>
        </w:rPr>
        <w:t>。）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A.2 端到端评测的两个判据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判据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宽松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期望条款号</w:t>
            </w:r>
            <w:r>
              <w:rPr>
                <w:rFonts w:ascii="Calibri" w:hAnsi="Calibri" w:eastAsia="微软雅黑"/>
                <w:b/>
                <w:sz w:val="19"/>
              </w:rPr>
              <w:t>出现在</w:t>
            </w:r>
            <w:r>
              <w:rPr>
                <w:rFonts w:ascii="Calibri" w:hAnsi="Calibri" w:eastAsia="微软雅黑"/>
                <w:b w:val="0"/>
                <w:sz w:val="19"/>
              </w:rPr>
              <w:t>回答引用的条款集合中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100%</w:t>
            </w:r>
            <w:r>
              <w:rPr>
                <w:rFonts w:ascii="Calibri" w:hAnsi="Calibri" w:eastAsia="微软雅黑"/>
                <w:b w:val="0"/>
                <w:sz w:val="19"/>
              </w:rPr>
              <w:t>（58/58）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严格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主推条款</w:t>
            </w:r>
            <w:r>
              <w:rPr>
                <w:rFonts w:ascii="Calibri" w:hAnsi="Calibri" w:eastAsia="微软雅黑"/>
                <w:b w:val="0"/>
                <w:sz w:val="19"/>
              </w:rPr>
              <w:t>等于期望条款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80.0%</w:t>
            </w:r>
            <w:r>
              <w:rPr>
                <w:rFonts w:ascii="Calibri" w:hAnsi="Calibri" w:eastAsia="微软雅黑"/>
                <w:b w:val="0"/>
                <w:sz w:val="19"/>
              </w:rPr>
              <w:t>（44/55，3 条分级诊疗例不适用）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严格+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主推条款等于期望条款，</w:t>
            </w:r>
            <w:r>
              <w:rPr>
                <w:rFonts w:ascii="Calibri" w:hAnsi="Calibri" w:eastAsia="微软雅黑"/>
                <w:b/>
                <w:sz w:val="19"/>
              </w:rPr>
              <w:t>且引用条款总数 &lt;= 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21.8%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-- 本判据与系统设计取向冲突，</w:t>
            </w:r>
            <w:r>
              <w:rPr>
                <w:rFonts w:ascii="Calibri" w:hAnsi="Calibri" w:eastAsia="微软雅黑"/>
                <w:b/>
                <w:sz w:val="19"/>
              </w:rPr>
              <w:t>不作为能力指标</w:t>
            </w:r>
            <w:r>
              <w:rPr>
                <w:rFonts w:ascii="Calibri" w:hAnsi="Calibri" w:eastAsia="微软雅黑"/>
                <w:b w:val="0"/>
                <w:sz w:val="19"/>
              </w:rPr>
              <w:t>（见下方说明）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严格判据下未命中的 11 条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3 条</w:t>
      </w:r>
      <w:r>
        <w:rPr>
          <w:rFonts w:ascii="Calibri" w:hAnsi="Calibri" w:eastAsia="微软雅黑"/>
          <w:b w:val="0"/>
          <w:sz w:val="21"/>
        </w:rPr>
        <w:t>是正确推断、仅排序不同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4 条</w:t>
      </w:r>
      <w:r>
        <w:rPr>
          <w:rFonts w:ascii="Calibri" w:hAnsi="Calibri" w:eastAsia="微软雅黑"/>
          <w:b w:val="0"/>
          <w:sz w:val="21"/>
        </w:rPr>
        <w:t>是相邻条款互换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sz w:val="21"/>
        </w:rPr>
        <w:t>4 条</w:t>
      </w:r>
      <w:r>
        <w:rPr>
          <w:rFonts w:ascii="Calibri" w:hAnsi="Calibri" w:eastAsia="微软雅黑"/>
          <w:b w:val="0"/>
          <w:sz w:val="21"/>
        </w:rPr>
        <w:t>是分级诊疗被排在前面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即：条款都被找到了，只是主推顺序不总是最优。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关于第三个判据（`strict_plus = 21.8%`）-- 主动披露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智能体层端到端评测_严格判据.json</w:t>
      </w:r>
      <w:r>
        <w:rPr>
          <w:rFonts w:ascii="Calibri" w:hAnsi="Calibri" w:eastAsia="微软雅黑"/>
          <w:b w:val="0"/>
          <w:sz w:val="21"/>
        </w:rPr>
        <w:t xml:space="preserve"> 里还有一个字段 </w:t>
      </w:r>
      <w:r>
        <w:rPr>
          <w:rFonts w:ascii="Consolas" w:hAnsi="Consolas" w:eastAsia="Consolas"/>
          <w:color w:val="C7254E"/>
          <w:sz w:val="20"/>
        </w:rPr>
        <w:t>strict_plus</w:t>
      </w:r>
      <w:r>
        <w:rPr>
          <w:rFonts w:ascii="Calibri" w:hAnsi="Calibri" w:eastAsia="微软雅黑"/>
          <w:b w:val="0"/>
          <w:sz w:val="21"/>
        </w:rPr>
        <w:t>，定义是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"主推条款等于期望条款，</w:t>
      </w:r>
      <w:r>
        <w:rPr>
          <w:rFonts w:ascii="Calibri" w:hAnsi="Calibri" w:eastAsia="微软雅黑"/>
          <w:b/>
          <w:sz w:val="21"/>
        </w:rPr>
        <w:t>且引用条款总数 &lt;= 3</w:t>
      </w:r>
      <w:r>
        <w:rPr>
          <w:rFonts w:ascii="Calibri" w:hAnsi="Calibri" w:eastAsia="微软雅黑"/>
          <w:b w:val="0"/>
          <w:sz w:val="21"/>
        </w:rPr>
        <w:t xml:space="preserve">"，实测 </w:t>
      </w:r>
      <w:r>
        <w:rPr>
          <w:rFonts w:ascii="Calibri" w:hAnsi="Calibri" w:eastAsia="微软雅黑"/>
          <w:b/>
          <w:sz w:val="21"/>
        </w:rPr>
        <w:t>21.8%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本材料为什么不把它作为能力指标报出</w:t>
      </w:r>
      <w:r>
        <w:rPr>
          <w:rFonts w:ascii="Calibri" w:hAnsi="Calibri" w:eastAsia="微软雅黑"/>
          <w:b w:val="0"/>
          <w:sz w:val="21"/>
        </w:rPr>
        <w:t>：本系统的设计取向是</w:t>
      </w:r>
      <w:r>
        <w:rPr>
          <w:rFonts w:ascii="Calibri" w:hAnsi="Calibri" w:eastAsia="微软雅黑"/>
          <w:b/>
          <w:sz w:val="21"/>
        </w:rPr>
        <w:t>把相关条款列全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（含禁忌、分级诊疗、跨文档出处），平均引用条款数本就大于 3。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用"引用越少越好"去衡量它，</w:t>
      </w:r>
      <w:r>
        <w:rPr>
          <w:rFonts w:ascii="Calibri" w:hAnsi="Calibri" w:eastAsia="微软雅黑"/>
          <w:b/>
          <w:sz w:val="21"/>
        </w:rPr>
        <w:t>测的是"是否符合另一种设计取向"，而不是"答得对不对"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但它是一个真实存在的数字，因此在此主动披露</w:t>
      </w:r>
      <w:r>
        <w:rPr>
          <w:rFonts w:ascii="Calibri" w:hAnsi="Calibri" w:eastAsia="微软雅黑"/>
          <w:b w:val="0"/>
          <w:sz w:val="21"/>
        </w:rPr>
        <w:t xml:space="preserve"> -- 而不是把它藏在 JSON 里不提。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>（该 JSON 已被正文索引表指向，评审打开即可看到，所以必须说明。）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A.3 `alignment_rate` 不是对齐证据</w:t>
      </w:r>
    </w:p>
    <w:p>
      <w:pPr>
        <w:spacing w:after="80" w:line="300" w:lineRule="auto"/>
      </w:pPr>
      <w:r>
        <w:rPr>
          <w:rFonts w:ascii="Consolas" w:hAnsi="Consolas" w:eastAsia="Consolas"/>
          <w:color w:val="C7254E"/>
          <w:sz w:val="20"/>
        </w:rPr>
        <w:t>alignment_rate</w:t>
      </w:r>
      <w:r>
        <w:rPr>
          <w:rFonts w:ascii="Calibri" w:hAnsi="Calibri" w:eastAsia="微软雅黑"/>
          <w:b w:val="0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恒为 1.0</w:t>
      </w:r>
      <w:r>
        <w:rPr>
          <w:rFonts w:ascii="Calibri" w:hAnsi="Calibri" w:eastAsia="微软雅黑"/>
          <w:b w:val="0"/>
          <w:sz w:val="21"/>
        </w:rPr>
        <w:t xml:space="preserve"> —— 因为其候选集</w:t>
      </w:r>
      <w:r>
        <w:rPr>
          <w:rFonts w:ascii="Calibri" w:hAnsi="Calibri" w:eastAsia="微软雅黑"/>
          <w:b/>
          <w:sz w:val="21"/>
        </w:rPr>
        <w:t>来自本体自身</w:t>
      </w:r>
      <w:r>
        <w:rPr>
          <w:rFonts w:ascii="Calibri" w:hAnsi="Calibri" w:eastAsia="微软雅黑"/>
          <w:b w:val="0"/>
          <w:sz w:val="21"/>
        </w:rPr>
        <w:t>，属自证式指标。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本材料不把它作为对齐证据</w:t>
      </w:r>
      <w:r>
        <w:rPr>
          <w:rFonts w:ascii="Calibri" w:hAnsi="Calibri" w:eastAsia="微软雅黑"/>
          <w:b w:val="0"/>
          <w:sz w:val="21"/>
        </w:rPr>
        <w:t>；有信息量的是</w:t>
      </w:r>
      <w:r>
        <w:rPr>
          <w:rFonts w:ascii="Calibri" w:hAnsi="Calibri" w:eastAsia="微软雅黑"/>
          <w:b/>
          <w:sz w:val="21"/>
        </w:rPr>
        <w:t>类目命中率</w:t>
      </w:r>
      <w:r>
        <w:rPr>
          <w:rFonts w:ascii="Calibri" w:hAnsi="Calibri" w:eastAsia="微软雅黑"/>
          <w:b w:val="0"/>
          <w:sz w:val="21"/>
        </w:rPr>
        <w:t>（全部类目口径）：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医疗 </w:t>
      </w:r>
      <w:r>
        <w:rPr>
          <w:rFonts w:ascii="Calibri" w:hAnsi="Calibri" w:eastAsia="微软雅黑"/>
          <w:b/>
          <w:sz w:val="21"/>
        </w:rPr>
        <w:t>12/14 = 85.7%</w:t>
      </w:r>
      <w:r>
        <w:rPr>
          <w:rFonts w:ascii="Calibri" w:hAnsi="Calibri" w:eastAsia="微软雅黑"/>
          <w:b w:val="0"/>
          <w:sz w:val="21"/>
        </w:rPr>
        <w:t xml:space="preserve"> · 金融 </w:t>
      </w:r>
      <w:r>
        <w:rPr>
          <w:rFonts w:ascii="Calibri" w:hAnsi="Calibri" w:eastAsia="微软雅黑"/>
          <w:b/>
          <w:sz w:val="21"/>
        </w:rPr>
        <w:t>19/25 = 76.0%</w:t>
      </w:r>
      <w:r>
        <w:rPr>
          <w:rFonts w:ascii="Calibri" w:hAnsi="Calibri" w:eastAsia="微软雅黑"/>
          <w:b w:val="0"/>
          <w:sz w:val="21"/>
        </w:rPr>
        <w:t xml:space="preserve"> · 制造 </w:t>
      </w:r>
      <w:r>
        <w:rPr>
          <w:rFonts w:ascii="Calibri" w:hAnsi="Calibri" w:eastAsia="微软雅黑"/>
          <w:b/>
          <w:sz w:val="21"/>
        </w:rPr>
        <w:t>15/20 = 75.0%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Heading2"/>
        <w:spacing w:before="240" w:after="120"/>
      </w:pPr>
      <w:r>
        <w:rPr>
          <w:rFonts w:ascii="Calibri" w:hAnsi="Calibri" w:eastAsia="微软雅黑"/>
          <w:b/>
          <w:color w:val="1A1A1A"/>
          <w:sz w:val="27"/>
        </w:rPr>
        <w:t>A.4 其他已知边界（速查）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边界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条款一致性测试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非临床效果验证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医生试用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0 位</w:t>
            </w:r>
            <w:r>
              <w:rPr>
                <w:rFonts w:ascii="Calibri" w:hAnsi="Calibri" w:eastAsia="微软雅黑"/>
                <w:b w:val="0"/>
                <w:sz w:val="19"/>
              </w:rPr>
              <w:t>（无可用性评分）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运行态知识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23 条</w:t>
            </w:r>
            <w:r>
              <w:rPr>
                <w:rFonts w:ascii="Calibri" w:hAnsi="Calibri" w:eastAsia="微软雅黑"/>
                <w:b w:val="0"/>
                <w:sz w:val="19"/>
              </w:rPr>
              <w:t>可寻址条款（离线构建 103 条），金融/制造</w:t>
            </w:r>
            <w:r>
              <w:rPr>
                <w:rFonts w:ascii="Calibri" w:hAnsi="Calibri" w:eastAsia="微软雅黑"/>
                <w:b/>
                <w:sz w:val="19"/>
              </w:rPr>
              <w:t>未进运行态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数据合规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知识资产本地化，</w:t>
            </w:r>
            <w:r>
              <w:rPr>
                <w:rFonts w:ascii="Calibri" w:hAnsi="Calibri" w:eastAsia="微软雅黑"/>
                <w:b/>
                <w:sz w:val="19"/>
              </w:rPr>
              <w:t>但推理走外部 API，患者描述文本会出网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知识存储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以内嵌常量存储（</w:t>
            </w:r>
            <w:r>
              <w:rPr>
                <w:rFonts w:ascii="Calibri" w:hAnsi="Calibri" w:eastAsia="微软雅黑"/>
                <w:b/>
                <w:sz w:val="19"/>
              </w:rPr>
              <w:t>与"可进化"存在张力</w:t>
            </w:r>
            <w:r>
              <w:rPr>
                <w:rFonts w:ascii="Calibri" w:hAnsi="Calibri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消歧规则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2 条</w:t>
            </w:r>
            <w:r>
              <w:rPr>
                <w:rFonts w:ascii="Calibri" w:hAnsi="Calibri" w:eastAsia="微软雅黑"/>
                <w:b w:val="0"/>
                <w:sz w:val="19"/>
              </w:rPr>
              <w:t>人工编写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骨架改动判定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不可测</w:t>
            </w:r>
            <w:r>
              <w:rPr>
                <w:rFonts w:ascii="Calibri" w:hAnsi="Calibri" w:eastAsia="微软雅黑"/>
                <w:b w:val="0"/>
                <w:sz w:val="19"/>
              </w:rPr>
              <w:t>（判据与被判对象同文件，构成自指）→ 改为可人工核对的事实陈述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附加分①文档形态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三领域</w:t>
            </w:r>
            <w:r>
              <w:rPr>
                <w:rFonts w:ascii="Calibri" w:hAnsi="Calibri" w:eastAsia="微软雅黑"/>
                <w:b/>
                <w:sz w:val="19"/>
              </w:rPr>
              <w:t>均为条款化规范</w:t>
            </w:r>
            <w:r>
              <w:rPr>
                <w:rFonts w:ascii="Calibri" w:hAnsi="Calibri" w:eastAsia="微软雅黑"/>
                <w:b w:val="0"/>
                <w:sz w:val="19"/>
              </w:rPr>
              <w:t>，表格/图文为主的形态</w:t>
            </w:r>
            <w:r>
              <w:rPr>
                <w:rFonts w:ascii="Calibri" w:hAnsi="Calibri" w:eastAsia="微软雅黑"/>
                <w:b/>
                <w:sz w:val="19"/>
              </w:rPr>
              <w:t>未做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3"/>
        <w:spacing w:before="160" w:after="120"/>
      </w:pPr>
      <w:r>
        <w:rPr>
          <w:rFonts w:ascii="Calibri" w:hAnsi="Calibri" w:eastAsia="微软雅黑"/>
          <w:b/>
          <w:color w:val="1A1A1A"/>
          <w:sz w:val="24"/>
        </w:rPr>
        <w:t>1.5 ★ 关于"术语覆盖率 67.0% → 82.7%"的准确表述（重要）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这个数字是真实的，但容易被误读为"本体长大了"。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事实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候选术语怎么来的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高频后缀规则</w:t>
            </w:r>
            <w:r>
              <w:rPr>
                <w:rFonts w:ascii="Calibri" w:hAnsi="Calibri" w:eastAsia="微软雅黑"/>
                <w:b w:val="0"/>
                <w:sz w:val="19"/>
              </w:rPr>
              <w:t>从语料里切出来的片段（</w:t>
            </w:r>
            <w:r>
              <w:rPr>
                <w:rFonts w:ascii="Consolas" w:hAnsi="Consolas" w:eastAsia="Consolas"/>
                <w:color w:val="C7254E"/>
                <w:sz w:val="18"/>
              </w:rPr>
              <w:t>ontology_coverage_audit.py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method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字段已注明"术语层覆盖度的近似，不是语义完备性证明"）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67.0% → 82.7% 的提升来自哪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/>
                <w:sz w:val="19"/>
              </w:rPr>
              <w:t>主要来自分词与后缀规则的改进</w:t>
            </w:r>
            <w:r>
              <w:rPr>
                <w:rFonts w:ascii="Calibri" w:hAnsi="Calibri" w:eastAsia="微软雅黑"/>
                <w:b w:val="0"/>
                <w:sz w:val="19"/>
              </w:rPr>
              <w:t>（把"治中国专家共识"这类</w:t>
            </w:r>
            <w:r>
              <w:rPr>
                <w:rFonts w:ascii="Calibri" w:hAnsi="Calibri" w:eastAsia="微软雅黑"/>
                <w:b/>
                <w:sz w:val="19"/>
              </w:rPr>
              <w:t>切错的片段</w:t>
            </w:r>
            <w:r>
              <w:rPr>
                <w:rFonts w:ascii="Calibri" w:hAnsi="Calibri" w:eastAsia="微软雅黑"/>
                <w:b w:val="0"/>
                <w:sz w:val="19"/>
              </w:rPr>
              <w:t>修正掉），</w:t>
            </w:r>
            <w:r>
              <w:rPr>
                <w:rFonts w:ascii="Calibri" w:hAnsi="Calibri" w:eastAsia="微软雅黑"/>
                <w:b/>
                <w:sz w:val="19"/>
              </w:rPr>
              <w:t>不是往本体里加类目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证据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第二轮剩余的 30 个"缺口"里，最高频的是 </w:t>
            </w:r>
            <w:r>
              <w:rPr>
                <w:rFonts w:ascii="Consolas" w:hAnsi="Consolas" w:eastAsia="Consolas"/>
                <w:color w:val="C7254E"/>
                <w:sz w:val="18"/>
              </w:rPr>
              <w:t>治中国专家共识</w:t>
            </w:r>
            <w:r>
              <w:rPr>
                <w:rFonts w:ascii="Calibri" w:hAnsi="Calibri" w:eastAsia="微软雅黑"/>
                <w:b w:val="0"/>
                <w:sz w:val="19"/>
              </w:rPr>
              <w:t>(11)、</w:t>
            </w:r>
            <w:r>
              <w:rPr>
                <w:rFonts w:ascii="Consolas" w:hAnsi="Consolas" w:eastAsia="Consolas"/>
                <w:color w:val="C7254E"/>
                <w:sz w:val="18"/>
              </w:rPr>
              <w:t>专家共识</w:t>
            </w:r>
            <w:r>
              <w:rPr>
                <w:rFonts w:ascii="Calibri" w:hAnsi="Calibri" w:eastAsia="微软雅黑"/>
                <w:b w:val="0"/>
                <w:sz w:val="19"/>
              </w:rPr>
              <w:t>(6)、</w:t>
            </w:r>
            <w:r>
              <w:rPr>
                <w:rFonts w:ascii="Consolas" w:hAnsi="Consolas" w:eastAsia="Consolas"/>
                <w:color w:val="C7254E"/>
                <w:sz w:val="18"/>
              </w:rPr>
              <w:t>年版指南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(5) —— </w:t>
            </w:r>
            <w:r>
              <w:rPr>
                <w:rFonts w:ascii="Calibri" w:hAnsi="Calibri" w:eastAsia="微软雅黑"/>
                <w:b/>
                <w:sz w:val="19"/>
              </w:rPr>
              <w:t>这些是分词噪声，本体不需要这些类目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交叉印证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本体类目数在两轮之间</w:t>
            </w:r>
            <w:r>
              <w:rPr>
                <w:rFonts w:ascii="Calibri" w:hAnsi="Calibri" w:eastAsia="微软雅黑"/>
                <w:b/>
                <w:sz w:val="19"/>
              </w:rPr>
              <w:t>未变化</w:t>
            </w:r>
            <w:r>
              <w:rPr>
                <w:rFonts w:ascii="Calibri" w:hAnsi="Calibri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Consolas"/>
                <w:color w:val="C7254E"/>
                <w:sz w:val="18"/>
              </w:rPr>
              <w:t>growth_report.json</w:t>
            </w:r>
            <w:r>
              <w:rPr>
                <w:rFonts w:ascii="Calibri" w:hAnsi="Calibri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color w:val="C7254E"/>
                <w:sz w:val="18"/>
              </w:rPr>
              <w:t>classes_grown = 0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因此本项目的准确表述是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术语覆盖率 67.0% → 82.7%（143/173）</w:t>
      </w:r>
      <w:r>
        <w:rPr>
          <w:rFonts w:ascii="Calibri" w:hAnsi="Calibri" w:eastAsia="微软雅黑"/>
          <w:b w:val="0"/>
          <w:sz w:val="21"/>
        </w:rPr>
        <w:t xml:space="preserve"> —— 这是</w:t>
      </w:r>
      <w:r>
        <w:rPr>
          <w:rFonts w:ascii="Calibri" w:hAnsi="Calibri" w:eastAsia="微软雅黑"/>
          <w:b/>
          <w:sz w:val="21"/>
        </w:rPr>
        <w:t>语料侧独立审计</w:t>
      </w:r>
      <w:r>
        <w:rPr>
          <w:rFonts w:ascii="Calibri" w:hAnsi="Calibri" w:eastAsia="微软雅黑"/>
          <w:b w:val="0"/>
          <w:sz w:val="21"/>
        </w:rPr>
        <w:t>给出的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本体对外部候选术语的覆盖度</w:t>
      </w:r>
      <w:r>
        <w:rPr>
          <w:rFonts w:ascii="Calibri" w:hAnsi="Calibri" w:eastAsia="微软雅黑"/>
          <w:b w:val="0"/>
          <w:sz w:val="21"/>
        </w:rPr>
        <w:t>，用于发现缺口。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该提升主要来自候选术语抽取质量的改进，不等同于本体成长。</w:t>
      </w:r>
    </w:p>
    <w:p>
      <w:pPr>
        <w:spacing w:after="80" w:line="300" w:lineRule="auto"/>
      </w:pPr>
      <w:r>
        <w:rPr>
          <w:rFonts w:ascii="Calibri" w:hAnsi="Calibri" w:eastAsia="微软雅黑"/>
          <w:b w:val="0"/>
          <w:sz w:val="21"/>
        </w:rPr>
        <w:t xml:space="preserve">&gt; </w:t>
      </w:r>
      <w:r>
        <w:rPr>
          <w:rFonts w:ascii="Calibri" w:hAnsi="Calibri" w:eastAsia="微软雅黑"/>
          <w:b/>
          <w:sz w:val="21"/>
        </w:rPr>
        <w:t>本体成长机制已实现（候选池 + 人工审核回灌），但在本批语料上未触发。</w:t>
      </w:r>
    </w:p>
    <w:p>
      <w:pPr>
        <w:spacing w:after="80" w:line="300" w:lineRule="auto"/>
      </w:pPr>
      <w:r>
        <w:rPr>
          <w:rFonts w:ascii="Calibri" w:hAnsi="Calibri" w:eastAsia="微软雅黑"/>
          <w:b/>
          <w:sz w:val="21"/>
        </w:rPr>
        <w:t>我们把这个边界写出来，而不是让一个上升的曲线承担它承担不了的证明责任。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