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F8EF8" w14:textId="77777777" w:rsidR="009B480A" w:rsidRDefault="00000000">
      <w:pPr>
        <w:spacing w:after="55" w:line="259" w:lineRule="auto"/>
        <w:ind w:left="0" w:firstLine="0"/>
        <w:jc w:val="left"/>
      </w:pPr>
      <w:r>
        <w:rPr>
          <w:color w:val="000000"/>
        </w:rPr>
        <w:t xml:space="preserve"> </w:t>
      </w:r>
    </w:p>
    <w:p w14:paraId="59BCA938" w14:textId="77777777" w:rsidR="009B480A" w:rsidRDefault="00000000">
      <w:pPr>
        <w:spacing w:after="54" w:line="259" w:lineRule="auto"/>
        <w:ind w:left="0" w:firstLine="0"/>
        <w:jc w:val="left"/>
      </w:pPr>
      <w:r>
        <w:rPr>
          <w:color w:val="000000"/>
        </w:rPr>
        <w:t xml:space="preserve"> </w:t>
      </w:r>
    </w:p>
    <w:p w14:paraId="35B49D1D" w14:textId="77777777" w:rsidR="009B480A" w:rsidRDefault="00000000">
      <w:pPr>
        <w:spacing w:after="95" w:line="259" w:lineRule="auto"/>
        <w:ind w:left="0" w:firstLine="0"/>
        <w:jc w:val="left"/>
      </w:pPr>
      <w:r>
        <w:rPr>
          <w:color w:val="000000"/>
        </w:rPr>
        <w:t xml:space="preserve"> </w:t>
      </w:r>
    </w:p>
    <w:p w14:paraId="6CFC3E38" w14:textId="77777777" w:rsidR="009B480A" w:rsidRDefault="00000000">
      <w:pPr>
        <w:spacing w:after="128" w:line="259" w:lineRule="auto"/>
        <w:ind w:left="0" w:right="584" w:firstLine="0"/>
        <w:jc w:val="right"/>
      </w:pPr>
      <w:r>
        <w:rPr>
          <w:b/>
          <w:color w:val="1F4E79"/>
          <w:sz w:val="28"/>
        </w:rPr>
        <w:t>LIMKOKWING UNIVERSITY OF CREATIVE TECHNOLOGY</w:t>
      </w:r>
      <w:r>
        <w:rPr>
          <w:color w:val="000000"/>
        </w:rPr>
        <w:t xml:space="preserve"> </w:t>
      </w:r>
    </w:p>
    <w:p w14:paraId="23EBDEA2" w14:textId="77777777" w:rsidR="009B480A" w:rsidRDefault="00000000">
      <w:pPr>
        <w:spacing w:line="259" w:lineRule="auto"/>
      </w:pPr>
      <w:r>
        <w:t>Faculty of Information and Communication Technology</w:t>
      </w:r>
      <w:r>
        <w:rPr>
          <w:color w:val="000000"/>
        </w:rPr>
        <w:t xml:space="preserve"> </w:t>
      </w:r>
    </w:p>
    <w:p w14:paraId="2AC8C318" w14:textId="77777777" w:rsidR="009B480A" w:rsidRDefault="00000000">
      <w:pPr>
        <w:spacing w:after="597" w:line="259" w:lineRule="auto"/>
        <w:ind w:left="0" w:right="6" w:firstLine="0"/>
        <w:jc w:val="center"/>
      </w:pPr>
      <w:r>
        <w:t>Sierra Leone Campus</w:t>
      </w:r>
      <w:r>
        <w:rPr>
          <w:color w:val="000000"/>
        </w:rPr>
        <w:t xml:space="preserve"> </w:t>
      </w:r>
    </w:p>
    <w:p w14:paraId="72F14C2D" w14:textId="77777777" w:rsidR="009B480A" w:rsidRDefault="00000000">
      <w:pPr>
        <w:spacing w:after="375" w:line="259" w:lineRule="auto"/>
        <w:ind w:left="895" w:firstLine="0"/>
        <w:jc w:val="left"/>
      </w:pPr>
      <w:r>
        <w:rPr>
          <w:b/>
          <w:color w:val="2E75B6"/>
          <w:sz w:val="26"/>
        </w:rPr>
        <w:t>PROG 102 – PRINCIPLES OF SOFTWARE ENGINEERING</w:t>
      </w:r>
      <w:r>
        <w:rPr>
          <w:color w:val="000000"/>
        </w:rPr>
        <w:t xml:space="preserve"> </w:t>
      </w:r>
    </w:p>
    <w:p w14:paraId="2E046019" w14:textId="77777777" w:rsidR="009B480A" w:rsidRDefault="00000000">
      <w:pPr>
        <w:spacing w:after="83" w:line="259" w:lineRule="auto"/>
        <w:ind w:left="0" w:right="8" w:firstLine="0"/>
        <w:jc w:val="center"/>
      </w:pPr>
      <w:r>
        <w:rPr>
          <w:b/>
          <w:color w:val="1F4E79"/>
          <w:sz w:val="36"/>
        </w:rPr>
        <w:t>FINAL PROJECT</w:t>
      </w:r>
      <w:r>
        <w:rPr>
          <w:color w:val="000000"/>
          <w:sz w:val="36"/>
          <w:vertAlign w:val="subscript"/>
        </w:rPr>
        <w:t xml:space="preserve"> </w:t>
      </w:r>
    </w:p>
    <w:p w14:paraId="78E75B65" w14:textId="77777777" w:rsidR="009B480A" w:rsidRDefault="00000000">
      <w:pPr>
        <w:spacing w:after="529" w:line="259" w:lineRule="auto"/>
        <w:ind w:left="0" w:right="613" w:firstLine="0"/>
        <w:jc w:val="right"/>
      </w:pPr>
      <w:proofErr w:type="spellStart"/>
      <w:r>
        <w:rPr>
          <w:b/>
          <w:sz w:val="28"/>
        </w:rPr>
        <w:t>EduReach</w:t>
      </w:r>
      <w:proofErr w:type="spellEnd"/>
      <w:r>
        <w:rPr>
          <w:b/>
          <w:sz w:val="28"/>
        </w:rPr>
        <w:t xml:space="preserve"> SL: Software Design for a Digital Public Good</w:t>
      </w:r>
      <w:r>
        <w:rPr>
          <w:color w:val="000000"/>
        </w:rPr>
        <w:t xml:space="preserve"> </w:t>
      </w:r>
    </w:p>
    <w:p w14:paraId="5EAA3A5C" w14:textId="77777777" w:rsidR="009B480A" w:rsidRDefault="00000000">
      <w:pPr>
        <w:spacing w:after="54" w:line="259" w:lineRule="auto"/>
        <w:ind w:left="0" w:firstLine="0"/>
        <w:jc w:val="left"/>
      </w:pPr>
      <w:r>
        <w:rPr>
          <w:color w:val="000000"/>
        </w:rPr>
        <w:t xml:space="preserve"> </w:t>
      </w:r>
    </w:p>
    <w:p w14:paraId="438DC140" w14:textId="77777777" w:rsidR="009B480A" w:rsidRDefault="00000000">
      <w:pPr>
        <w:spacing w:after="54" w:line="259" w:lineRule="auto"/>
        <w:ind w:left="0" w:firstLine="0"/>
        <w:jc w:val="left"/>
      </w:pPr>
      <w:r>
        <w:rPr>
          <w:color w:val="000000"/>
        </w:rPr>
        <w:t xml:space="preserve"> </w:t>
      </w:r>
    </w:p>
    <w:p w14:paraId="303B8852" w14:textId="77777777" w:rsidR="009B480A" w:rsidRDefault="00000000">
      <w:pPr>
        <w:spacing w:after="49" w:line="259" w:lineRule="auto"/>
        <w:ind w:left="0" w:firstLine="0"/>
        <w:jc w:val="left"/>
      </w:pPr>
      <w:r>
        <w:rPr>
          <w:color w:val="000000"/>
        </w:rPr>
        <w:t xml:space="preserve"> </w:t>
      </w:r>
    </w:p>
    <w:p w14:paraId="76E983FB" w14:textId="77777777" w:rsidR="009B480A" w:rsidRDefault="00000000">
      <w:pPr>
        <w:spacing w:after="0" w:line="259" w:lineRule="auto"/>
        <w:ind w:left="38" w:firstLine="0"/>
        <w:jc w:val="center"/>
      </w:pPr>
      <w:r>
        <w:rPr>
          <w:sz w:val="23"/>
        </w:rPr>
        <w:t>March 2026 – July 2026</w:t>
      </w:r>
      <w:r>
        <w:rPr>
          <w:color w:val="000000"/>
        </w:rPr>
        <w:t xml:space="preserve"> </w:t>
      </w:r>
    </w:p>
    <w:p w14:paraId="77793E59" w14:textId="77777777" w:rsidR="009B480A" w:rsidRDefault="00000000">
      <w:pPr>
        <w:spacing w:after="0" w:line="259" w:lineRule="auto"/>
        <w:ind w:left="0" w:firstLine="0"/>
        <w:jc w:val="left"/>
      </w:pPr>
      <w:r>
        <w:rPr>
          <w:color w:val="000000"/>
        </w:rPr>
        <w:t xml:space="preserve"> </w:t>
      </w:r>
      <w:r>
        <w:rPr>
          <w:color w:val="000000"/>
        </w:rPr>
        <w:tab/>
        <w:t xml:space="preserve"> </w:t>
      </w:r>
      <w:r>
        <w:br w:type="page"/>
      </w:r>
    </w:p>
    <w:bookmarkStart w:id="0" w:name="_Toc46997" w:displacedByCustomXml="next"/>
    <w:sdt>
      <w:sdtPr>
        <w:rPr>
          <w:b w:val="0"/>
          <w:color w:val="1A1A1A"/>
          <w:sz w:val="24"/>
        </w:rPr>
        <w:id w:val="188572843"/>
        <w:docPartObj>
          <w:docPartGallery w:val="Table of Contents"/>
        </w:docPartObj>
      </w:sdtPr>
      <w:sdtContent>
        <w:p w14:paraId="0159DA71" w14:textId="77777777" w:rsidR="009B480A" w:rsidRDefault="00000000">
          <w:pPr>
            <w:pStyle w:val="Heading1"/>
            <w:numPr>
              <w:ilvl w:val="0"/>
              <w:numId w:val="0"/>
            </w:numPr>
            <w:ind w:left="-5" w:right="0"/>
          </w:pPr>
          <w:r>
            <w:t xml:space="preserve">Table of Contents </w:t>
          </w:r>
          <w:bookmarkEnd w:id="0"/>
        </w:p>
        <w:p w14:paraId="6F1DC923" w14:textId="77777777" w:rsidR="009B480A" w:rsidRDefault="00000000">
          <w:pPr>
            <w:pStyle w:val="TOC1"/>
            <w:tabs>
              <w:tab w:val="right" w:leader="dot" w:pos="9031"/>
            </w:tabs>
          </w:pPr>
          <w:r>
            <w:fldChar w:fldCharType="begin"/>
          </w:r>
          <w:r>
            <w:instrText xml:space="preserve"> TOC \o "1-2" \h \z \u </w:instrText>
          </w:r>
          <w:r>
            <w:fldChar w:fldCharType="separate"/>
          </w:r>
          <w:hyperlink w:anchor="_Toc46997">
            <w:r>
              <w:t>Table of Contents</w:t>
            </w:r>
            <w:r>
              <w:tab/>
            </w:r>
            <w:r>
              <w:fldChar w:fldCharType="begin"/>
            </w:r>
            <w:r>
              <w:instrText>PAGEREF _Toc46997 \h</w:instrText>
            </w:r>
            <w:r>
              <w:fldChar w:fldCharType="separate"/>
            </w:r>
            <w:r>
              <w:t xml:space="preserve">2 </w:t>
            </w:r>
            <w:r>
              <w:fldChar w:fldCharType="end"/>
            </w:r>
          </w:hyperlink>
        </w:p>
        <w:p w14:paraId="64BA245F" w14:textId="77777777" w:rsidR="009B480A" w:rsidRDefault="00000000">
          <w:pPr>
            <w:pStyle w:val="TOC1"/>
            <w:tabs>
              <w:tab w:val="right" w:leader="dot" w:pos="9031"/>
            </w:tabs>
          </w:pPr>
          <w:hyperlink w:anchor="_Toc46998">
            <w:r>
              <w:t>1. Introduction</w:t>
            </w:r>
            <w:r>
              <w:tab/>
            </w:r>
            <w:r>
              <w:fldChar w:fldCharType="begin"/>
            </w:r>
            <w:r>
              <w:instrText>PAGEREF _Toc46998 \h</w:instrText>
            </w:r>
            <w:r>
              <w:fldChar w:fldCharType="separate"/>
            </w:r>
            <w:r>
              <w:t xml:space="preserve">4 </w:t>
            </w:r>
            <w:r>
              <w:fldChar w:fldCharType="end"/>
            </w:r>
          </w:hyperlink>
        </w:p>
        <w:p w14:paraId="54124207" w14:textId="77777777" w:rsidR="009B480A" w:rsidRDefault="00000000">
          <w:pPr>
            <w:pStyle w:val="TOC2"/>
            <w:tabs>
              <w:tab w:val="right" w:leader="dot" w:pos="9031"/>
            </w:tabs>
          </w:pPr>
          <w:hyperlink w:anchor="_Toc46999">
            <w:r>
              <w:t>1.1 System Overview</w:t>
            </w:r>
            <w:r>
              <w:tab/>
            </w:r>
            <w:r>
              <w:fldChar w:fldCharType="begin"/>
            </w:r>
            <w:r>
              <w:instrText>PAGEREF _Toc46999 \h</w:instrText>
            </w:r>
            <w:r>
              <w:fldChar w:fldCharType="separate"/>
            </w:r>
            <w:r>
              <w:t xml:space="preserve">5 </w:t>
            </w:r>
            <w:r>
              <w:fldChar w:fldCharType="end"/>
            </w:r>
          </w:hyperlink>
        </w:p>
        <w:p w14:paraId="5B7BE780" w14:textId="77777777" w:rsidR="009B480A" w:rsidRDefault="00000000">
          <w:pPr>
            <w:pStyle w:val="TOC1"/>
            <w:tabs>
              <w:tab w:val="right" w:leader="dot" w:pos="9031"/>
            </w:tabs>
          </w:pPr>
          <w:hyperlink w:anchor="_Toc47000">
            <w:r>
              <w:t>2. Problem Definition</w:t>
            </w:r>
            <w:r>
              <w:tab/>
            </w:r>
            <w:r>
              <w:fldChar w:fldCharType="begin"/>
            </w:r>
            <w:r>
              <w:instrText>PAGEREF _Toc47000 \h</w:instrText>
            </w:r>
            <w:r>
              <w:fldChar w:fldCharType="separate"/>
            </w:r>
            <w:r>
              <w:t xml:space="preserve">5 </w:t>
            </w:r>
            <w:r>
              <w:fldChar w:fldCharType="end"/>
            </w:r>
          </w:hyperlink>
        </w:p>
        <w:p w14:paraId="3B6CF4FD" w14:textId="77777777" w:rsidR="009B480A" w:rsidRDefault="00000000">
          <w:pPr>
            <w:pStyle w:val="TOC2"/>
            <w:tabs>
              <w:tab w:val="right" w:leader="dot" w:pos="9031"/>
            </w:tabs>
          </w:pPr>
          <w:hyperlink w:anchor="_Toc47001">
            <w:r>
              <w:t>2.1 Background of the Problem</w:t>
            </w:r>
            <w:r>
              <w:tab/>
            </w:r>
            <w:r>
              <w:fldChar w:fldCharType="begin"/>
            </w:r>
            <w:r>
              <w:instrText>PAGEREF _Toc47001 \h</w:instrText>
            </w:r>
            <w:r>
              <w:fldChar w:fldCharType="separate"/>
            </w:r>
            <w:r>
              <w:t xml:space="preserve">5 </w:t>
            </w:r>
            <w:r>
              <w:fldChar w:fldCharType="end"/>
            </w:r>
          </w:hyperlink>
        </w:p>
        <w:p w14:paraId="5DFF5F6E" w14:textId="77777777" w:rsidR="009B480A" w:rsidRDefault="00000000">
          <w:pPr>
            <w:pStyle w:val="TOC2"/>
            <w:tabs>
              <w:tab w:val="right" w:leader="dot" w:pos="9031"/>
            </w:tabs>
          </w:pPr>
          <w:hyperlink w:anchor="_Toc47002">
            <w:r>
              <w:t>2.2 Target Users</w:t>
            </w:r>
            <w:r>
              <w:tab/>
            </w:r>
            <w:r>
              <w:fldChar w:fldCharType="begin"/>
            </w:r>
            <w:r>
              <w:instrText>PAGEREF _Toc47002 \h</w:instrText>
            </w:r>
            <w:r>
              <w:fldChar w:fldCharType="separate"/>
            </w:r>
            <w:r>
              <w:t xml:space="preserve">6 </w:t>
            </w:r>
            <w:r>
              <w:fldChar w:fldCharType="end"/>
            </w:r>
          </w:hyperlink>
        </w:p>
        <w:p w14:paraId="28FCF0C7" w14:textId="77777777" w:rsidR="009B480A" w:rsidRDefault="00000000">
          <w:pPr>
            <w:pStyle w:val="TOC2"/>
            <w:tabs>
              <w:tab w:val="right" w:leader="dot" w:pos="9031"/>
            </w:tabs>
          </w:pPr>
          <w:hyperlink w:anchor="_Toc47003">
            <w:r>
              <w:t>2.3 Why This Problem Is Important</w:t>
            </w:r>
            <w:r>
              <w:tab/>
            </w:r>
            <w:r>
              <w:fldChar w:fldCharType="begin"/>
            </w:r>
            <w:r>
              <w:instrText>PAGEREF _Toc47003 \h</w:instrText>
            </w:r>
            <w:r>
              <w:fldChar w:fldCharType="separate"/>
            </w:r>
            <w:r>
              <w:t xml:space="preserve">6 </w:t>
            </w:r>
            <w:r>
              <w:fldChar w:fldCharType="end"/>
            </w:r>
          </w:hyperlink>
        </w:p>
        <w:p w14:paraId="0AADD8C4" w14:textId="77777777" w:rsidR="009B480A" w:rsidRDefault="00000000">
          <w:pPr>
            <w:pStyle w:val="TOC1"/>
            <w:tabs>
              <w:tab w:val="right" w:leader="dot" w:pos="9031"/>
            </w:tabs>
          </w:pPr>
          <w:hyperlink w:anchor="_Toc47004">
            <w:r>
              <w:t>3. Software Development Life Cycle (SDLC)</w:t>
            </w:r>
            <w:r>
              <w:tab/>
            </w:r>
            <w:r>
              <w:fldChar w:fldCharType="begin"/>
            </w:r>
            <w:r>
              <w:instrText>PAGEREF _Toc47004 \h</w:instrText>
            </w:r>
            <w:r>
              <w:fldChar w:fldCharType="separate"/>
            </w:r>
            <w:r>
              <w:t xml:space="preserve">7 </w:t>
            </w:r>
            <w:r>
              <w:fldChar w:fldCharType="end"/>
            </w:r>
          </w:hyperlink>
        </w:p>
        <w:p w14:paraId="4A617BD8" w14:textId="77777777" w:rsidR="009B480A" w:rsidRDefault="00000000">
          <w:pPr>
            <w:pStyle w:val="TOC2"/>
            <w:tabs>
              <w:tab w:val="right" w:leader="dot" w:pos="9031"/>
            </w:tabs>
          </w:pPr>
          <w:hyperlink w:anchor="_Toc47005">
            <w:r>
              <w:t>3.1 Selected SDLC Model: Agile (Iterative and Incremental)</w:t>
            </w:r>
            <w:r>
              <w:tab/>
            </w:r>
            <w:r>
              <w:fldChar w:fldCharType="begin"/>
            </w:r>
            <w:r>
              <w:instrText>PAGEREF _Toc47005 \h</w:instrText>
            </w:r>
            <w:r>
              <w:fldChar w:fldCharType="separate"/>
            </w:r>
            <w:r>
              <w:t xml:space="preserve">7 </w:t>
            </w:r>
            <w:r>
              <w:fldChar w:fldCharType="end"/>
            </w:r>
          </w:hyperlink>
        </w:p>
        <w:p w14:paraId="18D8E07E" w14:textId="77777777" w:rsidR="009B480A" w:rsidRDefault="00000000">
          <w:pPr>
            <w:pStyle w:val="TOC2"/>
            <w:tabs>
              <w:tab w:val="right" w:leader="dot" w:pos="9031"/>
            </w:tabs>
          </w:pPr>
          <w:hyperlink w:anchor="_Toc47006">
            <w:r>
              <w:t>3.2 SDLC Phases for EduReach SL</w:t>
            </w:r>
            <w:r>
              <w:tab/>
            </w:r>
            <w:r>
              <w:fldChar w:fldCharType="begin"/>
            </w:r>
            <w:r>
              <w:instrText>PAGEREF _Toc47006 \h</w:instrText>
            </w:r>
            <w:r>
              <w:fldChar w:fldCharType="separate"/>
            </w:r>
            <w:r>
              <w:t xml:space="preserve">7 </w:t>
            </w:r>
            <w:r>
              <w:fldChar w:fldCharType="end"/>
            </w:r>
          </w:hyperlink>
        </w:p>
        <w:p w14:paraId="5328FF24" w14:textId="77777777" w:rsidR="009B480A" w:rsidRDefault="00000000">
          <w:pPr>
            <w:pStyle w:val="TOC2"/>
            <w:tabs>
              <w:tab w:val="right" w:leader="dot" w:pos="9031"/>
            </w:tabs>
          </w:pPr>
          <w:hyperlink w:anchor="_Toc47007">
            <w:r>
              <w:t>3.3 SDLC Diagram</w:t>
            </w:r>
            <w:r>
              <w:tab/>
            </w:r>
            <w:r>
              <w:fldChar w:fldCharType="begin"/>
            </w:r>
            <w:r>
              <w:instrText>PAGEREF _Toc47007 \h</w:instrText>
            </w:r>
            <w:r>
              <w:fldChar w:fldCharType="separate"/>
            </w:r>
            <w:r>
              <w:t xml:space="preserve">8 </w:t>
            </w:r>
            <w:r>
              <w:fldChar w:fldCharType="end"/>
            </w:r>
          </w:hyperlink>
        </w:p>
        <w:p w14:paraId="66D0D8D9" w14:textId="77777777" w:rsidR="009B480A" w:rsidRDefault="00000000">
          <w:pPr>
            <w:pStyle w:val="TOC1"/>
            <w:tabs>
              <w:tab w:val="right" w:leader="dot" w:pos="9031"/>
            </w:tabs>
          </w:pPr>
          <w:hyperlink w:anchor="_Toc47008">
            <w:r>
              <w:t>4. System Architecture Design</w:t>
            </w:r>
            <w:r>
              <w:tab/>
            </w:r>
            <w:r>
              <w:fldChar w:fldCharType="begin"/>
            </w:r>
            <w:r>
              <w:instrText>PAGEREF _Toc47008 \h</w:instrText>
            </w:r>
            <w:r>
              <w:fldChar w:fldCharType="separate"/>
            </w:r>
            <w:r>
              <w:t xml:space="preserve">9 </w:t>
            </w:r>
            <w:r>
              <w:fldChar w:fldCharType="end"/>
            </w:r>
          </w:hyperlink>
        </w:p>
        <w:p w14:paraId="751BF5B0" w14:textId="77777777" w:rsidR="009B480A" w:rsidRDefault="00000000">
          <w:pPr>
            <w:pStyle w:val="TOC2"/>
            <w:tabs>
              <w:tab w:val="right" w:leader="dot" w:pos="9031"/>
            </w:tabs>
          </w:pPr>
          <w:hyperlink w:anchor="_Toc47009">
            <w:r>
              <w:t>4.1 Architecture Overview</w:t>
            </w:r>
            <w:r>
              <w:tab/>
            </w:r>
            <w:r>
              <w:fldChar w:fldCharType="begin"/>
            </w:r>
            <w:r>
              <w:instrText>PAGEREF _Toc47009 \h</w:instrText>
            </w:r>
            <w:r>
              <w:fldChar w:fldCharType="separate"/>
            </w:r>
            <w:r>
              <w:t xml:space="preserve">9 </w:t>
            </w:r>
            <w:r>
              <w:fldChar w:fldCharType="end"/>
            </w:r>
          </w:hyperlink>
        </w:p>
        <w:p w14:paraId="4CAD609D" w14:textId="77777777" w:rsidR="009B480A" w:rsidRDefault="00000000">
          <w:pPr>
            <w:pStyle w:val="TOC2"/>
            <w:tabs>
              <w:tab w:val="right" w:leader="dot" w:pos="9031"/>
            </w:tabs>
          </w:pPr>
          <w:hyperlink w:anchor="_Toc47010">
            <w:r>
              <w:t>4.2 Architecture Layers</w:t>
            </w:r>
            <w:r>
              <w:tab/>
            </w:r>
            <w:r>
              <w:fldChar w:fldCharType="begin"/>
            </w:r>
            <w:r>
              <w:instrText>PAGEREF _Toc47010 \h</w:instrText>
            </w:r>
            <w:r>
              <w:fldChar w:fldCharType="separate"/>
            </w:r>
            <w:r>
              <w:t xml:space="preserve">9 </w:t>
            </w:r>
            <w:r>
              <w:fldChar w:fldCharType="end"/>
            </w:r>
          </w:hyperlink>
        </w:p>
        <w:p w14:paraId="326054A8" w14:textId="77777777" w:rsidR="009B480A" w:rsidRDefault="00000000">
          <w:pPr>
            <w:pStyle w:val="TOC2"/>
            <w:tabs>
              <w:tab w:val="right" w:leader="dot" w:pos="9031"/>
            </w:tabs>
          </w:pPr>
          <w:hyperlink w:anchor="_Toc47011">
            <w:r>
              <w:t>4.3 System Architecture Diagram</w:t>
            </w:r>
            <w:r>
              <w:tab/>
            </w:r>
            <w:r>
              <w:fldChar w:fldCharType="begin"/>
            </w:r>
            <w:r>
              <w:instrText>PAGEREF _Toc47011 \h</w:instrText>
            </w:r>
            <w:r>
              <w:fldChar w:fldCharType="separate"/>
            </w:r>
            <w:r>
              <w:t xml:space="preserve">9 </w:t>
            </w:r>
            <w:r>
              <w:fldChar w:fldCharType="end"/>
            </w:r>
          </w:hyperlink>
        </w:p>
        <w:p w14:paraId="349C80E8" w14:textId="77777777" w:rsidR="009B480A" w:rsidRDefault="00000000">
          <w:pPr>
            <w:pStyle w:val="TOC2"/>
            <w:tabs>
              <w:tab w:val="right" w:leader="dot" w:pos="9031"/>
            </w:tabs>
          </w:pPr>
          <w:hyperlink w:anchor="_Toc47012">
            <w:r>
              <w:t>4.4 Component Interaction</w:t>
            </w:r>
            <w:r>
              <w:tab/>
            </w:r>
            <w:r>
              <w:fldChar w:fldCharType="begin"/>
            </w:r>
            <w:r>
              <w:instrText>PAGEREF _Toc47012 \h</w:instrText>
            </w:r>
            <w:r>
              <w:fldChar w:fldCharType="separate"/>
            </w:r>
            <w:r>
              <w:t xml:space="preserve">11 </w:t>
            </w:r>
            <w:r>
              <w:fldChar w:fldCharType="end"/>
            </w:r>
          </w:hyperlink>
        </w:p>
        <w:p w14:paraId="730A0FE2" w14:textId="77777777" w:rsidR="009B480A" w:rsidRDefault="00000000">
          <w:pPr>
            <w:pStyle w:val="TOC1"/>
            <w:tabs>
              <w:tab w:val="right" w:leader="dot" w:pos="9031"/>
            </w:tabs>
          </w:pPr>
          <w:hyperlink w:anchor="_Toc47013">
            <w:r>
              <w:t>5. UML Diagrams</w:t>
            </w:r>
            <w:r>
              <w:tab/>
            </w:r>
            <w:r>
              <w:fldChar w:fldCharType="begin"/>
            </w:r>
            <w:r>
              <w:instrText>PAGEREF _Toc47013 \h</w:instrText>
            </w:r>
            <w:r>
              <w:fldChar w:fldCharType="separate"/>
            </w:r>
            <w:r>
              <w:t xml:space="preserve">11 </w:t>
            </w:r>
            <w:r>
              <w:fldChar w:fldCharType="end"/>
            </w:r>
          </w:hyperlink>
        </w:p>
        <w:p w14:paraId="64103581" w14:textId="77777777" w:rsidR="009B480A" w:rsidRDefault="00000000">
          <w:pPr>
            <w:pStyle w:val="TOC2"/>
            <w:tabs>
              <w:tab w:val="right" w:leader="dot" w:pos="9031"/>
            </w:tabs>
          </w:pPr>
          <w:hyperlink w:anchor="_Toc47014">
            <w:r>
              <w:t>5.1 Use Case Diagram</w:t>
            </w:r>
            <w:r>
              <w:tab/>
            </w:r>
            <w:r>
              <w:fldChar w:fldCharType="begin"/>
            </w:r>
            <w:r>
              <w:instrText>PAGEREF _Toc47014 \h</w:instrText>
            </w:r>
            <w:r>
              <w:fldChar w:fldCharType="separate"/>
            </w:r>
            <w:r>
              <w:t xml:space="preserve">11 </w:t>
            </w:r>
            <w:r>
              <w:fldChar w:fldCharType="end"/>
            </w:r>
          </w:hyperlink>
        </w:p>
        <w:p w14:paraId="5CE17EFC" w14:textId="77777777" w:rsidR="009B480A" w:rsidRDefault="00000000">
          <w:pPr>
            <w:pStyle w:val="TOC2"/>
            <w:tabs>
              <w:tab w:val="right" w:leader="dot" w:pos="9031"/>
            </w:tabs>
          </w:pPr>
          <w:hyperlink w:anchor="_Toc47015">
            <w:r>
              <w:t>5.2 Class Diagram</w:t>
            </w:r>
            <w:r>
              <w:tab/>
            </w:r>
            <w:r>
              <w:fldChar w:fldCharType="begin"/>
            </w:r>
            <w:r>
              <w:instrText>PAGEREF _Toc47015 \h</w:instrText>
            </w:r>
            <w:r>
              <w:fldChar w:fldCharType="separate"/>
            </w:r>
            <w:r>
              <w:t xml:space="preserve">12 </w:t>
            </w:r>
            <w:r>
              <w:fldChar w:fldCharType="end"/>
            </w:r>
          </w:hyperlink>
        </w:p>
        <w:p w14:paraId="51D183AE" w14:textId="77777777" w:rsidR="009B480A" w:rsidRDefault="00000000">
          <w:pPr>
            <w:pStyle w:val="TOC2"/>
            <w:tabs>
              <w:tab w:val="right" w:leader="dot" w:pos="9031"/>
            </w:tabs>
          </w:pPr>
          <w:hyperlink w:anchor="_Toc47016">
            <w:r>
              <w:t>5.3 Activity Diagram</w:t>
            </w:r>
            <w:r>
              <w:tab/>
            </w:r>
            <w:r>
              <w:fldChar w:fldCharType="begin"/>
            </w:r>
            <w:r>
              <w:instrText>PAGEREF _Toc47016 \h</w:instrText>
            </w:r>
            <w:r>
              <w:fldChar w:fldCharType="separate"/>
            </w:r>
            <w:r>
              <w:t xml:space="preserve">13 </w:t>
            </w:r>
            <w:r>
              <w:fldChar w:fldCharType="end"/>
            </w:r>
          </w:hyperlink>
        </w:p>
        <w:p w14:paraId="6DB586E5" w14:textId="77777777" w:rsidR="009B480A" w:rsidRDefault="00000000">
          <w:pPr>
            <w:pStyle w:val="TOC2"/>
            <w:tabs>
              <w:tab w:val="right" w:leader="dot" w:pos="9031"/>
            </w:tabs>
          </w:pPr>
          <w:hyperlink w:anchor="_Toc47017">
            <w:r>
              <w:t>5.4 Sequence Diagram</w:t>
            </w:r>
            <w:r>
              <w:tab/>
            </w:r>
            <w:r>
              <w:fldChar w:fldCharType="begin"/>
            </w:r>
            <w:r>
              <w:instrText>PAGEREF _Toc47017 \h</w:instrText>
            </w:r>
            <w:r>
              <w:fldChar w:fldCharType="separate"/>
            </w:r>
            <w:r>
              <w:t xml:space="preserve">14 </w:t>
            </w:r>
            <w:r>
              <w:fldChar w:fldCharType="end"/>
            </w:r>
          </w:hyperlink>
        </w:p>
        <w:p w14:paraId="6804F37A" w14:textId="77777777" w:rsidR="009B480A" w:rsidRDefault="00000000">
          <w:pPr>
            <w:pStyle w:val="TOC2"/>
            <w:tabs>
              <w:tab w:val="right" w:leader="dot" w:pos="9031"/>
            </w:tabs>
          </w:pPr>
          <w:hyperlink w:anchor="_Toc47018">
            <w:r>
              <w:t>5.5 State Diagram</w:t>
            </w:r>
            <w:r>
              <w:tab/>
            </w:r>
            <w:r>
              <w:fldChar w:fldCharType="begin"/>
            </w:r>
            <w:r>
              <w:instrText>PAGEREF _Toc47018 \h</w:instrText>
            </w:r>
            <w:r>
              <w:fldChar w:fldCharType="separate"/>
            </w:r>
            <w:r>
              <w:t xml:space="preserve">15 </w:t>
            </w:r>
            <w:r>
              <w:fldChar w:fldCharType="end"/>
            </w:r>
          </w:hyperlink>
        </w:p>
        <w:p w14:paraId="20FD8BEE" w14:textId="77777777" w:rsidR="009B480A" w:rsidRDefault="00000000">
          <w:pPr>
            <w:pStyle w:val="TOC2"/>
            <w:tabs>
              <w:tab w:val="right" w:leader="dot" w:pos="9031"/>
            </w:tabs>
          </w:pPr>
          <w:hyperlink w:anchor="_Toc47019">
            <w:r>
              <w:t>5.6 Component Diagram</w:t>
            </w:r>
            <w:r>
              <w:tab/>
            </w:r>
            <w:r>
              <w:fldChar w:fldCharType="begin"/>
            </w:r>
            <w:r>
              <w:instrText>PAGEREF _Toc47019 \h</w:instrText>
            </w:r>
            <w:r>
              <w:fldChar w:fldCharType="separate"/>
            </w:r>
            <w:r>
              <w:t xml:space="preserve">16 </w:t>
            </w:r>
            <w:r>
              <w:fldChar w:fldCharType="end"/>
            </w:r>
          </w:hyperlink>
        </w:p>
        <w:p w14:paraId="39EDDF8F" w14:textId="77777777" w:rsidR="009B480A" w:rsidRDefault="00000000">
          <w:pPr>
            <w:pStyle w:val="TOC2"/>
            <w:tabs>
              <w:tab w:val="right" w:leader="dot" w:pos="9031"/>
            </w:tabs>
          </w:pPr>
          <w:hyperlink w:anchor="_Toc47020">
            <w:r>
              <w:t>5.7 Deployment Diagram</w:t>
            </w:r>
            <w:r>
              <w:tab/>
            </w:r>
            <w:r>
              <w:fldChar w:fldCharType="begin"/>
            </w:r>
            <w:r>
              <w:instrText>PAGEREF _Toc47020 \h</w:instrText>
            </w:r>
            <w:r>
              <w:fldChar w:fldCharType="separate"/>
            </w:r>
            <w:r>
              <w:t xml:space="preserve">18 </w:t>
            </w:r>
            <w:r>
              <w:fldChar w:fldCharType="end"/>
            </w:r>
          </w:hyperlink>
        </w:p>
        <w:p w14:paraId="75A65054" w14:textId="77777777" w:rsidR="009B480A" w:rsidRDefault="00000000">
          <w:pPr>
            <w:pStyle w:val="TOC1"/>
            <w:tabs>
              <w:tab w:val="right" w:leader="dot" w:pos="9031"/>
            </w:tabs>
          </w:pPr>
          <w:hyperlink w:anchor="_Toc47021">
            <w:r>
              <w:t>6. Entity-Relationship (ER) Diagram</w:t>
            </w:r>
            <w:r>
              <w:tab/>
            </w:r>
            <w:r>
              <w:fldChar w:fldCharType="begin"/>
            </w:r>
            <w:r>
              <w:instrText>PAGEREF _Toc47021 \h</w:instrText>
            </w:r>
            <w:r>
              <w:fldChar w:fldCharType="separate"/>
            </w:r>
            <w:r>
              <w:t xml:space="preserve">20 </w:t>
            </w:r>
            <w:r>
              <w:fldChar w:fldCharType="end"/>
            </w:r>
          </w:hyperlink>
        </w:p>
        <w:p w14:paraId="0864AF7D" w14:textId="77777777" w:rsidR="009B480A" w:rsidRDefault="00000000">
          <w:pPr>
            <w:pStyle w:val="TOC1"/>
            <w:tabs>
              <w:tab w:val="right" w:leader="dot" w:pos="9031"/>
            </w:tabs>
          </w:pPr>
          <w:hyperlink w:anchor="_Toc47022">
            <w:r>
              <w:t>7. Network Diagram</w:t>
            </w:r>
            <w:r>
              <w:tab/>
            </w:r>
            <w:r>
              <w:fldChar w:fldCharType="begin"/>
            </w:r>
            <w:r>
              <w:instrText>PAGEREF _Toc47022 \h</w:instrText>
            </w:r>
            <w:r>
              <w:fldChar w:fldCharType="separate"/>
            </w:r>
            <w:r>
              <w:t xml:space="preserve">23 </w:t>
            </w:r>
            <w:r>
              <w:fldChar w:fldCharType="end"/>
            </w:r>
          </w:hyperlink>
        </w:p>
        <w:p w14:paraId="19AD0363" w14:textId="77777777" w:rsidR="009B480A" w:rsidRDefault="00000000">
          <w:pPr>
            <w:pStyle w:val="TOC2"/>
            <w:tabs>
              <w:tab w:val="right" w:leader="dot" w:pos="9031"/>
            </w:tabs>
          </w:pPr>
          <w:hyperlink w:anchor="_Toc47023">
            <w:r>
              <w:t>7.1 Physical Network Diagram</w:t>
            </w:r>
            <w:r>
              <w:tab/>
            </w:r>
            <w:r>
              <w:fldChar w:fldCharType="begin"/>
            </w:r>
            <w:r>
              <w:instrText>PAGEREF _Toc47023 \h</w:instrText>
            </w:r>
            <w:r>
              <w:fldChar w:fldCharType="separate"/>
            </w:r>
            <w:r>
              <w:t xml:space="preserve">23 </w:t>
            </w:r>
            <w:r>
              <w:fldChar w:fldCharType="end"/>
            </w:r>
          </w:hyperlink>
        </w:p>
        <w:p w14:paraId="1D67B08D" w14:textId="77777777" w:rsidR="009B480A" w:rsidRDefault="00000000">
          <w:pPr>
            <w:pStyle w:val="TOC1"/>
            <w:tabs>
              <w:tab w:val="right" w:leader="dot" w:pos="9031"/>
            </w:tabs>
          </w:pPr>
          <w:hyperlink w:anchor="_Toc47024">
            <w:r>
              <w:t>8. Prototype Development</w:t>
            </w:r>
            <w:r>
              <w:tab/>
            </w:r>
            <w:r>
              <w:fldChar w:fldCharType="begin"/>
            </w:r>
            <w:r>
              <w:instrText>PAGEREF _Toc47024 \h</w:instrText>
            </w:r>
            <w:r>
              <w:fldChar w:fldCharType="separate"/>
            </w:r>
            <w:r>
              <w:t xml:space="preserve">25 </w:t>
            </w:r>
            <w:r>
              <w:fldChar w:fldCharType="end"/>
            </w:r>
          </w:hyperlink>
        </w:p>
        <w:p w14:paraId="2DECE4EB" w14:textId="77777777" w:rsidR="009B480A" w:rsidRDefault="00000000">
          <w:pPr>
            <w:pStyle w:val="TOC2"/>
            <w:tabs>
              <w:tab w:val="right" w:leader="dot" w:pos="9031"/>
            </w:tabs>
          </w:pPr>
          <w:hyperlink w:anchor="_Toc47025">
            <w:r>
              <w:t>8.1 Prototype Approach</w:t>
            </w:r>
            <w:r>
              <w:tab/>
            </w:r>
            <w:r>
              <w:fldChar w:fldCharType="begin"/>
            </w:r>
            <w:r>
              <w:instrText>PAGEREF _Toc47025 \h</w:instrText>
            </w:r>
            <w:r>
              <w:fldChar w:fldCharType="separate"/>
            </w:r>
            <w:r>
              <w:t xml:space="preserve">25 </w:t>
            </w:r>
            <w:r>
              <w:fldChar w:fldCharType="end"/>
            </w:r>
          </w:hyperlink>
        </w:p>
        <w:p w14:paraId="7416E116" w14:textId="77777777" w:rsidR="009B480A" w:rsidRDefault="00000000">
          <w:pPr>
            <w:pStyle w:val="TOC2"/>
            <w:tabs>
              <w:tab w:val="right" w:leader="dot" w:pos="9031"/>
            </w:tabs>
          </w:pPr>
          <w:hyperlink w:anchor="_Toc47026">
            <w:r>
              <w:t>8.2 Design Principles</w:t>
            </w:r>
            <w:r>
              <w:tab/>
            </w:r>
            <w:r>
              <w:fldChar w:fldCharType="begin"/>
            </w:r>
            <w:r>
              <w:instrText>PAGEREF _Toc47026 \h</w:instrText>
            </w:r>
            <w:r>
              <w:fldChar w:fldCharType="separate"/>
            </w:r>
            <w:r>
              <w:t xml:space="preserve">25 </w:t>
            </w:r>
            <w:r>
              <w:fldChar w:fldCharType="end"/>
            </w:r>
          </w:hyperlink>
        </w:p>
        <w:p w14:paraId="2CC60167" w14:textId="77777777" w:rsidR="009B480A" w:rsidRDefault="00000000">
          <w:pPr>
            <w:pStyle w:val="TOC2"/>
            <w:tabs>
              <w:tab w:val="right" w:leader="dot" w:pos="9031"/>
            </w:tabs>
          </w:pPr>
          <w:hyperlink w:anchor="_Toc47027">
            <w:r>
              <w:t>8.3 Figma Screen Inventory</w:t>
            </w:r>
            <w:r>
              <w:tab/>
            </w:r>
            <w:r>
              <w:fldChar w:fldCharType="begin"/>
            </w:r>
            <w:r>
              <w:instrText>PAGEREF _Toc47027 \h</w:instrText>
            </w:r>
            <w:r>
              <w:fldChar w:fldCharType="separate"/>
            </w:r>
            <w:r>
              <w:t xml:space="preserve">25 </w:t>
            </w:r>
            <w:r>
              <w:fldChar w:fldCharType="end"/>
            </w:r>
          </w:hyperlink>
        </w:p>
        <w:p w14:paraId="4330A25C" w14:textId="77777777" w:rsidR="009B480A" w:rsidRDefault="00000000">
          <w:pPr>
            <w:pStyle w:val="TOC2"/>
            <w:tabs>
              <w:tab w:val="right" w:leader="dot" w:pos="9031"/>
            </w:tabs>
          </w:pPr>
          <w:hyperlink w:anchor="_Toc47028">
            <w:r>
              <w:t>8.4 Figma Prototype Link</w:t>
            </w:r>
            <w:r>
              <w:tab/>
            </w:r>
            <w:r>
              <w:fldChar w:fldCharType="begin"/>
            </w:r>
            <w:r>
              <w:instrText>PAGEREF _Toc47028 \h</w:instrText>
            </w:r>
            <w:r>
              <w:fldChar w:fldCharType="separate"/>
            </w:r>
            <w:r>
              <w:t xml:space="preserve">26 </w:t>
            </w:r>
            <w:r>
              <w:fldChar w:fldCharType="end"/>
            </w:r>
          </w:hyperlink>
        </w:p>
        <w:p w14:paraId="3BD18A60" w14:textId="77777777" w:rsidR="009B480A" w:rsidRDefault="00000000">
          <w:pPr>
            <w:pStyle w:val="TOC1"/>
            <w:tabs>
              <w:tab w:val="right" w:leader="dot" w:pos="9031"/>
            </w:tabs>
          </w:pPr>
          <w:hyperlink w:anchor="_Toc47029">
            <w:r>
              <w:t>9. Project Management</w:t>
            </w:r>
            <w:r>
              <w:tab/>
            </w:r>
            <w:r>
              <w:fldChar w:fldCharType="begin"/>
            </w:r>
            <w:r>
              <w:instrText>PAGEREF _Toc47029 \h</w:instrText>
            </w:r>
            <w:r>
              <w:fldChar w:fldCharType="separate"/>
            </w:r>
            <w:r>
              <w:t xml:space="preserve">27 </w:t>
            </w:r>
            <w:r>
              <w:fldChar w:fldCharType="end"/>
            </w:r>
          </w:hyperlink>
        </w:p>
        <w:p w14:paraId="70B64E61" w14:textId="77777777" w:rsidR="009B480A" w:rsidRDefault="00000000">
          <w:pPr>
            <w:pStyle w:val="TOC2"/>
            <w:tabs>
              <w:tab w:val="right" w:leader="dot" w:pos="9031"/>
            </w:tabs>
          </w:pPr>
          <w:hyperlink w:anchor="_Toc47030">
            <w:r>
              <w:t>9.1 Project Plan Overview</w:t>
            </w:r>
            <w:r>
              <w:tab/>
            </w:r>
            <w:r>
              <w:fldChar w:fldCharType="begin"/>
            </w:r>
            <w:r>
              <w:instrText>PAGEREF _Toc47030 \h</w:instrText>
            </w:r>
            <w:r>
              <w:fldChar w:fldCharType="separate"/>
            </w:r>
            <w:r>
              <w:t xml:space="preserve">27 </w:t>
            </w:r>
            <w:r>
              <w:fldChar w:fldCharType="end"/>
            </w:r>
          </w:hyperlink>
        </w:p>
        <w:p w14:paraId="1CE9C059" w14:textId="77777777" w:rsidR="009B480A" w:rsidRDefault="00000000">
          <w:pPr>
            <w:pStyle w:val="TOC2"/>
            <w:tabs>
              <w:tab w:val="right" w:leader="dot" w:pos="9031"/>
            </w:tabs>
          </w:pPr>
          <w:hyperlink w:anchor="_Toc47031">
            <w:r>
              <w:t>9.2 Gantt Chart</w:t>
            </w:r>
            <w:r>
              <w:tab/>
            </w:r>
            <w:r>
              <w:fldChar w:fldCharType="begin"/>
            </w:r>
            <w:r>
              <w:instrText>PAGEREF _Toc47031 \h</w:instrText>
            </w:r>
            <w:r>
              <w:fldChar w:fldCharType="separate"/>
            </w:r>
            <w:r>
              <w:t xml:space="preserve">27 </w:t>
            </w:r>
            <w:r>
              <w:fldChar w:fldCharType="end"/>
            </w:r>
          </w:hyperlink>
        </w:p>
        <w:p w14:paraId="4E84D964" w14:textId="77777777" w:rsidR="009B480A" w:rsidRDefault="00000000">
          <w:pPr>
            <w:pStyle w:val="TOC2"/>
            <w:tabs>
              <w:tab w:val="right" w:leader="dot" w:pos="9031"/>
            </w:tabs>
          </w:pPr>
          <w:hyperlink w:anchor="_Toc47032">
            <w:r>
              <w:t>9.3 Network Diagram (Critical Path Analysis)</w:t>
            </w:r>
            <w:r>
              <w:tab/>
            </w:r>
            <w:r>
              <w:fldChar w:fldCharType="begin"/>
            </w:r>
            <w:r>
              <w:instrText>PAGEREF _Toc47032 \h</w:instrText>
            </w:r>
            <w:r>
              <w:fldChar w:fldCharType="separate"/>
            </w:r>
            <w:r>
              <w:t xml:space="preserve">28 </w:t>
            </w:r>
            <w:r>
              <w:fldChar w:fldCharType="end"/>
            </w:r>
          </w:hyperlink>
        </w:p>
        <w:p w14:paraId="5994C0F8" w14:textId="77777777" w:rsidR="009B480A" w:rsidRDefault="00000000">
          <w:pPr>
            <w:pStyle w:val="TOC1"/>
            <w:tabs>
              <w:tab w:val="right" w:leader="dot" w:pos="9031"/>
            </w:tabs>
          </w:pPr>
          <w:hyperlink w:anchor="_Toc47033">
            <w:r>
              <w:t>10. Git and GitHub Integration</w:t>
            </w:r>
            <w:r>
              <w:tab/>
            </w:r>
            <w:r>
              <w:fldChar w:fldCharType="begin"/>
            </w:r>
            <w:r>
              <w:instrText>PAGEREF _Toc47033 \h</w:instrText>
            </w:r>
            <w:r>
              <w:fldChar w:fldCharType="separate"/>
            </w:r>
            <w:r>
              <w:t xml:space="preserve">30 </w:t>
            </w:r>
            <w:r>
              <w:fldChar w:fldCharType="end"/>
            </w:r>
          </w:hyperlink>
        </w:p>
        <w:p w14:paraId="3ABBDCA9" w14:textId="77777777" w:rsidR="009B480A" w:rsidRDefault="00000000">
          <w:pPr>
            <w:pStyle w:val="TOC2"/>
            <w:tabs>
              <w:tab w:val="right" w:leader="dot" w:pos="9031"/>
            </w:tabs>
          </w:pPr>
          <w:hyperlink w:anchor="_Toc47034">
            <w:r>
              <w:t>10.1 Repository Structure</w:t>
            </w:r>
            <w:r>
              <w:tab/>
            </w:r>
            <w:r>
              <w:fldChar w:fldCharType="begin"/>
            </w:r>
            <w:r>
              <w:instrText>PAGEREF _Toc47034 \h</w:instrText>
            </w:r>
            <w:r>
              <w:fldChar w:fldCharType="separate"/>
            </w:r>
            <w:r>
              <w:t xml:space="preserve">30 </w:t>
            </w:r>
            <w:r>
              <w:fldChar w:fldCharType="end"/>
            </w:r>
          </w:hyperlink>
        </w:p>
        <w:p w14:paraId="540D0ED1" w14:textId="77777777" w:rsidR="009B480A" w:rsidRDefault="00000000">
          <w:pPr>
            <w:pStyle w:val="TOC2"/>
            <w:tabs>
              <w:tab w:val="right" w:leader="dot" w:pos="9031"/>
            </w:tabs>
          </w:pPr>
          <w:hyperlink w:anchor="_Toc47035">
            <w:r>
              <w:t>10.2 Branching Strategy</w:t>
            </w:r>
            <w:r>
              <w:tab/>
            </w:r>
            <w:r>
              <w:fldChar w:fldCharType="begin"/>
            </w:r>
            <w:r>
              <w:instrText>PAGEREF _Toc47035 \h</w:instrText>
            </w:r>
            <w:r>
              <w:fldChar w:fldCharType="separate"/>
            </w:r>
            <w:r>
              <w:t xml:space="preserve">30 </w:t>
            </w:r>
            <w:r>
              <w:fldChar w:fldCharType="end"/>
            </w:r>
          </w:hyperlink>
        </w:p>
        <w:p w14:paraId="13FE5673" w14:textId="77777777" w:rsidR="009B480A" w:rsidRDefault="00000000">
          <w:pPr>
            <w:pStyle w:val="TOC2"/>
            <w:tabs>
              <w:tab w:val="right" w:leader="dot" w:pos="9031"/>
            </w:tabs>
          </w:pPr>
          <w:hyperlink w:anchor="_Toc47036">
            <w:r>
              <w:t>10.3 Collaboration Workflow</w:t>
            </w:r>
            <w:r>
              <w:tab/>
            </w:r>
            <w:r>
              <w:fldChar w:fldCharType="begin"/>
            </w:r>
            <w:r>
              <w:instrText>PAGEREF _Toc47036 \h</w:instrText>
            </w:r>
            <w:r>
              <w:fldChar w:fldCharType="separate"/>
            </w:r>
            <w:r>
              <w:t xml:space="preserve">31 </w:t>
            </w:r>
            <w:r>
              <w:fldChar w:fldCharType="end"/>
            </w:r>
          </w:hyperlink>
        </w:p>
        <w:p w14:paraId="1F472A2F" w14:textId="77777777" w:rsidR="009B480A" w:rsidRDefault="00000000">
          <w:pPr>
            <w:pStyle w:val="TOC1"/>
            <w:tabs>
              <w:tab w:val="right" w:leader="dot" w:pos="9031"/>
            </w:tabs>
          </w:pPr>
          <w:hyperlink w:anchor="_Toc47037">
            <w:r>
              <w:t>11. License, Design Quality, and SDG Relevance</w:t>
            </w:r>
            <w:r>
              <w:tab/>
            </w:r>
            <w:r>
              <w:fldChar w:fldCharType="begin"/>
            </w:r>
            <w:r>
              <w:instrText>PAGEREF _Toc47037 \h</w:instrText>
            </w:r>
            <w:r>
              <w:fldChar w:fldCharType="separate"/>
            </w:r>
            <w:r>
              <w:t xml:space="preserve">32 </w:t>
            </w:r>
            <w:r>
              <w:fldChar w:fldCharType="end"/>
            </w:r>
          </w:hyperlink>
        </w:p>
        <w:p w14:paraId="082A0D97" w14:textId="77777777" w:rsidR="009B480A" w:rsidRDefault="00000000">
          <w:pPr>
            <w:pStyle w:val="TOC2"/>
            <w:tabs>
              <w:tab w:val="right" w:leader="dot" w:pos="9031"/>
            </w:tabs>
          </w:pPr>
          <w:hyperlink w:anchor="_Toc47038">
            <w:r>
              <w:t>11.1 Software License</w:t>
            </w:r>
            <w:r>
              <w:tab/>
            </w:r>
            <w:r>
              <w:fldChar w:fldCharType="begin"/>
            </w:r>
            <w:r>
              <w:instrText>PAGEREF _Toc47038 \h</w:instrText>
            </w:r>
            <w:r>
              <w:fldChar w:fldCharType="separate"/>
            </w:r>
            <w:r>
              <w:t xml:space="preserve">32 </w:t>
            </w:r>
            <w:r>
              <w:fldChar w:fldCharType="end"/>
            </w:r>
          </w:hyperlink>
        </w:p>
        <w:p w14:paraId="50581C64" w14:textId="77777777" w:rsidR="009B480A" w:rsidRDefault="00000000">
          <w:pPr>
            <w:pStyle w:val="TOC2"/>
            <w:tabs>
              <w:tab w:val="right" w:leader="dot" w:pos="9031"/>
            </w:tabs>
          </w:pPr>
          <w:hyperlink w:anchor="_Toc47039">
            <w:r>
              <w:t>11.2 Design Quality (UI/UX)</w:t>
            </w:r>
            <w:r>
              <w:tab/>
            </w:r>
            <w:r>
              <w:fldChar w:fldCharType="begin"/>
            </w:r>
            <w:r>
              <w:instrText>PAGEREF _Toc47039 \h</w:instrText>
            </w:r>
            <w:r>
              <w:fldChar w:fldCharType="separate"/>
            </w:r>
            <w:r>
              <w:t xml:space="preserve">32 </w:t>
            </w:r>
            <w:r>
              <w:fldChar w:fldCharType="end"/>
            </w:r>
          </w:hyperlink>
        </w:p>
        <w:p w14:paraId="5F460D8E" w14:textId="77777777" w:rsidR="009B480A" w:rsidRDefault="00000000">
          <w:pPr>
            <w:pStyle w:val="TOC2"/>
            <w:tabs>
              <w:tab w:val="right" w:leader="dot" w:pos="9031"/>
            </w:tabs>
          </w:pPr>
          <w:hyperlink w:anchor="_Toc47040">
            <w:r>
              <w:t>11.3 SDG Relevance</w:t>
            </w:r>
            <w:r>
              <w:tab/>
            </w:r>
            <w:r>
              <w:fldChar w:fldCharType="begin"/>
            </w:r>
            <w:r>
              <w:instrText>PAGEREF _Toc47040 \h</w:instrText>
            </w:r>
            <w:r>
              <w:fldChar w:fldCharType="separate"/>
            </w:r>
            <w:r>
              <w:t xml:space="preserve">33 </w:t>
            </w:r>
            <w:r>
              <w:fldChar w:fldCharType="end"/>
            </w:r>
          </w:hyperlink>
        </w:p>
        <w:p w14:paraId="1D82E9A3" w14:textId="77777777" w:rsidR="009B480A" w:rsidRDefault="00000000">
          <w:pPr>
            <w:pStyle w:val="TOC1"/>
            <w:tabs>
              <w:tab w:val="right" w:leader="dot" w:pos="9031"/>
            </w:tabs>
          </w:pPr>
          <w:hyperlink w:anchor="_Toc47041">
            <w:r>
              <w:t>12. Full System Description</w:t>
            </w:r>
            <w:r>
              <w:tab/>
            </w:r>
            <w:r>
              <w:fldChar w:fldCharType="begin"/>
            </w:r>
            <w:r>
              <w:instrText>PAGEREF _Toc47041 \h</w:instrText>
            </w:r>
            <w:r>
              <w:fldChar w:fldCharType="separate"/>
            </w:r>
            <w:r>
              <w:t xml:space="preserve">34 </w:t>
            </w:r>
            <w:r>
              <w:fldChar w:fldCharType="end"/>
            </w:r>
          </w:hyperlink>
        </w:p>
        <w:p w14:paraId="4249DF04" w14:textId="77777777" w:rsidR="009B480A" w:rsidRDefault="00000000">
          <w:pPr>
            <w:pStyle w:val="TOC2"/>
            <w:tabs>
              <w:tab w:val="right" w:leader="dot" w:pos="9031"/>
            </w:tabs>
          </w:pPr>
          <w:hyperlink w:anchor="_Toc47042">
            <w:r>
              <w:t>12.1 System Name and Purpose</w:t>
            </w:r>
            <w:r>
              <w:tab/>
            </w:r>
            <w:r>
              <w:fldChar w:fldCharType="begin"/>
            </w:r>
            <w:r>
              <w:instrText>PAGEREF _Toc47042 \h</w:instrText>
            </w:r>
            <w:r>
              <w:fldChar w:fldCharType="separate"/>
            </w:r>
            <w:r>
              <w:t xml:space="preserve">34 </w:t>
            </w:r>
            <w:r>
              <w:fldChar w:fldCharType="end"/>
            </w:r>
          </w:hyperlink>
        </w:p>
        <w:p w14:paraId="26FD7D43" w14:textId="77777777" w:rsidR="009B480A" w:rsidRDefault="00000000">
          <w:pPr>
            <w:pStyle w:val="TOC2"/>
            <w:tabs>
              <w:tab w:val="right" w:leader="dot" w:pos="9031"/>
            </w:tabs>
          </w:pPr>
          <w:hyperlink w:anchor="_Toc47043">
            <w:r>
              <w:t>12.2 Key Features and Functions</w:t>
            </w:r>
            <w:r>
              <w:tab/>
            </w:r>
            <w:r>
              <w:fldChar w:fldCharType="begin"/>
            </w:r>
            <w:r>
              <w:instrText>PAGEREF _Toc47043 \h</w:instrText>
            </w:r>
            <w:r>
              <w:fldChar w:fldCharType="separate"/>
            </w:r>
            <w:r>
              <w:t xml:space="preserve">34 </w:t>
            </w:r>
            <w:r>
              <w:fldChar w:fldCharType="end"/>
            </w:r>
          </w:hyperlink>
        </w:p>
        <w:p w14:paraId="65BB40E3" w14:textId="77777777" w:rsidR="009B480A" w:rsidRDefault="00000000">
          <w:pPr>
            <w:pStyle w:val="TOC2"/>
            <w:tabs>
              <w:tab w:val="right" w:leader="dot" w:pos="9031"/>
            </w:tabs>
          </w:pPr>
          <w:hyperlink w:anchor="_Toc47044">
            <w:r>
              <w:t>12.3 Step-by-Step Workflow</w:t>
            </w:r>
            <w:r>
              <w:tab/>
            </w:r>
            <w:r>
              <w:fldChar w:fldCharType="begin"/>
            </w:r>
            <w:r>
              <w:instrText>PAGEREF _Toc47044 \h</w:instrText>
            </w:r>
            <w:r>
              <w:fldChar w:fldCharType="separate"/>
            </w:r>
            <w:r>
              <w:t xml:space="preserve">35 </w:t>
            </w:r>
            <w:r>
              <w:fldChar w:fldCharType="end"/>
            </w:r>
          </w:hyperlink>
        </w:p>
        <w:p w14:paraId="5BB54497" w14:textId="77777777" w:rsidR="009B480A" w:rsidRDefault="00000000">
          <w:pPr>
            <w:pStyle w:val="TOC1"/>
            <w:tabs>
              <w:tab w:val="right" w:leader="dot" w:pos="9031"/>
            </w:tabs>
          </w:pPr>
          <w:hyperlink w:anchor="_Toc47045">
            <w:r>
              <w:t>13. Conclusion</w:t>
            </w:r>
            <w:r>
              <w:tab/>
            </w:r>
            <w:r>
              <w:fldChar w:fldCharType="begin"/>
            </w:r>
            <w:r>
              <w:instrText>PAGEREF _Toc47045 \h</w:instrText>
            </w:r>
            <w:r>
              <w:fldChar w:fldCharType="separate"/>
            </w:r>
            <w:r>
              <w:t xml:space="preserve">36 </w:t>
            </w:r>
            <w:r>
              <w:fldChar w:fldCharType="end"/>
            </w:r>
          </w:hyperlink>
        </w:p>
        <w:p w14:paraId="541545EC" w14:textId="77777777" w:rsidR="009B480A" w:rsidRDefault="00000000">
          <w:pPr>
            <w:pStyle w:val="TOC1"/>
            <w:tabs>
              <w:tab w:val="right" w:leader="dot" w:pos="9031"/>
            </w:tabs>
          </w:pPr>
          <w:hyperlink w:anchor="_Toc47046">
            <w:r>
              <w:t>14. References</w:t>
            </w:r>
            <w:r>
              <w:tab/>
            </w:r>
            <w:r>
              <w:fldChar w:fldCharType="begin"/>
            </w:r>
            <w:r>
              <w:instrText>PAGEREF _Toc47046 \h</w:instrText>
            </w:r>
            <w:r>
              <w:fldChar w:fldCharType="separate"/>
            </w:r>
            <w:r>
              <w:t xml:space="preserve">38 </w:t>
            </w:r>
            <w:r>
              <w:fldChar w:fldCharType="end"/>
            </w:r>
          </w:hyperlink>
        </w:p>
        <w:p w14:paraId="4F284C3F" w14:textId="77777777" w:rsidR="009B480A" w:rsidRDefault="00000000">
          <w:r>
            <w:fldChar w:fldCharType="end"/>
          </w:r>
        </w:p>
      </w:sdtContent>
    </w:sdt>
    <w:p w14:paraId="5801DABC" w14:textId="77777777" w:rsidR="009B480A" w:rsidRDefault="00000000">
      <w:pPr>
        <w:spacing w:after="242" w:line="259" w:lineRule="auto"/>
        <w:ind w:left="0" w:firstLine="0"/>
        <w:jc w:val="left"/>
      </w:pPr>
      <w:r>
        <w:rPr>
          <w:color w:val="000000"/>
        </w:rPr>
        <w:lastRenderedPageBreak/>
        <w:t xml:space="preserve"> </w:t>
      </w:r>
    </w:p>
    <w:p w14:paraId="5A3153EF" w14:textId="77777777" w:rsidR="009B480A" w:rsidRDefault="00000000">
      <w:pPr>
        <w:pStyle w:val="Heading1"/>
        <w:spacing w:after="60"/>
        <w:ind w:left="433" w:right="0" w:hanging="448"/>
      </w:pPr>
      <w:bookmarkStart w:id="1" w:name="_Toc46998"/>
      <w:r>
        <w:t>Introduction</w:t>
      </w:r>
      <w:r>
        <w:rPr>
          <w:b w:val="0"/>
          <w:color w:val="000000"/>
          <w:vertAlign w:val="subscript"/>
        </w:rPr>
        <w:t xml:space="preserve"> </w:t>
      </w:r>
      <w:bookmarkEnd w:id="1"/>
    </w:p>
    <w:p w14:paraId="316DD868" w14:textId="77777777" w:rsidR="009B480A" w:rsidRDefault="00000000">
      <w:pPr>
        <w:ind w:left="-5"/>
      </w:pPr>
      <w:r>
        <w:t>In an increasingly connected world, technology has become one of the most powerful tools for addressing society's deepest challenges. A Digital Public Good (DPG) is defined as a digital system — such as software, a mobile application, or an online platform — that is designed specifically to serve the public interest. Unlike commercial products, a DPG prioritises access, equity, and impact over profit, and is typically aligned with the United Nations Sustainable Development Goals (SDGs).</w:t>
      </w:r>
      <w:r>
        <w:rPr>
          <w:color w:val="000000"/>
        </w:rPr>
        <w:t xml:space="preserve"> </w:t>
      </w:r>
    </w:p>
    <w:p w14:paraId="5E13ECCA" w14:textId="77777777" w:rsidR="009B480A" w:rsidRDefault="00000000">
      <w:pPr>
        <w:spacing w:after="55" w:line="259" w:lineRule="auto"/>
        <w:ind w:left="0" w:firstLine="0"/>
        <w:jc w:val="left"/>
      </w:pPr>
      <w:r>
        <w:rPr>
          <w:color w:val="000000"/>
        </w:rPr>
        <w:t xml:space="preserve"> </w:t>
      </w:r>
    </w:p>
    <w:p w14:paraId="3D6FE783" w14:textId="77777777" w:rsidR="009B480A" w:rsidRDefault="00000000">
      <w:pPr>
        <w:ind w:left="-5"/>
      </w:pPr>
      <w:r>
        <w:t xml:space="preserve">This Final Project presents the complete software design of </w:t>
      </w:r>
      <w:proofErr w:type="spellStart"/>
      <w:r>
        <w:t>EduReach</w:t>
      </w:r>
      <w:proofErr w:type="spellEnd"/>
      <w:r>
        <w:t xml:space="preserve"> SL (Education Reach Sierra Leone) — a community-focused digital learning and resource access platform developed specifically for the Sierra Leonean </w:t>
      </w:r>
      <w:proofErr w:type="gramStart"/>
      <w:r>
        <w:t>public school</w:t>
      </w:r>
      <w:proofErr w:type="gramEnd"/>
      <w:r>
        <w:t xml:space="preserve"> context. This document builds on the initial assignment concept and expands it into a fully documented software engineering deliverable, encompassing the Software Development Life Cycle (SDLC), system architecture, UML diagrams, prototype planning, project management artefacts, and licensing decisions.</w:t>
      </w:r>
      <w:r>
        <w:rPr>
          <w:color w:val="000000"/>
        </w:rPr>
        <w:t xml:space="preserve"> </w:t>
      </w:r>
    </w:p>
    <w:p w14:paraId="0911562C" w14:textId="77777777" w:rsidR="009B480A" w:rsidRDefault="00000000">
      <w:pPr>
        <w:spacing w:after="55" w:line="259" w:lineRule="auto"/>
        <w:ind w:left="0" w:firstLine="0"/>
        <w:jc w:val="left"/>
      </w:pPr>
      <w:r>
        <w:rPr>
          <w:color w:val="000000"/>
        </w:rPr>
        <w:t xml:space="preserve"> </w:t>
      </w:r>
    </w:p>
    <w:p w14:paraId="792397B1" w14:textId="77777777" w:rsidR="009B480A" w:rsidRDefault="00000000">
      <w:pPr>
        <w:ind w:left="-5"/>
      </w:pPr>
      <w:proofErr w:type="spellStart"/>
      <w:r>
        <w:t>EduReach</w:t>
      </w:r>
      <w:proofErr w:type="spellEnd"/>
      <w:r>
        <w:t xml:space="preserve"> SL is aligned with SDG 4: Quality Education, which calls on all nations to ensure inclusive, equitable, and quality education while promoting lifelong learning opportunities for all. Despite global progress, millions of learners in sub-Saharan Africa — including Sierra Leone — still lack consistent access to quality educational resources, trained teachers, and structured learning support. </w:t>
      </w:r>
      <w:proofErr w:type="spellStart"/>
      <w:r>
        <w:t>EduReach</w:t>
      </w:r>
      <w:proofErr w:type="spellEnd"/>
      <w:r>
        <w:t xml:space="preserve"> SL is not imagined as a replacement for schools, but as a digital bridge connecting students, teachers, and parents with accessible learning content even in low-bandwidth environments.</w:t>
      </w:r>
      <w:r>
        <w:rPr>
          <w:color w:val="000000"/>
        </w:rPr>
        <w:t xml:space="preserve"> </w:t>
      </w:r>
    </w:p>
    <w:p w14:paraId="657F6CF7" w14:textId="77777777" w:rsidR="009B480A" w:rsidRDefault="00000000">
      <w:pPr>
        <w:spacing w:after="373" w:line="259" w:lineRule="auto"/>
        <w:ind w:left="0" w:firstLine="0"/>
        <w:jc w:val="left"/>
      </w:pPr>
      <w:r>
        <w:rPr>
          <w:color w:val="000000"/>
        </w:rPr>
        <w:t xml:space="preserve"> </w:t>
      </w:r>
    </w:p>
    <w:p w14:paraId="64842FBF" w14:textId="77777777" w:rsidR="009B480A" w:rsidRDefault="00000000">
      <w:pPr>
        <w:spacing w:after="286" w:line="259" w:lineRule="auto"/>
        <w:ind w:left="0" w:firstLine="0"/>
        <w:jc w:val="left"/>
      </w:pPr>
      <w:r>
        <w:rPr>
          <w:b/>
          <w:color w:val="2E75B6"/>
          <w:sz w:val="32"/>
        </w:rPr>
        <w:t xml:space="preserve"> </w:t>
      </w:r>
    </w:p>
    <w:p w14:paraId="3E28A16E" w14:textId="77777777" w:rsidR="009B480A" w:rsidRDefault="00000000">
      <w:pPr>
        <w:spacing w:after="288" w:line="259" w:lineRule="auto"/>
        <w:ind w:left="0" w:firstLine="0"/>
        <w:jc w:val="left"/>
      </w:pPr>
      <w:r>
        <w:rPr>
          <w:b/>
          <w:color w:val="2E75B6"/>
          <w:sz w:val="32"/>
        </w:rPr>
        <w:t xml:space="preserve"> </w:t>
      </w:r>
    </w:p>
    <w:p w14:paraId="37C5DA25" w14:textId="77777777" w:rsidR="009B480A" w:rsidRDefault="00000000">
      <w:pPr>
        <w:spacing w:after="0" w:line="259" w:lineRule="auto"/>
        <w:ind w:left="0" w:firstLine="0"/>
        <w:jc w:val="left"/>
      </w:pPr>
      <w:r>
        <w:rPr>
          <w:b/>
          <w:color w:val="2E75B6"/>
          <w:sz w:val="32"/>
        </w:rPr>
        <w:t xml:space="preserve"> </w:t>
      </w:r>
    </w:p>
    <w:p w14:paraId="3C4E8779" w14:textId="77777777" w:rsidR="009B480A" w:rsidRDefault="00000000">
      <w:pPr>
        <w:pStyle w:val="Heading2"/>
        <w:spacing w:after="14"/>
        <w:ind w:left="586" w:hanging="601"/>
      </w:pPr>
      <w:bookmarkStart w:id="2" w:name="_Toc46999"/>
      <w:r>
        <w:lastRenderedPageBreak/>
        <w:t xml:space="preserve">System Overview </w:t>
      </w:r>
      <w:bookmarkEnd w:id="2"/>
    </w:p>
    <w:tbl>
      <w:tblPr>
        <w:tblStyle w:val="TableGrid"/>
        <w:tblW w:w="8999" w:type="dxa"/>
        <w:tblInd w:w="6" w:type="dxa"/>
        <w:tblCellMar>
          <w:top w:w="103" w:type="dxa"/>
          <w:left w:w="119" w:type="dxa"/>
          <w:bottom w:w="0" w:type="dxa"/>
          <w:right w:w="75" w:type="dxa"/>
        </w:tblCellMar>
        <w:tblLook w:val="04A0" w:firstRow="1" w:lastRow="0" w:firstColumn="1" w:lastColumn="0" w:noHBand="0" w:noVBand="1"/>
      </w:tblPr>
      <w:tblGrid>
        <w:gridCol w:w="2999"/>
        <w:gridCol w:w="6000"/>
      </w:tblGrid>
      <w:tr w:rsidR="009B480A" w14:paraId="42585539" w14:textId="77777777">
        <w:trPr>
          <w:trHeight w:val="433"/>
        </w:trPr>
        <w:tc>
          <w:tcPr>
            <w:tcW w:w="2999" w:type="dxa"/>
            <w:tcBorders>
              <w:top w:val="single" w:sz="4" w:space="0" w:color="AAAAAA"/>
              <w:left w:val="single" w:sz="4" w:space="0" w:color="AAAAAA"/>
              <w:bottom w:val="single" w:sz="33" w:space="0" w:color="FFFFFF"/>
              <w:right w:val="single" w:sz="4" w:space="0" w:color="AAAAAA"/>
            </w:tcBorders>
            <w:shd w:val="clear" w:color="auto" w:fill="D6E4F0"/>
          </w:tcPr>
          <w:p w14:paraId="2BAFF21E" w14:textId="77777777" w:rsidR="009B480A" w:rsidRDefault="00000000">
            <w:pPr>
              <w:spacing w:after="0" w:line="259" w:lineRule="auto"/>
              <w:ind w:left="0" w:firstLine="0"/>
              <w:jc w:val="left"/>
            </w:pPr>
            <w:r>
              <w:rPr>
                <w:b/>
                <w:sz w:val="22"/>
              </w:rPr>
              <w:t>Attribute</w:t>
            </w:r>
            <w:r>
              <w:rPr>
                <w:color w:val="000000"/>
              </w:rPr>
              <w:t xml:space="preserve"> </w:t>
            </w:r>
          </w:p>
        </w:tc>
        <w:tc>
          <w:tcPr>
            <w:tcW w:w="6000" w:type="dxa"/>
            <w:tcBorders>
              <w:top w:val="single" w:sz="4" w:space="0" w:color="AAAAAA"/>
              <w:left w:val="single" w:sz="4" w:space="0" w:color="AAAAAA"/>
              <w:bottom w:val="single" w:sz="33" w:space="0" w:color="FFFFFF"/>
              <w:right w:val="single" w:sz="4" w:space="0" w:color="AAAAAA"/>
            </w:tcBorders>
            <w:shd w:val="clear" w:color="auto" w:fill="D6E4F0"/>
          </w:tcPr>
          <w:p w14:paraId="17E8357A" w14:textId="77777777" w:rsidR="009B480A" w:rsidRDefault="00000000">
            <w:pPr>
              <w:spacing w:after="0" w:line="259" w:lineRule="auto"/>
              <w:ind w:left="1" w:firstLine="0"/>
              <w:jc w:val="left"/>
            </w:pPr>
            <w:r>
              <w:rPr>
                <w:b/>
                <w:sz w:val="22"/>
              </w:rPr>
              <w:t>Details</w:t>
            </w:r>
            <w:r>
              <w:rPr>
                <w:color w:val="000000"/>
              </w:rPr>
              <w:t xml:space="preserve"> </w:t>
            </w:r>
          </w:p>
        </w:tc>
      </w:tr>
      <w:tr w:rsidR="009B480A" w14:paraId="70B7EDAF" w14:textId="77777777">
        <w:trPr>
          <w:trHeight w:val="469"/>
        </w:trPr>
        <w:tc>
          <w:tcPr>
            <w:tcW w:w="2999" w:type="dxa"/>
            <w:tcBorders>
              <w:top w:val="single" w:sz="33" w:space="0" w:color="FFFFFF"/>
              <w:left w:val="single" w:sz="4" w:space="0" w:color="AAAAAA"/>
              <w:bottom w:val="single" w:sz="33" w:space="0" w:color="FFFFFF"/>
              <w:right w:val="single" w:sz="4" w:space="0" w:color="AAAAAA"/>
            </w:tcBorders>
            <w:vAlign w:val="center"/>
          </w:tcPr>
          <w:p w14:paraId="51CA459F" w14:textId="77777777" w:rsidR="009B480A" w:rsidRDefault="00000000">
            <w:pPr>
              <w:spacing w:after="0" w:line="259" w:lineRule="auto"/>
              <w:ind w:left="0" w:firstLine="0"/>
              <w:jc w:val="left"/>
            </w:pPr>
            <w:r>
              <w:rPr>
                <w:sz w:val="22"/>
              </w:rPr>
              <w:t>System Name</w:t>
            </w:r>
            <w:r>
              <w:rPr>
                <w:color w:val="000000"/>
              </w:rPr>
              <w:t xml:space="preserve"> </w:t>
            </w:r>
          </w:p>
        </w:tc>
        <w:tc>
          <w:tcPr>
            <w:tcW w:w="6000" w:type="dxa"/>
            <w:tcBorders>
              <w:top w:val="single" w:sz="33" w:space="0" w:color="FFFFFF"/>
              <w:left w:val="single" w:sz="4" w:space="0" w:color="AAAAAA"/>
              <w:bottom w:val="single" w:sz="33" w:space="0" w:color="FFFFFF"/>
              <w:right w:val="single" w:sz="4" w:space="0" w:color="AAAAAA"/>
            </w:tcBorders>
            <w:vAlign w:val="center"/>
          </w:tcPr>
          <w:p w14:paraId="57DDBD67" w14:textId="77777777" w:rsidR="009B480A" w:rsidRDefault="00000000">
            <w:pPr>
              <w:spacing w:after="0" w:line="259" w:lineRule="auto"/>
              <w:ind w:left="1" w:firstLine="0"/>
              <w:jc w:val="left"/>
            </w:pPr>
            <w:proofErr w:type="spellStart"/>
            <w:r>
              <w:rPr>
                <w:sz w:val="22"/>
              </w:rPr>
              <w:t>EduReach</w:t>
            </w:r>
            <w:proofErr w:type="spellEnd"/>
            <w:r>
              <w:rPr>
                <w:sz w:val="22"/>
              </w:rPr>
              <w:t xml:space="preserve"> SL (Education Reach Sierra Leone)</w:t>
            </w:r>
            <w:r>
              <w:rPr>
                <w:color w:val="000000"/>
              </w:rPr>
              <w:t xml:space="preserve"> </w:t>
            </w:r>
          </w:p>
        </w:tc>
      </w:tr>
      <w:tr w:rsidR="009B480A" w14:paraId="3A424A64" w14:textId="77777777">
        <w:trPr>
          <w:trHeight w:val="434"/>
        </w:trPr>
        <w:tc>
          <w:tcPr>
            <w:tcW w:w="2999" w:type="dxa"/>
            <w:tcBorders>
              <w:top w:val="single" w:sz="33" w:space="0" w:color="FFFFFF"/>
              <w:left w:val="single" w:sz="4" w:space="0" w:color="AAAAAA"/>
              <w:bottom w:val="single" w:sz="33" w:space="0" w:color="FFFFFF"/>
              <w:right w:val="single" w:sz="4" w:space="0" w:color="AAAAAA"/>
            </w:tcBorders>
            <w:vAlign w:val="center"/>
          </w:tcPr>
          <w:p w14:paraId="5B264789" w14:textId="77777777" w:rsidR="009B480A" w:rsidRDefault="00000000">
            <w:pPr>
              <w:spacing w:after="0" w:line="259" w:lineRule="auto"/>
              <w:ind w:left="0" w:firstLine="0"/>
              <w:jc w:val="left"/>
            </w:pPr>
            <w:r>
              <w:rPr>
                <w:sz w:val="22"/>
              </w:rPr>
              <w:t>System Type</w:t>
            </w:r>
            <w:r>
              <w:rPr>
                <w:color w:val="000000"/>
              </w:rPr>
              <w:t xml:space="preserve"> </w:t>
            </w:r>
          </w:p>
        </w:tc>
        <w:tc>
          <w:tcPr>
            <w:tcW w:w="6000" w:type="dxa"/>
            <w:tcBorders>
              <w:top w:val="single" w:sz="33" w:space="0" w:color="FFFFFF"/>
              <w:left w:val="single" w:sz="4" w:space="0" w:color="AAAAAA"/>
              <w:bottom w:val="single" w:sz="33" w:space="0" w:color="FFFFFF"/>
              <w:right w:val="single" w:sz="4" w:space="0" w:color="AAAAAA"/>
            </w:tcBorders>
            <w:vAlign w:val="center"/>
          </w:tcPr>
          <w:p w14:paraId="66934170" w14:textId="77777777" w:rsidR="009B480A" w:rsidRDefault="00000000">
            <w:pPr>
              <w:spacing w:after="0" w:line="259" w:lineRule="auto"/>
              <w:ind w:left="1" w:firstLine="0"/>
              <w:jc w:val="left"/>
            </w:pPr>
            <w:r>
              <w:rPr>
                <w:sz w:val="22"/>
              </w:rPr>
              <w:t>Web-based and Mobile-accessible Digital Learning Platform</w:t>
            </w:r>
            <w:r>
              <w:rPr>
                <w:color w:val="000000"/>
              </w:rPr>
              <w:t xml:space="preserve"> </w:t>
            </w:r>
          </w:p>
        </w:tc>
      </w:tr>
      <w:tr w:rsidR="009B480A" w14:paraId="49985EA3" w14:textId="77777777">
        <w:trPr>
          <w:trHeight w:val="437"/>
        </w:trPr>
        <w:tc>
          <w:tcPr>
            <w:tcW w:w="2999" w:type="dxa"/>
            <w:tcBorders>
              <w:top w:val="single" w:sz="33" w:space="0" w:color="FFFFFF"/>
              <w:left w:val="single" w:sz="4" w:space="0" w:color="AAAAAA"/>
              <w:bottom w:val="single" w:sz="33" w:space="0" w:color="FFFFFF"/>
              <w:right w:val="single" w:sz="4" w:space="0" w:color="AAAAAA"/>
            </w:tcBorders>
            <w:vAlign w:val="center"/>
          </w:tcPr>
          <w:p w14:paraId="1C2CBCF7" w14:textId="77777777" w:rsidR="009B480A" w:rsidRDefault="00000000">
            <w:pPr>
              <w:spacing w:after="0" w:line="259" w:lineRule="auto"/>
              <w:ind w:left="0" w:firstLine="0"/>
              <w:jc w:val="left"/>
            </w:pPr>
            <w:r>
              <w:rPr>
                <w:sz w:val="22"/>
              </w:rPr>
              <w:t>Primary Users</w:t>
            </w:r>
            <w:r>
              <w:rPr>
                <w:color w:val="000000"/>
              </w:rPr>
              <w:t xml:space="preserve"> </w:t>
            </w:r>
          </w:p>
        </w:tc>
        <w:tc>
          <w:tcPr>
            <w:tcW w:w="6000" w:type="dxa"/>
            <w:tcBorders>
              <w:top w:val="single" w:sz="33" w:space="0" w:color="FFFFFF"/>
              <w:left w:val="single" w:sz="4" w:space="0" w:color="AAAAAA"/>
              <w:bottom w:val="single" w:sz="33" w:space="0" w:color="FFFFFF"/>
              <w:right w:val="single" w:sz="4" w:space="0" w:color="AAAAAA"/>
            </w:tcBorders>
            <w:vAlign w:val="center"/>
          </w:tcPr>
          <w:p w14:paraId="7B5A1303" w14:textId="77777777" w:rsidR="009B480A" w:rsidRDefault="00000000">
            <w:pPr>
              <w:spacing w:after="0" w:line="259" w:lineRule="auto"/>
              <w:ind w:left="1" w:firstLine="0"/>
              <w:jc w:val="left"/>
            </w:pPr>
            <w:r>
              <w:rPr>
                <w:sz w:val="22"/>
              </w:rPr>
              <w:t>Students, Teachers, Parents/Guardians, Administrators</w:t>
            </w:r>
            <w:r>
              <w:rPr>
                <w:color w:val="000000"/>
              </w:rPr>
              <w:t xml:space="preserve"> </w:t>
            </w:r>
          </w:p>
        </w:tc>
      </w:tr>
      <w:tr w:rsidR="009B480A" w14:paraId="6A132CB7" w14:textId="77777777">
        <w:trPr>
          <w:trHeight w:val="434"/>
        </w:trPr>
        <w:tc>
          <w:tcPr>
            <w:tcW w:w="2999" w:type="dxa"/>
            <w:tcBorders>
              <w:top w:val="single" w:sz="33" w:space="0" w:color="FFFFFF"/>
              <w:left w:val="single" w:sz="4" w:space="0" w:color="AAAAAA"/>
              <w:bottom w:val="single" w:sz="33" w:space="0" w:color="FFFFFF"/>
              <w:right w:val="single" w:sz="4" w:space="0" w:color="AAAAAA"/>
            </w:tcBorders>
            <w:vAlign w:val="center"/>
          </w:tcPr>
          <w:p w14:paraId="7573797D" w14:textId="77777777" w:rsidR="009B480A" w:rsidRDefault="00000000">
            <w:pPr>
              <w:spacing w:after="0" w:line="259" w:lineRule="auto"/>
              <w:ind w:left="0" w:firstLine="0"/>
              <w:jc w:val="left"/>
            </w:pPr>
            <w:r>
              <w:rPr>
                <w:sz w:val="22"/>
              </w:rPr>
              <w:t>SDG Alignment</w:t>
            </w:r>
            <w:r>
              <w:rPr>
                <w:color w:val="000000"/>
              </w:rPr>
              <w:t xml:space="preserve"> </w:t>
            </w:r>
          </w:p>
        </w:tc>
        <w:tc>
          <w:tcPr>
            <w:tcW w:w="6000" w:type="dxa"/>
            <w:tcBorders>
              <w:top w:val="single" w:sz="33" w:space="0" w:color="FFFFFF"/>
              <w:left w:val="single" w:sz="4" w:space="0" w:color="AAAAAA"/>
              <w:bottom w:val="single" w:sz="33" w:space="0" w:color="FFFFFF"/>
              <w:right w:val="single" w:sz="4" w:space="0" w:color="AAAAAA"/>
            </w:tcBorders>
            <w:vAlign w:val="center"/>
          </w:tcPr>
          <w:p w14:paraId="6A08AE4A" w14:textId="77777777" w:rsidR="009B480A" w:rsidRDefault="00000000">
            <w:pPr>
              <w:spacing w:after="0" w:line="259" w:lineRule="auto"/>
              <w:ind w:left="1" w:firstLine="0"/>
              <w:jc w:val="left"/>
            </w:pPr>
            <w:r>
              <w:rPr>
                <w:sz w:val="22"/>
              </w:rPr>
              <w:t>SDG 4: Quality Education</w:t>
            </w:r>
            <w:r>
              <w:rPr>
                <w:color w:val="000000"/>
              </w:rPr>
              <w:t xml:space="preserve"> </w:t>
            </w:r>
          </w:p>
        </w:tc>
      </w:tr>
      <w:tr w:rsidR="009B480A" w14:paraId="7D219582" w14:textId="77777777">
        <w:trPr>
          <w:trHeight w:val="434"/>
        </w:trPr>
        <w:tc>
          <w:tcPr>
            <w:tcW w:w="2999" w:type="dxa"/>
            <w:tcBorders>
              <w:top w:val="single" w:sz="33" w:space="0" w:color="FFFFFF"/>
              <w:left w:val="single" w:sz="4" w:space="0" w:color="AAAAAA"/>
              <w:bottom w:val="single" w:sz="33" w:space="0" w:color="FFFFFF"/>
              <w:right w:val="single" w:sz="4" w:space="0" w:color="AAAAAA"/>
            </w:tcBorders>
            <w:vAlign w:val="center"/>
          </w:tcPr>
          <w:p w14:paraId="7CA74E88" w14:textId="77777777" w:rsidR="009B480A" w:rsidRDefault="00000000">
            <w:pPr>
              <w:spacing w:after="0" w:line="259" w:lineRule="auto"/>
              <w:ind w:left="0" w:firstLine="0"/>
              <w:jc w:val="left"/>
            </w:pPr>
            <w:r>
              <w:rPr>
                <w:sz w:val="22"/>
              </w:rPr>
              <w:t>Target Country</w:t>
            </w:r>
            <w:r>
              <w:rPr>
                <w:color w:val="000000"/>
              </w:rPr>
              <w:t xml:space="preserve"> </w:t>
            </w:r>
          </w:p>
        </w:tc>
        <w:tc>
          <w:tcPr>
            <w:tcW w:w="6000" w:type="dxa"/>
            <w:tcBorders>
              <w:top w:val="single" w:sz="33" w:space="0" w:color="FFFFFF"/>
              <w:left w:val="single" w:sz="4" w:space="0" w:color="AAAAAA"/>
              <w:bottom w:val="single" w:sz="33" w:space="0" w:color="FFFFFF"/>
              <w:right w:val="single" w:sz="4" w:space="0" w:color="AAAAAA"/>
            </w:tcBorders>
            <w:vAlign w:val="center"/>
          </w:tcPr>
          <w:p w14:paraId="397CA062" w14:textId="77777777" w:rsidR="009B480A" w:rsidRDefault="00000000">
            <w:pPr>
              <w:spacing w:after="0" w:line="259" w:lineRule="auto"/>
              <w:ind w:left="1" w:firstLine="0"/>
              <w:jc w:val="left"/>
            </w:pPr>
            <w:r>
              <w:rPr>
                <w:sz w:val="22"/>
              </w:rPr>
              <w:t>Sierra Leone, West Africa</w:t>
            </w:r>
            <w:r>
              <w:rPr>
                <w:color w:val="000000"/>
              </w:rPr>
              <w:t xml:space="preserve"> </w:t>
            </w:r>
          </w:p>
        </w:tc>
      </w:tr>
      <w:tr w:rsidR="009B480A" w14:paraId="1B0D7CE0" w14:textId="77777777">
        <w:trPr>
          <w:trHeight w:val="437"/>
        </w:trPr>
        <w:tc>
          <w:tcPr>
            <w:tcW w:w="2999" w:type="dxa"/>
            <w:tcBorders>
              <w:top w:val="single" w:sz="33" w:space="0" w:color="FFFFFF"/>
              <w:left w:val="single" w:sz="4" w:space="0" w:color="AAAAAA"/>
              <w:bottom w:val="single" w:sz="33" w:space="0" w:color="FFFFFF"/>
              <w:right w:val="single" w:sz="4" w:space="0" w:color="AAAAAA"/>
            </w:tcBorders>
            <w:vAlign w:val="center"/>
          </w:tcPr>
          <w:p w14:paraId="0C718820" w14:textId="77777777" w:rsidR="009B480A" w:rsidRDefault="00000000">
            <w:pPr>
              <w:spacing w:after="0" w:line="259" w:lineRule="auto"/>
              <w:ind w:left="0" w:firstLine="0"/>
              <w:jc w:val="left"/>
            </w:pPr>
            <w:r>
              <w:rPr>
                <w:sz w:val="22"/>
              </w:rPr>
              <w:t>License</w:t>
            </w:r>
            <w:r>
              <w:rPr>
                <w:color w:val="000000"/>
              </w:rPr>
              <w:t xml:space="preserve"> </w:t>
            </w:r>
          </w:p>
        </w:tc>
        <w:tc>
          <w:tcPr>
            <w:tcW w:w="6000" w:type="dxa"/>
            <w:tcBorders>
              <w:top w:val="single" w:sz="33" w:space="0" w:color="FFFFFF"/>
              <w:left w:val="single" w:sz="4" w:space="0" w:color="AAAAAA"/>
              <w:bottom w:val="single" w:sz="33" w:space="0" w:color="FFFFFF"/>
              <w:right w:val="single" w:sz="4" w:space="0" w:color="AAAAAA"/>
            </w:tcBorders>
            <w:vAlign w:val="center"/>
          </w:tcPr>
          <w:p w14:paraId="7A7FFCAD" w14:textId="77777777" w:rsidR="009B480A" w:rsidRDefault="00000000">
            <w:pPr>
              <w:spacing w:after="0" w:line="259" w:lineRule="auto"/>
              <w:ind w:left="1" w:firstLine="0"/>
              <w:jc w:val="left"/>
            </w:pPr>
            <w:r>
              <w:rPr>
                <w:sz w:val="22"/>
              </w:rPr>
              <w:t xml:space="preserve">MIT </w:t>
            </w:r>
            <w:proofErr w:type="gramStart"/>
            <w:r>
              <w:rPr>
                <w:sz w:val="22"/>
              </w:rPr>
              <w:t>Open Source</w:t>
            </w:r>
            <w:proofErr w:type="gramEnd"/>
            <w:r>
              <w:rPr>
                <w:sz w:val="22"/>
              </w:rPr>
              <w:t xml:space="preserve"> License</w:t>
            </w:r>
            <w:r>
              <w:rPr>
                <w:color w:val="000000"/>
              </w:rPr>
              <w:t xml:space="preserve"> </w:t>
            </w:r>
          </w:p>
        </w:tc>
      </w:tr>
      <w:tr w:rsidR="009B480A" w14:paraId="4A7A8F20" w14:textId="77777777">
        <w:trPr>
          <w:trHeight w:val="405"/>
        </w:trPr>
        <w:tc>
          <w:tcPr>
            <w:tcW w:w="2999" w:type="dxa"/>
            <w:tcBorders>
              <w:top w:val="single" w:sz="33" w:space="0" w:color="FFFFFF"/>
              <w:left w:val="single" w:sz="4" w:space="0" w:color="AAAAAA"/>
              <w:bottom w:val="single" w:sz="4" w:space="0" w:color="AAAAAA"/>
              <w:right w:val="single" w:sz="4" w:space="0" w:color="AAAAAA"/>
            </w:tcBorders>
          </w:tcPr>
          <w:p w14:paraId="6F7C52F2" w14:textId="77777777" w:rsidR="009B480A" w:rsidRDefault="00000000">
            <w:pPr>
              <w:spacing w:after="0" w:line="259" w:lineRule="auto"/>
              <w:ind w:left="0" w:firstLine="0"/>
              <w:jc w:val="left"/>
            </w:pPr>
            <w:r>
              <w:rPr>
                <w:sz w:val="22"/>
              </w:rPr>
              <w:t>Development Model</w:t>
            </w:r>
            <w:r>
              <w:rPr>
                <w:color w:val="000000"/>
              </w:rPr>
              <w:t xml:space="preserve"> </w:t>
            </w:r>
          </w:p>
        </w:tc>
        <w:tc>
          <w:tcPr>
            <w:tcW w:w="6000" w:type="dxa"/>
            <w:tcBorders>
              <w:top w:val="single" w:sz="33" w:space="0" w:color="FFFFFF"/>
              <w:left w:val="single" w:sz="4" w:space="0" w:color="AAAAAA"/>
              <w:bottom w:val="single" w:sz="4" w:space="0" w:color="AAAAAA"/>
              <w:right w:val="single" w:sz="4" w:space="0" w:color="AAAAAA"/>
            </w:tcBorders>
          </w:tcPr>
          <w:p w14:paraId="0F870940" w14:textId="77777777" w:rsidR="009B480A" w:rsidRDefault="00000000">
            <w:pPr>
              <w:spacing w:after="0" w:line="259" w:lineRule="auto"/>
              <w:ind w:left="1" w:firstLine="0"/>
              <w:jc w:val="left"/>
            </w:pPr>
            <w:r>
              <w:rPr>
                <w:sz w:val="22"/>
              </w:rPr>
              <w:t>Agile (Iterative and Incremental)</w:t>
            </w:r>
            <w:r>
              <w:rPr>
                <w:color w:val="000000"/>
              </w:rPr>
              <w:t xml:space="preserve"> </w:t>
            </w:r>
          </w:p>
        </w:tc>
      </w:tr>
    </w:tbl>
    <w:p w14:paraId="5AD1A547" w14:textId="77777777" w:rsidR="009B480A" w:rsidRDefault="00000000">
      <w:pPr>
        <w:spacing w:after="0" w:line="259" w:lineRule="auto"/>
        <w:ind w:left="0" w:firstLine="0"/>
        <w:jc w:val="left"/>
      </w:pPr>
      <w:r>
        <w:rPr>
          <w:color w:val="000000"/>
        </w:rPr>
        <w:t xml:space="preserve"> </w:t>
      </w:r>
    </w:p>
    <w:p w14:paraId="37BE68CA" w14:textId="77777777" w:rsidR="009B480A" w:rsidRDefault="00000000">
      <w:pPr>
        <w:spacing w:after="97" w:line="259" w:lineRule="auto"/>
        <w:ind w:left="0" w:firstLine="0"/>
        <w:jc w:val="left"/>
      </w:pPr>
      <w:r>
        <w:rPr>
          <w:color w:val="000000"/>
        </w:rPr>
        <w:t xml:space="preserve"> </w:t>
      </w:r>
    </w:p>
    <w:p w14:paraId="1EC6D89D" w14:textId="77777777" w:rsidR="009B480A" w:rsidRDefault="00000000">
      <w:pPr>
        <w:pStyle w:val="Heading1"/>
        <w:ind w:left="433" w:right="0" w:hanging="448"/>
      </w:pPr>
      <w:bookmarkStart w:id="3" w:name="_Toc47000"/>
      <w:r>
        <w:t>Problem Definition</w:t>
      </w:r>
      <w:r>
        <w:rPr>
          <w:b w:val="0"/>
          <w:color w:val="000000"/>
          <w:vertAlign w:val="subscript"/>
        </w:rPr>
        <w:t xml:space="preserve"> </w:t>
      </w:r>
      <w:bookmarkEnd w:id="3"/>
    </w:p>
    <w:p w14:paraId="4D70C099" w14:textId="77777777" w:rsidR="009B480A" w:rsidRDefault="00000000">
      <w:pPr>
        <w:pStyle w:val="Heading2"/>
        <w:ind w:left="586" w:hanging="601"/>
      </w:pPr>
      <w:bookmarkStart w:id="4" w:name="_Toc47001"/>
      <w:r>
        <w:t xml:space="preserve">Background of the Problem </w:t>
      </w:r>
      <w:bookmarkEnd w:id="4"/>
    </w:p>
    <w:p w14:paraId="799984F2" w14:textId="77777777" w:rsidR="009B480A" w:rsidRDefault="00000000">
      <w:pPr>
        <w:ind w:left="-5"/>
      </w:pPr>
      <w:r>
        <w:t>Sierra Leone has made considerable strides in rebuilding its educational infrastructure following years of civil conflict and the devastating Ebola outbreak of 2014–2016. However, the country continues to face severe systemic challenges. According to UNICEF and the World Bank, net enrolment rates remain below regional averages, and learning outcomes as measured by literacy and numeracy assessments are consistently among the lowest in West Africa. Many public schools operate without adequate textbooks, and a significant proportion of classrooms lack trained, qualified teachers.</w:t>
      </w:r>
      <w:r>
        <w:rPr>
          <w:color w:val="000000"/>
        </w:rPr>
        <w:t xml:space="preserve"> </w:t>
      </w:r>
    </w:p>
    <w:p w14:paraId="118E302D" w14:textId="77777777" w:rsidR="009B480A" w:rsidRDefault="00000000">
      <w:pPr>
        <w:spacing w:after="54" w:line="259" w:lineRule="auto"/>
        <w:ind w:left="0" w:firstLine="0"/>
        <w:jc w:val="left"/>
      </w:pPr>
      <w:r>
        <w:rPr>
          <w:color w:val="000000"/>
        </w:rPr>
        <w:t xml:space="preserve"> </w:t>
      </w:r>
    </w:p>
    <w:p w14:paraId="16DAF65B" w14:textId="77777777" w:rsidR="009B480A" w:rsidRDefault="00000000">
      <w:pPr>
        <w:ind w:left="-5"/>
      </w:pPr>
      <w:r>
        <w:t xml:space="preserve">The problem is further compounded by geography. Students in rural districts such as Kono, Kailahun, and </w:t>
      </w:r>
      <w:proofErr w:type="spellStart"/>
      <w:r>
        <w:t>Pujehun</w:t>
      </w:r>
      <w:proofErr w:type="spellEnd"/>
      <w:r>
        <w:t xml:space="preserve"> often travel long distances to reach schools, only to find classrooms overcrowded and under-resourced. When schools closed nationwide during the COVID-19 pandemic, the majority of Sierra Leonean students had no digital fallback. </w:t>
      </w:r>
      <w:proofErr w:type="spellStart"/>
      <w:r>
        <w:t>EduReach</w:t>
      </w:r>
      <w:proofErr w:type="spellEnd"/>
      <w:r>
        <w:t xml:space="preserve"> SL addresses this gap directly.</w:t>
      </w:r>
      <w:r>
        <w:rPr>
          <w:color w:val="000000"/>
        </w:rPr>
        <w:t xml:space="preserve"> </w:t>
      </w:r>
    </w:p>
    <w:p w14:paraId="6929C9E3" w14:textId="77777777" w:rsidR="009B480A" w:rsidRDefault="00000000">
      <w:pPr>
        <w:spacing w:after="373" w:line="259" w:lineRule="auto"/>
        <w:ind w:left="0" w:firstLine="0"/>
        <w:jc w:val="left"/>
      </w:pPr>
      <w:r>
        <w:rPr>
          <w:color w:val="000000"/>
        </w:rPr>
        <w:t xml:space="preserve"> </w:t>
      </w:r>
    </w:p>
    <w:p w14:paraId="0332F896" w14:textId="77777777" w:rsidR="009B480A" w:rsidRDefault="00000000">
      <w:pPr>
        <w:spacing w:after="0" w:line="259" w:lineRule="auto"/>
        <w:ind w:left="0" w:firstLine="0"/>
        <w:jc w:val="left"/>
      </w:pPr>
      <w:r>
        <w:rPr>
          <w:b/>
          <w:color w:val="2E75B6"/>
          <w:sz w:val="32"/>
        </w:rPr>
        <w:lastRenderedPageBreak/>
        <w:t xml:space="preserve"> </w:t>
      </w:r>
    </w:p>
    <w:p w14:paraId="55775447" w14:textId="77777777" w:rsidR="009B480A" w:rsidRDefault="00000000">
      <w:pPr>
        <w:pStyle w:val="Heading2"/>
        <w:spacing w:after="14"/>
        <w:ind w:left="586" w:hanging="601"/>
      </w:pPr>
      <w:bookmarkStart w:id="5" w:name="_Toc47002"/>
      <w:r>
        <w:t xml:space="preserve">Target Users </w:t>
      </w:r>
      <w:bookmarkEnd w:id="5"/>
    </w:p>
    <w:tbl>
      <w:tblPr>
        <w:tblStyle w:val="TableGrid"/>
        <w:tblW w:w="8999" w:type="dxa"/>
        <w:tblInd w:w="6" w:type="dxa"/>
        <w:tblCellMar>
          <w:top w:w="104" w:type="dxa"/>
          <w:left w:w="119" w:type="dxa"/>
          <w:bottom w:w="0" w:type="dxa"/>
          <w:right w:w="103" w:type="dxa"/>
        </w:tblCellMar>
        <w:tblLook w:val="04A0" w:firstRow="1" w:lastRow="0" w:firstColumn="1" w:lastColumn="0" w:noHBand="0" w:noVBand="1"/>
      </w:tblPr>
      <w:tblGrid>
        <w:gridCol w:w="2800"/>
        <w:gridCol w:w="6199"/>
      </w:tblGrid>
      <w:tr w:rsidR="009B480A" w14:paraId="74F5A877" w14:textId="77777777">
        <w:trPr>
          <w:trHeight w:val="433"/>
        </w:trPr>
        <w:tc>
          <w:tcPr>
            <w:tcW w:w="2800" w:type="dxa"/>
            <w:tcBorders>
              <w:top w:val="single" w:sz="4" w:space="0" w:color="AAAAAA"/>
              <w:left w:val="single" w:sz="4" w:space="0" w:color="AAAAAA"/>
              <w:bottom w:val="single" w:sz="33" w:space="0" w:color="FFFFFF"/>
              <w:right w:val="single" w:sz="4" w:space="0" w:color="AAAAAA"/>
            </w:tcBorders>
            <w:shd w:val="clear" w:color="auto" w:fill="D6E4F0"/>
          </w:tcPr>
          <w:p w14:paraId="5DE91411" w14:textId="77777777" w:rsidR="009B480A" w:rsidRDefault="00000000">
            <w:pPr>
              <w:spacing w:after="0" w:line="259" w:lineRule="auto"/>
              <w:ind w:left="0" w:firstLine="0"/>
              <w:jc w:val="left"/>
            </w:pPr>
            <w:r>
              <w:rPr>
                <w:b/>
                <w:sz w:val="22"/>
              </w:rPr>
              <w:t>User Group</w:t>
            </w:r>
            <w:r>
              <w:rPr>
                <w:color w:val="000000"/>
              </w:rPr>
              <w:t xml:space="preserve"> </w:t>
            </w:r>
          </w:p>
        </w:tc>
        <w:tc>
          <w:tcPr>
            <w:tcW w:w="6199" w:type="dxa"/>
            <w:tcBorders>
              <w:top w:val="single" w:sz="4" w:space="0" w:color="AAAAAA"/>
              <w:left w:val="single" w:sz="4" w:space="0" w:color="AAAAAA"/>
              <w:bottom w:val="single" w:sz="33" w:space="0" w:color="FFFFFF"/>
              <w:right w:val="single" w:sz="4" w:space="0" w:color="AAAAAA"/>
            </w:tcBorders>
            <w:shd w:val="clear" w:color="auto" w:fill="D6E4F0"/>
          </w:tcPr>
          <w:p w14:paraId="51B3ACB6" w14:textId="77777777" w:rsidR="009B480A" w:rsidRDefault="00000000">
            <w:pPr>
              <w:spacing w:after="0" w:line="259" w:lineRule="auto"/>
              <w:ind w:left="1" w:firstLine="0"/>
              <w:jc w:val="left"/>
            </w:pPr>
            <w:r>
              <w:rPr>
                <w:b/>
                <w:sz w:val="22"/>
              </w:rPr>
              <w:t>Description</w:t>
            </w:r>
            <w:r>
              <w:rPr>
                <w:color w:val="000000"/>
              </w:rPr>
              <w:t xml:space="preserve"> </w:t>
            </w:r>
          </w:p>
        </w:tc>
      </w:tr>
      <w:tr w:rsidR="009B480A" w14:paraId="2E8AE11F" w14:textId="77777777">
        <w:trPr>
          <w:trHeight w:val="733"/>
        </w:trPr>
        <w:tc>
          <w:tcPr>
            <w:tcW w:w="2800" w:type="dxa"/>
            <w:tcBorders>
              <w:top w:val="single" w:sz="33" w:space="0" w:color="FFFFFF"/>
              <w:left w:val="single" w:sz="4" w:space="0" w:color="AAAAAA"/>
              <w:bottom w:val="single" w:sz="33" w:space="0" w:color="FFFFFF"/>
              <w:right w:val="single" w:sz="4" w:space="0" w:color="AAAAAA"/>
            </w:tcBorders>
            <w:vAlign w:val="center"/>
          </w:tcPr>
          <w:p w14:paraId="0F4CE215" w14:textId="77777777" w:rsidR="009B480A" w:rsidRDefault="00000000">
            <w:pPr>
              <w:spacing w:after="0" w:line="259" w:lineRule="auto"/>
              <w:ind w:left="0" w:firstLine="0"/>
              <w:jc w:val="left"/>
            </w:pPr>
            <w:r>
              <w:rPr>
                <w:sz w:val="22"/>
              </w:rPr>
              <w:t>Students (Ages 8–22)</w:t>
            </w:r>
            <w:r>
              <w:rPr>
                <w:color w:val="000000"/>
              </w:rPr>
              <w:t xml:space="preserve"> </w:t>
            </w:r>
          </w:p>
        </w:tc>
        <w:tc>
          <w:tcPr>
            <w:tcW w:w="6199" w:type="dxa"/>
            <w:tcBorders>
              <w:top w:val="single" w:sz="33" w:space="0" w:color="FFFFFF"/>
              <w:left w:val="single" w:sz="4" w:space="0" w:color="AAAAAA"/>
              <w:bottom w:val="single" w:sz="33" w:space="0" w:color="FFFFFF"/>
              <w:right w:val="single" w:sz="4" w:space="0" w:color="AAAAAA"/>
            </w:tcBorders>
            <w:vAlign w:val="center"/>
          </w:tcPr>
          <w:p w14:paraId="1389F50E" w14:textId="77777777" w:rsidR="009B480A" w:rsidRDefault="00000000">
            <w:pPr>
              <w:spacing w:after="0" w:line="259" w:lineRule="auto"/>
              <w:ind w:left="1" w:firstLine="0"/>
              <w:jc w:val="left"/>
            </w:pPr>
            <w:r>
              <w:rPr>
                <w:sz w:val="22"/>
              </w:rPr>
              <w:t>Primary and secondary school learners lacking access to quality materials beyond overcrowded classrooms.</w:t>
            </w:r>
            <w:r>
              <w:rPr>
                <w:color w:val="000000"/>
              </w:rPr>
              <w:t xml:space="preserve"> </w:t>
            </w:r>
          </w:p>
        </w:tc>
      </w:tr>
      <w:tr w:rsidR="009B480A" w14:paraId="39F98456" w14:textId="77777777">
        <w:trPr>
          <w:trHeight w:val="701"/>
        </w:trPr>
        <w:tc>
          <w:tcPr>
            <w:tcW w:w="2800" w:type="dxa"/>
            <w:tcBorders>
              <w:top w:val="single" w:sz="33" w:space="0" w:color="FFFFFF"/>
              <w:left w:val="single" w:sz="4" w:space="0" w:color="AAAAAA"/>
              <w:bottom w:val="single" w:sz="33" w:space="0" w:color="FFFFFF"/>
              <w:right w:val="single" w:sz="4" w:space="0" w:color="AAAAAA"/>
            </w:tcBorders>
            <w:vAlign w:val="center"/>
          </w:tcPr>
          <w:p w14:paraId="20EB1D3C" w14:textId="77777777" w:rsidR="009B480A" w:rsidRDefault="00000000">
            <w:pPr>
              <w:spacing w:after="0" w:line="259" w:lineRule="auto"/>
              <w:ind w:left="0" w:firstLine="0"/>
              <w:jc w:val="left"/>
            </w:pPr>
            <w:r>
              <w:rPr>
                <w:sz w:val="22"/>
              </w:rPr>
              <w:t>Teachers</w:t>
            </w:r>
            <w:r>
              <w:rPr>
                <w:color w:val="000000"/>
              </w:rPr>
              <w:t xml:space="preserve"> </w:t>
            </w:r>
          </w:p>
        </w:tc>
        <w:tc>
          <w:tcPr>
            <w:tcW w:w="6199" w:type="dxa"/>
            <w:tcBorders>
              <w:top w:val="single" w:sz="33" w:space="0" w:color="FFFFFF"/>
              <w:left w:val="single" w:sz="4" w:space="0" w:color="AAAAAA"/>
              <w:bottom w:val="single" w:sz="33" w:space="0" w:color="FFFFFF"/>
              <w:right w:val="single" w:sz="4" w:space="0" w:color="AAAAAA"/>
            </w:tcBorders>
            <w:vAlign w:val="center"/>
          </w:tcPr>
          <w:p w14:paraId="76CD3865" w14:textId="77777777" w:rsidR="009B480A" w:rsidRDefault="00000000">
            <w:pPr>
              <w:spacing w:after="0" w:line="259" w:lineRule="auto"/>
              <w:ind w:left="1" w:firstLine="0"/>
              <w:jc w:val="left"/>
            </w:pPr>
            <w:r>
              <w:rPr>
                <w:sz w:val="22"/>
              </w:rPr>
              <w:t>Both qualified and untrained teachers who need digital tools to share content, set assignments, and monitor progress.</w:t>
            </w:r>
            <w:r>
              <w:rPr>
                <w:color w:val="000000"/>
              </w:rPr>
              <w:t xml:space="preserve"> </w:t>
            </w:r>
          </w:p>
        </w:tc>
      </w:tr>
      <w:tr w:rsidR="009B480A" w14:paraId="74A46D82" w14:textId="77777777">
        <w:trPr>
          <w:trHeight w:val="701"/>
        </w:trPr>
        <w:tc>
          <w:tcPr>
            <w:tcW w:w="2800" w:type="dxa"/>
            <w:tcBorders>
              <w:top w:val="single" w:sz="33" w:space="0" w:color="FFFFFF"/>
              <w:left w:val="single" w:sz="4" w:space="0" w:color="AAAAAA"/>
              <w:bottom w:val="single" w:sz="33" w:space="0" w:color="FFFFFF"/>
              <w:right w:val="single" w:sz="4" w:space="0" w:color="AAAAAA"/>
            </w:tcBorders>
            <w:vAlign w:val="center"/>
          </w:tcPr>
          <w:p w14:paraId="3456A4A5" w14:textId="77777777" w:rsidR="009B480A" w:rsidRDefault="00000000">
            <w:pPr>
              <w:spacing w:after="0" w:line="259" w:lineRule="auto"/>
              <w:ind w:left="0" w:firstLine="0"/>
              <w:jc w:val="left"/>
            </w:pPr>
            <w:r>
              <w:rPr>
                <w:sz w:val="22"/>
              </w:rPr>
              <w:t>Parents / Guardians</w:t>
            </w:r>
            <w:r>
              <w:rPr>
                <w:color w:val="000000"/>
              </w:rPr>
              <w:t xml:space="preserve"> </w:t>
            </w:r>
          </w:p>
        </w:tc>
        <w:tc>
          <w:tcPr>
            <w:tcW w:w="6199" w:type="dxa"/>
            <w:tcBorders>
              <w:top w:val="single" w:sz="33" w:space="0" w:color="FFFFFF"/>
              <w:left w:val="single" w:sz="4" w:space="0" w:color="AAAAAA"/>
              <w:bottom w:val="single" w:sz="33" w:space="0" w:color="FFFFFF"/>
              <w:right w:val="single" w:sz="4" w:space="0" w:color="AAAAAA"/>
            </w:tcBorders>
            <w:vAlign w:val="center"/>
          </w:tcPr>
          <w:p w14:paraId="7AF719C4" w14:textId="77777777" w:rsidR="009B480A" w:rsidRDefault="00000000">
            <w:pPr>
              <w:spacing w:after="0" w:line="259" w:lineRule="auto"/>
              <w:ind w:left="1" w:firstLine="0"/>
              <w:jc w:val="left"/>
            </w:pPr>
            <w:r>
              <w:rPr>
                <w:sz w:val="22"/>
              </w:rPr>
              <w:t>Adults seeking visibility into their children’s learning progress through a structured digital channel.</w:t>
            </w:r>
            <w:r>
              <w:rPr>
                <w:color w:val="000000"/>
              </w:rPr>
              <w:t xml:space="preserve"> </w:t>
            </w:r>
          </w:p>
        </w:tc>
      </w:tr>
      <w:tr w:rsidR="009B480A" w14:paraId="28E938BD" w14:textId="77777777">
        <w:trPr>
          <w:trHeight w:val="703"/>
        </w:trPr>
        <w:tc>
          <w:tcPr>
            <w:tcW w:w="2800" w:type="dxa"/>
            <w:tcBorders>
              <w:top w:val="single" w:sz="33" w:space="0" w:color="FFFFFF"/>
              <w:left w:val="single" w:sz="4" w:space="0" w:color="AAAAAA"/>
              <w:bottom w:val="single" w:sz="33" w:space="0" w:color="FFFFFF"/>
              <w:right w:val="single" w:sz="4" w:space="0" w:color="AAAAAA"/>
            </w:tcBorders>
            <w:vAlign w:val="center"/>
          </w:tcPr>
          <w:p w14:paraId="630A176D" w14:textId="77777777" w:rsidR="009B480A" w:rsidRDefault="00000000">
            <w:pPr>
              <w:spacing w:after="0" w:line="259" w:lineRule="auto"/>
              <w:ind w:left="0" w:firstLine="0"/>
              <w:jc w:val="left"/>
            </w:pPr>
            <w:r>
              <w:rPr>
                <w:sz w:val="22"/>
              </w:rPr>
              <w:t>School Administrators</w:t>
            </w:r>
            <w:r>
              <w:rPr>
                <w:color w:val="000000"/>
              </w:rPr>
              <w:t xml:space="preserve"> </w:t>
            </w:r>
          </w:p>
        </w:tc>
        <w:tc>
          <w:tcPr>
            <w:tcW w:w="6199" w:type="dxa"/>
            <w:tcBorders>
              <w:top w:val="single" w:sz="33" w:space="0" w:color="FFFFFF"/>
              <w:left w:val="single" w:sz="4" w:space="0" w:color="AAAAAA"/>
              <w:bottom w:val="single" w:sz="33" w:space="0" w:color="FFFFFF"/>
              <w:right w:val="single" w:sz="4" w:space="0" w:color="AAAAAA"/>
            </w:tcBorders>
            <w:vAlign w:val="center"/>
          </w:tcPr>
          <w:p w14:paraId="15318C8A" w14:textId="77777777" w:rsidR="009B480A" w:rsidRDefault="00000000">
            <w:pPr>
              <w:spacing w:after="0" w:line="259" w:lineRule="auto"/>
              <w:ind w:left="1" w:firstLine="0"/>
              <w:jc w:val="left"/>
            </w:pPr>
            <w:r>
              <w:rPr>
                <w:sz w:val="22"/>
              </w:rPr>
              <w:t>Staff responsible for managing enrolment records, academic calendars, and performance reporting.</w:t>
            </w:r>
            <w:r>
              <w:rPr>
                <w:color w:val="000000"/>
              </w:rPr>
              <w:t xml:space="preserve"> </w:t>
            </w:r>
          </w:p>
        </w:tc>
      </w:tr>
      <w:tr w:rsidR="009B480A" w14:paraId="1C10F278" w14:textId="77777777">
        <w:trPr>
          <w:trHeight w:val="670"/>
        </w:trPr>
        <w:tc>
          <w:tcPr>
            <w:tcW w:w="2800" w:type="dxa"/>
            <w:tcBorders>
              <w:top w:val="single" w:sz="33" w:space="0" w:color="FFFFFF"/>
              <w:left w:val="single" w:sz="4" w:space="0" w:color="AAAAAA"/>
              <w:bottom w:val="single" w:sz="4" w:space="0" w:color="AAAAAA"/>
              <w:right w:val="single" w:sz="4" w:space="0" w:color="AAAAAA"/>
            </w:tcBorders>
            <w:vAlign w:val="center"/>
          </w:tcPr>
          <w:p w14:paraId="163283C1" w14:textId="77777777" w:rsidR="009B480A" w:rsidRDefault="00000000">
            <w:pPr>
              <w:spacing w:after="0" w:line="259" w:lineRule="auto"/>
              <w:ind w:left="0" w:firstLine="0"/>
              <w:jc w:val="left"/>
            </w:pPr>
            <w:r>
              <w:rPr>
                <w:sz w:val="22"/>
              </w:rPr>
              <w:t>Content Moderators</w:t>
            </w:r>
            <w:r>
              <w:rPr>
                <w:color w:val="000000"/>
              </w:rPr>
              <w:t xml:space="preserve"> </w:t>
            </w:r>
          </w:p>
        </w:tc>
        <w:tc>
          <w:tcPr>
            <w:tcW w:w="6199" w:type="dxa"/>
            <w:tcBorders>
              <w:top w:val="single" w:sz="33" w:space="0" w:color="FFFFFF"/>
              <w:left w:val="single" w:sz="4" w:space="0" w:color="AAAAAA"/>
              <w:bottom w:val="single" w:sz="4" w:space="0" w:color="AAAAAA"/>
              <w:right w:val="single" w:sz="4" w:space="0" w:color="AAAAAA"/>
            </w:tcBorders>
          </w:tcPr>
          <w:p w14:paraId="2AF53577" w14:textId="77777777" w:rsidR="009B480A" w:rsidRDefault="00000000">
            <w:pPr>
              <w:spacing w:after="0" w:line="259" w:lineRule="auto"/>
              <w:ind w:left="1" w:firstLine="0"/>
              <w:jc w:val="left"/>
            </w:pPr>
            <w:r>
              <w:rPr>
                <w:sz w:val="22"/>
              </w:rPr>
              <w:t>Reviewers who ensure all uploaded content is appropriate, accurate, and curriculum-aligned.</w:t>
            </w:r>
            <w:r>
              <w:rPr>
                <w:color w:val="000000"/>
              </w:rPr>
              <w:t xml:space="preserve"> </w:t>
            </w:r>
          </w:p>
        </w:tc>
      </w:tr>
    </w:tbl>
    <w:p w14:paraId="5132B012" w14:textId="77777777" w:rsidR="009B480A" w:rsidRDefault="00000000">
      <w:pPr>
        <w:spacing w:after="373" w:line="259" w:lineRule="auto"/>
        <w:ind w:left="0" w:firstLine="0"/>
        <w:jc w:val="left"/>
      </w:pPr>
      <w:r>
        <w:rPr>
          <w:color w:val="000000"/>
        </w:rPr>
        <w:t xml:space="preserve"> </w:t>
      </w:r>
    </w:p>
    <w:p w14:paraId="20999183" w14:textId="77777777" w:rsidR="009B480A" w:rsidRDefault="00000000">
      <w:pPr>
        <w:pStyle w:val="Heading2"/>
        <w:ind w:left="586" w:hanging="601"/>
      </w:pPr>
      <w:bookmarkStart w:id="6" w:name="_Toc47003"/>
      <w:r>
        <w:t xml:space="preserve">Why This Problem Is Important </w:t>
      </w:r>
      <w:bookmarkEnd w:id="6"/>
    </w:p>
    <w:p w14:paraId="3E700271" w14:textId="77777777" w:rsidR="009B480A" w:rsidRDefault="00000000">
      <w:pPr>
        <w:ind w:left="-5"/>
      </w:pPr>
      <w:r>
        <w:t>Education is both a human right and the foundation of sustainable development. When children do not receive quality education, the effects ripple through generations — limiting economic mobility, deepening inequality, and weakening civic participation. A lightweight, accessible digital platform represents a realistic, cost-effective intervention that does not require high-end devices or stable internet connections to function meaningfully.</w:t>
      </w:r>
      <w:r>
        <w:rPr>
          <w:color w:val="000000"/>
        </w:rPr>
        <w:t xml:space="preserve"> </w:t>
      </w:r>
    </w:p>
    <w:p w14:paraId="6A1A7733" w14:textId="77777777" w:rsidR="009B480A" w:rsidRDefault="00000000">
      <w:pPr>
        <w:spacing w:after="0" w:line="259" w:lineRule="auto"/>
        <w:ind w:left="0" w:firstLine="0"/>
        <w:jc w:val="left"/>
      </w:pPr>
      <w:r>
        <w:rPr>
          <w:color w:val="000000"/>
        </w:rPr>
        <w:t xml:space="preserve"> </w:t>
      </w:r>
      <w:r>
        <w:rPr>
          <w:color w:val="000000"/>
        </w:rPr>
        <w:tab/>
        <w:t xml:space="preserve"> </w:t>
      </w:r>
    </w:p>
    <w:p w14:paraId="145BCAAE" w14:textId="77777777" w:rsidR="009B480A" w:rsidRDefault="00000000">
      <w:pPr>
        <w:pStyle w:val="Heading1"/>
        <w:ind w:left="433" w:right="0" w:hanging="448"/>
      </w:pPr>
      <w:bookmarkStart w:id="7" w:name="_Toc47004"/>
      <w:r>
        <w:t xml:space="preserve">Software Development Life Cycle (SDLC) </w:t>
      </w:r>
      <w:bookmarkEnd w:id="7"/>
    </w:p>
    <w:p w14:paraId="207B1EF3" w14:textId="77777777" w:rsidR="009B480A" w:rsidRDefault="00000000">
      <w:pPr>
        <w:pStyle w:val="Heading2"/>
        <w:ind w:left="-5"/>
      </w:pPr>
      <w:bookmarkStart w:id="8" w:name="_Toc47005"/>
      <w:r>
        <w:t xml:space="preserve">Selected SDLC Model: Agile (Iterative and Incremental) </w:t>
      </w:r>
      <w:bookmarkEnd w:id="8"/>
    </w:p>
    <w:p w14:paraId="2E5F0A6C" w14:textId="77777777" w:rsidR="009B480A" w:rsidRDefault="00000000">
      <w:pPr>
        <w:ind w:left="-5"/>
      </w:pPr>
      <w:proofErr w:type="spellStart"/>
      <w:r>
        <w:t>EduReach</w:t>
      </w:r>
      <w:proofErr w:type="spellEnd"/>
      <w:r>
        <w:t xml:space="preserve"> SL will be developed using the Agile Software Development methodology. Agile is selected because the system serves a real community with evolving requirements — particularly in a low-resource, high-uncertainty environment such as Sierra Leone’s public school system. Agile allows the development team to deliver working functionality in short iterations (sprints), incorporate feedback from real users </w:t>
      </w:r>
      <w:r>
        <w:lastRenderedPageBreak/>
        <w:t>(students, teachers, administrators), and adapt to infrastructure constraints such as intermittent internet connectivity and limited device capabilities.</w:t>
      </w:r>
      <w:r>
        <w:rPr>
          <w:color w:val="000000"/>
        </w:rPr>
        <w:t xml:space="preserve"> </w:t>
      </w:r>
    </w:p>
    <w:p w14:paraId="0F1FA947" w14:textId="77777777" w:rsidR="009B480A" w:rsidRDefault="00000000">
      <w:pPr>
        <w:spacing w:after="54" w:line="259" w:lineRule="auto"/>
        <w:ind w:left="0" w:firstLine="0"/>
        <w:jc w:val="left"/>
      </w:pPr>
      <w:r>
        <w:rPr>
          <w:color w:val="000000"/>
        </w:rPr>
        <w:t xml:space="preserve"> </w:t>
      </w:r>
    </w:p>
    <w:p w14:paraId="4CADCCAD" w14:textId="77777777" w:rsidR="009B480A" w:rsidRDefault="00000000">
      <w:pPr>
        <w:ind w:left="-5"/>
      </w:pPr>
      <w:r>
        <w:t>The Agile model is structured around sprints of two weeks each, with the full project spanning six sprints across a twelve-week development period (Weeks 1–12 of the semester). Each sprint produces a tested, deployable increment of the system.</w:t>
      </w:r>
      <w:r>
        <w:rPr>
          <w:color w:val="000000"/>
        </w:rPr>
        <w:t xml:space="preserve"> </w:t>
      </w:r>
    </w:p>
    <w:p w14:paraId="4291F86B" w14:textId="77777777" w:rsidR="009B480A" w:rsidRDefault="00000000">
      <w:pPr>
        <w:spacing w:after="373" w:line="259" w:lineRule="auto"/>
        <w:ind w:left="0" w:firstLine="0"/>
        <w:jc w:val="left"/>
      </w:pPr>
      <w:r>
        <w:rPr>
          <w:color w:val="000000"/>
        </w:rPr>
        <w:t xml:space="preserve"> </w:t>
      </w:r>
    </w:p>
    <w:p w14:paraId="74F3E61A" w14:textId="77777777" w:rsidR="009B480A" w:rsidRDefault="00000000">
      <w:pPr>
        <w:pStyle w:val="Heading2"/>
        <w:spacing w:after="14"/>
        <w:ind w:left="586" w:hanging="601"/>
      </w:pPr>
      <w:bookmarkStart w:id="9" w:name="_Toc47006"/>
      <w:r>
        <w:t xml:space="preserve">SDLC Phases for </w:t>
      </w:r>
      <w:proofErr w:type="spellStart"/>
      <w:r>
        <w:t>EduReach</w:t>
      </w:r>
      <w:proofErr w:type="spellEnd"/>
      <w:r>
        <w:t xml:space="preserve"> SL </w:t>
      </w:r>
      <w:bookmarkEnd w:id="9"/>
    </w:p>
    <w:tbl>
      <w:tblPr>
        <w:tblStyle w:val="TableGrid"/>
        <w:tblW w:w="8999" w:type="dxa"/>
        <w:tblInd w:w="6" w:type="dxa"/>
        <w:tblCellMar>
          <w:top w:w="104" w:type="dxa"/>
          <w:left w:w="119" w:type="dxa"/>
          <w:bottom w:w="0" w:type="dxa"/>
          <w:right w:w="55" w:type="dxa"/>
        </w:tblCellMar>
        <w:tblLook w:val="04A0" w:firstRow="1" w:lastRow="0" w:firstColumn="1" w:lastColumn="0" w:noHBand="0" w:noVBand="1"/>
      </w:tblPr>
      <w:tblGrid>
        <w:gridCol w:w="2399"/>
        <w:gridCol w:w="6600"/>
      </w:tblGrid>
      <w:tr w:rsidR="009B480A" w14:paraId="5BDA0943" w14:textId="77777777">
        <w:trPr>
          <w:trHeight w:val="405"/>
        </w:trPr>
        <w:tc>
          <w:tcPr>
            <w:tcW w:w="2399" w:type="dxa"/>
            <w:tcBorders>
              <w:top w:val="single" w:sz="4" w:space="0" w:color="AAAAAA"/>
              <w:left w:val="single" w:sz="4" w:space="0" w:color="AAAAAA"/>
              <w:bottom w:val="single" w:sz="33" w:space="0" w:color="FFFFFF"/>
              <w:right w:val="single" w:sz="4" w:space="0" w:color="AAAAAA"/>
            </w:tcBorders>
            <w:shd w:val="clear" w:color="auto" w:fill="D6E4F0"/>
          </w:tcPr>
          <w:p w14:paraId="4BCF6D5A" w14:textId="77777777" w:rsidR="009B480A" w:rsidRDefault="00000000">
            <w:pPr>
              <w:spacing w:after="0" w:line="259" w:lineRule="auto"/>
              <w:ind w:left="0" w:firstLine="0"/>
              <w:jc w:val="left"/>
            </w:pPr>
            <w:r>
              <w:rPr>
                <w:b/>
                <w:sz w:val="22"/>
              </w:rPr>
              <w:t>Phase</w:t>
            </w:r>
            <w:r>
              <w:rPr>
                <w:color w:val="000000"/>
              </w:rPr>
              <w:t xml:space="preserve"> </w:t>
            </w:r>
          </w:p>
        </w:tc>
        <w:tc>
          <w:tcPr>
            <w:tcW w:w="6600" w:type="dxa"/>
            <w:tcBorders>
              <w:top w:val="single" w:sz="4" w:space="0" w:color="AAAAAA"/>
              <w:left w:val="single" w:sz="4" w:space="0" w:color="AAAAAA"/>
              <w:bottom w:val="single" w:sz="33" w:space="0" w:color="FFFFFF"/>
              <w:right w:val="single" w:sz="4" w:space="0" w:color="AAAAAA"/>
            </w:tcBorders>
            <w:shd w:val="clear" w:color="auto" w:fill="D6E4F0"/>
          </w:tcPr>
          <w:p w14:paraId="6FA303EA" w14:textId="77777777" w:rsidR="009B480A" w:rsidRDefault="00000000">
            <w:pPr>
              <w:spacing w:after="0" w:line="259" w:lineRule="auto"/>
              <w:ind w:left="2" w:firstLine="0"/>
              <w:jc w:val="left"/>
            </w:pPr>
            <w:r>
              <w:rPr>
                <w:b/>
                <w:sz w:val="22"/>
              </w:rPr>
              <w:t xml:space="preserve">Activities for </w:t>
            </w:r>
            <w:proofErr w:type="spellStart"/>
            <w:r>
              <w:rPr>
                <w:b/>
                <w:sz w:val="22"/>
              </w:rPr>
              <w:t>EduReach</w:t>
            </w:r>
            <w:proofErr w:type="spellEnd"/>
            <w:r>
              <w:rPr>
                <w:b/>
                <w:sz w:val="22"/>
              </w:rPr>
              <w:t xml:space="preserve"> SL</w:t>
            </w:r>
            <w:r>
              <w:rPr>
                <w:color w:val="000000"/>
              </w:rPr>
              <w:t xml:space="preserve"> </w:t>
            </w:r>
          </w:p>
        </w:tc>
      </w:tr>
      <w:tr w:rsidR="009B480A" w14:paraId="47CBA4B2" w14:textId="77777777">
        <w:trPr>
          <w:trHeight w:val="999"/>
        </w:trPr>
        <w:tc>
          <w:tcPr>
            <w:tcW w:w="2399" w:type="dxa"/>
            <w:tcBorders>
              <w:top w:val="single" w:sz="33" w:space="0" w:color="FFFFFF"/>
              <w:left w:val="single" w:sz="4" w:space="0" w:color="AAAAAA"/>
              <w:bottom w:val="single" w:sz="33" w:space="0" w:color="FFFFFF"/>
              <w:right w:val="single" w:sz="4" w:space="0" w:color="AAAAAA"/>
            </w:tcBorders>
            <w:vAlign w:val="center"/>
          </w:tcPr>
          <w:p w14:paraId="56A246D9" w14:textId="77777777" w:rsidR="009B480A" w:rsidRDefault="00000000">
            <w:pPr>
              <w:spacing w:after="0" w:line="259" w:lineRule="auto"/>
              <w:ind w:left="0" w:firstLine="0"/>
              <w:jc w:val="left"/>
            </w:pPr>
            <w:r>
              <w:rPr>
                <w:sz w:val="22"/>
              </w:rPr>
              <w:t>1. Planning</w:t>
            </w:r>
            <w:r>
              <w:rPr>
                <w:color w:val="000000"/>
              </w:rPr>
              <w:t xml:space="preserve"> </w:t>
            </w:r>
          </w:p>
        </w:tc>
        <w:tc>
          <w:tcPr>
            <w:tcW w:w="6600" w:type="dxa"/>
            <w:tcBorders>
              <w:top w:val="single" w:sz="33" w:space="0" w:color="FFFFFF"/>
              <w:left w:val="single" w:sz="4" w:space="0" w:color="AAAAAA"/>
              <w:bottom w:val="single" w:sz="33" w:space="0" w:color="FFFFFF"/>
              <w:right w:val="single" w:sz="4" w:space="0" w:color="AAAAAA"/>
            </w:tcBorders>
            <w:vAlign w:val="center"/>
          </w:tcPr>
          <w:p w14:paraId="2A84E82C" w14:textId="77777777" w:rsidR="009B480A" w:rsidRDefault="00000000">
            <w:pPr>
              <w:spacing w:after="0" w:line="259" w:lineRule="auto"/>
              <w:ind w:left="2" w:firstLine="0"/>
              <w:jc w:val="left"/>
            </w:pPr>
            <w:r>
              <w:rPr>
                <w:sz w:val="22"/>
              </w:rPr>
              <w:t>Define project scope, identify stakeholders, establish team roles, create the project Gantt chart and network diagram, select MIT license, set up GitHub repository and project board.</w:t>
            </w:r>
            <w:r>
              <w:rPr>
                <w:color w:val="000000"/>
              </w:rPr>
              <w:t xml:space="preserve"> </w:t>
            </w:r>
          </w:p>
        </w:tc>
      </w:tr>
      <w:tr w:rsidR="009B480A" w14:paraId="541DAAE7" w14:textId="77777777">
        <w:trPr>
          <w:trHeight w:val="1231"/>
        </w:trPr>
        <w:tc>
          <w:tcPr>
            <w:tcW w:w="2399" w:type="dxa"/>
            <w:tcBorders>
              <w:top w:val="single" w:sz="33" w:space="0" w:color="FFFFFF"/>
              <w:left w:val="single" w:sz="4" w:space="0" w:color="AAAAAA"/>
              <w:bottom w:val="single" w:sz="33" w:space="0" w:color="FFFFFF"/>
              <w:right w:val="single" w:sz="4" w:space="0" w:color="AAAAAA"/>
            </w:tcBorders>
            <w:vAlign w:val="center"/>
          </w:tcPr>
          <w:p w14:paraId="6A7A09CB" w14:textId="77777777" w:rsidR="009B480A" w:rsidRDefault="00000000">
            <w:pPr>
              <w:spacing w:after="0" w:line="259" w:lineRule="auto"/>
              <w:ind w:left="0" w:firstLine="0"/>
              <w:jc w:val="left"/>
            </w:pPr>
            <w:r>
              <w:rPr>
                <w:sz w:val="22"/>
              </w:rPr>
              <w:t xml:space="preserve">2. Requirements </w:t>
            </w:r>
          </w:p>
          <w:p w14:paraId="66D6955F" w14:textId="77777777" w:rsidR="009B480A" w:rsidRDefault="00000000">
            <w:pPr>
              <w:spacing w:after="0" w:line="259" w:lineRule="auto"/>
              <w:ind w:left="0" w:firstLine="0"/>
              <w:jc w:val="left"/>
            </w:pPr>
            <w:r>
              <w:rPr>
                <w:sz w:val="22"/>
              </w:rPr>
              <w:t>Analysis</w:t>
            </w:r>
            <w:r>
              <w:rPr>
                <w:color w:val="000000"/>
              </w:rPr>
              <w:t xml:space="preserve"> </w:t>
            </w:r>
          </w:p>
        </w:tc>
        <w:tc>
          <w:tcPr>
            <w:tcW w:w="6600" w:type="dxa"/>
            <w:tcBorders>
              <w:top w:val="single" w:sz="33" w:space="0" w:color="FFFFFF"/>
              <w:left w:val="single" w:sz="4" w:space="0" w:color="AAAAAA"/>
              <w:bottom w:val="single" w:sz="33" w:space="0" w:color="FFFFFF"/>
              <w:right w:val="single" w:sz="4" w:space="0" w:color="AAAAAA"/>
            </w:tcBorders>
            <w:vAlign w:val="center"/>
          </w:tcPr>
          <w:p w14:paraId="512D5B8A" w14:textId="77777777" w:rsidR="009B480A" w:rsidRDefault="00000000">
            <w:pPr>
              <w:spacing w:after="0" w:line="259" w:lineRule="auto"/>
              <w:ind w:left="2" w:firstLine="0"/>
              <w:jc w:val="left"/>
            </w:pPr>
            <w:r>
              <w:rPr>
                <w:sz w:val="22"/>
              </w:rPr>
              <w:t>Conduct stakeholder interviews with teachers and students, document functional requirements (course library, assessment engine, parent portal), document non-functional requirements (offline mode, 2G/3G support, low device specs).</w:t>
            </w:r>
            <w:r>
              <w:rPr>
                <w:color w:val="000000"/>
              </w:rPr>
              <w:t xml:space="preserve"> </w:t>
            </w:r>
          </w:p>
        </w:tc>
      </w:tr>
      <w:tr w:rsidR="009B480A" w14:paraId="213A0C67" w14:textId="77777777">
        <w:trPr>
          <w:trHeight w:val="1234"/>
        </w:trPr>
        <w:tc>
          <w:tcPr>
            <w:tcW w:w="2399" w:type="dxa"/>
            <w:tcBorders>
              <w:top w:val="single" w:sz="33" w:space="0" w:color="FFFFFF"/>
              <w:left w:val="single" w:sz="4" w:space="0" w:color="AAAAAA"/>
              <w:bottom w:val="single" w:sz="33" w:space="0" w:color="FFFFFF"/>
              <w:right w:val="single" w:sz="4" w:space="0" w:color="AAAAAA"/>
            </w:tcBorders>
            <w:vAlign w:val="center"/>
          </w:tcPr>
          <w:p w14:paraId="11323DBB" w14:textId="77777777" w:rsidR="009B480A" w:rsidRDefault="00000000">
            <w:pPr>
              <w:spacing w:after="0" w:line="259" w:lineRule="auto"/>
              <w:ind w:left="0" w:firstLine="0"/>
              <w:jc w:val="left"/>
            </w:pPr>
            <w:r>
              <w:rPr>
                <w:sz w:val="22"/>
              </w:rPr>
              <w:t>3. System Design</w:t>
            </w:r>
            <w:r>
              <w:rPr>
                <w:color w:val="000000"/>
              </w:rPr>
              <w:t xml:space="preserve"> </w:t>
            </w:r>
          </w:p>
        </w:tc>
        <w:tc>
          <w:tcPr>
            <w:tcW w:w="6600" w:type="dxa"/>
            <w:tcBorders>
              <w:top w:val="single" w:sz="33" w:space="0" w:color="FFFFFF"/>
              <w:left w:val="single" w:sz="4" w:space="0" w:color="AAAAAA"/>
              <w:bottom w:val="single" w:sz="33" w:space="0" w:color="FFFFFF"/>
              <w:right w:val="single" w:sz="4" w:space="0" w:color="AAAAAA"/>
            </w:tcBorders>
            <w:vAlign w:val="center"/>
          </w:tcPr>
          <w:p w14:paraId="4F76F24B" w14:textId="77777777" w:rsidR="009B480A" w:rsidRDefault="00000000">
            <w:pPr>
              <w:spacing w:after="0" w:line="259" w:lineRule="auto"/>
              <w:ind w:left="2" w:firstLine="0"/>
              <w:jc w:val="left"/>
            </w:pPr>
            <w:r>
              <w:rPr>
                <w:sz w:val="22"/>
              </w:rPr>
              <w:t>Design system architecture (3-tier model), produce all UML diagrams (Use Case, Class, Activity, Sequence, State, Component, Deployment), design ER diagram and database schema, create wireframes for all 10 Figma screens.</w:t>
            </w:r>
            <w:r>
              <w:rPr>
                <w:color w:val="000000"/>
              </w:rPr>
              <w:t xml:space="preserve"> </w:t>
            </w:r>
          </w:p>
        </w:tc>
      </w:tr>
      <w:tr w:rsidR="009B480A" w14:paraId="3DBE1461" w14:textId="77777777">
        <w:trPr>
          <w:trHeight w:val="1231"/>
        </w:trPr>
        <w:tc>
          <w:tcPr>
            <w:tcW w:w="2399" w:type="dxa"/>
            <w:tcBorders>
              <w:top w:val="single" w:sz="33" w:space="0" w:color="FFFFFF"/>
              <w:left w:val="single" w:sz="4" w:space="0" w:color="AAAAAA"/>
              <w:bottom w:val="single" w:sz="33" w:space="0" w:color="FFFFFF"/>
              <w:right w:val="single" w:sz="4" w:space="0" w:color="AAAAAA"/>
            </w:tcBorders>
            <w:vAlign w:val="center"/>
          </w:tcPr>
          <w:p w14:paraId="4AFA8723" w14:textId="77777777" w:rsidR="009B480A" w:rsidRDefault="00000000">
            <w:pPr>
              <w:spacing w:after="0" w:line="259" w:lineRule="auto"/>
              <w:ind w:left="0" w:firstLine="0"/>
              <w:jc w:val="left"/>
            </w:pPr>
            <w:r>
              <w:rPr>
                <w:sz w:val="22"/>
              </w:rPr>
              <w:t xml:space="preserve">4. Implementation </w:t>
            </w:r>
          </w:p>
          <w:p w14:paraId="081F1AA4" w14:textId="77777777" w:rsidR="009B480A" w:rsidRDefault="00000000">
            <w:pPr>
              <w:spacing w:after="0" w:line="259" w:lineRule="auto"/>
              <w:ind w:left="0" w:firstLine="0"/>
              <w:jc w:val="left"/>
            </w:pPr>
            <w:r>
              <w:rPr>
                <w:sz w:val="22"/>
              </w:rPr>
              <w:t>(Sprints 1–4)</w:t>
            </w:r>
            <w:r>
              <w:rPr>
                <w:color w:val="000000"/>
              </w:rPr>
              <w:t xml:space="preserve"> </w:t>
            </w:r>
          </w:p>
        </w:tc>
        <w:tc>
          <w:tcPr>
            <w:tcW w:w="6600" w:type="dxa"/>
            <w:tcBorders>
              <w:top w:val="single" w:sz="33" w:space="0" w:color="FFFFFF"/>
              <w:left w:val="single" w:sz="4" w:space="0" w:color="AAAAAA"/>
              <w:bottom w:val="single" w:sz="33" w:space="0" w:color="FFFFFF"/>
              <w:right w:val="single" w:sz="4" w:space="0" w:color="AAAAAA"/>
            </w:tcBorders>
            <w:vAlign w:val="center"/>
          </w:tcPr>
          <w:p w14:paraId="2C4DBFA6" w14:textId="77777777" w:rsidR="009B480A" w:rsidRDefault="00000000">
            <w:pPr>
              <w:spacing w:after="0" w:line="259" w:lineRule="auto"/>
              <w:ind w:left="2" w:firstLine="0"/>
              <w:jc w:val="left"/>
            </w:pPr>
            <w:r>
              <w:rPr>
                <w:sz w:val="22"/>
              </w:rPr>
              <w:t>Sprint 1: User authentication and registration. Sprint 2: Course library and content browsing. Sprint 3: Assessment engine (quizzes and assignments). Sprint 4: Parent portal and admin panel. Code committed to GitHub after each sprint.</w:t>
            </w:r>
            <w:r>
              <w:rPr>
                <w:color w:val="000000"/>
              </w:rPr>
              <w:t xml:space="preserve"> </w:t>
            </w:r>
          </w:p>
        </w:tc>
      </w:tr>
      <w:tr w:rsidR="009B480A" w14:paraId="51470D99" w14:textId="77777777">
        <w:trPr>
          <w:trHeight w:val="669"/>
        </w:trPr>
        <w:tc>
          <w:tcPr>
            <w:tcW w:w="2399" w:type="dxa"/>
            <w:tcBorders>
              <w:top w:val="single" w:sz="33" w:space="0" w:color="FFFFFF"/>
              <w:left w:val="single" w:sz="4" w:space="0" w:color="AAAAAA"/>
              <w:bottom w:val="single" w:sz="4" w:space="0" w:color="AAAAAA"/>
              <w:right w:val="single" w:sz="4" w:space="0" w:color="AAAAAA"/>
            </w:tcBorders>
            <w:vAlign w:val="center"/>
          </w:tcPr>
          <w:p w14:paraId="4020953F" w14:textId="77777777" w:rsidR="009B480A" w:rsidRDefault="00000000">
            <w:pPr>
              <w:spacing w:after="0" w:line="259" w:lineRule="auto"/>
              <w:ind w:left="0" w:firstLine="0"/>
              <w:jc w:val="left"/>
            </w:pPr>
            <w:r>
              <w:rPr>
                <w:sz w:val="22"/>
              </w:rPr>
              <w:t>5. Testing</w:t>
            </w:r>
            <w:r>
              <w:rPr>
                <w:color w:val="000000"/>
              </w:rPr>
              <w:t xml:space="preserve"> </w:t>
            </w:r>
          </w:p>
        </w:tc>
        <w:tc>
          <w:tcPr>
            <w:tcW w:w="6600" w:type="dxa"/>
            <w:tcBorders>
              <w:top w:val="single" w:sz="33" w:space="0" w:color="FFFFFF"/>
              <w:left w:val="single" w:sz="4" w:space="0" w:color="AAAAAA"/>
              <w:bottom w:val="single" w:sz="4" w:space="0" w:color="AAAAAA"/>
              <w:right w:val="single" w:sz="4" w:space="0" w:color="AAAAAA"/>
            </w:tcBorders>
          </w:tcPr>
          <w:p w14:paraId="3D0A5AB8" w14:textId="77777777" w:rsidR="009B480A" w:rsidRDefault="00000000">
            <w:pPr>
              <w:spacing w:after="0" w:line="259" w:lineRule="auto"/>
              <w:ind w:left="2" w:firstLine="0"/>
              <w:jc w:val="left"/>
            </w:pPr>
            <w:r>
              <w:rPr>
                <w:sz w:val="22"/>
              </w:rPr>
              <w:t xml:space="preserve">Unit testing of all modules, integration testing of component interactions, user acceptance testing (UAT) with pilot school in </w:t>
            </w:r>
          </w:p>
        </w:tc>
      </w:tr>
      <w:tr w:rsidR="009B480A" w14:paraId="0ACF1ECA" w14:textId="77777777">
        <w:trPr>
          <w:trHeight w:val="701"/>
        </w:trPr>
        <w:tc>
          <w:tcPr>
            <w:tcW w:w="2399" w:type="dxa"/>
            <w:tcBorders>
              <w:top w:val="single" w:sz="4" w:space="0" w:color="AAAAAA"/>
              <w:left w:val="single" w:sz="4" w:space="0" w:color="AAAAAA"/>
              <w:bottom w:val="single" w:sz="33" w:space="0" w:color="FFFFFF"/>
              <w:right w:val="single" w:sz="4" w:space="0" w:color="AAAAAA"/>
            </w:tcBorders>
          </w:tcPr>
          <w:p w14:paraId="2DE18EBC" w14:textId="77777777" w:rsidR="009B480A" w:rsidRDefault="009B480A">
            <w:pPr>
              <w:spacing w:after="160" w:line="259" w:lineRule="auto"/>
              <w:ind w:left="0" w:firstLine="0"/>
              <w:jc w:val="left"/>
            </w:pPr>
          </w:p>
        </w:tc>
        <w:tc>
          <w:tcPr>
            <w:tcW w:w="6600" w:type="dxa"/>
            <w:tcBorders>
              <w:top w:val="single" w:sz="4" w:space="0" w:color="AAAAAA"/>
              <w:left w:val="single" w:sz="4" w:space="0" w:color="AAAAAA"/>
              <w:bottom w:val="single" w:sz="33" w:space="0" w:color="FFFFFF"/>
              <w:right w:val="single" w:sz="4" w:space="0" w:color="AAAAAA"/>
            </w:tcBorders>
            <w:vAlign w:val="center"/>
          </w:tcPr>
          <w:p w14:paraId="412D8835" w14:textId="77777777" w:rsidR="009B480A" w:rsidRDefault="00000000">
            <w:pPr>
              <w:spacing w:after="0" w:line="259" w:lineRule="auto"/>
              <w:ind w:left="1" w:firstLine="0"/>
              <w:jc w:val="left"/>
            </w:pPr>
            <w:r>
              <w:rPr>
                <w:sz w:val="22"/>
              </w:rPr>
              <w:t>Freetown, performance testing under 2G network conditions, bug reporting and resolution.</w:t>
            </w:r>
            <w:r>
              <w:rPr>
                <w:color w:val="000000"/>
              </w:rPr>
              <w:t xml:space="preserve"> </w:t>
            </w:r>
          </w:p>
        </w:tc>
      </w:tr>
      <w:tr w:rsidR="009B480A" w14:paraId="2B23141F" w14:textId="77777777">
        <w:trPr>
          <w:trHeight w:val="1234"/>
        </w:trPr>
        <w:tc>
          <w:tcPr>
            <w:tcW w:w="2399" w:type="dxa"/>
            <w:tcBorders>
              <w:top w:val="single" w:sz="33" w:space="0" w:color="FFFFFF"/>
              <w:left w:val="single" w:sz="4" w:space="0" w:color="AAAAAA"/>
              <w:bottom w:val="single" w:sz="33" w:space="0" w:color="FFFFFF"/>
              <w:right w:val="single" w:sz="4" w:space="0" w:color="AAAAAA"/>
            </w:tcBorders>
            <w:vAlign w:val="center"/>
          </w:tcPr>
          <w:p w14:paraId="46DCF470" w14:textId="77777777" w:rsidR="009B480A" w:rsidRDefault="00000000">
            <w:pPr>
              <w:spacing w:after="0" w:line="259" w:lineRule="auto"/>
              <w:ind w:left="0" w:firstLine="0"/>
              <w:jc w:val="left"/>
            </w:pPr>
            <w:r>
              <w:rPr>
                <w:sz w:val="22"/>
              </w:rPr>
              <w:t>6. Deployment</w:t>
            </w:r>
            <w:r>
              <w:rPr>
                <w:color w:val="000000"/>
              </w:rPr>
              <w:t xml:space="preserve"> </w:t>
            </w:r>
          </w:p>
        </w:tc>
        <w:tc>
          <w:tcPr>
            <w:tcW w:w="6600" w:type="dxa"/>
            <w:tcBorders>
              <w:top w:val="single" w:sz="33" w:space="0" w:color="FFFFFF"/>
              <w:left w:val="single" w:sz="4" w:space="0" w:color="AAAAAA"/>
              <w:bottom w:val="single" w:sz="33" w:space="0" w:color="FFFFFF"/>
              <w:right w:val="single" w:sz="4" w:space="0" w:color="AAAAAA"/>
            </w:tcBorders>
            <w:vAlign w:val="center"/>
          </w:tcPr>
          <w:p w14:paraId="259A4A5A" w14:textId="77777777" w:rsidR="009B480A" w:rsidRDefault="00000000">
            <w:pPr>
              <w:spacing w:after="0" w:line="259" w:lineRule="auto"/>
              <w:ind w:left="1" w:firstLine="0"/>
              <w:jc w:val="left"/>
            </w:pPr>
            <w:r>
              <w:rPr>
                <w:sz w:val="22"/>
              </w:rPr>
              <w:t xml:space="preserve">Deploy to cloud server (e.g., </w:t>
            </w:r>
            <w:proofErr w:type="spellStart"/>
            <w:r>
              <w:rPr>
                <w:sz w:val="22"/>
              </w:rPr>
              <w:t>DigitalOcean</w:t>
            </w:r>
            <w:proofErr w:type="spellEnd"/>
            <w:r>
              <w:rPr>
                <w:sz w:val="22"/>
              </w:rPr>
              <w:t xml:space="preserve"> or AWS </w:t>
            </w:r>
            <w:proofErr w:type="spellStart"/>
            <w:r>
              <w:rPr>
                <w:sz w:val="22"/>
              </w:rPr>
              <w:t>Lightsail</w:t>
            </w:r>
            <w:proofErr w:type="spellEnd"/>
            <w:r>
              <w:rPr>
                <w:sz w:val="22"/>
              </w:rPr>
              <w:t>), configure domain, set up SSL certificate, conduct teacher training sessions, distribute student login credentials via school administration.</w:t>
            </w:r>
            <w:r>
              <w:rPr>
                <w:color w:val="000000"/>
              </w:rPr>
              <w:t xml:space="preserve"> </w:t>
            </w:r>
          </w:p>
        </w:tc>
      </w:tr>
      <w:tr w:rsidR="009B480A" w14:paraId="74131BCE" w14:textId="77777777">
        <w:trPr>
          <w:trHeight w:val="933"/>
        </w:trPr>
        <w:tc>
          <w:tcPr>
            <w:tcW w:w="2399" w:type="dxa"/>
            <w:tcBorders>
              <w:top w:val="single" w:sz="33" w:space="0" w:color="FFFFFF"/>
              <w:left w:val="single" w:sz="4" w:space="0" w:color="AAAAAA"/>
              <w:bottom w:val="single" w:sz="4" w:space="0" w:color="AAAAAA"/>
              <w:right w:val="single" w:sz="4" w:space="0" w:color="AAAAAA"/>
            </w:tcBorders>
            <w:vAlign w:val="center"/>
          </w:tcPr>
          <w:p w14:paraId="7BC7B04A" w14:textId="77777777" w:rsidR="009B480A" w:rsidRDefault="00000000">
            <w:pPr>
              <w:spacing w:after="0" w:line="259" w:lineRule="auto"/>
              <w:ind w:left="0" w:firstLine="0"/>
              <w:jc w:val="left"/>
            </w:pPr>
            <w:r>
              <w:rPr>
                <w:sz w:val="22"/>
              </w:rPr>
              <w:lastRenderedPageBreak/>
              <w:t>7. Maintenance</w:t>
            </w:r>
            <w:r>
              <w:rPr>
                <w:color w:val="000000"/>
              </w:rPr>
              <w:t xml:space="preserve"> </w:t>
            </w:r>
          </w:p>
        </w:tc>
        <w:tc>
          <w:tcPr>
            <w:tcW w:w="6600" w:type="dxa"/>
            <w:tcBorders>
              <w:top w:val="single" w:sz="33" w:space="0" w:color="FFFFFF"/>
              <w:left w:val="single" w:sz="4" w:space="0" w:color="AAAAAA"/>
              <w:bottom w:val="single" w:sz="4" w:space="0" w:color="AAAAAA"/>
              <w:right w:val="single" w:sz="4" w:space="0" w:color="AAAAAA"/>
            </w:tcBorders>
          </w:tcPr>
          <w:p w14:paraId="36C30E94" w14:textId="77777777" w:rsidR="009B480A" w:rsidRDefault="00000000">
            <w:pPr>
              <w:spacing w:after="0" w:line="259" w:lineRule="auto"/>
              <w:ind w:left="1" w:firstLine="0"/>
              <w:jc w:val="left"/>
            </w:pPr>
            <w:r>
              <w:rPr>
                <w:sz w:val="22"/>
              </w:rPr>
              <w:t>Monitor system uptime, release monthly updates based on user feedback, patch security vulnerabilities, add new content categories as curriculum expands.</w:t>
            </w:r>
            <w:r>
              <w:rPr>
                <w:color w:val="000000"/>
              </w:rPr>
              <w:t xml:space="preserve"> </w:t>
            </w:r>
          </w:p>
        </w:tc>
      </w:tr>
    </w:tbl>
    <w:p w14:paraId="1C1E9816" w14:textId="77777777" w:rsidR="009B480A" w:rsidRDefault="00000000">
      <w:pPr>
        <w:spacing w:after="376" w:line="259" w:lineRule="auto"/>
        <w:ind w:left="0" w:firstLine="0"/>
        <w:jc w:val="left"/>
      </w:pPr>
      <w:r>
        <w:rPr>
          <w:color w:val="000000"/>
        </w:rPr>
        <w:t xml:space="preserve"> </w:t>
      </w:r>
    </w:p>
    <w:p w14:paraId="5CBD4D58" w14:textId="77777777" w:rsidR="009B480A" w:rsidRDefault="00000000">
      <w:pPr>
        <w:pStyle w:val="Heading2"/>
        <w:ind w:left="586" w:hanging="601"/>
      </w:pPr>
      <w:bookmarkStart w:id="10" w:name="_Toc47007"/>
      <w:r>
        <w:t xml:space="preserve">SDLC Diagram </w:t>
      </w:r>
      <w:bookmarkEnd w:id="10"/>
    </w:p>
    <w:p w14:paraId="654D2280" w14:textId="77777777" w:rsidR="009B480A" w:rsidRDefault="00000000">
      <w:pPr>
        <w:ind w:left="-5"/>
      </w:pPr>
      <w:r>
        <w:t xml:space="preserve">The diagram below illustrates the Agile SDLC cycle as applied to </w:t>
      </w:r>
      <w:proofErr w:type="spellStart"/>
      <w:r>
        <w:t>EduReach</w:t>
      </w:r>
      <w:proofErr w:type="spellEnd"/>
      <w:r>
        <w:t xml:space="preserve"> SL. The circular flow represents the iterative nature of the development process, where each sprint passes through planning, design, implementation, testing, and review before feeding back into the next sprint.</w:t>
      </w:r>
      <w:r>
        <w:rPr>
          <w:color w:val="000000"/>
        </w:rPr>
        <w:t xml:space="preserve"> </w:t>
      </w:r>
    </w:p>
    <w:p w14:paraId="5B317A2A" w14:textId="77777777" w:rsidR="009B480A" w:rsidRDefault="00000000">
      <w:pPr>
        <w:spacing w:after="138" w:line="259" w:lineRule="auto"/>
        <w:ind w:left="0" w:firstLine="0"/>
        <w:jc w:val="left"/>
      </w:pPr>
      <w:r>
        <w:rPr>
          <w:color w:val="000000"/>
        </w:rPr>
        <w:t xml:space="preserve"> </w:t>
      </w:r>
    </w:p>
    <w:p w14:paraId="14288C28" w14:textId="77777777" w:rsidR="009B480A" w:rsidRDefault="00000000">
      <w:pPr>
        <w:pStyle w:val="Heading4"/>
        <w:spacing w:after="7"/>
        <w:ind w:left="199"/>
      </w:pPr>
      <w:r>
        <w:t xml:space="preserve">FIGURE 1 – </w:t>
      </w:r>
      <w:proofErr w:type="spellStart"/>
      <w:r>
        <w:t>EduReach</w:t>
      </w:r>
      <w:proofErr w:type="spellEnd"/>
      <w:r>
        <w:t xml:space="preserve"> SL Agile SDLC Cycle (</w:t>
      </w:r>
      <w:proofErr w:type="spellStart"/>
      <w:r>
        <w:t>PlantUML</w:t>
      </w:r>
      <w:proofErr w:type="spellEnd"/>
      <w:r>
        <w:t xml:space="preserve"> Source)</w:t>
      </w:r>
      <w:r>
        <w:rPr>
          <w:b w:val="0"/>
          <w:color w:val="000000"/>
          <w:sz w:val="24"/>
        </w:rPr>
        <w:t xml:space="preserve"> </w:t>
      </w:r>
    </w:p>
    <w:p w14:paraId="72958769" w14:textId="77777777" w:rsidR="009B480A" w:rsidRDefault="00000000">
      <w:pPr>
        <w:spacing w:after="1" w:line="259" w:lineRule="auto"/>
        <w:ind w:left="0" w:right="118" w:firstLine="0"/>
        <w:jc w:val="right"/>
      </w:pPr>
      <w:r>
        <w:rPr>
          <w:noProof/>
        </w:rPr>
        <w:drawing>
          <wp:inline distT="0" distB="0" distL="0" distR="0" wp14:anchorId="05ABB698" wp14:editId="2788A8F5">
            <wp:extent cx="5612131" cy="3517646"/>
            <wp:effectExtent l="0" t="0" r="0" b="0"/>
            <wp:docPr id="1514" name="Picture 1514"/>
            <wp:cNvGraphicFramePr/>
            <a:graphic xmlns:a="http://schemas.openxmlformats.org/drawingml/2006/main">
              <a:graphicData uri="http://schemas.openxmlformats.org/drawingml/2006/picture">
                <pic:pic xmlns:pic="http://schemas.openxmlformats.org/drawingml/2006/picture">
                  <pic:nvPicPr>
                    <pic:cNvPr id="1514" name="Picture 1514"/>
                    <pic:cNvPicPr/>
                  </pic:nvPicPr>
                  <pic:blipFill>
                    <a:blip r:embed="rId7"/>
                    <a:stretch>
                      <a:fillRect/>
                    </a:stretch>
                  </pic:blipFill>
                  <pic:spPr>
                    <a:xfrm>
                      <a:off x="0" y="0"/>
                      <a:ext cx="5612131" cy="3517646"/>
                    </a:xfrm>
                    <a:prstGeom prst="rect">
                      <a:avLst/>
                    </a:prstGeom>
                  </pic:spPr>
                </pic:pic>
              </a:graphicData>
            </a:graphic>
          </wp:inline>
        </w:drawing>
      </w:r>
      <w:r>
        <w:rPr>
          <w:color w:val="000000"/>
        </w:rPr>
        <w:t xml:space="preserve"> </w:t>
      </w:r>
    </w:p>
    <w:p w14:paraId="6D78BFC7" w14:textId="77777777" w:rsidR="009B480A" w:rsidRDefault="00000000">
      <w:pPr>
        <w:spacing w:after="54" w:line="259" w:lineRule="auto"/>
        <w:ind w:left="0" w:firstLine="0"/>
        <w:jc w:val="left"/>
      </w:pPr>
      <w:r>
        <w:rPr>
          <w:color w:val="000000"/>
        </w:rPr>
        <w:t xml:space="preserve"> </w:t>
      </w:r>
    </w:p>
    <w:p w14:paraId="4C622037" w14:textId="77777777" w:rsidR="009B480A" w:rsidRDefault="00000000">
      <w:pPr>
        <w:ind w:left="-5"/>
      </w:pPr>
      <w:r>
        <w:t>Source: Adapted from Sommerville (2016) and Pressman &amp; Maxim (2020). The Agile model was selected due to its suitability for evolving community requirements and constrained infrastructure environments.</w:t>
      </w:r>
      <w:r>
        <w:rPr>
          <w:color w:val="000000"/>
        </w:rPr>
        <w:t xml:space="preserve"> </w:t>
      </w:r>
    </w:p>
    <w:p w14:paraId="6B7ABF9C" w14:textId="77777777" w:rsidR="009B480A" w:rsidRDefault="00000000">
      <w:pPr>
        <w:pStyle w:val="Heading1"/>
        <w:ind w:left="433" w:right="0" w:hanging="448"/>
      </w:pPr>
      <w:bookmarkStart w:id="11" w:name="_Toc47008"/>
      <w:r>
        <w:lastRenderedPageBreak/>
        <w:t>System Architecture Design</w:t>
      </w:r>
      <w:r>
        <w:rPr>
          <w:b w:val="0"/>
          <w:color w:val="000000"/>
          <w:vertAlign w:val="subscript"/>
        </w:rPr>
        <w:t xml:space="preserve"> </w:t>
      </w:r>
      <w:bookmarkEnd w:id="11"/>
    </w:p>
    <w:p w14:paraId="5F15B782" w14:textId="77777777" w:rsidR="009B480A" w:rsidRDefault="00000000">
      <w:pPr>
        <w:pStyle w:val="Heading2"/>
        <w:ind w:left="586" w:hanging="601"/>
      </w:pPr>
      <w:bookmarkStart w:id="12" w:name="_Toc47009"/>
      <w:r>
        <w:t xml:space="preserve">Architecture Overview </w:t>
      </w:r>
      <w:bookmarkEnd w:id="12"/>
    </w:p>
    <w:p w14:paraId="5F2DEF89" w14:textId="77777777" w:rsidR="009B480A" w:rsidRDefault="00000000">
      <w:pPr>
        <w:spacing w:after="400"/>
        <w:ind w:left="-5"/>
      </w:pPr>
      <w:proofErr w:type="spellStart"/>
      <w:r>
        <w:t>EduReach</w:t>
      </w:r>
      <w:proofErr w:type="spellEnd"/>
      <w:r>
        <w:t xml:space="preserve"> SL is built on a Three-Tier (3-Tier) Client-Server Architecture. This model separates the system into three logical layers: the Presentation Layer (front-end), the Application Logic Layer (back-end), and the Data Layer (database). This separation ensures maintainability, scalability, and security — making it suitable for incremental community deployment.</w:t>
      </w:r>
      <w:r>
        <w:rPr>
          <w:color w:val="000000"/>
        </w:rPr>
        <w:t xml:space="preserve"> </w:t>
      </w:r>
    </w:p>
    <w:p w14:paraId="004B3789" w14:textId="77777777" w:rsidR="009B480A" w:rsidRDefault="00000000">
      <w:pPr>
        <w:pStyle w:val="Heading2"/>
        <w:spacing w:after="14"/>
        <w:ind w:left="586" w:hanging="601"/>
      </w:pPr>
      <w:bookmarkStart w:id="13" w:name="_Toc47010"/>
      <w:r>
        <w:t xml:space="preserve">Architecture Layers </w:t>
      </w:r>
      <w:bookmarkEnd w:id="13"/>
    </w:p>
    <w:tbl>
      <w:tblPr>
        <w:tblStyle w:val="TableGrid"/>
        <w:tblW w:w="8999" w:type="dxa"/>
        <w:tblInd w:w="6" w:type="dxa"/>
        <w:tblCellMar>
          <w:top w:w="103" w:type="dxa"/>
          <w:left w:w="119" w:type="dxa"/>
          <w:bottom w:w="0" w:type="dxa"/>
          <w:right w:w="71" w:type="dxa"/>
        </w:tblCellMar>
        <w:tblLook w:val="04A0" w:firstRow="1" w:lastRow="0" w:firstColumn="1" w:lastColumn="0" w:noHBand="0" w:noVBand="1"/>
      </w:tblPr>
      <w:tblGrid>
        <w:gridCol w:w="2800"/>
        <w:gridCol w:w="6199"/>
      </w:tblGrid>
      <w:tr w:rsidR="009B480A" w14:paraId="45F368F1" w14:textId="77777777">
        <w:trPr>
          <w:trHeight w:val="405"/>
        </w:trPr>
        <w:tc>
          <w:tcPr>
            <w:tcW w:w="2800" w:type="dxa"/>
            <w:tcBorders>
              <w:top w:val="single" w:sz="4" w:space="0" w:color="AAAAAA"/>
              <w:left w:val="single" w:sz="4" w:space="0" w:color="AAAAAA"/>
              <w:bottom w:val="single" w:sz="33" w:space="0" w:color="FFFFFF"/>
              <w:right w:val="single" w:sz="4" w:space="0" w:color="AAAAAA"/>
            </w:tcBorders>
            <w:shd w:val="clear" w:color="auto" w:fill="D6E4F0"/>
          </w:tcPr>
          <w:p w14:paraId="609E314C" w14:textId="77777777" w:rsidR="009B480A" w:rsidRDefault="00000000">
            <w:pPr>
              <w:spacing w:after="0" w:line="259" w:lineRule="auto"/>
              <w:ind w:left="0" w:firstLine="0"/>
              <w:jc w:val="left"/>
            </w:pPr>
            <w:r>
              <w:rPr>
                <w:b/>
                <w:sz w:val="22"/>
              </w:rPr>
              <w:t>Layer</w:t>
            </w:r>
            <w:r>
              <w:rPr>
                <w:color w:val="000000"/>
              </w:rPr>
              <w:t xml:space="preserve"> </w:t>
            </w:r>
          </w:p>
        </w:tc>
        <w:tc>
          <w:tcPr>
            <w:tcW w:w="6199" w:type="dxa"/>
            <w:tcBorders>
              <w:top w:val="single" w:sz="4" w:space="0" w:color="AAAAAA"/>
              <w:left w:val="single" w:sz="4" w:space="0" w:color="AAAAAA"/>
              <w:bottom w:val="single" w:sz="33" w:space="0" w:color="FFFFFF"/>
              <w:right w:val="single" w:sz="4" w:space="0" w:color="AAAAAA"/>
            </w:tcBorders>
            <w:shd w:val="clear" w:color="auto" w:fill="D6E4F0"/>
          </w:tcPr>
          <w:p w14:paraId="2FD62919" w14:textId="77777777" w:rsidR="009B480A" w:rsidRDefault="00000000">
            <w:pPr>
              <w:spacing w:after="0" w:line="259" w:lineRule="auto"/>
              <w:ind w:left="1" w:firstLine="0"/>
              <w:jc w:val="left"/>
            </w:pPr>
            <w:r>
              <w:rPr>
                <w:b/>
                <w:sz w:val="22"/>
              </w:rPr>
              <w:t>Technology / Components</w:t>
            </w:r>
            <w:r>
              <w:rPr>
                <w:color w:val="000000"/>
              </w:rPr>
              <w:t xml:space="preserve"> </w:t>
            </w:r>
          </w:p>
        </w:tc>
      </w:tr>
      <w:tr w:rsidR="009B480A" w14:paraId="2C5B5870" w14:textId="77777777">
        <w:trPr>
          <w:trHeight w:val="997"/>
        </w:trPr>
        <w:tc>
          <w:tcPr>
            <w:tcW w:w="2800" w:type="dxa"/>
            <w:tcBorders>
              <w:top w:val="single" w:sz="33" w:space="0" w:color="FFFFFF"/>
              <w:left w:val="single" w:sz="4" w:space="0" w:color="AAAAAA"/>
              <w:bottom w:val="single" w:sz="33" w:space="0" w:color="FFFFFF"/>
              <w:right w:val="single" w:sz="4" w:space="0" w:color="AAAAAA"/>
            </w:tcBorders>
            <w:vAlign w:val="center"/>
          </w:tcPr>
          <w:p w14:paraId="260DBC9F" w14:textId="77777777" w:rsidR="009B480A" w:rsidRDefault="00000000">
            <w:pPr>
              <w:spacing w:after="0" w:line="259" w:lineRule="auto"/>
              <w:ind w:left="0" w:right="22" w:firstLine="0"/>
              <w:jc w:val="left"/>
            </w:pPr>
            <w:r>
              <w:rPr>
                <w:sz w:val="22"/>
              </w:rPr>
              <w:t>Presentation Layer (Client)</w:t>
            </w:r>
            <w:r>
              <w:rPr>
                <w:color w:val="000000"/>
              </w:rPr>
              <w:t xml:space="preserve"> </w:t>
            </w:r>
          </w:p>
        </w:tc>
        <w:tc>
          <w:tcPr>
            <w:tcW w:w="6199" w:type="dxa"/>
            <w:tcBorders>
              <w:top w:val="single" w:sz="33" w:space="0" w:color="FFFFFF"/>
              <w:left w:val="single" w:sz="4" w:space="0" w:color="AAAAAA"/>
              <w:bottom w:val="single" w:sz="33" w:space="0" w:color="FFFFFF"/>
              <w:right w:val="single" w:sz="4" w:space="0" w:color="AAAAAA"/>
            </w:tcBorders>
            <w:vAlign w:val="center"/>
          </w:tcPr>
          <w:p w14:paraId="7809D5C8" w14:textId="77777777" w:rsidR="009B480A" w:rsidRDefault="00000000">
            <w:pPr>
              <w:spacing w:after="0" w:line="259" w:lineRule="auto"/>
              <w:ind w:left="1" w:firstLine="0"/>
              <w:jc w:val="left"/>
            </w:pPr>
            <w:r>
              <w:rPr>
                <w:sz w:val="22"/>
              </w:rPr>
              <w:t>HTML5, CSS3, JavaScript (React.js). Mobile-responsive design accessible via smartphone browser. Offline capability via Service Workers (PWA).</w:t>
            </w:r>
            <w:r>
              <w:rPr>
                <w:color w:val="000000"/>
              </w:rPr>
              <w:t xml:space="preserve"> </w:t>
            </w:r>
          </w:p>
        </w:tc>
      </w:tr>
      <w:tr w:rsidR="009B480A" w14:paraId="33D3E90C" w14:textId="77777777">
        <w:trPr>
          <w:trHeight w:val="967"/>
        </w:trPr>
        <w:tc>
          <w:tcPr>
            <w:tcW w:w="2800" w:type="dxa"/>
            <w:tcBorders>
              <w:top w:val="single" w:sz="33" w:space="0" w:color="FFFFFF"/>
              <w:left w:val="single" w:sz="4" w:space="0" w:color="AAAAAA"/>
              <w:bottom w:val="single" w:sz="33" w:space="0" w:color="FFFFFF"/>
              <w:right w:val="single" w:sz="4" w:space="0" w:color="AAAAAA"/>
            </w:tcBorders>
            <w:vAlign w:val="center"/>
          </w:tcPr>
          <w:p w14:paraId="475C810D" w14:textId="77777777" w:rsidR="009B480A" w:rsidRDefault="00000000">
            <w:pPr>
              <w:spacing w:after="0" w:line="259" w:lineRule="auto"/>
              <w:ind w:left="0" w:firstLine="0"/>
              <w:jc w:val="left"/>
            </w:pPr>
            <w:r>
              <w:rPr>
                <w:sz w:val="22"/>
              </w:rPr>
              <w:t>Application Logic Layer (Server)</w:t>
            </w:r>
            <w:r>
              <w:rPr>
                <w:color w:val="000000"/>
              </w:rPr>
              <w:t xml:space="preserve"> </w:t>
            </w:r>
          </w:p>
        </w:tc>
        <w:tc>
          <w:tcPr>
            <w:tcW w:w="6199" w:type="dxa"/>
            <w:tcBorders>
              <w:top w:val="single" w:sz="33" w:space="0" w:color="FFFFFF"/>
              <w:left w:val="single" w:sz="4" w:space="0" w:color="AAAAAA"/>
              <w:bottom w:val="single" w:sz="33" w:space="0" w:color="FFFFFF"/>
              <w:right w:val="single" w:sz="4" w:space="0" w:color="AAAAAA"/>
            </w:tcBorders>
            <w:vAlign w:val="center"/>
          </w:tcPr>
          <w:p w14:paraId="42CFAAB0" w14:textId="77777777" w:rsidR="009B480A" w:rsidRDefault="00000000">
            <w:pPr>
              <w:spacing w:after="0" w:line="259" w:lineRule="auto"/>
              <w:ind w:left="1" w:firstLine="0"/>
              <w:jc w:val="left"/>
            </w:pPr>
            <w:r>
              <w:rPr>
                <w:sz w:val="22"/>
              </w:rPr>
              <w:t>Node.js with Express.js REST API. Authentication via JWT tokens. Business logic: enrolment processing, quiz grading, progress calculation, report generation.</w:t>
            </w:r>
            <w:r>
              <w:rPr>
                <w:color w:val="000000"/>
              </w:rPr>
              <w:t xml:space="preserve"> </w:t>
            </w:r>
          </w:p>
        </w:tc>
      </w:tr>
      <w:tr w:rsidR="009B480A" w14:paraId="16834BCC" w14:textId="77777777">
        <w:trPr>
          <w:trHeight w:val="967"/>
        </w:trPr>
        <w:tc>
          <w:tcPr>
            <w:tcW w:w="2800" w:type="dxa"/>
            <w:tcBorders>
              <w:top w:val="single" w:sz="33" w:space="0" w:color="FFFFFF"/>
              <w:left w:val="single" w:sz="4" w:space="0" w:color="AAAAAA"/>
              <w:bottom w:val="single" w:sz="33" w:space="0" w:color="FFFFFF"/>
              <w:right w:val="single" w:sz="4" w:space="0" w:color="AAAAAA"/>
            </w:tcBorders>
            <w:vAlign w:val="center"/>
          </w:tcPr>
          <w:p w14:paraId="63A0334B" w14:textId="77777777" w:rsidR="009B480A" w:rsidRDefault="00000000">
            <w:pPr>
              <w:spacing w:after="0" w:line="259" w:lineRule="auto"/>
              <w:ind w:left="0" w:firstLine="0"/>
              <w:jc w:val="left"/>
            </w:pPr>
            <w:r>
              <w:rPr>
                <w:sz w:val="22"/>
              </w:rPr>
              <w:t>Data Layer (Database)</w:t>
            </w:r>
            <w:r>
              <w:rPr>
                <w:color w:val="000000"/>
              </w:rPr>
              <w:t xml:space="preserve"> </w:t>
            </w:r>
          </w:p>
        </w:tc>
        <w:tc>
          <w:tcPr>
            <w:tcW w:w="6199" w:type="dxa"/>
            <w:tcBorders>
              <w:top w:val="single" w:sz="33" w:space="0" w:color="FFFFFF"/>
              <w:left w:val="single" w:sz="4" w:space="0" w:color="AAAAAA"/>
              <w:bottom w:val="single" w:sz="33" w:space="0" w:color="FFFFFF"/>
              <w:right w:val="single" w:sz="4" w:space="0" w:color="AAAAAA"/>
            </w:tcBorders>
            <w:vAlign w:val="center"/>
          </w:tcPr>
          <w:p w14:paraId="13DCBE75" w14:textId="77777777" w:rsidR="009B480A" w:rsidRDefault="00000000">
            <w:pPr>
              <w:spacing w:after="0" w:line="259" w:lineRule="auto"/>
              <w:ind w:left="1" w:firstLine="0"/>
              <w:jc w:val="left"/>
            </w:pPr>
            <w:r>
              <w:rPr>
                <w:sz w:val="22"/>
              </w:rPr>
              <w:t>MySQL relational database for user data, courses, enrolments, and assessments. File storage (PDFs, videos) via AWS S3 or local file server.</w:t>
            </w:r>
            <w:r>
              <w:rPr>
                <w:color w:val="000000"/>
              </w:rPr>
              <w:t xml:space="preserve"> </w:t>
            </w:r>
          </w:p>
        </w:tc>
      </w:tr>
      <w:tr w:rsidR="009B480A" w14:paraId="2837A811" w14:textId="77777777">
        <w:trPr>
          <w:trHeight w:val="936"/>
        </w:trPr>
        <w:tc>
          <w:tcPr>
            <w:tcW w:w="2800" w:type="dxa"/>
            <w:tcBorders>
              <w:top w:val="single" w:sz="33" w:space="0" w:color="FFFFFF"/>
              <w:left w:val="single" w:sz="4" w:space="0" w:color="AAAAAA"/>
              <w:bottom w:val="single" w:sz="4" w:space="0" w:color="AAAAAA"/>
              <w:right w:val="single" w:sz="4" w:space="0" w:color="AAAAAA"/>
            </w:tcBorders>
            <w:vAlign w:val="center"/>
          </w:tcPr>
          <w:p w14:paraId="45FF9AEA" w14:textId="77777777" w:rsidR="009B480A" w:rsidRDefault="00000000">
            <w:pPr>
              <w:spacing w:after="0" w:line="259" w:lineRule="auto"/>
              <w:ind w:left="0" w:firstLine="0"/>
              <w:jc w:val="left"/>
            </w:pPr>
            <w:r>
              <w:rPr>
                <w:sz w:val="22"/>
              </w:rPr>
              <w:t>External Integrations</w:t>
            </w:r>
            <w:r>
              <w:rPr>
                <w:color w:val="000000"/>
              </w:rPr>
              <w:t xml:space="preserve"> </w:t>
            </w:r>
          </w:p>
        </w:tc>
        <w:tc>
          <w:tcPr>
            <w:tcW w:w="6199" w:type="dxa"/>
            <w:tcBorders>
              <w:top w:val="single" w:sz="33" w:space="0" w:color="FFFFFF"/>
              <w:left w:val="single" w:sz="4" w:space="0" w:color="AAAAAA"/>
              <w:bottom w:val="single" w:sz="4" w:space="0" w:color="AAAAAA"/>
              <w:right w:val="single" w:sz="4" w:space="0" w:color="AAAAAA"/>
            </w:tcBorders>
          </w:tcPr>
          <w:p w14:paraId="79E6D99F" w14:textId="77777777" w:rsidR="009B480A" w:rsidRDefault="00000000">
            <w:pPr>
              <w:spacing w:after="0" w:line="259" w:lineRule="auto"/>
              <w:ind w:left="1" w:firstLine="0"/>
              <w:jc w:val="left"/>
            </w:pPr>
            <w:r>
              <w:rPr>
                <w:sz w:val="22"/>
              </w:rPr>
              <w:t>SMS gateway (Africa's Talking API) for login PIN delivery. Email notification service (SendGrid). CDN for video content delivery.</w:t>
            </w:r>
            <w:r>
              <w:rPr>
                <w:color w:val="000000"/>
              </w:rPr>
              <w:t xml:space="preserve"> </w:t>
            </w:r>
          </w:p>
        </w:tc>
      </w:tr>
    </w:tbl>
    <w:p w14:paraId="7A375F07" w14:textId="77777777" w:rsidR="009B480A" w:rsidRDefault="00000000">
      <w:pPr>
        <w:spacing w:after="373" w:line="259" w:lineRule="auto"/>
        <w:ind w:left="0" w:firstLine="0"/>
        <w:jc w:val="left"/>
      </w:pPr>
      <w:r>
        <w:rPr>
          <w:color w:val="000000"/>
        </w:rPr>
        <w:t xml:space="preserve"> </w:t>
      </w:r>
    </w:p>
    <w:p w14:paraId="39457AFE" w14:textId="77777777" w:rsidR="009B480A" w:rsidRDefault="00000000">
      <w:pPr>
        <w:pStyle w:val="Heading2"/>
        <w:ind w:left="586" w:hanging="601"/>
      </w:pPr>
      <w:bookmarkStart w:id="14" w:name="_Toc47011"/>
      <w:r>
        <w:t xml:space="preserve">System Architecture Diagram </w:t>
      </w:r>
      <w:bookmarkEnd w:id="14"/>
    </w:p>
    <w:p w14:paraId="398C2808" w14:textId="77777777" w:rsidR="009B480A" w:rsidRDefault="00000000">
      <w:pPr>
        <w:ind w:left="-5"/>
      </w:pPr>
      <w:r>
        <w:t xml:space="preserve">The diagram below shows how the three tiers interact. Client devices communicate with the Application Server via HTTPS REST API calls. The Application Server processes business logic and queries the Database Layer. File resources are served via a CDN or file server. </w:t>
      </w:r>
    </w:p>
    <w:p w14:paraId="50E898DE" w14:textId="77777777" w:rsidR="009B480A" w:rsidRDefault="00000000">
      <w:pPr>
        <w:spacing w:after="280" w:line="259" w:lineRule="auto"/>
        <w:ind w:left="0" w:firstLine="0"/>
        <w:jc w:val="left"/>
      </w:pPr>
      <w:r>
        <w:t xml:space="preserve"> </w:t>
      </w:r>
    </w:p>
    <w:p w14:paraId="063D4DF3" w14:textId="77777777" w:rsidR="009B480A" w:rsidRDefault="00000000">
      <w:pPr>
        <w:spacing w:after="280" w:line="259" w:lineRule="auto"/>
        <w:ind w:left="0" w:firstLine="0"/>
        <w:jc w:val="left"/>
      </w:pPr>
      <w:r>
        <w:t xml:space="preserve"> </w:t>
      </w:r>
    </w:p>
    <w:p w14:paraId="78E419D2" w14:textId="77777777" w:rsidR="009B480A" w:rsidRDefault="00000000">
      <w:pPr>
        <w:spacing w:after="280" w:line="259" w:lineRule="auto"/>
        <w:ind w:left="0" w:firstLine="0"/>
        <w:jc w:val="left"/>
      </w:pPr>
      <w:r>
        <w:rPr>
          <w:color w:val="000000"/>
        </w:rPr>
        <w:t xml:space="preserve"> </w:t>
      </w:r>
    </w:p>
    <w:p w14:paraId="61BF967B" w14:textId="77777777" w:rsidR="009B480A" w:rsidRDefault="00000000">
      <w:pPr>
        <w:spacing w:after="0" w:line="259" w:lineRule="auto"/>
        <w:ind w:left="0" w:firstLine="0"/>
        <w:jc w:val="left"/>
      </w:pPr>
      <w:r>
        <w:rPr>
          <w:color w:val="000000"/>
        </w:rPr>
        <w:lastRenderedPageBreak/>
        <w:t xml:space="preserve"> </w:t>
      </w:r>
    </w:p>
    <w:p w14:paraId="0DFCDD01" w14:textId="77777777" w:rsidR="009B480A" w:rsidRDefault="00000000">
      <w:pPr>
        <w:pStyle w:val="Heading4"/>
        <w:ind w:left="199"/>
      </w:pPr>
      <w:r>
        <w:t xml:space="preserve">FIGURE 2 – </w:t>
      </w:r>
      <w:proofErr w:type="spellStart"/>
      <w:r>
        <w:t>EduReach</w:t>
      </w:r>
      <w:proofErr w:type="spellEnd"/>
      <w:r>
        <w:t xml:space="preserve"> SL System Architecture Diagram (</w:t>
      </w:r>
      <w:proofErr w:type="spellStart"/>
      <w:r>
        <w:t>PlantUML</w:t>
      </w:r>
      <w:proofErr w:type="spellEnd"/>
      <w:r>
        <w:t xml:space="preserve"> Source)</w:t>
      </w:r>
      <w:r>
        <w:rPr>
          <w:b w:val="0"/>
          <w:color w:val="000000"/>
          <w:sz w:val="24"/>
        </w:rPr>
        <w:t xml:space="preserve"> </w:t>
      </w:r>
    </w:p>
    <w:p w14:paraId="38B72D8E" w14:textId="77777777" w:rsidR="009B480A" w:rsidRDefault="00000000">
      <w:pPr>
        <w:spacing w:after="8" w:line="259" w:lineRule="auto"/>
        <w:ind w:left="0" w:firstLine="0"/>
        <w:jc w:val="left"/>
      </w:pPr>
      <w:r>
        <w:rPr>
          <w:color w:val="000000"/>
        </w:rPr>
        <w:t xml:space="preserve"> </w:t>
      </w:r>
    </w:p>
    <w:p w14:paraId="665B7148" w14:textId="77777777" w:rsidR="009B480A" w:rsidRDefault="00000000">
      <w:pPr>
        <w:spacing w:after="448" w:line="259" w:lineRule="auto"/>
        <w:ind w:left="-305" w:right="-299" w:firstLine="0"/>
        <w:jc w:val="left"/>
      </w:pPr>
      <w:r>
        <w:rPr>
          <w:noProof/>
        </w:rPr>
        <w:drawing>
          <wp:inline distT="0" distB="0" distL="0" distR="0" wp14:anchorId="40C67A46" wp14:editId="194D9CE9">
            <wp:extent cx="6118860" cy="3340100"/>
            <wp:effectExtent l="0" t="0" r="0" b="0"/>
            <wp:docPr id="1770" name="Picture 1770"/>
            <wp:cNvGraphicFramePr/>
            <a:graphic xmlns:a="http://schemas.openxmlformats.org/drawingml/2006/main">
              <a:graphicData uri="http://schemas.openxmlformats.org/drawingml/2006/picture">
                <pic:pic xmlns:pic="http://schemas.openxmlformats.org/drawingml/2006/picture">
                  <pic:nvPicPr>
                    <pic:cNvPr id="1770" name="Picture 1770"/>
                    <pic:cNvPicPr/>
                  </pic:nvPicPr>
                  <pic:blipFill>
                    <a:blip r:embed="rId8"/>
                    <a:stretch>
                      <a:fillRect/>
                    </a:stretch>
                  </pic:blipFill>
                  <pic:spPr>
                    <a:xfrm>
                      <a:off x="0" y="0"/>
                      <a:ext cx="6118860" cy="3340100"/>
                    </a:xfrm>
                    <a:prstGeom prst="rect">
                      <a:avLst/>
                    </a:prstGeom>
                  </pic:spPr>
                </pic:pic>
              </a:graphicData>
            </a:graphic>
          </wp:inline>
        </w:drawing>
      </w:r>
    </w:p>
    <w:p w14:paraId="5D15C90C" w14:textId="77777777" w:rsidR="009B480A" w:rsidRDefault="00000000">
      <w:pPr>
        <w:spacing w:after="289" w:line="259" w:lineRule="auto"/>
        <w:ind w:left="0" w:firstLine="0"/>
        <w:jc w:val="left"/>
      </w:pPr>
      <w:r>
        <w:rPr>
          <w:b/>
          <w:color w:val="2E75B6"/>
          <w:sz w:val="32"/>
        </w:rPr>
        <w:t xml:space="preserve"> </w:t>
      </w:r>
    </w:p>
    <w:p w14:paraId="27CEAECC" w14:textId="77777777" w:rsidR="009B480A" w:rsidRDefault="00000000">
      <w:pPr>
        <w:spacing w:after="287" w:line="259" w:lineRule="auto"/>
        <w:ind w:left="0" w:firstLine="0"/>
        <w:jc w:val="left"/>
      </w:pPr>
      <w:r>
        <w:rPr>
          <w:b/>
          <w:color w:val="2E75B6"/>
          <w:sz w:val="32"/>
        </w:rPr>
        <w:t xml:space="preserve"> </w:t>
      </w:r>
    </w:p>
    <w:p w14:paraId="3F148EFE" w14:textId="77777777" w:rsidR="009B480A" w:rsidRDefault="00000000">
      <w:pPr>
        <w:spacing w:after="286" w:line="259" w:lineRule="auto"/>
        <w:ind w:left="0" w:firstLine="0"/>
        <w:jc w:val="left"/>
      </w:pPr>
      <w:r>
        <w:rPr>
          <w:b/>
          <w:color w:val="2E75B6"/>
          <w:sz w:val="32"/>
        </w:rPr>
        <w:t xml:space="preserve"> </w:t>
      </w:r>
    </w:p>
    <w:p w14:paraId="12BE79AC" w14:textId="77777777" w:rsidR="009B480A" w:rsidRDefault="00000000">
      <w:pPr>
        <w:spacing w:after="289" w:line="259" w:lineRule="auto"/>
        <w:ind w:left="0" w:firstLine="0"/>
        <w:jc w:val="left"/>
      </w:pPr>
      <w:r>
        <w:rPr>
          <w:b/>
          <w:color w:val="2E75B6"/>
          <w:sz w:val="32"/>
        </w:rPr>
        <w:t xml:space="preserve"> </w:t>
      </w:r>
    </w:p>
    <w:p w14:paraId="304E7555" w14:textId="77777777" w:rsidR="009B480A" w:rsidRDefault="00000000">
      <w:pPr>
        <w:spacing w:after="286" w:line="259" w:lineRule="auto"/>
        <w:ind w:left="0" w:firstLine="0"/>
        <w:jc w:val="left"/>
      </w:pPr>
      <w:r>
        <w:rPr>
          <w:b/>
          <w:color w:val="2E75B6"/>
          <w:sz w:val="32"/>
        </w:rPr>
        <w:t xml:space="preserve"> </w:t>
      </w:r>
    </w:p>
    <w:p w14:paraId="4CF7FA0C" w14:textId="77777777" w:rsidR="009B480A" w:rsidRDefault="00000000">
      <w:pPr>
        <w:spacing w:after="286" w:line="259" w:lineRule="auto"/>
        <w:ind w:left="0" w:firstLine="0"/>
        <w:jc w:val="left"/>
      </w:pPr>
      <w:r>
        <w:rPr>
          <w:b/>
          <w:color w:val="2E75B6"/>
          <w:sz w:val="32"/>
        </w:rPr>
        <w:t xml:space="preserve"> </w:t>
      </w:r>
    </w:p>
    <w:p w14:paraId="604072BA" w14:textId="77777777" w:rsidR="009B480A" w:rsidRDefault="00000000">
      <w:pPr>
        <w:spacing w:after="287" w:line="259" w:lineRule="auto"/>
        <w:ind w:left="0" w:firstLine="0"/>
        <w:jc w:val="left"/>
      </w:pPr>
      <w:r>
        <w:rPr>
          <w:b/>
          <w:color w:val="2E75B6"/>
          <w:sz w:val="32"/>
        </w:rPr>
        <w:t xml:space="preserve"> </w:t>
      </w:r>
    </w:p>
    <w:p w14:paraId="237E37A4" w14:textId="77777777" w:rsidR="009B480A" w:rsidRDefault="00000000">
      <w:pPr>
        <w:spacing w:after="289" w:line="259" w:lineRule="auto"/>
        <w:ind w:left="0" w:firstLine="0"/>
        <w:jc w:val="left"/>
      </w:pPr>
      <w:r>
        <w:rPr>
          <w:b/>
          <w:color w:val="2E75B6"/>
          <w:sz w:val="32"/>
        </w:rPr>
        <w:t xml:space="preserve"> </w:t>
      </w:r>
    </w:p>
    <w:p w14:paraId="3C2961E6" w14:textId="77777777" w:rsidR="009B480A" w:rsidRDefault="00000000">
      <w:pPr>
        <w:spacing w:after="286" w:line="259" w:lineRule="auto"/>
        <w:ind w:left="0" w:firstLine="0"/>
        <w:jc w:val="left"/>
      </w:pPr>
      <w:r>
        <w:rPr>
          <w:b/>
          <w:color w:val="2E75B6"/>
          <w:sz w:val="32"/>
        </w:rPr>
        <w:t xml:space="preserve"> </w:t>
      </w:r>
    </w:p>
    <w:p w14:paraId="1A9D8DCC" w14:textId="77777777" w:rsidR="009B480A" w:rsidRDefault="00000000">
      <w:pPr>
        <w:spacing w:after="0" w:line="259" w:lineRule="auto"/>
        <w:ind w:left="0" w:firstLine="0"/>
        <w:jc w:val="left"/>
      </w:pPr>
      <w:r>
        <w:rPr>
          <w:b/>
          <w:color w:val="2E75B6"/>
          <w:sz w:val="32"/>
        </w:rPr>
        <w:t xml:space="preserve"> </w:t>
      </w:r>
    </w:p>
    <w:p w14:paraId="29558B66" w14:textId="77777777" w:rsidR="009B480A" w:rsidRDefault="00000000">
      <w:pPr>
        <w:pStyle w:val="Heading2"/>
        <w:ind w:left="586" w:hanging="601"/>
      </w:pPr>
      <w:bookmarkStart w:id="15" w:name="_Toc47012"/>
      <w:r>
        <w:t xml:space="preserve">Component Interaction </w:t>
      </w:r>
      <w:bookmarkEnd w:id="15"/>
    </w:p>
    <w:p w14:paraId="51D19C0C" w14:textId="77777777" w:rsidR="009B480A" w:rsidRDefault="00000000">
      <w:pPr>
        <w:spacing w:after="280"/>
        <w:ind w:left="-5"/>
      </w:pPr>
      <w:r>
        <w:t xml:space="preserve">When a student logs in, the Presentation Layer sends a login request to the Auth Service via HTTPS. The Auth Service validates credentials against the Users Table and </w:t>
      </w:r>
      <w:r>
        <w:lastRenderedPageBreak/>
        <w:t xml:space="preserve">returns a JWT token. The student's dashboard is then populated by the Course Service and Progress Tracker, which query their respective database tables. When a quiz is submitted, the Assessment Engine auto-grades the responses and the Progress Tracker </w:t>
      </w:r>
      <w:proofErr w:type="gramStart"/>
      <w:r>
        <w:t>updates</w:t>
      </w:r>
      <w:proofErr w:type="gramEnd"/>
      <w:r>
        <w:t xml:space="preserve"> the Enrolments Table. The Report Generator aggregates this data for teacher and admin review.</w:t>
      </w:r>
      <w:r>
        <w:rPr>
          <w:color w:val="000000"/>
        </w:rPr>
        <w:t xml:space="preserve"> </w:t>
      </w:r>
    </w:p>
    <w:p w14:paraId="715C69F3" w14:textId="77777777" w:rsidR="009B480A" w:rsidRDefault="00000000">
      <w:pPr>
        <w:pStyle w:val="Heading1"/>
        <w:spacing w:after="0"/>
        <w:ind w:left="433" w:right="0" w:hanging="448"/>
      </w:pPr>
      <w:bookmarkStart w:id="16" w:name="_Toc47013"/>
      <w:r>
        <w:t xml:space="preserve">UML Diagrams </w:t>
      </w:r>
      <w:bookmarkEnd w:id="16"/>
    </w:p>
    <w:p w14:paraId="01597735" w14:textId="77777777" w:rsidR="009B480A" w:rsidRDefault="00000000">
      <w:pPr>
        <w:spacing w:after="0" w:line="259" w:lineRule="auto"/>
        <w:ind w:left="0" w:firstLine="0"/>
        <w:jc w:val="left"/>
      </w:pPr>
      <w:r>
        <w:rPr>
          <w:color w:val="000000"/>
        </w:rPr>
        <w:t xml:space="preserve"> </w:t>
      </w:r>
    </w:p>
    <w:p w14:paraId="603EDD55" w14:textId="77777777" w:rsidR="009B480A" w:rsidRDefault="00000000">
      <w:pPr>
        <w:spacing w:after="397"/>
        <w:ind w:left="-5"/>
      </w:pPr>
      <w:r>
        <w:t xml:space="preserve">This section presents all seven required UML diagrams for </w:t>
      </w:r>
      <w:proofErr w:type="spellStart"/>
      <w:r>
        <w:t>EduReach</w:t>
      </w:r>
      <w:proofErr w:type="spellEnd"/>
      <w:r>
        <w:t xml:space="preserve"> SL. Each diagram is accompanied by a </w:t>
      </w:r>
      <w:proofErr w:type="spellStart"/>
      <w:r>
        <w:t>PlantUML</w:t>
      </w:r>
      <w:proofErr w:type="spellEnd"/>
      <w:r>
        <w:t xml:space="preserve"> source code block for reproducibility and a written explanation of the diagram's purpose and key elements.</w:t>
      </w:r>
      <w:r>
        <w:rPr>
          <w:color w:val="000000"/>
        </w:rPr>
        <w:t xml:space="preserve"> </w:t>
      </w:r>
    </w:p>
    <w:p w14:paraId="66BDDEBE" w14:textId="77777777" w:rsidR="009B480A" w:rsidRDefault="00000000">
      <w:pPr>
        <w:pStyle w:val="Heading2"/>
        <w:ind w:left="586" w:hanging="601"/>
      </w:pPr>
      <w:bookmarkStart w:id="17" w:name="_Toc47014"/>
      <w:r>
        <w:t xml:space="preserve">Use Case Diagram </w:t>
      </w:r>
      <w:bookmarkEnd w:id="17"/>
    </w:p>
    <w:p w14:paraId="1D1714AA" w14:textId="77777777" w:rsidR="009B480A" w:rsidRDefault="00000000">
      <w:pPr>
        <w:ind w:left="-5"/>
      </w:pPr>
      <w:r>
        <w:t xml:space="preserve">The Use Case Diagram identifies all system actors and the functional capabilities they interact with. It provides a high-level behavioural view of the </w:t>
      </w:r>
      <w:proofErr w:type="spellStart"/>
      <w:r>
        <w:t>EduReach</w:t>
      </w:r>
      <w:proofErr w:type="spellEnd"/>
      <w:r>
        <w:t xml:space="preserve"> SL system without detailing implementation. Five actors are identified: Student, Teacher, Parent/Guardian, Administrator, and Content Moderator. </w:t>
      </w:r>
    </w:p>
    <w:p w14:paraId="198077FB" w14:textId="77777777" w:rsidR="009B480A" w:rsidRDefault="00000000">
      <w:pPr>
        <w:spacing w:after="280" w:line="259" w:lineRule="auto"/>
        <w:ind w:left="0" w:firstLine="0"/>
        <w:jc w:val="left"/>
      </w:pPr>
      <w:r>
        <w:t xml:space="preserve"> </w:t>
      </w:r>
    </w:p>
    <w:p w14:paraId="708790D4" w14:textId="77777777" w:rsidR="009B480A" w:rsidRDefault="00000000">
      <w:pPr>
        <w:spacing w:after="280" w:line="259" w:lineRule="auto"/>
        <w:ind w:left="0" w:firstLine="0"/>
        <w:jc w:val="left"/>
      </w:pPr>
      <w:r>
        <w:t xml:space="preserve"> </w:t>
      </w:r>
    </w:p>
    <w:p w14:paraId="1BCBFB25" w14:textId="77777777" w:rsidR="009B480A" w:rsidRDefault="00000000">
      <w:pPr>
        <w:spacing w:after="280" w:line="259" w:lineRule="auto"/>
        <w:ind w:left="0" w:firstLine="0"/>
        <w:jc w:val="left"/>
      </w:pPr>
      <w:r>
        <w:t xml:space="preserve"> </w:t>
      </w:r>
    </w:p>
    <w:p w14:paraId="7B6E8418" w14:textId="77777777" w:rsidR="009B480A" w:rsidRDefault="00000000">
      <w:pPr>
        <w:spacing w:after="277" w:line="259" w:lineRule="auto"/>
        <w:ind w:left="0" w:firstLine="0"/>
        <w:jc w:val="left"/>
      </w:pPr>
      <w:r>
        <w:t xml:space="preserve"> </w:t>
      </w:r>
    </w:p>
    <w:p w14:paraId="59CE7BC3" w14:textId="77777777" w:rsidR="009B480A" w:rsidRDefault="00000000">
      <w:pPr>
        <w:spacing w:after="280" w:line="259" w:lineRule="auto"/>
        <w:ind w:left="0" w:firstLine="0"/>
        <w:jc w:val="left"/>
      </w:pPr>
      <w:r>
        <w:t xml:space="preserve"> </w:t>
      </w:r>
    </w:p>
    <w:p w14:paraId="616EC92C" w14:textId="77777777" w:rsidR="009B480A" w:rsidRDefault="00000000">
      <w:pPr>
        <w:spacing w:after="280" w:line="259" w:lineRule="auto"/>
        <w:ind w:left="0" w:firstLine="0"/>
        <w:jc w:val="left"/>
      </w:pPr>
      <w:r>
        <w:t xml:space="preserve"> </w:t>
      </w:r>
    </w:p>
    <w:p w14:paraId="722874F3" w14:textId="77777777" w:rsidR="009B480A" w:rsidRDefault="00000000">
      <w:pPr>
        <w:spacing w:after="277" w:line="259" w:lineRule="auto"/>
        <w:ind w:left="0" w:firstLine="0"/>
        <w:jc w:val="left"/>
      </w:pPr>
      <w:r>
        <w:t xml:space="preserve"> </w:t>
      </w:r>
    </w:p>
    <w:p w14:paraId="151B718F" w14:textId="77777777" w:rsidR="009B480A" w:rsidRDefault="00000000">
      <w:pPr>
        <w:spacing w:after="280" w:line="259" w:lineRule="auto"/>
        <w:ind w:left="0" w:firstLine="0"/>
        <w:jc w:val="left"/>
      </w:pPr>
      <w:r>
        <w:rPr>
          <w:color w:val="000000"/>
        </w:rPr>
        <w:t xml:space="preserve"> </w:t>
      </w:r>
    </w:p>
    <w:p w14:paraId="58E04859" w14:textId="77777777" w:rsidR="009B480A" w:rsidRDefault="00000000">
      <w:pPr>
        <w:spacing w:after="0" w:line="259" w:lineRule="auto"/>
        <w:ind w:left="0" w:firstLine="0"/>
        <w:jc w:val="left"/>
      </w:pPr>
      <w:r>
        <w:rPr>
          <w:color w:val="000000"/>
        </w:rPr>
        <w:t xml:space="preserve"> </w:t>
      </w:r>
    </w:p>
    <w:p w14:paraId="2F447086" w14:textId="77777777" w:rsidR="009B480A" w:rsidRDefault="00000000">
      <w:pPr>
        <w:pStyle w:val="Heading4"/>
        <w:ind w:left="199"/>
      </w:pPr>
      <w:r>
        <w:t>FIGURE 3 – Use Case Diagram (</w:t>
      </w:r>
      <w:proofErr w:type="spellStart"/>
      <w:r>
        <w:t>PlantUML</w:t>
      </w:r>
      <w:proofErr w:type="spellEnd"/>
      <w:r>
        <w:t xml:space="preserve"> Source)</w:t>
      </w:r>
      <w:r>
        <w:rPr>
          <w:b w:val="0"/>
          <w:color w:val="000000"/>
          <w:sz w:val="24"/>
        </w:rPr>
        <w:t xml:space="preserve"> </w:t>
      </w:r>
    </w:p>
    <w:p w14:paraId="6F9D979F" w14:textId="77777777" w:rsidR="009B480A" w:rsidRDefault="00000000">
      <w:pPr>
        <w:spacing w:after="78" w:line="259" w:lineRule="auto"/>
        <w:ind w:left="0" w:firstLine="0"/>
        <w:jc w:val="left"/>
      </w:pPr>
      <w:r>
        <w:t xml:space="preserve"> </w:t>
      </w:r>
    </w:p>
    <w:p w14:paraId="0BCEB1E4" w14:textId="77777777" w:rsidR="009B480A" w:rsidRDefault="00000000">
      <w:pPr>
        <w:spacing w:after="83" w:line="259" w:lineRule="auto"/>
        <w:ind w:left="-424" w:right="-418" w:firstLine="0"/>
        <w:jc w:val="left"/>
      </w:pPr>
      <w:r>
        <w:rPr>
          <w:noProof/>
        </w:rPr>
        <w:lastRenderedPageBreak/>
        <w:drawing>
          <wp:inline distT="0" distB="0" distL="0" distR="0" wp14:anchorId="51894314" wp14:editId="19DF2518">
            <wp:extent cx="6269990" cy="3422650"/>
            <wp:effectExtent l="0" t="0" r="0" b="0"/>
            <wp:docPr id="1898" name="Picture 1898"/>
            <wp:cNvGraphicFramePr/>
            <a:graphic xmlns:a="http://schemas.openxmlformats.org/drawingml/2006/main">
              <a:graphicData uri="http://schemas.openxmlformats.org/drawingml/2006/picture">
                <pic:pic xmlns:pic="http://schemas.openxmlformats.org/drawingml/2006/picture">
                  <pic:nvPicPr>
                    <pic:cNvPr id="1898" name="Picture 1898"/>
                    <pic:cNvPicPr/>
                  </pic:nvPicPr>
                  <pic:blipFill>
                    <a:blip r:embed="rId9"/>
                    <a:stretch>
                      <a:fillRect/>
                    </a:stretch>
                  </pic:blipFill>
                  <pic:spPr>
                    <a:xfrm>
                      <a:off x="0" y="0"/>
                      <a:ext cx="6269990" cy="3422650"/>
                    </a:xfrm>
                    <a:prstGeom prst="rect">
                      <a:avLst/>
                    </a:prstGeom>
                  </pic:spPr>
                </pic:pic>
              </a:graphicData>
            </a:graphic>
          </wp:inline>
        </w:drawing>
      </w:r>
    </w:p>
    <w:p w14:paraId="138B2683" w14:textId="77777777" w:rsidR="009B480A" w:rsidRDefault="00000000">
      <w:pPr>
        <w:spacing w:after="277" w:line="259" w:lineRule="auto"/>
        <w:ind w:left="0" w:firstLine="0"/>
        <w:jc w:val="left"/>
      </w:pPr>
      <w:r>
        <w:t xml:space="preserve"> </w:t>
      </w:r>
    </w:p>
    <w:p w14:paraId="5C512949" w14:textId="77777777" w:rsidR="009B480A" w:rsidRDefault="00000000">
      <w:pPr>
        <w:ind w:left="-5"/>
      </w:pPr>
      <w:r>
        <w:t xml:space="preserve">The Use Case Diagram confirms that </w:t>
      </w:r>
      <w:proofErr w:type="spellStart"/>
      <w:r>
        <w:t>EduReach</w:t>
      </w:r>
      <w:proofErr w:type="spellEnd"/>
      <w:r>
        <w:t xml:space="preserve"> SL supports five distinct actor roles, each with specific and non-overlapping primary responsibilities. The </w:t>
      </w:r>
      <w:proofErr w:type="gramStart"/>
      <w:r>
        <w:t>Student</w:t>
      </w:r>
      <w:proofErr w:type="gramEnd"/>
      <w:r>
        <w:t xml:space="preserve"> interacts most frequently with the system (seven use cases), reflecting the platform's </w:t>
      </w:r>
      <w:proofErr w:type="spellStart"/>
      <w:r>
        <w:t>learnercentric</w:t>
      </w:r>
      <w:proofErr w:type="spellEnd"/>
      <w:r>
        <w:t xml:space="preserve"> design. Content uploaded by Teachers passes through the Moderator before becoming accessible to Students, ensuring quality assurance.</w:t>
      </w:r>
      <w:r>
        <w:rPr>
          <w:color w:val="000000"/>
        </w:rPr>
        <w:t xml:space="preserve"> </w:t>
      </w:r>
    </w:p>
    <w:p w14:paraId="30A9AA1D" w14:textId="77777777" w:rsidR="009B480A" w:rsidRDefault="00000000">
      <w:pPr>
        <w:spacing w:after="373" w:line="259" w:lineRule="auto"/>
        <w:ind w:left="0" w:firstLine="0"/>
        <w:jc w:val="left"/>
      </w:pPr>
      <w:r>
        <w:rPr>
          <w:color w:val="000000"/>
        </w:rPr>
        <w:t xml:space="preserve"> </w:t>
      </w:r>
    </w:p>
    <w:p w14:paraId="77EFF725" w14:textId="77777777" w:rsidR="009B480A" w:rsidRDefault="00000000">
      <w:pPr>
        <w:pStyle w:val="Heading2"/>
        <w:ind w:left="586" w:hanging="601"/>
      </w:pPr>
      <w:bookmarkStart w:id="18" w:name="_Toc47015"/>
      <w:r>
        <w:t xml:space="preserve">Class Diagram </w:t>
      </w:r>
      <w:bookmarkEnd w:id="18"/>
    </w:p>
    <w:p w14:paraId="4BE933C3" w14:textId="77777777" w:rsidR="009B480A" w:rsidRDefault="00000000">
      <w:pPr>
        <w:ind w:left="-5"/>
      </w:pPr>
      <w:r>
        <w:t xml:space="preserve">The Class Diagram represents the structural backbone of </w:t>
      </w:r>
      <w:proofErr w:type="spellStart"/>
      <w:r>
        <w:t>EduReach</w:t>
      </w:r>
      <w:proofErr w:type="spellEnd"/>
      <w:r>
        <w:t xml:space="preserve"> SL. It shows the main classes, their attributes and methods, and the relationships between them (inheritance, association, and composition). This diagram directly informs the database schema and back-end object model. </w:t>
      </w:r>
    </w:p>
    <w:p w14:paraId="4C739A47" w14:textId="77777777" w:rsidR="009B480A" w:rsidRDefault="00000000">
      <w:pPr>
        <w:spacing w:after="0" w:line="259" w:lineRule="auto"/>
        <w:ind w:left="0" w:firstLine="0"/>
        <w:jc w:val="left"/>
      </w:pPr>
      <w:r>
        <w:t xml:space="preserve"> </w:t>
      </w:r>
    </w:p>
    <w:p w14:paraId="09F278DA" w14:textId="77777777" w:rsidR="009B480A" w:rsidRDefault="00000000">
      <w:pPr>
        <w:spacing w:after="139" w:line="259" w:lineRule="auto"/>
        <w:ind w:left="0" w:firstLine="0"/>
        <w:jc w:val="left"/>
      </w:pPr>
      <w:r>
        <w:rPr>
          <w:color w:val="000000"/>
        </w:rPr>
        <w:t xml:space="preserve"> </w:t>
      </w:r>
    </w:p>
    <w:p w14:paraId="3612FB9E" w14:textId="77777777" w:rsidR="009B480A" w:rsidRDefault="00000000">
      <w:pPr>
        <w:pBdr>
          <w:top w:val="single" w:sz="4" w:space="0" w:color="AAAAAA"/>
          <w:left w:val="single" w:sz="4" w:space="0" w:color="AAAAAA"/>
          <w:bottom w:val="single" w:sz="4" w:space="0" w:color="AAAAAA"/>
          <w:right w:val="single" w:sz="4" w:space="0" w:color="AAAAAA"/>
        </w:pBdr>
        <w:shd w:val="clear" w:color="auto" w:fill="D6E4F0"/>
        <w:spacing w:after="64" w:line="259" w:lineRule="auto"/>
        <w:ind w:left="10" w:right="224"/>
        <w:jc w:val="center"/>
      </w:pPr>
      <w:r>
        <w:rPr>
          <w:b/>
          <w:color w:val="1F4E79"/>
          <w:sz w:val="22"/>
        </w:rPr>
        <w:t>FIGURE 4 – Class Diagram (</w:t>
      </w:r>
      <w:proofErr w:type="spellStart"/>
      <w:r>
        <w:rPr>
          <w:b/>
          <w:color w:val="1F4E79"/>
          <w:sz w:val="22"/>
        </w:rPr>
        <w:t>PlantUML</w:t>
      </w:r>
      <w:proofErr w:type="spellEnd"/>
      <w:r>
        <w:rPr>
          <w:b/>
          <w:color w:val="1F4E79"/>
          <w:sz w:val="22"/>
        </w:rPr>
        <w:t xml:space="preserve"> Source)</w:t>
      </w:r>
      <w:r>
        <w:rPr>
          <w:color w:val="000000"/>
        </w:rPr>
        <w:t xml:space="preserve"> </w:t>
      </w:r>
    </w:p>
    <w:p w14:paraId="114BADA0" w14:textId="77777777" w:rsidR="009B480A" w:rsidRDefault="00000000">
      <w:pPr>
        <w:spacing w:after="0" w:line="259" w:lineRule="auto"/>
        <w:ind w:left="0" w:firstLine="0"/>
        <w:jc w:val="left"/>
      </w:pPr>
      <w:r>
        <w:t xml:space="preserve"> </w:t>
      </w:r>
    </w:p>
    <w:p w14:paraId="1F5082B5" w14:textId="77777777" w:rsidR="009B480A" w:rsidRDefault="00000000">
      <w:pPr>
        <w:spacing w:after="120" w:line="259" w:lineRule="auto"/>
        <w:ind w:left="-483" w:right="-477" w:firstLine="0"/>
        <w:jc w:val="left"/>
      </w:pPr>
      <w:r>
        <w:rPr>
          <w:noProof/>
        </w:rPr>
        <w:lastRenderedPageBreak/>
        <w:drawing>
          <wp:inline distT="0" distB="0" distL="0" distR="0" wp14:anchorId="209EC07E" wp14:editId="054B7326">
            <wp:extent cx="6344285" cy="3750946"/>
            <wp:effectExtent l="0" t="0" r="0" b="0"/>
            <wp:docPr id="1971" name="Picture 1971"/>
            <wp:cNvGraphicFramePr/>
            <a:graphic xmlns:a="http://schemas.openxmlformats.org/drawingml/2006/main">
              <a:graphicData uri="http://schemas.openxmlformats.org/drawingml/2006/picture">
                <pic:pic xmlns:pic="http://schemas.openxmlformats.org/drawingml/2006/picture">
                  <pic:nvPicPr>
                    <pic:cNvPr id="1971" name="Picture 1971"/>
                    <pic:cNvPicPr/>
                  </pic:nvPicPr>
                  <pic:blipFill>
                    <a:blip r:embed="rId10"/>
                    <a:stretch>
                      <a:fillRect/>
                    </a:stretch>
                  </pic:blipFill>
                  <pic:spPr>
                    <a:xfrm>
                      <a:off x="0" y="0"/>
                      <a:ext cx="6344285" cy="3750946"/>
                    </a:xfrm>
                    <a:prstGeom prst="rect">
                      <a:avLst/>
                    </a:prstGeom>
                  </pic:spPr>
                </pic:pic>
              </a:graphicData>
            </a:graphic>
          </wp:inline>
        </w:drawing>
      </w:r>
    </w:p>
    <w:p w14:paraId="6EB31A57" w14:textId="77777777" w:rsidR="009B480A" w:rsidRDefault="00000000">
      <w:pPr>
        <w:spacing w:after="280" w:line="259" w:lineRule="auto"/>
        <w:ind w:left="0" w:firstLine="0"/>
        <w:jc w:val="left"/>
      </w:pPr>
      <w:r>
        <w:t xml:space="preserve"> </w:t>
      </w:r>
    </w:p>
    <w:p w14:paraId="68066B79" w14:textId="77777777" w:rsidR="009B480A" w:rsidRDefault="00000000">
      <w:pPr>
        <w:ind w:left="-5"/>
      </w:pPr>
      <w:r>
        <w:t>The Class Diagram reveals that User is an abstract parent class inherited by Student, Teacher, and Parent subclasses. The Enrolment class serves as a junction entity managing the many-to-many relationship between Students and Courses. Each Course may contain multiple Assessments, and both Teachers and the system can generate Reports based on assessment and progress data.</w:t>
      </w:r>
      <w:r>
        <w:rPr>
          <w:color w:val="000000"/>
        </w:rPr>
        <w:t xml:space="preserve"> </w:t>
      </w:r>
    </w:p>
    <w:p w14:paraId="5955E223" w14:textId="77777777" w:rsidR="009B480A" w:rsidRDefault="00000000">
      <w:pPr>
        <w:spacing w:after="373" w:line="259" w:lineRule="auto"/>
        <w:ind w:left="0" w:firstLine="0"/>
        <w:jc w:val="left"/>
      </w:pPr>
      <w:r>
        <w:rPr>
          <w:color w:val="000000"/>
        </w:rPr>
        <w:t xml:space="preserve"> </w:t>
      </w:r>
    </w:p>
    <w:p w14:paraId="4ED1491B" w14:textId="77777777" w:rsidR="009B480A" w:rsidRDefault="00000000">
      <w:pPr>
        <w:pStyle w:val="Heading2"/>
        <w:ind w:left="586" w:hanging="601"/>
      </w:pPr>
      <w:bookmarkStart w:id="19" w:name="_Toc47016"/>
      <w:r>
        <w:t xml:space="preserve">Activity Diagram </w:t>
      </w:r>
      <w:bookmarkEnd w:id="19"/>
    </w:p>
    <w:p w14:paraId="4DEE7C55" w14:textId="77777777" w:rsidR="009B480A" w:rsidRDefault="00000000">
      <w:pPr>
        <w:ind w:left="-5"/>
      </w:pPr>
      <w:r>
        <w:t xml:space="preserve">The Activity Diagram maps the step-by-step workflow a student follows when using </w:t>
      </w:r>
      <w:proofErr w:type="spellStart"/>
      <w:r>
        <w:t>EduReach</w:t>
      </w:r>
      <w:proofErr w:type="spellEnd"/>
      <w:r>
        <w:t xml:space="preserve"> SL — from opening the application through to completing an assessment and viewing their progress report. The diagram uses swim lanes to distinguish between Student actions and automated System responses.</w:t>
      </w:r>
      <w:r>
        <w:rPr>
          <w:color w:val="000000"/>
        </w:rPr>
        <w:t xml:space="preserve"> </w:t>
      </w:r>
    </w:p>
    <w:p w14:paraId="51249574" w14:textId="77777777" w:rsidR="009B480A" w:rsidRDefault="00000000">
      <w:pPr>
        <w:pStyle w:val="Heading4"/>
        <w:spacing w:after="0"/>
        <w:ind w:left="315" w:right="111"/>
      </w:pPr>
      <w:r>
        <w:t>FIGURE 5 – Activity Diagram: Student Learning Workflow (</w:t>
      </w:r>
      <w:proofErr w:type="spellStart"/>
      <w:r>
        <w:t>PlantUML</w:t>
      </w:r>
      <w:proofErr w:type="spellEnd"/>
      <w:r>
        <w:t xml:space="preserve"> </w:t>
      </w:r>
    </w:p>
    <w:p w14:paraId="03867569" w14:textId="77777777" w:rsidR="009B480A" w:rsidRDefault="00000000">
      <w:pPr>
        <w:pBdr>
          <w:top w:val="single" w:sz="4" w:space="0" w:color="AAAAAA"/>
          <w:left w:val="single" w:sz="4" w:space="0" w:color="AAAAAA"/>
          <w:bottom w:val="single" w:sz="4" w:space="0" w:color="AAAAAA"/>
          <w:right w:val="single" w:sz="4" w:space="0" w:color="AAAAAA"/>
        </w:pBdr>
        <w:shd w:val="clear" w:color="auto" w:fill="D6E4F0"/>
        <w:spacing w:after="64" w:line="259" w:lineRule="auto"/>
        <w:ind w:left="315" w:right="111"/>
        <w:jc w:val="center"/>
      </w:pPr>
      <w:r>
        <w:rPr>
          <w:b/>
          <w:color w:val="1F4E79"/>
          <w:sz w:val="22"/>
        </w:rPr>
        <w:t>Source)</w:t>
      </w:r>
      <w:r>
        <w:rPr>
          <w:color w:val="000000"/>
        </w:rPr>
        <w:t xml:space="preserve"> </w:t>
      </w:r>
    </w:p>
    <w:p w14:paraId="5852F0B2" w14:textId="77777777" w:rsidR="009B480A" w:rsidRDefault="00000000">
      <w:pPr>
        <w:spacing w:after="0" w:line="259" w:lineRule="auto"/>
        <w:ind w:left="0" w:firstLine="0"/>
        <w:jc w:val="left"/>
      </w:pPr>
      <w:r>
        <w:rPr>
          <w:color w:val="000000"/>
        </w:rPr>
        <w:t xml:space="preserve"> </w:t>
      </w:r>
    </w:p>
    <w:p w14:paraId="00E8B54F" w14:textId="77777777" w:rsidR="009B480A" w:rsidRDefault="00000000">
      <w:pPr>
        <w:spacing w:after="20" w:line="259" w:lineRule="auto"/>
        <w:ind w:left="-737" w:right="-720" w:firstLine="0"/>
        <w:jc w:val="left"/>
      </w:pPr>
      <w:r>
        <w:rPr>
          <w:noProof/>
        </w:rPr>
        <w:lastRenderedPageBreak/>
        <w:drawing>
          <wp:inline distT="0" distB="0" distL="0" distR="0" wp14:anchorId="3A8D3652" wp14:editId="5669C67F">
            <wp:extent cx="6660515" cy="4044315"/>
            <wp:effectExtent l="0" t="0" r="0" b="0"/>
            <wp:docPr id="2036" name="Picture 2036"/>
            <wp:cNvGraphicFramePr/>
            <a:graphic xmlns:a="http://schemas.openxmlformats.org/drawingml/2006/main">
              <a:graphicData uri="http://schemas.openxmlformats.org/drawingml/2006/picture">
                <pic:pic xmlns:pic="http://schemas.openxmlformats.org/drawingml/2006/picture">
                  <pic:nvPicPr>
                    <pic:cNvPr id="2036" name="Picture 2036"/>
                    <pic:cNvPicPr/>
                  </pic:nvPicPr>
                  <pic:blipFill>
                    <a:blip r:embed="rId11"/>
                    <a:stretch>
                      <a:fillRect/>
                    </a:stretch>
                  </pic:blipFill>
                  <pic:spPr>
                    <a:xfrm>
                      <a:off x="0" y="0"/>
                      <a:ext cx="6660515" cy="4044315"/>
                    </a:xfrm>
                    <a:prstGeom prst="rect">
                      <a:avLst/>
                    </a:prstGeom>
                  </pic:spPr>
                </pic:pic>
              </a:graphicData>
            </a:graphic>
          </wp:inline>
        </w:drawing>
      </w:r>
    </w:p>
    <w:p w14:paraId="7A80469A" w14:textId="77777777" w:rsidR="009B480A" w:rsidRDefault="00000000">
      <w:pPr>
        <w:spacing w:after="55" w:line="259" w:lineRule="auto"/>
        <w:ind w:left="0" w:firstLine="0"/>
        <w:jc w:val="left"/>
      </w:pPr>
      <w:r>
        <w:rPr>
          <w:color w:val="000000"/>
        </w:rPr>
        <w:t xml:space="preserve"> </w:t>
      </w:r>
    </w:p>
    <w:p w14:paraId="262176E9" w14:textId="77777777" w:rsidR="009B480A" w:rsidRDefault="00000000">
      <w:pPr>
        <w:spacing w:after="54" w:line="259" w:lineRule="auto"/>
        <w:ind w:left="0" w:firstLine="0"/>
        <w:jc w:val="left"/>
      </w:pPr>
      <w:r>
        <w:rPr>
          <w:color w:val="000000"/>
        </w:rPr>
        <w:t xml:space="preserve"> </w:t>
      </w:r>
    </w:p>
    <w:p w14:paraId="6CDB9C7D" w14:textId="77777777" w:rsidR="009B480A" w:rsidRDefault="00000000">
      <w:pPr>
        <w:ind w:left="-5"/>
      </w:pPr>
      <w:r>
        <w:t>The Activity Diagram demonstrates that the system handles both online and offline modes, ensuring continuity of learning even without active internet access. The credential validation loop allows students to retry login without being locked out, which is essential in a shared-device environment where typing errors are common.</w:t>
      </w:r>
      <w:r>
        <w:rPr>
          <w:color w:val="000000"/>
        </w:rPr>
        <w:t xml:space="preserve"> </w:t>
      </w:r>
    </w:p>
    <w:p w14:paraId="400F4B11" w14:textId="77777777" w:rsidR="009B480A" w:rsidRDefault="00000000">
      <w:pPr>
        <w:spacing w:after="373" w:line="259" w:lineRule="auto"/>
        <w:ind w:left="0" w:firstLine="0"/>
        <w:jc w:val="left"/>
      </w:pPr>
      <w:r>
        <w:rPr>
          <w:color w:val="000000"/>
        </w:rPr>
        <w:t xml:space="preserve"> </w:t>
      </w:r>
    </w:p>
    <w:p w14:paraId="25BF9522" w14:textId="77777777" w:rsidR="009B480A" w:rsidRDefault="00000000">
      <w:pPr>
        <w:pStyle w:val="Heading2"/>
        <w:ind w:left="586" w:hanging="601"/>
      </w:pPr>
      <w:bookmarkStart w:id="20" w:name="_Toc47017"/>
      <w:r>
        <w:t xml:space="preserve">Sequence Diagram </w:t>
      </w:r>
      <w:bookmarkEnd w:id="20"/>
    </w:p>
    <w:p w14:paraId="41C8F78B" w14:textId="77777777" w:rsidR="009B480A" w:rsidRDefault="00000000">
      <w:pPr>
        <w:ind w:left="-5"/>
      </w:pPr>
      <w:r>
        <w:t>The Sequence Diagram shows the time-ordered interaction between objects when a student submits a quiz. It illustrates how messages pass between the Student, the Web Browser (client), the Application Server, the Assessment Engine, and the Database across the timeline of a single use case.</w:t>
      </w:r>
      <w:r>
        <w:rPr>
          <w:color w:val="000000"/>
        </w:rPr>
        <w:t xml:space="preserve"> </w:t>
      </w:r>
    </w:p>
    <w:p w14:paraId="55CD6031" w14:textId="77777777" w:rsidR="009B480A" w:rsidRDefault="00000000">
      <w:pPr>
        <w:pStyle w:val="Heading4"/>
        <w:ind w:left="199"/>
      </w:pPr>
      <w:r>
        <w:t>FIGURE 6 – Sequence Diagram: Quiz Submission (</w:t>
      </w:r>
      <w:proofErr w:type="spellStart"/>
      <w:r>
        <w:t>PlantUML</w:t>
      </w:r>
      <w:proofErr w:type="spellEnd"/>
      <w:r>
        <w:t xml:space="preserve"> Source)</w:t>
      </w:r>
      <w:r>
        <w:rPr>
          <w:b w:val="0"/>
          <w:color w:val="000000"/>
          <w:sz w:val="24"/>
        </w:rPr>
        <w:t xml:space="preserve"> </w:t>
      </w:r>
    </w:p>
    <w:p w14:paraId="42F029B1" w14:textId="77777777" w:rsidR="009B480A" w:rsidRDefault="00000000">
      <w:pPr>
        <w:spacing w:after="0" w:line="259" w:lineRule="auto"/>
        <w:ind w:left="0" w:firstLine="0"/>
        <w:jc w:val="left"/>
      </w:pPr>
      <w:r>
        <w:t xml:space="preserve"> </w:t>
      </w:r>
    </w:p>
    <w:p w14:paraId="127C48BD" w14:textId="77777777" w:rsidR="009B480A" w:rsidRDefault="00000000">
      <w:pPr>
        <w:spacing w:after="229" w:line="259" w:lineRule="auto"/>
        <w:ind w:left="-692" w:right="-674" w:firstLine="0"/>
        <w:jc w:val="left"/>
      </w:pPr>
      <w:r>
        <w:rPr>
          <w:noProof/>
        </w:rPr>
        <w:lastRenderedPageBreak/>
        <w:drawing>
          <wp:inline distT="0" distB="0" distL="0" distR="0" wp14:anchorId="32F0E6C1" wp14:editId="5ED1542D">
            <wp:extent cx="6602731" cy="3603625"/>
            <wp:effectExtent l="0" t="0" r="0" b="0"/>
            <wp:docPr id="2103" name="Picture 2103"/>
            <wp:cNvGraphicFramePr/>
            <a:graphic xmlns:a="http://schemas.openxmlformats.org/drawingml/2006/main">
              <a:graphicData uri="http://schemas.openxmlformats.org/drawingml/2006/picture">
                <pic:pic xmlns:pic="http://schemas.openxmlformats.org/drawingml/2006/picture">
                  <pic:nvPicPr>
                    <pic:cNvPr id="2103" name="Picture 2103"/>
                    <pic:cNvPicPr/>
                  </pic:nvPicPr>
                  <pic:blipFill>
                    <a:blip r:embed="rId12"/>
                    <a:stretch>
                      <a:fillRect/>
                    </a:stretch>
                  </pic:blipFill>
                  <pic:spPr>
                    <a:xfrm>
                      <a:off x="0" y="0"/>
                      <a:ext cx="6602731" cy="3603625"/>
                    </a:xfrm>
                    <a:prstGeom prst="rect">
                      <a:avLst/>
                    </a:prstGeom>
                  </pic:spPr>
                </pic:pic>
              </a:graphicData>
            </a:graphic>
          </wp:inline>
        </w:drawing>
      </w:r>
    </w:p>
    <w:p w14:paraId="44FF418B" w14:textId="77777777" w:rsidR="009B480A" w:rsidRDefault="00000000">
      <w:pPr>
        <w:spacing w:after="280" w:line="259" w:lineRule="auto"/>
        <w:ind w:left="0" w:firstLine="0"/>
        <w:jc w:val="left"/>
      </w:pPr>
      <w:r>
        <w:t xml:space="preserve"> </w:t>
      </w:r>
    </w:p>
    <w:p w14:paraId="0F8244E5" w14:textId="77777777" w:rsidR="009B480A" w:rsidRDefault="00000000">
      <w:pPr>
        <w:ind w:left="-5"/>
      </w:pPr>
      <w:r>
        <w:t>The Sequence Diagram confirms that quiz grading is performed server-side by the Assessment Engine, which queries the database for correct answers before computing the score. This server-side grading approach prevents answer manipulation by clients and ensures that all results are reliably stored and auditable.</w:t>
      </w:r>
      <w:r>
        <w:rPr>
          <w:color w:val="000000"/>
        </w:rPr>
        <w:t xml:space="preserve"> </w:t>
      </w:r>
    </w:p>
    <w:p w14:paraId="1399BF0A" w14:textId="77777777" w:rsidR="009B480A" w:rsidRDefault="00000000">
      <w:pPr>
        <w:spacing w:after="373" w:line="259" w:lineRule="auto"/>
        <w:ind w:left="0" w:firstLine="0"/>
        <w:jc w:val="left"/>
      </w:pPr>
      <w:r>
        <w:rPr>
          <w:color w:val="000000"/>
        </w:rPr>
        <w:t xml:space="preserve"> </w:t>
      </w:r>
    </w:p>
    <w:p w14:paraId="0C429ECE" w14:textId="77777777" w:rsidR="009B480A" w:rsidRDefault="00000000">
      <w:pPr>
        <w:pStyle w:val="Heading2"/>
        <w:ind w:left="586" w:hanging="601"/>
      </w:pPr>
      <w:bookmarkStart w:id="21" w:name="_Toc47018"/>
      <w:r>
        <w:t xml:space="preserve">State Diagram </w:t>
      </w:r>
      <w:bookmarkEnd w:id="21"/>
    </w:p>
    <w:p w14:paraId="72D2F2D7" w14:textId="77777777" w:rsidR="009B480A" w:rsidRDefault="00000000">
      <w:pPr>
        <w:ind w:left="-5"/>
      </w:pPr>
      <w:r>
        <w:t xml:space="preserve">The State Diagram models the different states that a Course object can exist in throughout its lifecycle within </w:t>
      </w:r>
      <w:proofErr w:type="spellStart"/>
      <w:r>
        <w:t>EduReach</w:t>
      </w:r>
      <w:proofErr w:type="spellEnd"/>
      <w:r>
        <w:t xml:space="preserve"> SL — from initial creation by a teacher through to archival or deletion. It shows the conditions (transitions) that move a course from one state to another. </w:t>
      </w:r>
    </w:p>
    <w:p w14:paraId="21BB102D" w14:textId="77777777" w:rsidR="009B480A" w:rsidRDefault="00000000">
      <w:pPr>
        <w:spacing w:after="277" w:line="259" w:lineRule="auto"/>
        <w:ind w:left="0" w:firstLine="0"/>
        <w:jc w:val="left"/>
      </w:pPr>
      <w:r>
        <w:t xml:space="preserve"> </w:t>
      </w:r>
    </w:p>
    <w:p w14:paraId="206861BF" w14:textId="77777777" w:rsidR="009B480A" w:rsidRDefault="00000000">
      <w:pPr>
        <w:spacing w:after="280" w:line="259" w:lineRule="auto"/>
        <w:ind w:left="0" w:firstLine="0"/>
        <w:jc w:val="left"/>
      </w:pPr>
      <w:r>
        <w:rPr>
          <w:color w:val="000000"/>
        </w:rPr>
        <w:t xml:space="preserve"> </w:t>
      </w:r>
    </w:p>
    <w:p w14:paraId="5F7A963B" w14:textId="77777777" w:rsidR="009B480A" w:rsidRDefault="00000000">
      <w:pPr>
        <w:spacing w:after="0" w:line="259" w:lineRule="auto"/>
        <w:ind w:left="0" w:firstLine="0"/>
        <w:jc w:val="left"/>
      </w:pPr>
      <w:r>
        <w:rPr>
          <w:color w:val="000000"/>
        </w:rPr>
        <w:t xml:space="preserve"> </w:t>
      </w:r>
    </w:p>
    <w:p w14:paraId="7CE237F6" w14:textId="77777777" w:rsidR="009B480A" w:rsidRDefault="00000000">
      <w:pPr>
        <w:pStyle w:val="Heading4"/>
        <w:ind w:left="199"/>
      </w:pPr>
      <w:r>
        <w:t>FIGURE 7 – State Diagram: Course Lifecycle (</w:t>
      </w:r>
      <w:proofErr w:type="spellStart"/>
      <w:r>
        <w:t>PlantUML</w:t>
      </w:r>
      <w:proofErr w:type="spellEnd"/>
      <w:r>
        <w:t xml:space="preserve"> Source)</w:t>
      </w:r>
      <w:r>
        <w:rPr>
          <w:b w:val="0"/>
          <w:color w:val="000000"/>
          <w:sz w:val="24"/>
        </w:rPr>
        <w:t xml:space="preserve"> </w:t>
      </w:r>
    </w:p>
    <w:p w14:paraId="0D89D31A" w14:textId="77777777" w:rsidR="009B480A" w:rsidRDefault="00000000">
      <w:pPr>
        <w:spacing w:after="0" w:line="259" w:lineRule="auto"/>
        <w:ind w:left="0" w:firstLine="0"/>
        <w:jc w:val="left"/>
      </w:pPr>
      <w:r>
        <w:rPr>
          <w:color w:val="000000"/>
        </w:rPr>
        <w:t xml:space="preserve"> </w:t>
      </w:r>
    </w:p>
    <w:p w14:paraId="7B74544C" w14:textId="77777777" w:rsidR="009B480A" w:rsidRDefault="00000000">
      <w:pPr>
        <w:spacing w:after="36" w:line="259" w:lineRule="auto"/>
        <w:ind w:left="-812" w:right="-804" w:firstLine="0"/>
        <w:jc w:val="left"/>
      </w:pPr>
      <w:r>
        <w:rPr>
          <w:noProof/>
        </w:rPr>
        <w:lastRenderedPageBreak/>
        <w:drawing>
          <wp:inline distT="0" distB="0" distL="0" distR="0" wp14:anchorId="1F9728ED" wp14:editId="0509D921">
            <wp:extent cx="6761481" cy="3690620"/>
            <wp:effectExtent l="0" t="0" r="0" b="0"/>
            <wp:docPr id="2187" name="Picture 2187"/>
            <wp:cNvGraphicFramePr/>
            <a:graphic xmlns:a="http://schemas.openxmlformats.org/drawingml/2006/main">
              <a:graphicData uri="http://schemas.openxmlformats.org/drawingml/2006/picture">
                <pic:pic xmlns:pic="http://schemas.openxmlformats.org/drawingml/2006/picture">
                  <pic:nvPicPr>
                    <pic:cNvPr id="2187" name="Picture 2187"/>
                    <pic:cNvPicPr/>
                  </pic:nvPicPr>
                  <pic:blipFill>
                    <a:blip r:embed="rId13"/>
                    <a:stretch>
                      <a:fillRect/>
                    </a:stretch>
                  </pic:blipFill>
                  <pic:spPr>
                    <a:xfrm>
                      <a:off x="0" y="0"/>
                      <a:ext cx="6761481" cy="3690620"/>
                    </a:xfrm>
                    <a:prstGeom prst="rect">
                      <a:avLst/>
                    </a:prstGeom>
                  </pic:spPr>
                </pic:pic>
              </a:graphicData>
            </a:graphic>
          </wp:inline>
        </w:drawing>
      </w:r>
    </w:p>
    <w:p w14:paraId="38D2EF3B" w14:textId="77777777" w:rsidR="009B480A" w:rsidRDefault="00000000">
      <w:pPr>
        <w:spacing w:after="277" w:line="259" w:lineRule="auto"/>
        <w:ind w:left="0" w:firstLine="0"/>
        <w:jc w:val="left"/>
      </w:pPr>
      <w:r>
        <w:t xml:space="preserve"> </w:t>
      </w:r>
    </w:p>
    <w:p w14:paraId="0F307B96" w14:textId="77777777" w:rsidR="009B480A" w:rsidRDefault="00000000">
      <w:pPr>
        <w:ind w:left="-5"/>
      </w:pPr>
      <w:r>
        <w:t xml:space="preserve">The State Diagram reveals that </w:t>
      </w:r>
      <w:proofErr w:type="spellStart"/>
      <w:r>
        <w:t>EduReach</w:t>
      </w:r>
      <w:proofErr w:type="spellEnd"/>
      <w:r>
        <w:t xml:space="preserve"> SL enforces a mandatory content moderation step before any course is visible to students. A course cannot transition from Draft directly to Published without passing through the </w:t>
      </w:r>
      <w:proofErr w:type="spellStart"/>
      <w:r>
        <w:t>UnderReview</w:t>
      </w:r>
      <w:proofErr w:type="spellEnd"/>
      <w:r>
        <w:t xml:space="preserve"> state, ensuring quality control. Archived courses retain their data for reporting purposes but are hidden from the active catalogue.</w:t>
      </w:r>
      <w:r>
        <w:rPr>
          <w:color w:val="000000"/>
        </w:rPr>
        <w:t xml:space="preserve"> </w:t>
      </w:r>
    </w:p>
    <w:p w14:paraId="5201D21A" w14:textId="77777777" w:rsidR="009B480A" w:rsidRDefault="00000000">
      <w:pPr>
        <w:spacing w:after="373" w:line="259" w:lineRule="auto"/>
        <w:ind w:left="0" w:firstLine="0"/>
        <w:jc w:val="left"/>
      </w:pPr>
      <w:r>
        <w:rPr>
          <w:color w:val="000000"/>
        </w:rPr>
        <w:t xml:space="preserve"> </w:t>
      </w:r>
    </w:p>
    <w:p w14:paraId="2AE61A85" w14:textId="77777777" w:rsidR="009B480A" w:rsidRDefault="00000000">
      <w:pPr>
        <w:pStyle w:val="Heading2"/>
        <w:ind w:left="586" w:hanging="601"/>
      </w:pPr>
      <w:bookmarkStart w:id="22" w:name="_Toc47019"/>
      <w:r>
        <w:t xml:space="preserve">Component Diagram </w:t>
      </w:r>
      <w:bookmarkEnd w:id="22"/>
    </w:p>
    <w:p w14:paraId="58942972" w14:textId="77777777" w:rsidR="009B480A" w:rsidRDefault="00000000">
      <w:pPr>
        <w:ind w:left="-5"/>
      </w:pPr>
      <w:r>
        <w:t xml:space="preserve">The Component Diagram illustrates the major software components of </w:t>
      </w:r>
      <w:proofErr w:type="spellStart"/>
      <w:r>
        <w:t>EduReach</w:t>
      </w:r>
      <w:proofErr w:type="spellEnd"/>
      <w:r>
        <w:t xml:space="preserve"> SL and how they are structured and interconnected. Unlike the architecture diagram (which shows tiers), the component diagram focuses on software modules and their interfaces.</w:t>
      </w:r>
      <w:r>
        <w:rPr>
          <w:color w:val="000000"/>
        </w:rPr>
        <w:t xml:space="preserve"> </w:t>
      </w:r>
    </w:p>
    <w:p w14:paraId="4706DF0B" w14:textId="77777777" w:rsidR="009B480A" w:rsidRDefault="00000000">
      <w:pPr>
        <w:spacing w:after="138" w:line="259" w:lineRule="auto"/>
        <w:ind w:left="0" w:firstLine="0"/>
        <w:jc w:val="left"/>
      </w:pPr>
      <w:r>
        <w:rPr>
          <w:color w:val="000000"/>
        </w:rPr>
        <w:t xml:space="preserve"> </w:t>
      </w:r>
    </w:p>
    <w:p w14:paraId="6DA780A9" w14:textId="77777777" w:rsidR="009B480A" w:rsidRDefault="00000000">
      <w:pPr>
        <w:pStyle w:val="Heading4"/>
        <w:ind w:left="199"/>
      </w:pPr>
      <w:r>
        <w:t>FIGURE 8 – Component Diagram (</w:t>
      </w:r>
      <w:proofErr w:type="spellStart"/>
      <w:r>
        <w:t>PlantUML</w:t>
      </w:r>
      <w:proofErr w:type="spellEnd"/>
      <w:r>
        <w:t xml:space="preserve"> Source)</w:t>
      </w:r>
      <w:r>
        <w:rPr>
          <w:b w:val="0"/>
          <w:color w:val="000000"/>
          <w:sz w:val="24"/>
        </w:rPr>
        <w:t xml:space="preserve"> </w:t>
      </w:r>
    </w:p>
    <w:p w14:paraId="4DFFC12A" w14:textId="77777777" w:rsidR="009B480A" w:rsidRDefault="00000000">
      <w:pPr>
        <w:spacing w:after="31" w:line="270" w:lineRule="auto"/>
        <w:ind w:left="199" w:right="403"/>
        <w:jc w:val="left"/>
      </w:pPr>
      <w:r>
        <w:rPr>
          <w:rFonts w:ascii="Courier New" w:eastAsia="Courier New" w:hAnsi="Courier New" w:cs="Courier New"/>
          <w:sz w:val="18"/>
        </w:rPr>
        <w:t>@startuml</w:t>
      </w:r>
      <w:r>
        <w:rPr>
          <w:color w:val="000000"/>
        </w:rPr>
        <w:t xml:space="preserve"> </w:t>
      </w:r>
    </w:p>
    <w:p w14:paraId="67A24624" w14:textId="77777777" w:rsidR="009B480A" w:rsidRDefault="00000000">
      <w:pPr>
        <w:spacing w:after="51" w:line="270" w:lineRule="auto"/>
        <w:ind w:left="199" w:right="403"/>
        <w:jc w:val="left"/>
      </w:pPr>
      <w:r>
        <w:rPr>
          <w:rFonts w:ascii="Courier New" w:eastAsia="Courier New" w:hAnsi="Courier New" w:cs="Courier New"/>
          <w:sz w:val="18"/>
        </w:rPr>
        <w:t xml:space="preserve">title </w:t>
      </w:r>
      <w:proofErr w:type="spellStart"/>
      <w:r>
        <w:rPr>
          <w:rFonts w:ascii="Courier New" w:eastAsia="Courier New" w:hAnsi="Courier New" w:cs="Courier New"/>
          <w:sz w:val="18"/>
        </w:rPr>
        <w:t>EduReach</w:t>
      </w:r>
      <w:proofErr w:type="spellEnd"/>
      <w:r>
        <w:rPr>
          <w:rFonts w:ascii="Courier New" w:eastAsia="Courier New" w:hAnsi="Courier New" w:cs="Courier New"/>
          <w:sz w:val="18"/>
        </w:rPr>
        <w:t xml:space="preserve"> SL – Component Diagram</w:t>
      </w:r>
      <w:r>
        <w:rPr>
          <w:color w:val="000000"/>
        </w:rPr>
        <w:t xml:space="preserve"> </w:t>
      </w:r>
    </w:p>
    <w:p w14:paraId="5769C3C5" w14:textId="77777777" w:rsidR="009B480A" w:rsidRDefault="00000000">
      <w:pPr>
        <w:spacing w:after="35" w:line="259" w:lineRule="auto"/>
        <w:ind w:left="204" w:firstLine="0"/>
        <w:jc w:val="left"/>
      </w:pPr>
      <w:r>
        <w:rPr>
          <w:color w:val="000000"/>
        </w:rPr>
        <w:t xml:space="preserve"> </w:t>
      </w:r>
    </w:p>
    <w:p w14:paraId="0F883D9A" w14:textId="77777777" w:rsidR="009B480A" w:rsidRDefault="00000000">
      <w:pPr>
        <w:spacing w:after="31" w:line="270" w:lineRule="auto"/>
        <w:ind w:left="199" w:right="403"/>
        <w:jc w:val="left"/>
      </w:pPr>
      <w:r>
        <w:rPr>
          <w:rFonts w:ascii="Courier New" w:eastAsia="Courier New" w:hAnsi="Courier New" w:cs="Courier New"/>
          <w:sz w:val="18"/>
        </w:rPr>
        <w:t>package "Frontend (React.js SPA)" {</w:t>
      </w:r>
      <w:r>
        <w:rPr>
          <w:color w:val="000000"/>
        </w:rPr>
        <w:t xml:space="preserve"> </w:t>
      </w:r>
    </w:p>
    <w:p w14:paraId="78AFF909" w14:textId="77777777" w:rsidR="009B480A" w:rsidRDefault="00000000">
      <w:pPr>
        <w:spacing w:after="31" w:line="270" w:lineRule="auto"/>
        <w:ind w:left="199" w:right="403"/>
        <w:jc w:val="left"/>
      </w:pPr>
      <w:r>
        <w:rPr>
          <w:rFonts w:ascii="Courier New" w:eastAsia="Courier New" w:hAnsi="Courier New" w:cs="Courier New"/>
          <w:sz w:val="18"/>
        </w:rPr>
        <w:lastRenderedPageBreak/>
        <w:t xml:space="preserve">  [Student Dashboard UI]</w:t>
      </w:r>
      <w:r>
        <w:rPr>
          <w:color w:val="000000"/>
        </w:rPr>
        <w:t xml:space="preserve"> </w:t>
      </w:r>
    </w:p>
    <w:p w14:paraId="11F1C209" w14:textId="77777777" w:rsidR="009B480A" w:rsidRDefault="00000000">
      <w:pPr>
        <w:spacing w:after="31" w:line="270" w:lineRule="auto"/>
        <w:ind w:left="199" w:right="403"/>
        <w:jc w:val="left"/>
      </w:pPr>
      <w:r>
        <w:rPr>
          <w:rFonts w:ascii="Courier New" w:eastAsia="Courier New" w:hAnsi="Courier New" w:cs="Courier New"/>
          <w:sz w:val="18"/>
        </w:rPr>
        <w:t xml:space="preserve">  [Teacher Portal UI]</w:t>
      </w:r>
      <w:r>
        <w:rPr>
          <w:color w:val="000000"/>
        </w:rPr>
        <w:t xml:space="preserve"> </w:t>
      </w:r>
    </w:p>
    <w:p w14:paraId="02AD9F2D" w14:textId="77777777" w:rsidR="009B480A" w:rsidRDefault="00000000">
      <w:pPr>
        <w:spacing w:after="31" w:line="270" w:lineRule="auto"/>
        <w:ind w:left="199" w:right="403"/>
        <w:jc w:val="left"/>
      </w:pPr>
      <w:r>
        <w:rPr>
          <w:rFonts w:ascii="Courier New" w:eastAsia="Courier New" w:hAnsi="Courier New" w:cs="Courier New"/>
          <w:sz w:val="18"/>
        </w:rPr>
        <w:t xml:space="preserve">  [Admin Panel UI]</w:t>
      </w:r>
      <w:r>
        <w:rPr>
          <w:color w:val="000000"/>
        </w:rPr>
        <w:t xml:space="preserve"> </w:t>
      </w:r>
    </w:p>
    <w:p w14:paraId="59C034E6" w14:textId="77777777" w:rsidR="009B480A" w:rsidRDefault="00000000">
      <w:pPr>
        <w:spacing w:after="31" w:line="270" w:lineRule="auto"/>
        <w:ind w:left="199" w:right="403"/>
        <w:jc w:val="left"/>
      </w:pPr>
      <w:r>
        <w:rPr>
          <w:rFonts w:ascii="Courier New" w:eastAsia="Courier New" w:hAnsi="Courier New" w:cs="Courier New"/>
          <w:sz w:val="18"/>
        </w:rPr>
        <w:t xml:space="preserve">  [Parent Portal UI]</w:t>
      </w:r>
      <w:r>
        <w:rPr>
          <w:color w:val="000000"/>
        </w:rPr>
        <w:t xml:space="preserve"> </w:t>
      </w:r>
    </w:p>
    <w:p w14:paraId="3DBA3433" w14:textId="77777777" w:rsidR="009B480A" w:rsidRDefault="00000000">
      <w:pPr>
        <w:spacing w:after="5" w:line="270" w:lineRule="auto"/>
        <w:ind w:left="199" w:right="403"/>
        <w:jc w:val="left"/>
      </w:pPr>
      <w:r>
        <w:rPr>
          <w:rFonts w:ascii="Courier New" w:eastAsia="Courier New" w:hAnsi="Courier New" w:cs="Courier New"/>
          <w:sz w:val="18"/>
        </w:rPr>
        <w:t xml:space="preserve">  [Offline PWA Module]</w:t>
      </w:r>
      <w:r>
        <w:rPr>
          <w:color w:val="000000"/>
        </w:rPr>
        <w:t xml:space="preserve"> </w:t>
      </w:r>
    </w:p>
    <w:p w14:paraId="2B714E70" w14:textId="77777777" w:rsidR="009B480A" w:rsidRDefault="00000000">
      <w:pPr>
        <w:spacing w:after="52" w:line="270" w:lineRule="auto"/>
        <w:ind w:left="199" w:right="403"/>
        <w:jc w:val="left"/>
      </w:pPr>
      <w:r>
        <w:rPr>
          <w:rFonts w:ascii="Courier New" w:eastAsia="Courier New" w:hAnsi="Courier New" w:cs="Courier New"/>
          <w:sz w:val="18"/>
        </w:rPr>
        <w:t>}</w:t>
      </w:r>
      <w:r>
        <w:rPr>
          <w:color w:val="000000"/>
        </w:rPr>
        <w:t xml:space="preserve"> </w:t>
      </w:r>
    </w:p>
    <w:p w14:paraId="34DAE439" w14:textId="77777777" w:rsidR="009B480A" w:rsidRDefault="00000000">
      <w:pPr>
        <w:spacing w:after="35" w:line="259" w:lineRule="auto"/>
        <w:ind w:left="204" w:firstLine="0"/>
        <w:jc w:val="left"/>
      </w:pPr>
      <w:r>
        <w:rPr>
          <w:color w:val="000000"/>
        </w:rPr>
        <w:t xml:space="preserve"> </w:t>
      </w:r>
    </w:p>
    <w:p w14:paraId="4C7227C3" w14:textId="77777777" w:rsidR="009B480A" w:rsidRDefault="00000000">
      <w:pPr>
        <w:spacing w:after="31" w:line="270" w:lineRule="auto"/>
        <w:ind w:left="199" w:right="403"/>
        <w:jc w:val="left"/>
      </w:pPr>
      <w:r>
        <w:rPr>
          <w:rFonts w:ascii="Courier New" w:eastAsia="Courier New" w:hAnsi="Courier New" w:cs="Courier New"/>
          <w:sz w:val="18"/>
        </w:rPr>
        <w:t>package "Backend API (Node.js / Express)" {</w:t>
      </w:r>
      <w:r>
        <w:rPr>
          <w:color w:val="000000"/>
        </w:rPr>
        <w:t xml:space="preserve"> </w:t>
      </w:r>
    </w:p>
    <w:p w14:paraId="526C4180" w14:textId="77777777" w:rsidR="009B480A" w:rsidRDefault="00000000">
      <w:pPr>
        <w:spacing w:after="31" w:line="270" w:lineRule="auto"/>
        <w:ind w:left="199" w:right="403"/>
        <w:jc w:val="left"/>
      </w:pPr>
      <w:r>
        <w:rPr>
          <w:rFonts w:ascii="Courier New" w:eastAsia="Courier New" w:hAnsi="Courier New" w:cs="Courier New"/>
          <w:sz w:val="18"/>
        </w:rPr>
        <w:t xml:space="preserve">  [Auth Module] --&gt; [JWT Token Manager]</w:t>
      </w:r>
      <w:r>
        <w:rPr>
          <w:color w:val="000000"/>
        </w:rPr>
        <w:t xml:space="preserve"> </w:t>
      </w:r>
    </w:p>
    <w:p w14:paraId="1E19A74A" w14:textId="77777777" w:rsidR="009B480A" w:rsidRDefault="00000000">
      <w:pPr>
        <w:spacing w:after="31" w:line="270" w:lineRule="auto"/>
        <w:ind w:left="199" w:right="403"/>
        <w:jc w:val="left"/>
      </w:pPr>
      <w:r>
        <w:rPr>
          <w:rFonts w:ascii="Courier New" w:eastAsia="Courier New" w:hAnsi="Courier New" w:cs="Courier New"/>
          <w:sz w:val="18"/>
        </w:rPr>
        <w:t xml:space="preserve">  [Course Module]</w:t>
      </w:r>
      <w:r>
        <w:rPr>
          <w:color w:val="000000"/>
        </w:rPr>
        <w:t xml:space="preserve"> </w:t>
      </w:r>
    </w:p>
    <w:p w14:paraId="593388EA" w14:textId="77777777" w:rsidR="009B480A" w:rsidRDefault="00000000">
      <w:pPr>
        <w:spacing w:after="31" w:line="270" w:lineRule="auto"/>
        <w:ind w:left="199" w:right="403"/>
        <w:jc w:val="left"/>
      </w:pPr>
      <w:r>
        <w:rPr>
          <w:rFonts w:ascii="Courier New" w:eastAsia="Courier New" w:hAnsi="Courier New" w:cs="Courier New"/>
          <w:sz w:val="18"/>
        </w:rPr>
        <w:t xml:space="preserve">  [Assessment Module]</w:t>
      </w:r>
      <w:r>
        <w:rPr>
          <w:color w:val="000000"/>
        </w:rPr>
        <w:t xml:space="preserve"> </w:t>
      </w:r>
    </w:p>
    <w:p w14:paraId="29185A57" w14:textId="77777777" w:rsidR="009B480A" w:rsidRDefault="00000000">
      <w:pPr>
        <w:spacing w:after="31" w:line="270" w:lineRule="auto"/>
        <w:ind w:left="199" w:right="403"/>
        <w:jc w:val="left"/>
      </w:pPr>
      <w:r>
        <w:rPr>
          <w:rFonts w:ascii="Courier New" w:eastAsia="Courier New" w:hAnsi="Courier New" w:cs="Courier New"/>
          <w:sz w:val="18"/>
        </w:rPr>
        <w:t xml:space="preserve">  [Progress Module]</w:t>
      </w:r>
      <w:r>
        <w:rPr>
          <w:color w:val="000000"/>
        </w:rPr>
        <w:t xml:space="preserve"> </w:t>
      </w:r>
    </w:p>
    <w:p w14:paraId="264E9393" w14:textId="77777777" w:rsidR="009B480A" w:rsidRDefault="00000000">
      <w:pPr>
        <w:spacing w:after="31" w:line="270" w:lineRule="auto"/>
        <w:ind w:left="199" w:right="403"/>
        <w:jc w:val="left"/>
      </w:pPr>
      <w:r>
        <w:rPr>
          <w:rFonts w:ascii="Courier New" w:eastAsia="Courier New" w:hAnsi="Courier New" w:cs="Courier New"/>
          <w:sz w:val="18"/>
        </w:rPr>
        <w:t xml:space="preserve">  [Reporting Module]</w:t>
      </w:r>
      <w:r>
        <w:rPr>
          <w:color w:val="000000"/>
        </w:rPr>
        <w:t xml:space="preserve"> </w:t>
      </w:r>
    </w:p>
    <w:p w14:paraId="2F802B52" w14:textId="77777777" w:rsidR="009B480A" w:rsidRDefault="00000000">
      <w:pPr>
        <w:spacing w:after="31" w:line="270" w:lineRule="auto"/>
        <w:ind w:left="199" w:right="403"/>
        <w:jc w:val="left"/>
      </w:pPr>
      <w:r>
        <w:rPr>
          <w:rFonts w:ascii="Courier New" w:eastAsia="Courier New" w:hAnsi="Courier New" w:cs="Courier New"/>
          <w:sz w:val="18"/>
        </w:rPr>
        <w:t xml:space="preserve">  [Notification Module]</w:t>
      </w:r>
      <w:r>
        <w:rPr>
          <w:color w:val="000000"/>
        </w:rPr>
        <w:t xml:space="preserve"> </w:t>
      </w:r>
    </w:p>
    <w:p w14:paraId="630AB61D" w14:textId="77777777" w:rsidR="009B480A" w:rsidRDefault="00000000">
      <w:pPr>
        <w:spacing w:after="3" w:line="270" w:lineRule="auto"/>
        <w:ind w:left="199" w:right="403"/>
        <w:jc w:val="left"/>
      </w:pPr>
      <w:r>
        <w:rPr>
          <w:rFonts w:ascii="Courier New" w:eastAsia="Courier New" w:hAnsi="Courier New" w:cs="Courier New"/>
          <w:sz w:val="18"/>
        </w:rPr>
        <w:t xml:space="preserve">  [Content Moderation Module]</w:t>
      </w:r>
      <w:r>
        <w:rPr>
          <w:color w:val="000000"/>
        </w:rPr>
        <w:t xml:space="preserve"> </w:t>
      </w:r>
    </w:p>
    <w:p w14:paraId="2CF961C2" w14:textId="77777777" w:rsidR="009B480A" w:rsidRDefault="00000000">
      <w:pPr>
        <w:spacing w:after="52" w:line="270" w:lineRule="auto"/>
        <w:ind w:left="199" w:right="403"/>
        <w:jc w:val="left"/>
      </w:pPr>
      <w:r>
        <w:rPr>
          <w:rFonts w:ascii="Courier New" w:eastAsia="Courier New" w:hAnsi="Courier New" w:cs="Courier New"/>
          <w:sz w:val="18"/>
        </w:rPr>
        <w:t>}</w:t>
      </w:r>
      <w:r>
        <w:rPr>
          <w:color w:val="000000"/>
        </w:rPr>
        <w:t xml:space="preserve"> </w:t>
      </w:r>
    </w:p>
    <w:p w14:paraId="7628268A" w14:textId="77777777" w:rsidR="009B480A" w:rsidRDefault="00000000">
      <w:pPr>
        <w:spacing w:after="36" w:line="259" w:lineRule="auto"/>
        <w:ind w:left="204" w:firstLine="0"/>
        <w:jc w:val="left"/>
      </w:pPr>
      <w:r>
        <w:rPr>
          <w:color w:val="000000"/>
        </w:rPr>
        <w:t xml:space="preserve"> </w:t>
      </w:r>
    </w:p>
    <w:p w14:paraId="7D5B7EE1" w14:textId="77777777" w:rsidR="009B480A" w:rsidRDefault="00000000">
      <w:pPr>
        <w:spacing w:after="31" w:line="270" w:lineRule="auto"/>
        <w:ind w:left="199" w:right="5511"/>
        <w:jc w:val="left"/>
      </w:pPr>
      <w:r>
        <w:rPr>
          <w:rFonts w:ascii="Courier New" w:eastAsia="Courier New" w:hAnsi="Courier New" w:cs="Courier New"/>
          <w:sz w:val="18"/>
        </w:rPr>
        <w:t xml:space="preserve">package "Data Layer" </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database [MySQL DB]</w:t>
      </w:r>
      <w:r>
        <w:rPr>
          <w:color w:val="000000"/>
        </w:rPr>
        <w:t xml:space="preserve"> </w:t>
      </w:r>
    </w:p>
    <w:p w14:paraId="3A1F7C98" w14:textId="77777777" w:rsidR="009B480A" w:rsidRDefault="00000000">
      <w:pPr>
        <w:spacing w:after="5" w:line="270" w:lineRule="auto"/>
        <w:ind w:left="199" w:right="403"/>
        <w:jc w:val="left"/>
      </w:pPr>
      <w:r>
        <w:rPr>
          <w:rFonts w:ascii="Courier New" w:eastAsia="Courier New" w:hAnsi="Courier New" w:cs="Courier New"/>
          <w:sz w:val="18"/>
        </w:rPr>
        <w:t xml:space="preserve">  [File Storage (S3)]</w:t>
      </w:r>
      <w:r>
        <w:rPr>
          <w:color w:val="000000"/>
        </w:rPr>
        <w:t xml:space="preserve"> </w:t>
      </w:r>
    </w:p>
    <w:p w14:paraId="64FB9AA0" w14:textId="77777777" w:rsidR="009B480A" w:rsidRDefault="00000000">
      <w:pPr>
        <w:spacing w:after="52" w:line="270" w:lineRule="auto"/>
        <w:ind w:left="199" w:right="403"/>
        <w:jc w:val="left"/>
      </w:pPr>
      <w:r>
        <w:rPr>
          <w:rFonts w:ascii="Courier New" w:eastAsia="Courier New" w:hAnsi="Courier New" w:cs="Courier New"/>
          <w:sz w:val="18"/>
        </w:rPr>
        <w:t>}</w:t>
      </w:r>
      <w:r>
        <w:rPr>
          <w:color w:val="000000"/>
        </w:rPr>
        <w:t xml:space="preserve"> </w:t>
      </w:r>
    </w:p>
    <w:p w14:paraId="2367C9F0" w14:textId="77777777" w:rsidR="009B480A" w:rsidRDefault="00000000">
      <w:pPr>
        <w:spacing w:after="34" w:line="259" w:lineRule="auto"/>
        <w:ind w:left="204" w:firstLine="0"/>
        <w:jc w:val="left"/>
      </w:pPr>
      <w:r>
        <w:rPr>
          <w:color w:val="000000"/>
        </w:rPr>
        <w:t xml:space="preserve"> </w:t>
      </w:r>
    </w:p>
    <w:p w14:paraId="5FBABF8C" w14:textId="77777777" w:rsidR="009B480A" w:rsidRDefault="00000000">
      <w:pPr>
        <w:spacing w:after="31" w:line="270" w:lineRule="auto"/>
        <w:ind w:left="199" w:right="403"/>
        <w:jc w:val="left"/>
      </w:pPr>
      <w:r>
        <w:rPr>
          <w:rFonts w:ascii="Courier New" w:eastAsia="Courier New" w:hAnsi="Courier New" w:cs="Courier New"/>
          <w:sz w:val="18"/>
        </w:rPr>
        <w:t>package "External APIs" {</w:t>
      </w:r>
      <w:r>
        <w:rPr>
          <w:color w:val="000000"/>
        </w:rPr>
        <w:t xml:space="preserve"> </w:t>
      </w:r>
    </w:p>
    <w:p w14:paraId="1A534304" w14:textId="77777777" w:rsidR="009B480A" w:rsidRDefault="00000000">
      <w:pPr>
        <w:spacing w:after="31" w:line="270" w:lineRule="auto"/>
        <w:ind w:left="199" w:right="403"/>
        <w:jc w:val="left"/>
      </w:pPr>
      <w:r>
        <w:rPr>
          <w:rFonts w:ascii="Courier New" w:eastAsia="Courier New" w:hAnsi="Courier New" w:cs="Courier New"/>
          <w:sz w:val="18"/>
        </w:rPr>
        <w:t xml:space="preserve">  [SMS Gateway]</w:t>
      </w:r>
      <w:r>
        <w:rPr>
          <w:color w:val="000000"/>
        </w:rPr>
        <w:t xml:space="preserve"> </w:t>
      </w:r>
    </w:p>
    <w:p w14:paraId="073EAC2D" w14:textId="77777777" w:rsidR="009B480A" w:rsidRDefault="00000000">
      <w:pPr>
        <w:spacing w:after="31" w:line="270" w:lineRule="auto"/>
        <w:ind w:left="199" w:right="403"/>
        <w:jc w:val="left"/>
      </w:pPr>
      <w:r>
        <w:rPr>
          <w:rFonts w:ascii="Courier New" w:eastAsia="Courier New" w:hAnsi="Courier New" w:cs="Courier New"/>
          <w:sz w:val="18"/>
        </w:rPr>
        <w:t xml:space="preserve">  [Email Service]</w:t>
      </w:r>
      <w:r>
        <w:rPr>
          <w:color w:val="000000"/>
        </w:rPr>
        <w:t xml:space="preserve"> </w:t>
      </w:r>
    </w:p>
    <w:p w14:paraId="0A5FE4E9" w14:textId="77777777" w:rsidR="009B480A" w:rsidRDefault="00000000">
      <w:pPr>
        <w:spacing w:after="3" w:line="270" w:lineRule="auto"/>
        <w:ind w:left="199" w:right="403"/>
        <w:jc w:val="left"/>
      </w:pPr>
      <w:r>
        <w:rPr>
          <w:rFonts w:ascii="Courier New" w:eastAsia="Courier New" w:hAnsi="Courier New" w:cs="Courier New"/>
          <w:sz w:val="18"/>
        </w:rPr>
        <w:t xml:space="preserve">  [CDN]</w:t>
      </w:r>
      <w:r>
        <w:rPr>
          <w:color w:val="000000"/>
        </w:rPr>
        <w:t xml:space="preserve"> </w:t>
      </w:r>
    </w:p>
    <w:p w14:paraId="1BDD78B7" w14:textId="77777777" w:rsidR="009B480A" w:rsidRDefault="00000000">
      <w:pPr>
        <w:spacing w:after="31" w:line="270" w:lineRule="auto"/>
        <w:ind w:left="199" w:right="8644"/>
        <w:jc w:val="left"/>
      </w:pPr>
      <w:r>
        <w:rPr>
          <w:rFonts w:ascii="Courier New" w:eastAsia="Courier New" w:hAnsi="Courier New" w:cs="Courier New"/>
          <w:sz w:val="18"/>
        </w:rPr>
        <w:t>}</w:t>
      </w:r>
      <w:r>
        <w:rPr>
          <w:color w:val="000000"/>
        </w:rPr>
        <w:t xml:space="preserve">  </w:t>
      </w:r>
    </w:p>
    <w:p w14:paraId="1A6CD58E" w14:textId="77777777" w:rsidR="009B480A" w:rsidRDefault="00000000">
      <w:pPr>
        <w:spacing w:after="31" w:line="270" w:lineRule="auto"/>
        <w:ind w:left="199" w:right="403"/>
        <w:jc w:val="left"/>
      </w:pPr>
      <w:r>
        <w:rPr>
          <w:rFonts w:ascii="Courier New" w:eastAsia="Courier New" w:hAnsi="Courier New" w:cs="Courier New"/>
          <w:sz w:val="18"/>
        </w:rPr>
        <w:t>[Student Dashboard UI] --&gt; [Auth Module</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REST/HTTPS</w:t>
      </w:r>
      <w:r>
        <w:rPr>
          <w:color w:val="000000"/>
        </w:rPr>
        <w:t xml:space="preserve"> </w:t>
      </w:r>
    </w:p>
    <w:p w14:paraId="5C497097" w14:textId="77777777" w:rsidR="009B480A" w:rsidRDefault="00000000">
      <w:pPr>
        <w:spacing w:after="31" w:line="270" w:lineRule="auto"/>
        <w:ind w:left="199" w:right="403"/>
        <w:jc w:val="left"/>
      </w:pPr>
      <w:r>
        <w:rPr>
          <w:rFonts w:ascii="Courier New" w:eastAsia="Courier New" w:hAnsi="Courier New" w:cs="Courier New"/>
          <w:sz w:val="18"/>
        </w:rPr>
        <w:t>[Student Dashboard UI] --&gt; [Course Module]</w:t>
      </w:r>
      <w:r>
        <w:rPr>
          <w:color w:val="000000"/>
        </w:rPr>
        <w:t xml:space="preserve"> </w:t>
      </w:r>
    </w:p>
    <w:p w14:paraId="0871400E" w14:textId="77777777" w:rsidR="009B480A" w:rsidRDefault="00000000">
      <w:pPr>
        <w:spacing w:after="31" w:line="270" w:lineRule="auto"/>
        <w:ind w:left="199" w:right="403"/>
        <w:jc w:val="left"/>
      </w:pPr>
      <w:r>
        <w:rPr>
          <w:rFonts w:ascii="Courier New" w:eastAsia="Courier New" w:hAnsi="Courier New" w:cs="Courier New"/>
          <w:sz w:val="18"/>
        </w:rPr>
        <w:t>[Student Dashboard UI] --&gt; [Assessment Module]</w:t>
      </w:r>
      <w:r>
        <w:rPr>
          <w:color w:val="000000"/>
        </w:rPr>
        <w:t xml:space="preserve"> </w:t>
      </w:r>
    </w:p>
    <w:p w14:paraId="7BB2FB7A" w14:textId="77777777" w:rsidR="009B480A" w:rsidRDefault="00000000">
      <w:pPr>
        <w:spacing w:after="31" w:line="270" w:lineRule="auto"/>
        <w:ind w:left="199" w:right="403"/>
        <w:jc w:val="left"/>
      </w:pPr>
      <w:r>
        <w:rPr>
          <w:rFonts w:ascii="Courier New" w:eastAsia="Courier New" w:hAnsi="Courier New" w:cs="Courier New"/>
          <w:sz w:val="18"/>
        </w:rPr>
        <w:t>[Teacher Portal UI] --&gt; [Course Module]</w:t>
      </w:r>
      <w:r>
        <w:rPr>
          <w:color w:val="000000"/>
        </w:rPr>
        <w:t xml:space="preserve"> </w:t>
      </w:r>
    </w:p>
    <w:p w14:paraId="1C665F79" w14:textId="77777777" w:rsidR="009B480A" w:rsidRDefault="00000000">
      <w:pPr>
        <w:spacing w:after="31" w:line="270" w:lineRule="auto"/>
        <w:ind w:left="199" w:right="403"/>
        <w:jc w:val="left"/>
      </w:pPr>
      <w:r>
        <w:rPr>
          <w:rFonts w:ascii="Courier New" w:eastAsia="Courier New" w:hAnsi="Courier New" w:cs="Courier New"/>
          <w:sz w:val="18"/>
        </w:rPr>
        <w:t>[Teacher Portal UI] --&gt; [Assessment Module]</w:t>
      </w:r>
      <w:r>
        <w:rPr>
          <w:color w:val="000000"/>
        </w:rPr>
        <w:t xml:space="preserve"> </w:t>
      </w:r>
    </w:p>
    <w:p w14:paraId="1E696B04" w14:textId="77777777" w:rsidR="009B480A" w:rsidRDefault="00000000">
      <w:pPr>
        <w:spacing w:after="31" w:line="270" w:lineRule="auto"/>
        <w:ind w:left="199" w:right="403"/>
        <w:jc w:val="left"/>
      </w:pPr>
      <w:r>
        <w:rPr>
          <w:rFonts w:ascii="Courier New" w:eastAsia="Courier New" w:hAnsi="Courier New" w:cs="Courier New"/>
          <w:sz w:val="18"/>
        </w:rPr>
        <w:t>[Teacher Portal UI] --&gt; [Reporting Module]</w:t>
      </w:r>
      <w:r>
        <w:rPr>
          <w:color w:val="000000"/>
        </w:rPr>
        <w:t xml:space="preserve"> </w:t>
      </w:r>
    </w:p>
    <w:p w14:paraId="4D3B4BEC" w14:textId="77777777" w:rsidR="009B480A" w:rsidRDefault="00000000">
      <w:pPr>
        <w:spacing w:after="31" w:line="270" w:lineRule="auto"/>
        <w:ind w:left="199" w:right="403"/>
        <w:jc w:val="left"/>
      </w:pPr>
      <w:r>
        <w:rPr>
          <w:rFonts w:ascii="Courier New" w:eastAsia="Courier New" w:hAnsi="Courier New" w:cs="Courier New"/>
          <w:sz w:val="18"/>
        </w:rPr>
        <w:t>[Admin Panel UI] --&gt; [Auth Module]</w:t>
      </w:r>
      <w:r>
        <w:rPr>
          <w:color w:val="000000"/>
        </w:rPr>
        <w:t xml:space="preserve"> </w:t>
      </w:r>
    </w:p>
    <w:p w14:paraId="76DC83E8" w14:textId="77777777" w:rsidR="009B480A" w:rsidRDefault="00000000">
      <w:pPr>
        <w:spacing w:after="31" w:line="270" w:lineRule="auto"/>
        <w:ind w:left="199" w:right="403"/>
        <w:jc w:val="left"/>
      </w:pPr>
      <w:r>
        <w:rPr>
          <w:rFonts w:ascii="Courier New" w:eastAsia="Courier New" w:hAnsi="Courier New" w:cs="Courier New"/>
          <w:sz w:val="18"/>
        </w:rPr>
        <w:t>[Admin Panel UI] --&gt; [Reporting Module]</w:t>
      </w:r>
      <w:r>
        <w:rPr>
          <w:color w:val="000000"/>
        </w:rPr>
        <w:t xml:space="preserve"> </w:t>
      </w:r>
    </w:p>
    <w:p w14:paraId="04BD600F" w14:textId="77777777" w:rsidR="009B480A" w:rsidRDefault="00000000">
      <w:pPr>
        <w:spacing w:after="31" w:line="270" w:lineRule="auto"/>
        <w:ind w:left="199" w:right="403"/>
        <w:jc w:val="left"/>
      </w:pPr>
      <w:r>
        <w:rPr>
          <w:rFonts w:ascii="Courier New" w:eastAsia="Courier New" w:hAnsi="Courier New" w:cs="Courier New"/>
          <w:sz w:val="18"/>
        </w:rPr>
        <w:t>[Parent Portal UI] --&gt; [Progress Module]</w:t>
      </w:r>
      <w:r>
        <w:rPr>
          <w:color w:val="000000"/>
        </w:rPr>
        <w:t xml:space="preserve"> </w:t>
      </w:r>
    </w:p>
    <w:p w14:paraId="701ACDD4" w14:textId="77777777" w:rsidR="009B480A" w:rsidRDefault="00000000">
      <w:pPr>
        <w:spacing w:after="31" w:line="270" w:lineRule="auto"/>
        <w:ind w:left="199" w:right="403"/>
        <w:jc w:val="left"/>
      </w:pPr>
      <w:r>
        <w:rPr>
          <w:rFonts w:ascii="Courier New" w:eastAsia="Courier New" w:hAnsi="Courier New" w:cs="Courier New"/>
          <w:sz w:val="18"/>
        </w:rPr>
        <w:t xml:space="preserve">[Offline PWA </w:t>
      </w:r>
      <w:proofErr w:type="gramStart"/>
      <w:r>
        <w:rPr>
          <w:rFonts w:ascii="Courier New" w:eastAsia="Courier New" w:hAnsi="Courier New" w:cs="Courier New"/>
          <w:sz w:val="18"/>
        </w:rPr>
        <w:t>Module] ..</w:t>
      </w:r>
      <w:proofErr w:type="gramEnd"/>
      <w:r>
        <w:rPr>
          <w:rFonts w:ascii="Courier New" w:eastAsia="Courier New" w:hAnsi="Courier New" w:cs="Courier New"/>
          <w:sz w:val="18"/>
        </w:rPr>
        <w:t>&gt; [Course Module</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sync when online</w:t>
      </w:r>
      <w:r>
        <w:rPr>
          <w:color w:val="000000"/>
        </w:rPr>
        <w:t xml:space="preserve"> </w:t>
      </w:r>
    </w:p>
    <w:p w14:paraId="4F572890" w14:textId="77777777" w:rsidR="009B480A" w:rsidRDefault="00000000">
      <w:pPr>
        <w:spacing w:after="34" w:line="259" w:lineRule="auto"/>
        <w:ind w:left="204" w:firstLine="0"/>
        <w:jc w:val="left"/>
      </w:pPr>
      <w:r>
        <w:rPr>
          <w:color w:val="000000"/>
        </w:rPr>
        <w:t xml:space="preserve"> </w:t>
      </w:r>
    </w:p>
    <w:p w14:paraId="5DBC018A" w14:textId="77777777" w:rsidR="009B480A" w:rsidRDefault="00000000">
      <w:pPr>
        <w:spacing w:after="31" w:line="270" w:lineRule="auto"/>
        <w:ind w:left="199" w:right="403"/>
        <w:jc w:val="left"/>
      </w:pPr>
      <w:r>
        <w:rPr>
          <w:rFonts w:ascii="Courier New" w:eastAsia="Courier New" w:hAnsi="Courier New" w:cs="Courier New"/>
          <w:sz w:val="18"/>
        </w:rPr>
        <w:t>[Auth Module] --&gt; [MySQL DB]</w:t>
      </w:r>
      <w:r>
        <w:rPr>
          <w:color w:val="000000"/>
        </w:rPr>
        <w:t xml:space="preserve"> </w:t>
      </w:r>
    </w:p>
    <w:p w14:paraId="1093F42F" w14:textId="77777777" w:rsidR="009B480A" w:rsidRDefault="00000000">
      <w:pPr>
        <w:spacing w:after="31" w:line="270" w:lineRule="auto"/>
        <w:ind w:left="199" w:right="403"/>
        <w:jc w:val="left"/>
      </w:pPr>
      <w:r>
        <w:rPr>
          <w:rFonts w:ascii="Courier New" w:eastAsia="Courier New" w:hAnsi="Courier New" w:cs="Courier New"/>
          <w:sz w:val="18"/>
        </w:rPr>
        <w:t>[Course Module] --&gt; [MySQL DB]</w:t>
      </w:r>
      <w:r>
        <w:rPr>
          <w:color w:val="000000"/>
        </w:rPr>
        <w:t xml:space="preserve"> </w:t>
      </w:r>
    </w:p>
    <w:p w14:paraId="170B7BE1" w14:textId="77777777" w:rsidR="009B480A" w:rsidRDefault="00000000">
      <w:pPr>
        <w:spacing w:after="31" w:line="270" w:lineRule="auto"/>
        <w:ind w:left="199" w:right="403"/>
        <w:jc w:val="left"/>
      </w:pPr>
      <w:r>
        <w:rPr>
          <w:rFonts w:ascii="Courier New" w:eastAsia="Courier New" w:hAnsi="Courier New" w:cs="Courier New"/>
          <w:sz w:val="18"/>
        </w:rPr>
        <w:t>[Course Module] --&gt; [File Storage (S3)]</w:t>
      </w:r>
      <w:r>
        <w:rPr>
          <w:color w:val="000000"/>
        </w:rPr>
        <w:t xml:space="preserve"> </w:t>
      </w:r>
    </w:p>
    <w:p w14:paraId="2E9C212F" w14:textId="77777777" w:rsidR="009B480A" w:rsidRDefault="00000000">
      <w:pPr>
        <w:spacing w:after="58" w:line="270" w:lineRule="auto"/>
        <w:ind w:left="199" w:right="4107"/>
        <w:jc w:val="left"/>
      </w:pPr>
      <w:r>
        <w:rPr>
          <w:rFonts w:ascii="Courier New" w:eastAsia="Courier New" w:hAnsi="Courier New" w:cs="Courier New"/>
          <w:sz w:val="18"/>
        </w:rPr>
        <w:t>[Assessment Module] --&gt; [MySQL DB]</w:t>
      </w:r>
      <w:r>
        <w:rPr>
          <w:color w:val="000000"/>
        </w:rPr>
        <w:t xml:space="preserve"> </w:t>
      </w:r>
      <w:r>
        <w:rPr>
          <w:rFonts w:ascii="Courier New" w:eastAsia="Courier New" w:hAnsi="Courier New" w:cs="Courier New"/>
          <w:sz w:val="18"/>
        </w:rPr>
        <w:t>[Progress Module] --&gt; [MySQL DB]</w:t>
      </w:r>
      <w:r>
        <w:rPr>
          <w:color w:val="000000"/>
        </w:rPr>
        <w:t xml:space="preserve"> </w:t>
      </w:r>
      <w:r>
        <w:rPr>
          <w:rFonts w:ascii="Courier New" w:eastAsia="Courier New" w:hAnsi="Courier New" w:cs="Courier New"/>
          <w:sz w:val="18"/>
        </w:rPr>
        <w:t>[Notification Module] --&gt; [SMS Gateway]</w:t>
      </w:r>
      <w:r>
        <w:rPr>
          <w:color w:val="000000"/>
        </w:rPr>
        <w:t xml:space="preserve"> </w:t>
      </w:r>
    </w:p>
    <w:p w14:paraId="36B1D5A0" w14:textId="77777777" w:rsidR="009B480A" w:rsidRDefault="00000000">
      <w:pPr>
        <w:spacing w:after="31" w:line="270" w:lineRule="auto"/>
        <w:ind w:left="199" w:right="403"/>
        <w:jc w:val="left"/>
      </w:pPr>
      <w:r>
        <w:rPr>
          <w:rFonts w:ascii="Courier New" w:eastAsia="Courier New" w:hAnsi="Courier New" w:cs="Courier New"/>
          <w:sz w:val="18"/>
        </w:rPr>
        <w:t>[Notification Module] --&gt; [Email Service]</w:t>
      </w:r>
      <w:r>
        <w:rPr>
          <w:color w:val="000000"/>
        </w:rPr>
        <w:t xml:space="preserve"> </w:t>
      </w:r>
    </w:p>
    <w:p w14:paraId="5F5D34E3" w14:textId="77777777" w:rsidR="009B480A" w:rsidRDefault="00000000">
      <w:pPr>
        <w:spacing w:after="31" w:line="270" w:lineRule="auto"/>
        <w:ind w:left="199" w:right="403"/>
        <w:jc w:val="left"/>
      </w:pPr>
      <w:r>
        <w:rPr>
          <w:rFonts w:ascii="Courier New" w:eastAsia="Courier New" w:hAnsi="Courier New" w:cs="Courier New"/>
          <w:sz w:val="18"/>
        </w:rPr>
        <w:t>[Course Module] --&gt; [CDN]</w:t>
      </w:r>
      <w:r>
        <w:rPr>
          <w:color w:val="000000"/>
        </w:rPr>
        <w:t xml:space="preserve"> </w:t>
      </w:r>
    </w:p>
    <w:p w14:paraId="15C2D989" w14:textId="77777777" w:rsidR="009B480A" w:rsidRDefault="00000000">
      <w:pPr>
        <w:spacing w:after="31" w:line="270" w:lineRule="auto"/>
        <w:ind w:left="199" w:right="403"/>
        <w:jc w:val="left"/>
      </w:pPr>
      <w:r>
        <w:rPr>
          <w:rFonts w:ascii="Courier New" w:eastAsia="Courier New" w:hAnsi="Courier New" w:cs="Courier New"/>
          <w:sz w:val="18"/>
        </w:rPr>
        <w:t>[Content Moderation Module] --&gt; [MySQL DB]</w:t>
      </w:r>
      <w:r>
        <w:rPr>
          <w:color w:val="000000"/>
        </w:rPr>
        <w:t xml:space="preserve"> </w:t>
      </w:r>
    </w:p>
    <w:p w14:paraId="6F2013EA" w14:textId="77777777" w:rsidR="009B480A" w:rsidRDefault="00000000">
      <w:pPr>
        <w:spacing w:after="10" w:line="270" w:lineRule="auto"/>
        <w:ind w:left="199" w:right="403"/>
        <w:jc w:val="left"/>
      </w:pPr>
      <w:r>
        <w:rPr>
          <w:rFonts w:ascii="Courier New" w:eastAsia="Courier New" w:hAnsi="Courier New" w:cs="Courier New"/>
          <w:sz w:val="18"/>
        </w:rPr>
        <w:t>@enduml</w:t>
      </w:r>
      <w:r>
        <w:rPr>
          <w:color w:val="000000"/>
        </w:rPr>
        <w:t xml:space="preserve"> </w:t>
      </w:r>
    </w:p>
    <w:p w14:paraId="3CA8EC39" w14:textId="77777777" w:rsidR="009B480A" w:rsidRDefault="00000000">
      <w:pPr>
        <w:spacing w:after="57" w:line="259" w:lineRule="auto"/>
        <w:ind w:left="0" w:firstLine="0"/>
        <w:jc w:val="left"/>
      </w:pPr>
      <w:r>
        <w:rPr>
          <w:color w:val="000000"/>
        </w:rPr>
        <w:t xml:space="preserve"> </w:t>
      </w:r>
    </w:p>
    <w:p w14:paraId="377B160F" w14:textId="77777777" w:rsidR="009B480A" w:rsidRDefault="00000000">
      <w:pPr>
        <w:ind w:left="-5"/>
      </w:pPr>
      <w:r>
        <w:t xml:space="preserve">The Component Diagram shows that each major functional area of </w:t>
      </w:r>
      <w:proofErr w:type="spellStart"/>
      <w:r>
        <w:t>EduReach</w:t>
      </w:r>
      <w:proofErr w:type="spellEnd"/>
      <w:r>
        <w:t xml:space="preserve"> SL is encapsulated in its own back-end module, promoting separation of concerns and </w:t>
      </w:r>
      <w:r>
        <w:lastRenderedPageBreak/>
        <w:t>allowing individual components to be maintained or upgraded independently. The Offline PWA Module communicates with the Course Module only when connectivity is restored, supporting intermittent internet environments.</w:t>
      </w:r>
      <w:r>
        <w:rPr>
          <w:color w:val="000000"/>
        </w:rPr>
        <w:t xml:space="preserve"> </w:t>
      </w:r>
    </w:p>
    <w:p w14:paraId="0809FEA4" w14:textId="77777777" w:rsidR="009B480A" w:rsidRDefault="00000000">
      <w:pPr>
        <w:spacing w:after="373" w:line="259" w:lineRule="auto"/>
        <w:ind w:left="0" w:firstLine="0"/>
        <w:jc w:val="left"/>
      </w:pPr>
      <w:r>
        <w:rPr>
          <w:color w:val="000000"/>
        </w:rPr>
        <w:t xml:space="preserve"> </w:t>
      </w:r>
    </w:p>
    <w:p w14:paraId="027A8E1B" w14:textId="77777777" w:rsidR="009B480A" w:rsidRDefault="00000000">
      <w:pPr>
        <w:pStyle w:val="Heading2"/>
        <w:ind w:left="586" w:hanging="601"/>
      </w:pPr>
      <w:bookmarkStart w:id="23" w:name="_Toc47020"/>
      <w:r>
        <w:t xml:space="preserve">Deployment Diagram </w:t>
      </w:r>
      <w:bookmarkEnd w:id="23"/>
    </w:p>
    <w:p w14:paraId="32AA61F3" w14:textId="77777777" w:rsidR="009B480A" w:rsidRDefault="00000000">
      <w:pPr>
        <w:ind w:left="-5"/>
      </w:pPr>
      <w:r>
        <w:t xml:space="preserve">The Deployment Diagram shows the physical distribution of </w:t>
      </w:r>
      <w:proofErr w:type="spellStart"/>
      <w:r>
        <w:t>EduReach</w:t>
      </w:r>
      <w:proofErr w:type="spellEnd"/>
      <w:r>
        <w:t xml:space="preserve"> SL components across computing nodes — specifically, how software components are deployed on actual servers, devices, and cloud infrastructure.</w:t>
      </w:r>
      <w:r>
        <w:rPr>
          <w:color w:val="000000"/>
        </w:rPr>
        <w:t xml:space="preserve"> </w:t>
      </w:r>
    </w:p>
    <w:p w14:paraId="4D7C6D56" w14:textId="77777777" w:rsidR="009B480A" w:rsidRDefault="00000000">
      <w:pPr>
        <w:spacing w:after="138" w:line="259" w:lineRule="auto"/>
        <w:ind w:left="0" w:firstLine="0"/>
        <w:jc w:val="left"/>
      </w:pPr>
      <w:r>
        <w:rPr>
          <w:color w:val="000000"/>
        </w:rPr>
        <w:t xml:space="preserve"> </w:t>
      </w:r>
    </w:p>
    <w:p w14:paraId="397B66B7" w14:textId="77777777" w:rsidR="009B480A" w:rsidRDefault="00000000">
      <w:pPr>
        <w:pStyle w:val="Heading4"/>
        <w:ind w:left="199"/>
      </w:pPr>
      <w:r>
        <w:t>FIGURE 9 – Deployment Diagram (</w:t>
      </w:r>
      <w:proofErr w:type="spellStart"/>
      <w:r>
        <w:t>PlantUML</w:t>
      </w:r>
      <w:proofErr w:type="spellEnd"/>
      <w:r>
        <w:t xml:space="preserve"> Source)</w:t>
      </w:r>
      <w:r>
        <w:rPr>
          <w:b w:val="0"/>
          <w:color w:val="000000"/>
          <w:sz w:val="24"/>
        </w:rPr>
        <w:t xml:space="preserve"> </w:t>
      </w:r>
    </w:p>
    <w:p w14:paraId="4E205897" w14:textId="77777777" w:rsidR="009B480A" w:rsidRDefault="00000000">
      <w:pPr>
        <w:spacing w:after="31" w:line="270" w:lineRule="auto"/>
        <w:ind w:left="199" w:right="4723"/>
        <w:jc w:val="left"/>
      </w:pPr>
      <w:r>
        <w:rPr>
          <w:rFonts w:ascii="Courier New" w:eastAsia="Courier New" w:hAnsi="Courier New" w:cs="Courier New"/>
          <w:sz w:val="18"/>
        </w:rPr>
        <w:t>@startuml</w:t>
      </w:r>
      <w:r>
        <w:rPr>
          <w:color w:val="000000"/>
        </w:rPr>
        <w:t xml:space="preserve"> </w:t>
      </w:r>
      <w:r>
        <w:rPr>
          <w:rFonts w:ascii="Courier New" w:eastAsia="Courier New" w:hAnsi="Courier New" w:cs="Courier New"/>
          <w:sz w:val="18"/>
        </w:rPr>
        <w:t xml:space="preserve">title </w:t>
      </w:r>
      <w:proofErr w:type="spellStart"/>
      <w:r>
        <w:rPr>
          <w:rFonts w:ascii="Courier New" w:eastAsia="Courier New" w:hAnsi="Courier New" w:cs="Courier New"/>
          <w:sz w:val="18"/>
        </w:rPr>
        <w:t>EduReach</w:t>
      </w:r>
      <w:proofErr w:type="spellEnd"/>
      <w:r>
        <w:rPr>
          <w:rFonts w:ascii="Courier New" w:eastAsia="Courier New" w:hAnsi="Courier New" w:cs="Courier New"/>
          <w:sz w:val="18"/>
        </w:rPr>
        <w:t xml:space="preserve"> SL – Deployment Diagram</w:t>
      </w:r>
      <w:r>
        <w:rPr>
          <w:color w:val="000000"/>
        </w:rPr>
        <w:t xml:space="preserve"> </w:t>
      </w:r>
    </w:p>
    <w:p w14:paraId="49F37817" w14:textId="77777777" w:rsidR="009B480A" w:rsidRDefault="00000000">
      <w:pPr>
        <w:spacing w:after="38" w:line="259" w:lineRule="auto"/>
        <w:ind w:left="204" w:firstLine="0"/>
        <w:jc w:val="left"/>
      </w:pPr>
      <w:r>
        <w:rPr>
          <w:color w:val="000000"/>
        </w:rPr>
        <w:t xml:space="preserve"> </w:t>
      </w:r>
    </w:p>
    <w:p w14:paraId="1C52DF07" w14:textId="77777777" w:rsidR="009B480A" w:rsidRDefault="00000000">
      <w:pPr>
        <w:spacing w:after="31" w:line="270" w:lineRule="auto"/>
        <w:ind w:left="199" w:right="3027"/>
        <w:jc w:val="left"/>
      </w:pPr>
      <w:r>
        <w:rPr>
          <w:rFonts w:ascii="Courier New" w:eastAsia="Courier New" w:hAnsi="Courier New" w:cs="Courier New"/>
          <w:sz w:val="18"/>
        </w:rPr>
        <w:t>node "Student / Teacher Device\</w:t>
      </w:r>
      <w:proofErr w:type="gramStart"/>
      <w:r>
        <w:rPr>
          <w:rFonts w:ascii="Courier New" w:eastAsia="Courier New" w:hAnsi="Courier New" w:cs="Courier New"/>
          <w:sz w:val="18"/>
        </w:rPr>
        <w:t>n(</w:t>
      </w:r>
      <w:proofErr w:type="gramEnd"/>
      <w:r>
        <w:rPr>
          <w:rFonts w:ascii="Courier New" w:eastAsia="Courier New" w:hAnsi="Courier New" w:cs="Courier New"/>
          <w:sz w:val="18"/>
        </w:rPr>
        <w:t xml:space="preserve">Smartphone / PC)" </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artifact "React.js SPA\</w:t>
      </w:r>
      <w:proofErr w:type="gramStart"/>
      <w:r>
        <w:rPr>
          <w:rFonts w:ascii="Courier New" w:eastAsia="Courier New" w:hAnsi="Courier New" w:cs="Courier New"/>
          <w:sz w:val="18"/>
        </w:rPr>
        <w:t>n(</w:t>
      </w:r>
      <w:proofErr w:type="gramEnd"/>
      <w:r>
        <w:rPr>
          <w:rFonts w:ascii="Courier New" w:eastAsia="Courier New" w:hAnsi="Courier New" w:cs="Courier New"/>
          <w:sz w:val="18"/>
        </w:rPr>
        <w:t>Chrome / Firefox)"</w:t>
      </w:r>
      <w:r>
        <w:rPr>
          <w:color w:val="000000"/>
        </w:rPr>
        <w:t xml:space="preserve"> </w:t>
      </w:r>
      <w:r>
        <w:rPr>
          <w:rFonts w:ascii="Courier New" w:eastAsia="Courier New" w:hAnsi="Courier New" w:cs="Courier New"/>
          <w:sz w:val="18"/>
        </w:rPr>
        <w:t xml:space="preserve">  artifact "PWA Cache\</w:t>
      </w:r>
      <w:proofErr w:type="gramStart"/>
      <w:r>
        <w:rPr>
          <w:rFonts w:ascii="Courier New" w:eastAsia="Courier New" w:hAnsi="Courier New" w:cs="Courier New"/>
          <w:sz w:val="18"/>
        </w:rPr>
        <w:t>n(</w:t>
      </w:r>
      <w:proofErr w:type="gramEnd"/>
      <w:r>
        <w:rPr>
          <w:rFonts w:ascii="Courier New" w:eastAsia="Courier New" w:hAnsi="Courier New" w:cs="Courier New"/>
          <w:sz w:val="18"/>
        </w:rPr>
        <w:t>Offline Content)"</w:t>
      </w:r>
      <w:r>
        <w:rPr>
          <w:color w:val="000000"/>
        </w:rPr>
        <w:t xml:space="preserve"> </w:t>
      </w:r>
    </w:p>
    <w:p w14:paraId="3242CCC3" w14:textId="77777777" w:rsidR="009B480A" w:rsidRDefault="00000000">
      <w:pPr>
        <w:spacing w:after="52" w:line="270" w:lineRule="auto"/>
        <w:ind w:left="199" w:right="403"/>
        <w:jc w:val="left"/>
      </w:pPr>
      <w:r>
        <w:rPr>
          <w:rFonts w:ascii="Courier New" w:eastAsia="Courier New" w:hAnsi="Courier New" w:cs="Courier New"/>
          <w:sz w:val="18"/>
        </w:rPr>
        <w:t>}</w:t>
      </w:r>
      <w:r>
        <w:rPr>
          <w:color w:val="000000"/>
        </w:rPr>
        <w:t xml:space="preserve"> </w:t>
      </w:r>
    </w:p>
    <w:p w14:paraId="47B617AD" w14:textId="77777777" w:rsidR="009B480A" w:rsidRDefault="00000000">
      <w:pPr>
        <w:spacing w:after="35" w:line="259" w:lineRule="auto"/>
        <w:ind w:left="204" w:firstLine="0"/>
        <w:jc w:val="left"/>
      </w:pPr>
      <w:r>
        <w:rPr>
          <w:color w:val="000000"/>
        </w:rPr>
        <w:t xml:space="preserve"> </w:t>
      </w:r>
    </w:p>
    <w:p w14:paraId="2FB72296" w14:textId="77777777" w:rsidR="009B480A" w:rsidRDefault="00000000">
      <w:pPr>
        <w:spacing w:after="31" w:line="270" w:lineRule="auto"/>
        <w:ind w:left="199" w:right="3103"/>
        <w:jc w:val="left"/>
      </w:pPr>
      <w:r>
        <w:rPr>
          <w:rFonts w:ascii="Courier New" w:eastAsia="Courier New" w:hAnsi="Courier New" w:cs="Courier New"/>
          <w:sz w:val="18"/>
        </w:rPr>
        <w:t>node "Cloud Server\</w:t>
      </w:r>
      <w:proofErr w:type="gramStart"/>
      <w:r>
        <w:rPr>
          <w:rFonts w:ascii="Courier New" w:eastAsia="Courier New" w:hAnsi="Courier New" w:cs="Courier New"/>
          <w:sz w:val="18"/>
        </w:rPr>
        <w:t>n(</w:t>
      </w:r>
      <w:proofErr w:type="spellStart"/>
      <w:proofErr w:type="gramEnd"/>
      <w:r>
        <w:rPr>
          <w:rFonts w:ascii="Courier New" w:eastAsia="Courier New" w:hAnsi="Courier New" w:cs="Courier New"/>
          <w:sz w:val="18"/>
        </w:rPr>
        <w:t>DigitalOcean</w:t>
      </w:r>
      <w:proofErr w:type="spellEnd"/>
      <w:r>
        <w:rPr>
          <w:rFonts w:ascii="Courier New" w:eastAsia="Courier New" w:hAnsi="Courier New" w:cs="Courier New"/>
          <w:sz w:val="18"/>
        </w:rPr>
        <w:t xml:space="preserve"> / AWS </w:t>
      </w:r>
      <w:proofErr w:type="spellStart"/>
      <w:r>
        <w:rPr>
          <w:rFonts w:ascii="Courier New" w:eastAsia="Courier New" w:hAnsi="Courier New" w:cs="Courier New"/>
          <w:sz w:val="18"/>
        </w:rPr>
        <w:t>Lightsail</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artifact "Node.js App Server\</w:t>
      </w:r>
      <w:proofErr w:type="gramStart"/>
      <w:r>
        <w:rPr>
          <w:rFonts w:ascii="Courier New" w:eastAsia="Courier New" w:hAnsi="Courier New" w:cs="Courier New"/>
          <w:sz w:val="18"/>
        </w:rPr>
        <w:t>n(</w:t>
      </w:r>
      <w:proofErr w:type="gramEnd"/>
      <w:r>
        <w:rPr>
          <w:rFonts w:ascii="Courier New" w:eastAsia="Courier New" w:hAnsi="Courier New" w:cs="Courier New"/>
          <w:sz w:val="18"/>
        </w:rPr>
        <w:t>Express API)"</w:t>
      </w:r>
      <w:r>
        <w:rPr>
          <w:color w:val="000000"/>
        </w:rPr>
        <w:t xml:space="preserve"> </w:t>
      </w:r>
      <w:r>
        <w:rPr>
          <w:rFonts w:ascii="Courier New" w:eastAsia="Courier New" w:hAnsi="Courier New" w:cs="Courier New"/>
          <w:sz w:val="18"/>
        </w:rPr>
        <w:t xml:space="preserve">  artifact "Nginx Reverse Proxy"</w:t>
      </w:r>
      <w:r>
        <w:rPr>
          <w:color w:val="000000"/>
        </w:rPr>
        <w:t xml:space="preserve"> </w:t>
      </w:r>
      <w:r>
        <w:rPr>
          <w:rFonts w:ascii="Courier New" w:eastAsia="Courier New" w:hAnsi="Courier New" w:cs="Courier New"/>
          <w:sz w:val="18"/>
        </w:rPr>
        <w:t xml:space="preserve">  artifact "SSL Certificate (Let's Encrypt)"</w:t>
      </w:r>
      <w:r>
        <w:rPr>
          <w:color w:val="000000"/>
        </w:rPr>
        <w:t xml:space="preserve"> </w:t>
      </w:r>
    </w:p>
    <w:p w14:paraId="1FB6AD0F" w14:textId="77777777" w:rsidR="009B480A" w:rsidRDefault="00000000">
      <w:pPr>
        <w:spacing w:after="53" w:line="270" w:lineRule="auto"/>
        <w:ind w:left="199" w:right="403"/>
        <w:jc w:val="left"/>
      </w:pPr>
      <w:r>
        <w:rPr>
          <w:rFonts w:ascii="Courier New" w:eastAsia="Courier New" w:hAnsi="Courier New" w:cs="Courier New"/>
          <w:sz w:val="18"/>
        </w:rPr>
        <w:t>}</w:t>
      </w:r>
      <w:r>
        <w:rPr>
          <w:color w:val="000000"/>
        </w:rPr>
        <w:t xml:space="preserve"> </w:t>
      </w:r>
    </w:p>
    <w:p w14:paraId="3E19E6C0" w14:textId="77777777" w:rsidR="009B480A" w:rsidRDefault="00000000">
      <w:pPr>
        <w:spacing w:after="35" w:line="259" w:lineRule="auto"/>
        <w:ind w:left="204" w:firstLine="0"/>
        <w:jc w:val="left"/>
      </w:pPr>
      <w:r>
        <w:rPr>
          <w:color w:val="000000"/>
        </w:rPr>
        <w:t xml:space="preserve"> </w:t>
      </w:r>
    </w:p>
    <w:p w14:paraId="02B6267A" w14:textId="77777777" w:rsidR="009B480A" w:rsidRDefault="00000000">
      <w:pPr>
        <w:spacing w:after="31" w:line="270" w:lineRule="auto"/>
        <w:ind w:left="199" w:right="4399"/>
        <w:jc w:val="left"/>
      </w:pPr>
      <w:r>
        <w:rPr>
          <w:rFonts w:ascii="Courier New" w:eastAsia="Courier New" w:hAnsi="Courier New" w:cs="Courier New"/>
          <w:sz w:val="18"/>
        </w:rPr>
        <w:t>node "Database Server\</w:t>
      </w:r>
      <w:proofErr w:type="gramStart"/>
      <w:r>
        <w:rPr>
          <w:rFonts w:ascii="Courier New" w:eastAsia="Courier New" w:hAnsi="Courier New" w:cs="Courier New"/>
          <w:sz w:val="18"/>
        </w:rPr>
        <w:t>n(</w:t>
      </w:r>
      <w:proofErr w:type="gramEnd"/>
      <w:r>
        <w:rPr>
          <w:rFonts w:ascii="Courier New" w:eastAsia="Courier New" w:hAnsi="Courier New" w:cs="Courier New"/>
          <w:sz w:val="18"/>
        </w:rPr>
        <w:t xml:space="preserve">Managed MySQL)" </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artifact "MySQL 8.0"</w:t>
      </w:r>
      <w:r>
        <w:rPr>
          <w:color w:val="000000"/>
        </w:rPr>
        <w:t xml:space="preserve"> </w:t>
      </w:r>
      <w:r>
        <w:rPr>
          <w:rFonts w:ascii="Courier New" w:eastAsia="Courier New" w:hAnsi="Courier New" w:cs="Courier New"/>
          <w:sz w:val="18"/>
        </w:rPr>
        <w:t xml:space="preserve">  artifact "Daily Backup Agent"</w:t>
      </w:r>
      <w:r>
        <w:rPr>
          <w:color w:val="000000"/>
        </w:rPr>
        <w:t xml:space="preserve"> </w:t>
      </w:r>
    </w:p>
    <w:p w14:paraId="20EEB7D1" w14:textId="77777777" w:rsidR="009B480A" w:rsidRDefault="00000000">
      <w:pPr>
        <w:spacing w:after="52" w:line="270" w:lineRule="auto"/>
        <w:ind w:left="199" w:right="403"/>
        <w:jc w:val="left"/>
      </w:pPr>
      <w:r>
        <w:rPr>
          <w:rFonts w:ascii="Courier New" w:eastAsia="Courier New" w:hAnsi="Courier New" w:cs="Courier New"/>
          <w:sz w:val="18"/>
        </w:rPr>
        <w:t>}</w:t>
      </w:r>
      <w:r>
        <w:rPr>
          <w:color w:val="000000"/>
        </w:rPr>
        <w:t xml:space="preserve"> </w:t>
      </w:r>
    </w:p>
    <w:p w14:paraId="010E87D3" w14:textId="77777777" w:rsidR="009B480A" w:rsidRDefault="00000000">
      <w:pPr>
        <w:spacing w:after="37" w:line="259" w:lineRule="auto"/>
        <w:ind w:left="204" w:firstLine="0"/>
        <w:jc w:val="left"/>
      </w:pPr>
      <w:r>
        <w:rPr>
          <w:color w:val="000000"/>
        </w:rPr>
        <w:t xml:space="preserve"> </w:t>
      </w:r>
    </w:p>
    <w:p w14:paraId="257D6B4B" w14:textId="77777777" w:rsidR="009B480A" w:rsidRDefault="00000000">
      <w:pPr>
        <w:spacing w:after="31" w:line="270" w:lineRule="auto"/>
        <w:ind w:left="199" w:right="3243"/>
        <w:jc w:val="left"/>
      </w:pPr>
      <w:r>
        <w:rPr>
          <w:rFonts w:ascii="Courier New" w:eastAsia="Courier New" w:hAnsi="Courier New" w:cs="Courier New"/>
          <w:sz w:val="18"/>
        </w:rPr>
        <w:t>node "File Storage\</w:t>
      </w:r>
      <w:proofErr w:type="gramStart"/>
      <w:r>
        <w:rPr>
          <w:rFonts w:ascii="Courier New" w:eastAsia="Courier New" w:hAnsi="Courier New" w:cs="Courier New"/>
          <w:sz w:val="18"/>
        </w:rPr>
        <w:t>n(</w:t>
      </w:r>
      <w:proofErr w:type="gramEnd"/>
      <w:r>
        <w:rPr>
          <w:rFonts w:ascii="Courier New" w:eastAsia="Courier New" w:hAnsi="Courier New" w:cs="Courier New"/>
          <w:sz w:val="18"/>
        </w:rPr>
        <w:t xml:space="preserve">AWS S3 / Local NAS)" </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artifact "PDF &amp; Video Files"</w:t>
      </w:r>
      <w:r>
        <w:rPr>
          <w:color w:val="000000"/>
        </w:rPr>
        <w:t xml:space="preserve"> </w:t>
      </w:r>
    </w:p>
    <w:p w14:paraId="5789D438" w14:textId="77777777" w:rsidR="009B480A" w:rsidRDefault="00000000">
      <w:pPr>
        <w:spacing w:after="3" w:line="270" w:lineRule="auto"/>
        <w:ind w:left="199" w:right="403"/>
        <w:jc w:val="left"/>
      </w:pPr>
      <w:r>
        <w:rPr>
          <w:rFonts w:ascii="Courier New" w:eastAsia="Courier New" w:hAnsi="Courier New" w:cs="Courier New"/>
          <w:sz w:val="18"/>
        </w:rPr>
        <w:t xml:space="preserve">  artifact "CDN Distribution"</w:t>
      </w:r>
      <w:r>
        <w:rPr>
          <w:color w:val="000000"/>
        </w:rPr>
        <w:t xml:space="preserve"> </w:t>
      </w:r>
    </w:p>
    <w:p w14:paraId="5D9F419F" w14:textId="77777777" w:rsidR="009B480A" w:rsidRDefault="00000000">
      <w:pPr>
        <w:spacing w:after="52" w:line="270" w:lineRule="auto"/>
        <w:ind w:left="199" w:right="403"/>
        <w:jc w:val="left"/>
      </w:pPr>
      <w:r>
        <w:rPr>
          <w:rFonts w:ascii="Courier New" w:eastAsia="Courier New" w:hAnsi="Courier New" w:cs="Courier New"/>
          <w:sz w:val="18"/>
        </w:rPr>
        <w:t>}</w:t>
      </w:r>
      <w:r>
        <w:rPr>
          <w:color w:val="000000"/>
        </w:rPr>
        <w:t xml:space="preserve"> </w:t>
      </w:r>
    </w:p>
    <w:p w14:paraId="41A547AE" w14:textId="77777777" w:rsidR="009B480A" w:rsidRDefault="00000000">
      <w:pPr>
        <w:spacing w:after="34" w:line="259" w:lineRule="auto"/>
        <w:ind w:left="204" w:firstLine="0"/>
        <w:jc w:val="left"/>
      </w:pPr>
      <w:r>
        <w:rPr>
          <w:color w:val="000000"/>
        </w:rPr>
        <w:t xml:space="preserve"> </w:t>
      </w:r>
    </w:p>
    <w:p w14:paraId="7CBBACA8" w14:textId="77777777" w:rsidR="009B480A" w:rsidRDefault="00000000">
      <w:pPr>
        <w:spacing w:after="31" w:line="270" w:lineRule="auto"/>
        <w:ind w:left="199" w:right="403"/>
        <w:jc w:val="left"/>
      </w:pPr>
      <w:r>
        <w:rPr>
          <w:rFonts w:ascii="Courier New" w:eastAsia="Courier New" w:hAnsi="Courier New" w:cs="Courier New"/>
          <w:sz w:val="18"/>
        </w:rPr>
        <w:t>node "External Services" {</w:t>
      </w:r>
      <w:r>
        <w:rPr>
          <w:color w:val="000000"/>
        </w:rPr>
        <w:t xml:space="preserve"> </w:t>
      </w:r>
    </w:p>
    <w:p w14:paraId="46DBB00D" w14:textId="77777777" w:rsidR="009B480A" w:rsidRDefault="00000000">
      <w:pPr>
        <w:spacing w:after="31" w:line="270" w:lineRule="auto"/>
        <w:ind w:left="199" w:right="3135"/>
        <w:jc w:val="left"/>
      </w:pPr>
      <w:r>
        <w:rPr>
          <w:rFonts w:ascii="Courier New" w:eastAsia="Courier New" w:hAnsi="Courier New" w:cs="Courier New"/>
          <w:sz w:val="18"/>
        </w:rPr>
        <w:t xml:space="preserve">  artifact "Africa's Talking\</w:t>
      </w:r>
      <w:proofErr w:type="gramStart"/>
      <w:r>
        <w:rPr>
          <w:rFonts w:ascii="Courier New" w:eastAsia="Courier New" w:hAnsi="Courier New" w:cs="Courier New"/>
          <w:sz w:val="18"/>
        </w:rPr>
        <w:t>n(</w:t>
      </w:r>
      <w:proofErr w:type="gramEnd"/>
      <w:r>
        <w:rPr>
          <w:rFonts w:ascii="Courier New" w:eastAsia="Courier New" w:hAnsi="Courier New" w:cs="Courier New"/>
          <w:sz w:val="18"/>
        </w:rPr>
        <w:t>SMS Gateway)"</w:t>
      </w:r>
      <w:r>
        <w:rPr>
          <w:color w:val="000000"/>
        </w:rPr>
        <w:t xml:space="preserve"> </w:t>
      </w:r>
      <w:r>
        <w:rPr>
          <w:rFonts w:ascii="Courier New" w:eastAsia="Courier New" w:hAnsi="Courier New" w:cs="Courier New"/>
          <w:sz w:val="18"/>
        </w:rPr>
        <w:t xml:space="preserve">  artifact "SendGrid\n(Email)"</w:t>
      </w:r>
      <w:r>
        <w:rPr>
          <w:color w:val="000000"/>
        </w:rPr>
        <w:t xml:space="preserve"> </w:t>
      </w:r>
    </w:p>
    <w:p w14:paraId="74FDC8D9" w14:textId="77777777" w:rsidR="009B480A" w:rsidRDefault="00000000">
      <w:pPr>
        <w:spacing w:after="52" w:line="270" w:lineRule="auto"/>
        <w:ind w:left="199" w:right="403"/>
        <w:jc w:val="left"/>
      </w:pPr>
      <w:r>
        <w:rPr>
          <w:rFonts w:ascii="Courier New" w:eastAsia="Courier New" w:hAnsi="Courier New" w:cs="Courier New"/>
          <w:sz w:val="18"/>
        </w:rPr>
        <w:t>}</w:t>
      </w:r>
      <w:r>
        <w:rPr>
          <w:color w:val="000000"/>
        </w:rPr>
        <w:t xml:space="preserve"> </w:t>
      </w:r>
    </w:p>
    <w:p w14:paraId="470F1CC6" w14:textId="77777777" w:rsidR="009B480A" w:rsidRDefault="00000000">
      <w:pPr>
        <w:spacing w:after="0" w:line="259" w:lineRule="auto"/>
        <w:ind w:left="204" w:firstLine="0"/>
        <w:jc w:val="left"/>
      </w:pPr>
      <w:r>
        <w:rPr>
          <w:color w:val="000000"/>
        </w:rPr>
        <w:t xml:space="preserve"> </w:t>
      </w:r>
    </w:p>
    <w:p w14:paraId="29CFC028" w14:textId="77777777" w:rsidR="009B480A" w:rsidRDefault="00000000">
      <w:pPr>
        <w:spacing w:after="31" w:line="270" w:lineRule="auto"/>
        <w:ind w:left="199" w:right="403"/>
        <w:jc w:val="left"/>
      </w:pPr>
      <w:r>
        <w:rPr>
          <w:rFonts w:ascii="Courier New" w:eastAsia="Courier New" w:hAnsi="Courier New" w:cs="Courier New"/>
          <w:sz w:val="18"/>
        </w:rPr>
        <w:t>"Student / Teacher Device\</w:t>
      </w:r>
      <w:proofErr w:type="gramStart"/>
      <w:r>
        <w:rPr>
          <w:rFonts w:ascii="Courier New" w:eastAsia="Courier New" w:hAnsi="Courier New" w:cs="Courier New"/>
          <w:sz w:val="18"/>
        </w:rPr>
        <w:t>n(</w:t>
      </w:r>
      <w:proofErr w:type="gramEnd"/>
      <w:r>
        <w:rPr>
          <w:rFonts w:ascii="Courier New" w:eastAsia="Courier New" w:hAnsi="Courier New" w:cs="Courier New"/>
          <w:sz w:val="18"/>
        </w:rPr>
        <w:t xml:space="preserve">Smartphone / PC)" --&gt; "Cloud </w:t>
      </w:r>
    </w:p>
    <w:p w14:paraId="220B8B69" w14:textId="77777777" w:rsidR="009B480A" w:rsidRDefault="00000000">
      <w:pPr>
        <w:spacing w:after="0" w:line="270" w:lineRule="auto"/>
        <w:ind w:left="199" w:right="403"/>
        <w:jc w:val="left"/>
      </w:pPr>
      <w:r>
        <w:rPr>
          <w:rFonts w:ascii="Courier New" w:eastAsia="Courier New" w:hAnsi="Courier New" w:cs="Courier New"/>
          <w:sz w:val="18"/>
        </w:rPr>
        <w:t>Server\</w:t>
      </w:r>
      <w:proofErr w:type="gramStart"/>
      <w:r>
        <w:rPr>
          <w:rFonts w:ascii="Courier New" w:eastAsia="Courier New" w:hAnsi="Courier New" w:cs="Courier New"/>
          <w:sz w:val="18"/>
        </w:rPr>
        <w:t>n(</w:t>
      </w:r>
      <w:proofErr w:type="spellStart"/>
      <w:proofErr w:type="gramEnd"/>
      <w:r>
        <w:rPr>
          <w:rFonts w:ascii="Courier New" w:eastAsia="Courier New" w:hAnsi="Courier New" w:cs="Courier New"/>
          <w:sz w:val="18"/>
        </w:rPr>
        <w:t>DigitalOcean</w:t>
      </w:r>
      <w:proofErr w:type="spellEnd"/>
      <w:r>
        <w:rPr>
          <w:rFonts w:ascii="Courier New" w:eastAsia="Courier New" w:hAnsi="Courier New" w:cs="Courier New"/>
          <w:sz w:val="18"/>
        </w:rPr>
        <w:t xml:space="preserve"> / AWS </w:t>
      </w:r>
      <w:proofErr w:type="spellStart"/>
      <w:r>
        <w:rPr>
          <w:rFonts w:ascii="Courier New" w:eastAsia="Courier New" w:hAnsi="Courier New" w:cs="Courier New"/>
          <w:sz w:val="18"/>
        </w:rPr>
        <w:t>Lightsail</w:t>
      </w:r>
      <w:proofErr w:type="spellEnd"/>
      <w:r>
        <w:rPr>
          <w:rFonts w:ascii="Courier New" w:eastAsia="Courier New" w:hAnsi="Courier New" w:cs="Courier New"/>
          <w:sz w:val="18"/>
        </w:rPr>
        <w:t>)</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HTTPS (Port 443)</w:t>
      </w:r>
      <w:r>
        <w:rPr>
          <w:color w:val="000000"/>
        </w:rPr>
        <w:t xml:space="preserve"> </w:t>
      </w:r>
    </w:p>
    <w:p w14:paraId="2FEFFC8F" w14:textId="77777777" w:rsidR="009B480A" w:rsidRDefault="00000000">
      <w:pPr>
        <w:spacing w:after="31" w:line="270" w:lineRule="auto"/>
        <w:ind w:left="199" w:right="403"/>
        <w:jc w:val="left"/>
      </w:pPr>
      <w:r>
        <w:rPr>
          <w:rFonts w:ascii="Courier New" w:eastAsia="Courier New" w:hAnsi="Courier New" w:cs="Courier New"/>
          <w:sz w:val="18"/>
        </w:rPr>
        <w:t>"Cloud Server\</w:t>
      </w:r>
      <w:proofErr w:type="gramStart"/>
      <w:r>
        <w:rPr>
          <w:rFonts w:ascii="Courier New" w:eastAsia="Courier New" w:hAnsi="Courier New" w:cs="Courier New"/>
          <w:sz w:val="18"/>
        </w:rPr>
        <w:t>n(</w:t>
      </w:r>
      <w:proofErr w:type="spellStart"/>
      <w:proofErr w:type="gramEnd"/>
      <w:r>
        <w:rPr>
          <w:rFonts w:ascii="Courier New" w:eastAsia="Courier New" w:hAnsi="Courier New" w:cs="Courier New"/>
          <w:sz w:val="18"/>
        </w:rPr>
        <w:t>DigitalOcean</w:t>
      </w:r>
      <w:proofErr w:type="spellEnd"/>
      <w:r>
        <w:rPr>
          <w:rFonts w:ascii="Courier New" w:eastAsia="Courier New" w:hAnsi="Courier New" w:cs="Courier New"/>
          <w:sz w:val="18"/>
        </w:rPr>
        <w:t xml:space="preserve"> / AWS </w:t>
      </w:r>
      <w:proofErr w:type="spellStart"/>
      <w:r>
        <w:rPr>
          <w:rFonts w:ascii="Courier New" w:eastAsia="Courier New" w:hAnsi="Courier New" w:cs="Courier New"/>
          <w:sz w:val="18"/>
        </w:rPr>
        <w:t>Lightsail</w:t>
      </w:r>
      <w:proofErr w:type="spellEnd"/>
      <w:r>
        <w:rPr>
          <w:rFonts w:ascii="Courier New" w:eastAsia="Courier New" w:hAnsi="Courier New" w:cs="Courier New"/>
          <w:sz w:val="18"/>
        </w:rPr>
        <w:t>)" --&gt; "Database Server\</w:t>
      </w:r>
      <w:proofErr w:type="gramStart"/>
      <w:r>
        <w:rPr>
          <w:rFonts w:ascii="Courier New" w:eastAsia="Courier New" w:hAnsi="Courier New" w:cs="Courier New"/>
          <w:sz w:val="18"/>
        </w:rPr>
        <w:t>n(</w:t>
      </w:r>
      <w:proofErr w:type="gramEnd"/>
      <w:r>
        <w:rPr>
          <w:rFonts w:ascii="Courier New" w:eastAsia="Courier New" w:hAnsi="Courier New" w:cs="Courier New"/>
          <w:sz w:val="18"/>
        </w:rPr>
        <w:t xml:space="preserve">Managed </w:t>
      </w:r>
    </w:p>
    <w:p w14:paraId="24B8C362" w14:textId="77777777" w:rsidR="009B480A" w:rsidRDefault="00000000">
      <w:pPr>
        <w:spacing w:after="0" w:line="270" w:lineRule="auto"/>
        <w:ind w:left="199" w:right="403"/>
        <w:jc w:val="left"/>
      </w:pPr>
      <w:r>
        <w:rPr>
          <w:rFonts w:ascii="Courier New" w:eastAsia="Courier New" w:hAnsi="Courier New" w:cs="Courier New"/>
          <w:sz w:val="18"/>
        </w:rPr>
        <w:t>MySQL)</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TCP (Port 3306, Private Network)</w:t>
      </w:r>
      <w:r>
        <w:rPr>
          <w:color w:val="000000"/>
        </w:rPr>
        <w:t xml:space="preserve"> </w:t>
      </w:r>
    </w:p>
    <w:p w14:paraId="5F2C3A60" w14:textId="77777777" w:rsidR="009B480A" w:rsidRDefault="00000000">
      <w:pPr>
        <w:spacing w:after="31" w:line="270" w:lineRule="auto"/>
        <w:ind w:left="199" w:right="726"/>
        <w:jc w:val="left"/>
      </w:pPr>
      <w:r>
        <w:rPr>
          <w:rFonts w:ascii="Courier New" w:eastAsia="Courier New" w:hAnsi="Courier New" w:cs="Courier New"/>
          <w:sz w:val="18"/>
        </w:rPr>
        <w:lastRenderedPageBreak/>
        <w:t>"Cloud Server\</w:t>
      </w:r>
      <w:proofErr w:type="gramStart"/>
      <w:r>
        <w:rPr>
          <w:rFonts w:ascii="Courier New" w:eastAsia="Courier New" w:hAnsi="Courier New" w:cs="Courier New"/>
          <w:sz w:val="18"/>
        </w:rPr>
        <w:t>n(</w:t>
      </w:r>
      <w:proofErr w:type="spellStart"/>
      <w:proofErr w:type="gramEnd"/>
      <w:r>
        <w:rPr>
          <w:rFonts w:ascii="Courier New" w:eastAsia="Courier New" w:hAnsi="Courier New" w:cs="Courier New"/>
          <w:sz w:val="18"/>
        </w:rPr>
        <w:t>DigitalOcean</w:t>
      </w:r>
      <w:proofErr w:type="spellEnd"/>
      <w:r>
        <w:rPr>
          <w:rFonts w:ascii="Courier New" w:eastAsia="Courier New" w:hAnsi="Courier New" w:cs="Courier New"/>
          <w:sz w:val="18"/>
        </w:rPr>
        <w:t xml:space="preserve"> / AWS </w:t>
      </w:r>
      <w:proofErr w:type="spellStart"/>
      <w:r>
        <w:rPr>
          <w:rFonts w:ascii="Courier New" w:eastAsia="Courier New" w:hAnsi="Courier New" w:cs="Courier New"/>
          <w:sz w:val="18"/>
        </w:rPr>
        <w:t>Lightsail</w:t>
      </w:r>
      <w:proofErr w:type="spellEnd"/>
      <w:r>
        <w:rPr>
          <w:rFonts w:ascii="Courier New" w:eastAsia="Courier New" w:hAnsi="Courier New" w:cs="Courier New"/>
          <w:sz w:val="18"/>
        </w:rPr>
        <w:t>)" --&gt; "File Storage\</w:t>
      </w:r>
      <w:proofErr w:type="gramStart"/>
      <w:r>
        <w:rPr>
          <w:rFonts w:ascii="Courier New" w:eastAsia="Courier New" w:hAnsi="Courier New" w:cs="Courier New"/>
          <w:sz w:val="18"/>
        </w:rPr>
        <w:t>n(</w:t>
      </w:r>
      <w:proofErr w:type="gramEnd"/>
      <w:r>
        <w:rPr>
          <w:rFonts w:ascii="Courier New" w:eastAsia="Courier New" w:hAnsi="Courier New" w:cs="Courier New"/>
          <w:sz w:val="18"/>
        </w:rPr>
        <w:t>AWS S3 / Local NAS)</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HTTPS</w:t>
      </w:r>
      <w:r>
        <w:rPr>
          <w:color w:val="000000"/>
        </w:rPr>
        <w:t xml:space="preserve"> </w:t>
      </w:r>
      <w:r>
        <w:rPr>
          <w:rFonts w:ascii="Courier New" w:eastAsia="Courier New" w:hAnsi="Courier New" w:cs="Courier New"/>
          <w:sz w:val="18"/>
        </w:rPr>
        <w:t>"Cloud Server\</w:t>
      </w:r>
      <w:proofErr w:type="gramStart"/>
      <w:r>
        <w:rPr>
          <w:rFonts w:ascii="Courier New" w:eastAsia="Courier New" w:hAnsi="Courier New" w:cs="Courier New"/>
          <w:sz w:val="18"/>
        </w:rPr>
        <w:t>n(</w:t>
      </w:r>
      <w:proofErr w:type="spellStart"/>
      <w:proofErr w:type="gramEnd"/>
      <w:r>
        <w:rPr>
          <w:rFonts w:ascii="Courier New" w:eastAsia="Courier New" w:hAnsi="Courier New" w:cs="Courier New"/>
          <w:sz w:val="18"/>
        </w:rPr>
        <w:t>DigitalOcean</w:t>
      </w:r>
      <w:proofErr w:type="spellEnd"/>
      <w:r>
        <w:rPr>
          <w:rFonts w:ascii="Courier New" w:eastAsia="Courier New" w:hAnsi="Courier New" w:cs="Courier New"/>
          <w:sz w:val="18"/>
        </w:rPr>
        <w:t xml:space="preserve"> / AWS </w:t>
      </w:r>
      <w:proofErr w:type="spellStart"/>
      <w:r>
        <w:rPr>
          <w:rFonts w:ascii="Courier New" w:eastAsia="Courier New" w:hAnsi="Courier New" w:cs="Courier New"/>
          <w:sz w:val="18"/>
        </w:rPr>
        <w:t>Lightsail</w:t>
      </w:r>
      <w:proofErr w:type="spellEnd"/>
      <w:r>
        <w:rPr>
          <w:rFonts w:ascii="Courier New" w:eastAsia="Courier New" w:hAnsi="Courier New" w:cs="Courier New"/>
          <w:sz w:val="18"/>
        </w:rPr>
        <w:t>)" --&gt; "External Services</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w:t>
      </w:r>
    </w:p>
    <w:p w14:paraId="3EC8626C" w14:textId="77777777" w:rsidR="009B480A" w:rsidRDefault="00000000">
      <w:pPr>
        <w:spacing w:after="31" w:line="270" w:lineRule="auto"/>
        <w:ind w:left="199" w:right="403"/>
        <w:jc w:val="left"/>
      </w:pPr>
      <w:r>
        <w:rPr>
          <w:rFonts w:ascii="Courier New" w:eastAsia="Courier New" w:hAnsi="Courier New" w:cs="Courier New"/>
          <w:sz w:val="18"/>
        </w:rPr>
        <w:t>HTTPS APIs</w:t>
      </w:r>
      <w:r>
        <w:rPr>
          <w:color w:val="000000"/>
        </w:rPr>
        <w:t xml:space="preserve"> </w:t>
      </w:r>
    </w:p>
    <w:p w14:paraId="28749224" w14:textId="77777777" w:rsidR="009B480A" w:rsidRDefault="00000000">
      <w:pPr>
        <w:spacing w:after="31" w:line="270" w:lineRule="auto"/>
        <w:ind w:left="199" w:right="403"/>
        <w:jc w:val="left"/>
      </w:pPr>
      <w:r>
        <w:rPr>
          <w:rFonts w:ascii="Courier New" w:eastAsia="Courier New" w:hAnsi="Courier New" w:cs="Courier New"/>
          <w:sz w:val="18"/>
        </w:rPr>
        <w:t>@enduml</w:t>
      </w:r>
      <w:r>
        <w:rPr>
          <w:color w:val="000000"/>
        </w:rPr>
        <w:t xml:space="preserve"> </w:t>
      </w:r>
    </w:p>
    <w:p w14:paraId="1B173ECE" w14:textId="77777777" w:rsidR="009B480A" w:rsidRDefault="00000000">
      <w:pPr>
        <w:spacing w:after="54" w:line="259" w:lineRule="auto"/>
        <w:ind w:left="0" w:firstLine="0"/>
        <w:jc w:val="left"/>
      </w:pPr>
      <w:r>
        <w:rPr>
          <w:color w:val="000000"/>
        </w:rPr>
        <w:t xml:space="preserve"> </w:t>
      </w:r>
    </w:p>
    <w:p w14:paraId="65D12280" w14:textId="77777777" w:rsidR="009B480A" w:rsidRDefault="00000000">
      <w:pPr>
        <w:ind w:left="-5"/>
      </w:pPr>
      <w:r>
        <w:t>The Deployment Diagram shows that all student and teacher devices communicate exclusively with the Cloud Server via encrypted HTTPS connections. The Database Server is isolated on a private network, accessible only from the App Server — this is a critical security measure to prevent direct public access to the database. File content is served via CDN to reduce server load and improve delivery speed to devices on slow connections.</w:t>
      </w:r>
      <w:r>
        <w:rPr>
          <w:color w:val="000000"/>
        </w:rPr>
        <w:t xml:space="preserve"> </w:t>
      </w:r>
    </w:p>
    <w:p w14:paraId="23257526" w14:textId="77777777" w:rsidR="009B480A" w:rsidRDefault="00000000">
      <w:pPr>
        <w:spacing w:after="0" w:line="259" w:lineRule="auto"/>
        <w:ind w:left="0" w:firstLine="0"/>
        <w:jc w:val="left"/>
      </w:pPr>
      <w:r>
        <w:rPr>
          <w:color w:val="000000"/>
        </w:rPr>
        <w:t xml:space="preserve"> </w:t>
      </w:r>
      <w:r>
        <w:rPr>
          <w:color w:val="000000"/>
        </w:rPr>
        <w:tab/>
        <w:t xml:space="preserve"> </w:t>
      </w:r>
    </w:p>
    <w:p w14:paraId="6F0BF4D0" w14:textId="77777777" w:rsidR="009B480A" w:rsidRDefault="00000000">
      <w:pPr>
        <w:pStyle w:val="Heading1"/>
        <w:spacing w:after="40"/>
        <w:ind w:left="433" w:right="0" w:hanging="448"/>
      </w:pPr>
      <w:bookmarkStart w:id="24" w:name="_Toc47021"/>
      <w:r>
        <w:t xml:space="preserve">Entity-Relationship (ER) Diagram </w:t>
      </w:r>
      <w:bookmarkEnd w:id="24"/>
    </w:p>
    <w:p w14:paraId="38BBD0BD" w14:textId="77777777" w:rsidR="009B480A" w:rsidRDefault="00000000">
      <w:pPr>
        <w:spacing w:after="1"/>
        <w:ind w:left="-5"/>
      </w:pPr>
      <w:r>
        <w:t xml:space="preserve">The Entity-Relationship (ER) Diagram represents the logical data model of </w:t>
      </w:r>
      <w:proofErr w:type="spellStart"/>
      <w:r>
        <w:t>EduReach</w:t>
      </w:r>
      <w:proofErr w:type="spellEnd"/>
      <w:r>
        <w:t xml:space="preserve"> SL. It identifies all database entities, their attributes, primary and foreign keys, and the relationships between entities (one-to-one, one-to-many, and many-to-many). </w:t>
      </w:r>
    </w:p>
    <w:p w14:paraId="1843C232" w14:textId="77777777" w:rsidR="009B480A" w:rsidRDefault="00000000">
      <w:pPr>
        <w:spacing w:after="277" w:line="259" w:lineRule="auto"/>
        <w:ind w:left="-5"/>
      </w:pPr>
      <w:r>
        <w:t>The ER diagram directly drives the MySQL database schema implementation.</w:t>
      </w:r>
      <w:r>
        <w:rPr>
          <w:color w:val="000000"/>
        </w:rPr>
        <w:t xml:space="preserve"> </w:t>
      </w:r>
    </w:p>
    <w:p w14:paraId="7A7DC257" w14:textId="77777777" w:rsidR="009B480A" w:rsidRDefault="00000000">
      <w:pPr>
        <w:spacing w:after="138" w:line="259" w:lineRule="auto"/>
        <w:ind w:left="0" w:firstLine="0"/>
        <w:jc w:val="left"/>
      </w:pPr>
      <w:r>
        <w:rPr>
          <w:color w:val="000000"/>
        </w:rPr>
        <w:t xml:space="preserve"> </w:t>
      </w:r>
    </w:p>
    <w:p w14:paraId="45957D10" w14:textId="77777777" w:rsidR="009B480A" w:rsidRDefault="00000000">
      <w:pPr>
        <w:pStyle w:val="Heading3"/>
        <w:pBdr>
          <w:top w:val="single" w:sz="4" w:space="0" w:color="AAAAAA"/>
          <w:left w:val="single" w:sz="4" w:space="0" w:color="AAAAAA"/>
          <w:bottom w:val="single" w:sz="4" w:space="0" w:color="AAAAAA"/>
          <w:right w:val="single" w:sz="4" w:space="0" w:color="AAAAAA"/>
        </w:pBdr>
        <w:shd w:val="clear" w:color="auto" w:fill="D6E4F0"/>
        <w:spacing w:after="69" w:line="259" w:lineRule="auto"/>
        <w:ind w:left="199"/>
      </w:pPr>
      <w:r>
        <w:rPr>
          <w:color w:val="1F4E79"/>
          <w:sz w:val="22"/>
        </w:rPr>
        <w:t>FIGURE 10 – ER Diagram (</w:t>
      </w:r>
      <w:proofErr w:type="spellStart"/>
      <w:r>
        <w:rPr>
          <w:color w:val="1F4E79"/>
          <w:sz w:val="22"/>
        </w:rPr>
        <w:t>PlantUML</w:t>
      </w:r>
      <w:proofErr w:type="spellEnd"/>
      <w:r>
        <w:rPr>
          <w:color w:val="1F4E79"/>
          <w:sz w:val="22"/>
        </w:rPr>
        <w:t xml:space="preserve"> Source)</w:t>
      </w:r>
      <w:r>
        <w:rPr>
          <w:b w:val="0"/>
          <w:color w:val="000000"/>
          <w:sz w:val="24"/>
        </w:rPr>
        <w:t xml:space="preserve"> </w:t>
      </w:r>
    </w:p>
    <w:p w14:paraId="12EBB997" w14:textId="77777777" w:rsidR="009B480A" w:rsidRDefault="00000000">
      <w:pPr>
        <w:spacing w:after="31" w:line="270" w:lineRule="auto"/>
        <w:ind w:left="199" w:right="3751"/>
        <w:jc w:val="left"/>
      </w:pPr>
      <w:r>
        <w:rPr>
          <w:rFonts w:ascii="Courier New" w:eastAsia="Courier New" w:hAnsi="Courier New" w:cs="Courier New"/>
          <w:sz w:val="18"/>
        </w:rPr>
        <w:t>@startuml</w:t>
      </w:r>
      <w:r>
        <w:rPr>
          <w:color w:val="000000"/>
        </w:rPr>
        <w:t xml:space="preserve"> </w:t>
      </w:r>
      <w:r>
        <w:rPr>
          <w:rFonts w:ascii="Courier New" w:eastAsia="Courier New" w:hAnsi="Courier New" w:cs="Courier New"/>
          <w:sz w:val="18"/>
        </w:rPr>
        <w:t xml:space="preserve">title </w:t>
      </w:r>
      <w:proofErr w:type="spellStart"/>
      <w:r>
        <w:rPr>
          <w:rFonts w:ascii="Courier New" w:eastAsia="Courier New" w:hAnsi="Courier New" w:cs="Courier New"/>
          <w:sz w:val="18"/>
        </w:rPr>
        <w:t>EduReach</w:t>
      </w:r>
      <w:proofErr w:type="spellEnd"/>
      <w:r>
        <w:rPr>
          <w:rFonts w:ascii="Courier New" w:eastAsia="Courier New" w:hAnsi="Courier New" w:cs="Courier New"/>
          <w:sz w:val="18"/>
        </w:rPr>
        <w:t xml:space="preserve"> SL – Entity-Relationship Diagram</w:t>
      </w:r>
      <w:r>
        <w:rPr>
          <w:color w:val="000000"/>
        </w:rPr>
        <w:t xml:space="preserve"> </w:t>
      </w:r>
    </w:p>
    <w:p w14:paraId="783B831C" w14:textId="77777777" w:rsidR="009B480A" w:rsidRDefault="00000000">
      <w:pPr>
        <w:spacing w:after="51" w:line="270" w:lineRule="auto"/>
        <w:ind w:left="199" w:right="403"/>
        <w:jc w:val="left"/>
      </w:pPr>
      <w:proofErr w:type="gramStart"/>
      <w:r>
        <w:rPr>
          <w:rFonts w:ascii="Courier New" w:eastAsia="Courier New" w:hAnsi="Courier New" w:cs="Courier New"/>
          <w:sz w:val="18"/>
        </w:rPr>
        <w:t>!define</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primary_key</w:t>
      </w:r>
      <w:proofErr w:type="spellEnd"/>
      <w:r>
        <w:rPr>
          <w:rFonts w:ascii="Courier New" w:eastAsia="Courier New" w:hAnsi="Courier New" w:cs="Courier New"/>
          <w:sz w:val="18"/>
        </w:rPr>
        <w:t>(x) &lt;b&gt;&lt;u&gt;x&lt;/u&gt;&lt;/b&gt;</w:t>
      </w:r>
      <w:r>
        <w:rPr>
          <w:color w:val="000000"/>
        </w:rPr>
        <w:t xml:space="preserve"> </w:t>
      </w:r>
    </w:p>
    <w:p w14:paraId="1E21BE4A" w14:textId="77777777" w:rsidR="009B480A" w:rsidRDefault="00000000">
      <w:pPr>
        <w:spacing w:after="32" w:line="259" w:lineRule="auto"/>
        <w:ind w:left="204" w:firstLine="0"/>
        <w:jc w:val="left"/>
      </w:pPr>
      <w:r>
        <w:rPr>
          <w:color w:val="000000"/>
        </w:rPr>
        <w:t xml:space="preserve"> </w:t>
      </w:r>
    </w:p>
    <w:p w14:paraId="0F8DCCC4" w14:textId="77777777" w:rsidR="009B480A" w:rsidRDefault="00000000">
      <w:pPr>
        <w:spacing w:after="31" w:line="270" w:lineRule="auto"/>
        <w:ind w:left="199" w:right="5188"/>
        <w:jc w:val="left"/>
      </w:pPr>
      <w:r>
        <w:rPr>
          <w:rFonts w:ascii="Courier New" w:eastAsia="Courier New" w:hAnsi="Courier New" w:cs="Courier New"/>
          <w:sz w:val="18"/>
        </w:rPr>
        <w:t xml:space="preserve">entity User </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primary_key</w:t>
      </w:r>
      <w:proofErr w:type="spellEnd"/>
      <w:r>
        <w:rPr>
          <w:rFonts w:ascii="Courier New" w:eastAsia="Courier New" w:hAnsi="Courier New" w:cs="Courier New"/>
          <w:sz w:val="18"/>
        </w:rPr>
        <w:t>(</w:t>
      </w:r>
      <w:proofErr w:type="spellStart"/>
      <w:r>
        <w:rPr>
          <w:rFonts w:ascii="Courier New" w:eastAsia="Courier New" w:hAnsi="Courier New" w:cs="Courier New"/>
          <w:sz w:val="18"/>
        </w:rPr>
        <w:t>userID</w:t>
      </w:r>
      <w:proofErr w:type="spellEnd"/>
      <w:r>
        <w:rPr>
          <w:rFonts w:ascii="Courier New" w:eastAsia="Courier New" w:hAnsi="Courier New" w:cs="Courier New"/>
          <w:sz w:val="18"/>
        </w:rPr>
        <w:t>): INT</w:t>
      </w:r>
      <w:r>
        <w:rPr>
          <w:color w:val="000000"/>
        </w:rPr>
        <w:t xml:space="preserve"> </w:t>
      </w:r>
    </w:p>
    <w:p w14:paraId="4DF5314D" w14:textId="77777777" w:rsidR="009B480A" w:rsidRDefault="00000000">
      <w:pPr>
        <w:spacing w:after="31" w:line="270" w:lineRule="auto"/>
        <w:ind w:left="199" w:right="403"/>
        <w:jc w:val="left"/>
      </w:pPr>
      <w:r>
        <w:rPr>
          <w:rFonts w:ascii="Courier New" w:eastAsia="Courier New" w:hAnsi="Courier New" w:cs="Courier New"/>
          <w:sz w:val="18"/>
        </w:rPr>
        <w:t xml:space="preserve">  --</w:t>
      </w:r>
      <w:r>
        <w:rPr>
          <w:color w:val="000000"/>
        </w:rPr>
        <w:t xml:space="preserve"> </w:t>
      </w:r>
    </w:p>
    <w:p w14:paraId="5271365B" w14:textId="77777777" w:rsidR="009B480A" w:rsidRDefault="00000000">
      <w:pPr>
        <w:spacing w:after="31" w:line="270" w:lineRule="auto"/>
        <w:ind w:left="199" w:right="5695"/>
        <w:jc w:val="left"/>
      </w:pPr>
      <w:r>
        <w:rPr>
          <w:rFonts w:ascii="Courier New" w:eastAsia="Courier New" w:hAnsi="Courier New" w:cs="Courier New"/>
          <w:sz w:val="18"/>
        </w:rPr>
        <w:t xml:space="preserve">  name: </w:t>
      </w:r>
      <w:proofErr w:type="gramStart"/>
      <w:r>
        <w:rPr>
          <w:rFonts w:ascii="Courier New" w:eastAsia="Courier New" w:hAnsi="Courier New" w:cs="Courier New"/>
          <w:sz w:val="18"/>
        </w:rPr>
        <w:t>VARCHAR(</w:t>
      </w:r>
      <w:proofErr w:type="gramEnd"/>
      <w:r>
        <w:rPr>
          <w:rFonts w:ascii="Courier New" w:eastAsia="Courier New" w:hAnsi="Courier New" w:cs="Courier New"/>
          <w:sz w:val="18"/>
        </w:rPr>
        <w:t>100)</w:t>
      </w:r>
      <w:r>
        <w:rPr>
          <w:color w:val="000000"/>
        </w:rPr>
        <w:t xml:space="preserve"> </w:t>
      </w:r>
      <w:r>
        <w:rPr>
          <w:rFonts w:ascii="Courier New" w:eastAsia="Courier New" w:hAnsi="Courier New" w:cs="Courier New"/>
          <w:sz w:val="18"/>
        </w:rPr>
        <w:t xml:space="preserve">  email: </w:t>
      </w:r>
      <w:proofErr w:type="gramStart"/>
      <w:r>
        <w:rPr>
          <w:rFonts w:ascii="Courier New" w:eastAsia="Courier New" w:hAnsi="Courier New" w:cs="Courier New"/>
          <w:sz w:val="18"/>
        </w:rPr>
        <w:t>VARCHAR(</w:t>
      </w:r>
      <w:proofErr w:type="gramEnd"/>
      <w:r>
        <w:rPr>
          <w:rFonts w:ascii="Courier New" w:eastAsia="Courier New" w:hAnsi="Courier New" w:cs="Courier New"/>
          <w:sz w:val="18"/>
        </w:rPr>
        <w:t>100) UNIQUE</w:t>
      </w:r>
      <w:r>
        <w:rPr>
          <w:color w:val="000000"/>
        </w:rPr>
        <w:t xml:space="preserve"> </w:t>
      </w:r>
      <w:r>
        <w:rPr>
          <w:rFonts w:ascii="Courier New" w:eastAsia="Courier New" w:hAnsi="Courier New" w:cs="Courier New"/>
          <w:sz w:val="18"/>
        </w:rPr>
        <w:t xml:space="preserve">  </w:t>
      </w:r>
      <w:proofErr w:type="spellStart"/>
      <w:r>
        <w:rPr>
          <w:rFonts w:ascii="Courier New" w:eastAsia="Courier New" w:hAnsi="Courier New" w:cs="Courier New"/>
          <w:sz w:val="18"/>
        </w:rPr>
        <w:t>password_hash</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VARCHAR(</w:t>
      </w:r>
      <w:proofErr w:type="gramEnd"/>
      <w:r>
        <w:rPr>
          <w:rFonts w:ascii="Courier New" w:eastAsia="Courier New" w:hAnsi="Courier New" w:cs="Courier New"/>
          <w:sz w:val="18"/>
        </w:rPr>
        <w:t>255)</w:t>
      </w:r>
      <w:r>
        <w:rPr>
          <w:color w:val="000000"/>
        </w:rPr>
        <w:t xml:space="preserve"> </w:t>
      </w:r>
    </w:p>
    <w:p w14:paraId="5C3F23AA" w14:textId="77777777" w:rsidR="009B480A" w:rsidRDefault="00000000">
      <w:pPr>
        <w:spacing w:after="31" w:line="270" w:lineRule="auto"/>
        <w:ind w:left="199" w:right="3427"/>
        <w:jc w:val="left"/>
      </w:pPr>
      <w:r>
        <w:rPr>
          <w:rFonts w:ascii="Courier New" w:eastAsia="Courier New" w:hAnsi="Courier New" w:cs="Courier New"/>
          <w:sz w:val="18"/>
        </w:rPr>
        <w:t xml:space="preserve">  role: ENUM('STUDENT','TEACHER','ADMIN','PARENT</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school: </w:t>
      </w:r>
      <w:proofErr w:type="gramStart"/>
      <w:r>
        <w:rPr>
          <w:rFonts w:ascii="Courier New" w:eastAsia="Courier New" w:hAnsi="Courier New" w:cs="Courier New"/>
          <w:sz w:val="18"/>
        </w:rPr>
        <w:t>VARCHAR(</w:t>
      </w:r>
      <w:proofErr w:type="gramEnd"/>
      <w:r>
        <w:rPr>
          <w:rFonts w:ascii="Courier New" w:eastAsia="Courier New" w:hAnsi="Courier New" w:cs="Courier New"/>
          <w:sz w:val="18"/>
        </w:rPr>
        <w:t>100)</w:t>
      </w:r>
      <w:r>
        <w:rPr>
          <w:color w:val="000000"/>
        </w:rPr>
        <w:t xml:space="preserve"> </w:t>
      </w:r>
      <w:r>
        <w:rPr>
          <w:rFonts w:ascii="Courier New" w:eastAsia="Courier New" w:hAnsi="Courier New" w:cs="Courier New"/>
          <w:sz w:val="18"/>
        </w:rPr>
        <w:t xml:space="preserve">  </w:t>
      </w:r>
      <w:proofErr w:type="spellStart"/>
      <w:r>
        <w:rPr>
          <w:rFonts w:ascii="Courier New" w:eastAsia="Courier New" w:hAnsi="Courier New" w:cs="Courier New"/>
          <w:sz w:val="18"/>
        </w:rPr>
        <w:t>createdAt</w:t>
      </w:r>
      <w:proofErr w:type="spellEnd"/>
      <w:r>
        <w:rPr>
          <w:rFonts w:ascii="Courier New" w:eastAsia="Courier New" w:hAnsi="Courier New" w:cs="Courier New"/>
          <w:sz w:val="18"/>
        </w:rPr>
        <w:t>: DATETIME</w:t>
      </w:r>
      <w:r>
        <w:rPr>
          <w:color w:val="000000"/>
        </w:rPr>
        <w:t xml:space="preserve"> </w:t>
      </w:r>
    </w:p>
    <w:p w14:paraId="7D480C18" w14:textId="77777777" w:rsidR="009B480A" w:rsidRDefault="00000000">
      <w:pPr>
        <w:spacing w:after="52" w:line="270" w:lineRule="auto"/>
        <w:ind w:left="199" w:right="403"/>
        <w:jc w:val="left"/>
      </w:pPr>
      <w:r>
        <w:rPr>
          <w:rFonts w:ascii="Courier New" w:eastAsia="Courier New" w:hAnsi="Courier New" w:cs="Courier New"/>
          <w:sz w:val="18"/>
        </w:rPr>
        <w:t>}</w:t>
      </w:r>
      <w:r>
        <w:rPr>
          <w:color w:val="000000"/>
        </w:rPr>
        <w:t xml:space="preserve"> </w:t>
      </w:r>
    </w:p>
    <w:p w14:paraId="5004DEAB" w14:textId="77777777" w:rsidR="009B480A" w:rsidRDefault="00000000">
      <w:pPr>
        <w:spacing w:after="33" w:line="259" w:lineRule="auto"/>
        <w:ind w:left="204" w:firstLine="0"/>
        <w:jc w:val="left"/>
      </w:pPr>
      <w:r>
        <w:rPr>
          <w:color w:val="000000"/>
        </w:rPr>
        <w:t xml:space="preserve"> </w:t>
      </w:r>
    </w:p>
    <w:p w14:paraId="65DF19F7" w14:textId="77777777" w:rsidR="009B480A" w:rsidRDefault="00000000">
      <w:pPr>
        <w:spacing w:after="31" w:line="270" w:lineRule="auto"/>
        <w:ind w:left="199" w:right="4756"/>
        <w:jc w:val="left"/>
      </w:pPr>
      <w:r>
        <w:rPr>
          <w:rFonts w:ascii="Courier New" w:eastAsia="Courier New" w:hAnsi="Courier New" w:cs="Courier New"/>
          <w:sz w:val="18"/>
        </w:rPr>
        <w:t xml:space="preserve">entity Course </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primary_key</w:t>
      </w:r>
      <w:proofErr w:type="spellEnd"/>
      <w:r>
        <w:rPr>
          <w:rFonts w:ascii="Courier New" w:eastAsia="Courier New" w:hAnsi="Courier New" w:cs="Courier New"/>
          <w:sz w:val="18"/>
        </w:rPr>
        <w:t>(</w:t>
      </w:r>
      <w:proofErr w:type="spellStart"/>
      <w:r>
        <w:rPr>
          <w:rFonts w:ascii="Courier New" w:eastAsia="Courier New" w:hAnsi="Courier New" w:cs="Courier New"/>
          <w:sz w:val="18"/>
        </w:rPr>
        <w:t>courseID</w:t>
      </w:r>
      <w:proofErr w:type="spellEnd"/>
      <w:r>
        <w:rPr>
          <w:rFonts w:ascii="Courier New" w:eastAsia="Courier New" w:hAnsi="Courier New" w:cs="Courier New"/>
          <w:sz w:val="18"/>
        </w:rPr>
        <w:t>): INT</w:t>
      </w:r>
      <w:r>
        <w:rPr>
          <w:color w:val="000000"/>
        </w:rPr>
        <w:t xml:space="preserve"> </w:t>
      </w:r>
    </w:p>
    <w:p w14:paraId="3AF3FC63" w14:textId="77777777" w:rsidR="009B480A" w:rsidRDefault="00000000">
      <w:pPr>
        <w:spacing w:after="31" w:line="270" w:lineRule="auto"/>
        <w:ind w:left="199" w:right="403"/>
        <w:jc w:val="left"/>
      </w:pPr>
      <w:r>
        <w:rPr>
          <w:rFonts w:ascii="Courier New" w:eastAsia="Courier New" w:hAnsi="Courier New" w:cs="Courier New"/>
          <w:sz w:val="18"/>
        </w:rPr>
        <w:t xml:space="preserve">  --</w:t>
      </w:r>
      <w:r>
        <w:rPr>
          <w:color w:val="000000"/>
        </w:rPr>
        <w:t xml:space="preserve"> </w:t>
      </w:r>
    </w:p>
    <w:p w14:paraId="3D262BC5" w14:textId="77777777" w:rsidR="009B480A" w:rsidRDefault="00000000">
      <w:pPr>
        <w:spacing w:after="31" w:line="270" w:lineRule="auto"/>
        <w:ind w:left="199" w:right="5479"/>
        <w:jc w:val="left"/>
      </w:pPr>
      <w:r>
        <w:rPr>
          <w:rFonts w:ascii="Courier New" w:eastAsia="Courier New" w:hAnsi="Courier New" w:cs="Courier New"/>
          <w:sz w:val="18"/>
        </w:rPr>
        <w:t xml:space="preserve">  title: </w:t>
      </w:r>
      <w:proofErr w:type="gramStart"/>
      <w:r>
        <w:rPr>
          <w:rFonts w:ascii="Courier New" w:eastAsia="Courier New" w:hAnsi="Courier New" w:cs="Courier New"/>
          <w:sz w:val="18"/>
        </w:rPr>
        <w:t>VARCHAR(</w:t>
      </w:r>
      <w:proofErr w:type="gramEnd"/>
      <w:r>
        <w:rPr>
          <w:rFonts w:ascii="Courier New" w:eastAsia="Courier New" w:hAnsi="Courier New" w:cs="Courier New"/>
          <w:sz w:val="18"/>
        </w:rPr>
        <w:t>150)</w:t>
      </w:r>
      <w:r>
        <w:rPr>
          <w:color w:val="000000"/>
        </w:rPr>
        <w:t xml:space="preserve"> </w:t>
      </w:r>
      <w:r>
        <w:rPr>
          <w:rFonts w:ascii="Courier New" w:eastAsia="Courier New" w:hAnsi="Courier New" w:cs="Courier New"/>
          <w:sz w:val="18"/>
        </w:rPr>
        <w:t xml:space="preserve">  description: TEXT</w:t>
      </w:r>
      <w:r>
        <w:rPr>
          <w:color w:val="000000"/>
        </w:rPr>
        <w:t xml:space="preserve"> </w:t>
      </w:r>
      <w:r>
        <w:rPr>
          <w:rFonts w:ascii="Courier New" w:eastAsia="Courier New" w:hAnsi="Courier New" w:cs="Courier New"/>
          <w:sz w:val="18"/>
        </w:rPr>
        <w:t xml:space="preserve">  category: </w:t>
      </w:r>
      <w:proofErr w:type="gramStart"/>
      <w:r>
        <w:rPr>
          <w:rFonts w:ascii="Courier New" w:eastAsia="Courier New" w:hAnsi="Courier New" w:cs="Courier New"/>
          <w:sz w:val="18"/>
        </w:rPr>
        <w:t>VARCHAR(</w:t>
      </w:r>
      <w:proofErr w:type="gramEnd"/>
      <w:r>
        <w:rPr>
          <w:rFonts w:ascii="Courier New" w:eastAsia="Courier New" w:hAnsi="Courier New" w:cs="Courier New"/>
          <w:sz w:val="18"/>
        </w:rPr>
        <w:t>50)</w:t>
      </w:r>
      <w:r>
        <w:rPr>
          <w:color w:val="000000"/>
        </w:rPr>
        <w:t xml:space="preserve"> </w:t>
      </w:r>
      <w:r>
        <w:rPr>
          <w:rFonts w:ascii="Courier New" w:eastAsia="Courier New" w:hAnsi="Courier New" w:cs="Courier New"/>
          <w:sz w:val="18"/>
        </w:rPr>
        <w:t xml:space="preserve">  </w:t>
      </w:r>
      <w:proofErr w:type="spellStart"/>
      <w:r>
        <w:rPr>
          <w:rFonts w:ascii="Courier New" w:eastAsia="Courier New" w:hAnsi="Courier New" w:cs="Courier New"/>
          <w:sz w:val="18"/>
        </w:rPr>
        <w:t>grade_level</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VARCHAR(</w:t>
      </w:r>
      <w:proofErr w:type="gramEnd"/>
      <w:r>
        <w:rPr>
          <w:rFonts w:ascii="Courier New" w:eastAsia="Courier New" w:hAnsi="Courier New" w:cs="Courier New"/>
          <w:sz w:val="18"/>
        </w:rPr>
        <w:t>20)</w:t>
      </w:r>
      <w:r>
        <w:rPr>
          <w:color w:val="000000"/>
        </w:rPr>
        <w:t xml:space="preserve"> </w:t>
      </w:r>
      <w:r>
        <w:rPr>
          <w:rFonts w:ascii="Courier New" w:eastAsia="Courier New" w:hAnsi="Courier New" w:cs="Courier New"/>
          <w:sz w:val="18"/>
        </w:rPr>
        <w:t xml:space="preserve">  </w:t>
      </w:r>
      <w:proofErr w:type="spellStart"/>
      <w:r>
        <w:rPr>
          <w:rFonts w:ascii="Courier New" w:eastAsia="Courier New" w:hAnsi="Courier New" w:cs="Courier New"/>
          <w:sz w:val="18"/>
        </w:rPr>
        <w:t>createdBy_teacherID</w:t>
      </w:r>
      <w:proofErr w:type="spellEnd"/>
      <w:r>
        <w:rPr>
          <w:rFonts w:ascii="Courier New" w:eastAsia="Courier New" w:hAnsi="Courier New" w:cs="Courier New"/>
          <w:sz w:val="18"/>
        </w:rPr>
        <w:t>: INT (FK)</w:t>
      </w:r>
      <w:r>
        <w:rPr>
          <w:color w:val="000000"/>
        </w:rPr>
        <w:t xml:space="preserve"> </w:t>
      </w:r>
    </w:p>
    <w:p w14:paraId="7C69FB2E" w14:textId="77777777" w:rsidR="009B480A" w:rsidRDefault="00000000">
      <w:pPr>
        <w:spacing w:after="31" w:line="270" w:lineRule="auto"/>
        <w:ind w:left="199" w:right="1731"/>
        <w:jc w:val="left"/>
      </w:pPr>
      <w:r>
        <w:rPr>
          <w:rFonts w:ascii="Courier New" w:eastAsia="Courier New" w:hAnsi="Courier New" w:cs="Courier New"/>
          <w:sz w:val="18"/>
        </w:rPr>
        <w:lastRenderedPageBreak/>
        <w:t xml:space="preserve">  status: ENUM('DRAFT','REVIEW','PUBLISHED','ARCHIVED</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spellStart"/>
      <w:proofErr w:type="gramEnd"/>
      <w:r>
        <w:rPr>
          <w:rFonts w:ascii="Courier New" w:eastAsia="Courier New" w:hAnsi="Courier New" w:cs="Courier New"/>
          <w:sz w:val="18"/>
        </w:rPr>
        <w:t>createdAt</w:t>
      </w:r>
      <w:proofErr w:type="spellEnd"/>
      <w:r>
        <w:rPr>
          <w:rFonts w:ascii="Courier New" w:eastAsia="Courier New" w:hAnsi="Courier New" w:cs="Courier New"/>
          <w:sz w:val="18"/>
        </w:rPr>
        <w:t>: DATETIME</w:t>
      </w:r>
      <w:r>
        <w:rPr>
          <w:color w:val="000000"/>
        </w:rPr>
        <w:t xml:space="preserve"> </w:t>
      </w:r>
    </w:p>
    <w:p w14:paraId="08D61305" w14:textId="77777777" w:rsidR="009B480A" w:rsidRDefault="00000000">
      <w:pPr>
        <w:spacing w:after="52" w:line="270" w:lineRule="auto"/>
        <w:ind w:left="199" w:right="403"/>
        <w:jc w:val="left"/>
      </w:pPr>
      <w:r>
        <w:rPr>
          <w:rFonts w:ascii="Courier New" w:eastAsia="Courier New" w:hAnsi="Courier New" w:cs="Courier New"/>
          <w:sz w:val="18"/>
        </w:rPr>
        <w:t>}</w:t>
      </w:r>
      <w:r>
        <w:rPr>
          <w:color w:val="000000"/>
        </w:rPr>
        <w:t xml:space="preserve"> </w:t>
      </w:r>
    </w:p>
    <w:p w14:paraId="17A44B4F" w14:textId="77777777" w:rsidR="009B480A" w:rsidRDefault="00000000">
      <w:pPr>
        <w:spacing w:after="36" w:line="259" w:lineRule="auto"/>
        <w:ind w:left="204" w:firstLine="0"/>
        <w:jc w:val="left"/>
      </w:pPr>
      <w:r>
        <w:rPr>
          <w:color w:val="000000"/>
        </w:rPr>
        <w:t xml:space="preserve"> </w:t>
      </w:r>
    </w:p>
    <w:p w14:paraId="14E9DAC9" w14:textId="77777777" w:rsidR="009B480A" w:rsidRDefault="00000000">
      <w:pPr>
        <w:spacing w:after="31" w:line="270" w:lineRule="auto"/>
        <w:ind w:left="199" w:right="4540"/>
        <w:jc w:val="left"/>
      </w:pPr>
      <w:r>
        <w:rPr>
          <w:rFonts w:ascii="Courier New" w:eastAsia="Courier New" w:hAnsi="Courier New" w:cs="Courier New"/>
          <w:sz w:val="18"/>
        </w:rPr>
        <w:t xml:space="preserve">entity Enrolment </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primary_key</w:t>
      </w:r>
      <w:proofErr w:type="spellEnd"/>
      <w:r>
        <w:rPr>
          <w:rFonts w:ascii="Courier New" w:eastAsia="Courier New" w:hAnsi="Courier New" w:cs="Courier New"/>
          <w:sz w:val="18"/>
        </w:rPr>
        <w:t>(</w:t>
      </w:r>
      <w:proofErr w:type="spellStart"/>
      <w:r>
        <w:rPr>
          <w:rFonts w:ascii="Courier New" w:eastAsia="Courier New" w:hAnsi="Courier New" w:cs="Courier New"/>
          <w:sz w:val="18"/>
        </w:rPr>
        <w:t>enrolID</w:t>
      </w:r>
      <w:proofErr w:type="spellEnd"/>
      <w:r>
        <w:rPr>
          <w:rFonts w:ascii="Courier New" w:eastAsia="Courier New" w:hAnsi="Courier New" w:cs="Courier New"/>
          <w:sz w:val="18"/>
        </w:rPr>
        <w:t>): INT</w:t>
      </w:r>
      <w:r>
        <w:rPr>
          <w:color w:val="000000"/>
        </w:rPr>
        <w:t xml:space="preserve"> </w:t>
      </w:r>
    </w:p>
    <w:p w14:paraId="6A7B16A0" w14:textId="77777777" w:rsidR="009B480A" w:rsidRDefault="00000000">
      <w:pPr>
        <w:spacing w:after="31" w:line="270" w:lineRule="auto"/>
        <w:ind w:left="199" w:right="403"/>
        <w:jc w:val="left"/>
      </w:pPr>
      <w:r>
        <w:rPr>
          <w:rFonts w:ascii="Courier New" w:eastAsia="Courier New" w:hAnsi="Courier New" w:cs="Courier New"/>
          <w:sz w:val="18"/>
        </w:rPr>
        <w:t xml:space="preserve">  --</w:t>
      </w:r>
      <w:r>
        <w:rPr>
          <w:color w:val="000000"/>
        </w:rPr>
        <w:t xml:space="preserve"> </w:t>
      </w:r>
    </w:p>
    <w:p w14:paraId="0F1FEE84" w14:textId="77777777" w:rsidR="009B480A" w:rsidRDefault="00000000">
      <w:pPr>
        <w:spacing w:after="31" w:line="270" w:lineRule="auto"/>
        <w:ind w:left="199" w:right="5511"/>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studentID</w:t>
      </w:r>
      <w:proofErr w:type="spellEnd"/>
      <w:r>
        <w:rPr>
          <w:rFonts w:ascii="Courier New" w:eastAsia="Courier New" w:hAnsi="Courier New" w:cs="Courier New"/>
          <w:sz w:val="18"/>
        </w:rPr>
        <w:t>: INT (</w:t>
      </w:r>
      <w:proofErr w:type="gramStart"/>
      <w:r>
        <w:rPr>
          <w:rFonts w:ascii="Courier New" w:eastAsia="Courier New" w:hAnsi="Courier New" w:cs="Courier New"/>
          <w:sz w:val="18"/>
        </w:rPr>
        <w:t>FK)</w:t>
      </w:r>
      <w:r>
        <w:rPr>
          <w:color w:val="000000"/>
        </w:rPr>
        <w:t xml:space="preserve"> </w:t>
      </w:r>
      <w:r>
        <w:rPr>
          <w:rFonts w:ascii="Courier New" w:eastAsia="Courier New" w:hAnsi="Courier New" w:cs="Courier New"/>
          <w:sz w:val="18"/>
        </w:rPr>
        <w:t xml:space="preserve">  </w:t>
      </w:r>
      <w:proofErr w:type="spellStart"/>
      <w:proofErr w:type="gramEnd"/>
      <w:r>
        <w:rPr>
          <w:rFonts w:ascii="Courier New" w:eastAsia="Courier New" w:hAnsi="Courier New" w:cs="Courier New"/>
          <w:sz w:val="18"/>
        </w:rPr>
        <w:t>courseID</w:t>
      </w:r>
      <w:proofErr w:type="spellEnd"/>
      <w:r>
        <w:rPr>
          <w:rFonts w:ascii="Courier New" w:eastAsia="Courier New" w:hAnsi="Courier New" w:cs="Courier New"/>
          <w:sz w:val="18"/>
        </w:rPr>
        <w:t>: INT (</w:t>
      </w:r>
      <w:proofErr w:type="gramStart"/>
      <w:r>
        <w:rPr>
          <w:rFonts w:ascii="Courier New" w:eastAsia="Courier New" w:hAnsi="Courier New" w:cs="Courier New"/>
          <w:sz w:val="18"/>
        </w:rPr>
        <w:t>FK)</w:t>
      </w:r>
      <w:r>
        <w:rPr>
          <w:color w:val="000000"/>
        </w:rPr>
        <w:t xml:space="preserve"> </w:t>
      </w:r>
      <w:r>
        <w:rPr>
          <w:rFonts w:ascii="Courier New" w:eastAsia="Courier New" w:hAnsi="Courier New" w:cs="Courier New"/>
          <w:sz w:val="18"/>
        </w:rPr>
        <w:t xml:space="preserve">  </w:t>
      </w:r>
      <w:proofErr w:type="spellStart"/>
      <w:proofErr w:type="gramEnd"/>
      <w:r>
        <w:rPr>
          <w:rFonts w:ascii="Courier New" w:eastAsia="Courier New" w:hAnsi="Courier New" w:cs="Courier New"/>
          <w:sz w:val="18"/>
        </w:rPr>
        <w:t>dateEnrolled</w:t>
      </w:r>
      <w:proofErr w:type="spellEnd"/>
      <w:r>
        <w:rPr>
          <w:rFonts w:ascii="Courier New" w:eastAsia="Courier New" w:hAnsi="Courier New" w:cs="Courier New"/>
          <w:sz w:val="18"/>
        </w:rPr>
        <w:t>: DATE</w:t>
      </w:r>
      <w:r>
        <w:rPr>
          <w:color w:val="000000"/>
        </w:rPr>
        <w:t xml:space="preserve"> </w:t>
      </w:r>
    </w:p>
    <w:p w14:paraId="570DF121" w14:textId="77777777" w:rsidR="009B480A" w:rsidRDefault="00000000">
      <w:pPr>
        <w:spacing w:after="31" w:line="270" w:lineRule="auto"/>
        <w:ind w:left="199" w:right="3859"/>
        <w:jc w:val="left"/>
      </w:pPr>
      <w:r>
        <w:rPr>
          <w:rFonts w:ascii="Courier New" w:eastAsia="Courier New" w:hAnsi="Courier New" w:cs="Courier New"/>
          <w:sz w:val="18"/>
        </w:rPr>
        <w:t xml:space="preserve">  status: ENUM('ACTIVE','DROPPED','COMPLETED</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spellStart"/>
      <w:proofErr w:type="gramEnd"/>
      <w:r>
        <w:rPr>
          <w:rFonts w:ascii="Courier New" w:eastAsia="Courier New" w:hAnsi="Courier New" w:cs="Courier New"/>
          <w:sz w:val="18"/>
        </w:rPr>
        <w:t>progressPercent</w:t>
      </w:r>
      <w:proofErr w:type="spellEnd"/>
      <w:r>
        <w:rPr>
          <w:rFonts w:ascii="Courier New" w:eastAsia="Courier New" w:hAnsi="Courier New" w:cs="Courier New"/>
          <w:sz w:val="18"/>
        </w:rPr>
        <w:t xml:space="preserve">: INT DEFAULT </w:t>
      </w:r>
      <w:proofErr w:type="gramStart"/>
      <w:r>
        <w:rPr>
          <w:rFonts w:ascii="Courier New" w:eastAsia="Courier New" w:hAnsi="Courier New" w:cs="Courier New"/>
          <w:sz w:val="18"/>
        </w:rPr>
        <w:t>0</w:t>
      </w:r>
      <w:r>
        <w:rPr>
          <w:color w:val="000000"/>
        </w:rPr>
        <w:t xml:space="preserve"> </w:t>
      </w:r>
      <w:r>
        <w:rPr>
          <w:rFonts w:ascii="Courier New" w:eastAsia="Courier New" w:hAnsi="Courier New" w:cs="Courier New"/>
          <w:sz w:val="18"/>
        </w:rPr>
        <w:t>}</w:t>
      </w:r>
      <w:proofErr w:type="gramEnd"/>
      <w:r>
        <w:rPr>
          <w:color w:val="000000"/>
        </w:rPr>
        <w:t xml:space="preserve"> </w:t>
      </w:r>
    </w:p>
    <w:p w14:paraId="4CE85B26" w14:textId="77777777" w:rsidR="009B480A" w:rsidRDefault="00000000">
      <w:pPr>
        <w:spacing w:after="36" w:line="259" w:lineRule="auto"/>
        <w:ind w:left="204" w:firstLine="0"/>
        <w:jc w:val="left"/>
      </w:pPr>
      <w:r>
        <w:rPr>
          <w:color w:val="000000"/>
        </w:rPr>
        <w:t xml:space="preserve"> </w:t>
      </w:r>
    </w:p>
    <w:p w14:paraId="08FDAAAF" w14:textId="77777777" w:rsidR="009B480A" w:rsidRDefault="00000000">
      <w:pPr>
        <w:spacing w:after="31" w:line="270" w:lineRule="auto"/>
        <w:ind w:left="199" w:right="4324"/>
        <w:jc w:val="left"/>
      </w:pPr>
      <w:r>
        <w:rPr>
          <w:rFonts w:ascii="Courier New" w:eastAsia="Courier New" w:hAnsi="Courier New" w:cs="Courier New"/>
          <w:sz w:val="18"/>
        </w:rPr>
        <w:t xml:space="preserve">entity Assessment </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primary_key</w:t>
      </w:r>
      <w:proofErr w:type="spellEnd"/>
      <w:r>
        <w:rPr>
          <w:rFonts w:ascii="Courier New" w:eastAsia="Courier New" w:hAnsi="Courier New" w:cs="Courier New"/>
          <w:sz w:val="18"/>
        </w:rPr>
        <w:t>(</w:t>
      </w:r>
      <w:proofErr w:type="spellStart"/>
      <w:r>
        <w:rPr>
          <w:rFonts w:ascii="Courier New" w:eastAsia="Courier New" w:hAnsi="Courier New" w:cs="Courier New"/>
          <w:sz w:val="18"/>
        </w:rPr>
        <w:t>assessID</w:t>
      </w:r>
      <w:proofErr w:type="spellEnd"/>
      <w:r>
        <w:rPr>
          <w:rFonts w:ascii="Courier New" w:eastAsia="Courier New" w:hAnsi="Courier New" w:cs="Courier New"/>
          <w:sz w:val="18"/>
        </w:rPr>
        <w:t>): INT</w:t>
      </w:r>
      <w:r>
        <w:rPr>
          <w:color w:val="000000"/>
        </w:rPr>
        <w:t xml:space="preserve"> </w:t>
      </w:r>
    </w:p>
    <w:p w14:paraId="0689A1F1" w14:textId="77777777" w:rsidR="009B480A" w:rsidRDefault="00000000">
      <w:pPr>
        <w:spacing w:after="31" w:line="270" w:lineRule="auto"/>
        <w:ind w:left="199" w:right="403"/>
        <w:jc w:val="left"/>
      </w:pPr>
      <w:r>
        <w:rPr>
          <w:rFonts w:ascii="Courier New" w:eastAsia="Courier New" w:hAnsi="Courier New" w:cs="Courier New"/>
          <w:sz w:val="18"/>
        </w:rPr>
        <w:t xml:space="preserve">  --</w:t>
      </w:r>
      <w:r>
        <w:rPr>
          <w:color w:val="000000"/>
        </w:rPr>
        <w:t xml:space="preserve"> </w:t>
      </w:r>
    </w:p>
    <w:p w14:paraId="69164E06" w14:textId="77777777" w:rsidR="009B480A" w:rsidRDefault="00000000">
      <w:pPr>
        <w:spacing w:after="31" w:line="270" w:lineRule="auto"/>
        <w:ind w:left="199" w:right="5263"/>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courseID</w:t>
      </w:r>
      <w:proofErr w:type="spellEnd"/>
      <w:r>
        <w:rPr>
          <w:rFonts w:ascii="Courier New" w:eastAsia="Courier New" w:hAnsi="Courier New" w:cs="Courier New"/>
          <w:sz w:val="18"/>
        </w:rPr>
        <w:t>: INT (</w:t>
      </w:r>
      <w:proofErr w:type="gramStart"/>
      <w:r>
        <w:rPr>
          <w:rFonts w:ascii="Courier New" w:eastAsia="Courier New" w:hAnsi="Courier New" w:cs="Courier New"/>
          <w:sz w:val="18"/>
        </w:rPr>
        <w:t>FK)</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type: ENUM('QUIZ','ASSIGNMENT</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title: </w:t>
      </w:r>
      <w:proofErr w:type="gramStart"/>
      <w:r>
        <w:rPr>
          <w:rFonts w:ascii="Courier New" w:eastAsia="Courier New" w:hAnsi="Courier New" w:cs="Courier New"/>
          <w:sz w:val="18"/>
        </w:rPr>
        <w:t>VARCHAR(</w:t>
      </w:r>
      <w:proofErr w:type="gramEnd"/>
      <w:r>
        <w:rPr>
          <w:rFonts w:ascii="Courier New" w:eastAsia="Courier New" w:hAnsi="Courier New" w:cs="Courier New"/>
          <w:sz w:val="18"/>
        </w:rPr>
        <w:t>150)</w:t>
      </w:r>
      <w:r>
        <w:rPr>
          <w:color w:val="000000"/>
        </w:rPr>
        <w:t xml:space="preserve"> </w:t>
      </w:r>
      <w:r>
        <w:rPr>
          <w:rFonts w:ascii="Courier New" w:eastAsia="Courier New" w:hAnsi="Courier New" w:cs="Courier New"/>
          <w:sz w:val="18"/>
        </w:rPr>
        <w:t xml:space="preserve">  </w:t>
      </w:r>
      <w:proofErr w:type="spellStart"/>
      <w:r>
        <w:rPr>
          <w:rFonts w:ascii="Courier New" w:eastAsia="Courier New" w:hAnsi="Courier New" w:cs="Courier New"/>
          <w:sz w:val="18"/>
        </w:rPr>
        <w:t>maxScore</w:t>
      </w:r>
      <w:proofErr w:type="spellEnd"/>
      <w:r>
        <w:rPr>
          <w:rFonts w:ascii="Courier New" w:eastAsia="Courier New" w:hAnsi="Courier New" w:cs="Courier New"/>
          <w:sz w:val="18"/>
        </w:rPr>
        <w:t>: INT</w:t>
      </w:r>
      <w:r>
        <w:rPr>
          <w:color w:val="000000"/>
        </w:rPr>
        <w:t xml:space="preserve"> </w:t>
      </w:r>
      <w:r>
        <w:rPr>
          <w:rFonts w:ascii="Courier New" w:eastAsia="Courier New" w:hAnsi="Courier New" w:cs="Courier New"/>
          <w:sz w:val="18"/>
        </w:rPr>
        <w:t xml:space="preserve">  deadline: DATETIME</w:t>
      </w:r>
      <w:r>
        <w:rPr>
          <w:color w:val="000000"/>
        </w:rPr>
        <w:t xml:space="preserve"> </w:t>
      </w:r>
      <w:r>
        <w:rPr>
          <w:rFonts w:ascii="Courier New" w:eastAsia="Courier New" w:hAnsi="Courier New" w:cs="Courier New"/>
          <w:sz w:val="18"/>
        </w:rPr>
        <w:t xml:space="preserve">  </w:t>
      </w:r>
      <w:proofErr w:type="spellStart"/>
      <w:r>
        <w:rPr>
          <w:rFonts w:ascii="Courier New" w:eastAsia="Courier New" w:hAnsi="Courier New" w:cs="Courier New"/>
          <w:sz w:val="18"/>
        </w:rPr>
        <w:t>isPublished</w:t>
      </w:r>
      <w:proofErr w:type="spellEnd"/>
      <w:r>
        <w:rPr>
          <w:rFonts w:ascii="Courier New" w:eastAsia="Courier New" w:hAnsi="Courier New" w:cs="Courier New"/>
          <w:sz w:val="18"/>
        </w:rPr>
        <w:t>: BOOLEAN</w:t>
      </w:r>
      <w:r>
        <w:rPr>
          <w:color w:val="000000"/>
        </w:rPr>
        <w:t xml:space="preserve"> </w:t>
      </w:r>
    </w:p>
    <w:p w14:paraId="17BC3438" w14:textId="77777777" w:rsidR="009B480A" w:rsidRDefault="00000000">
      <w:pPr>
        <w:spacing w:after="52" w:line="270" w:lineRule="auto"/>
        <w:ind w:left="199" w:right="403"/>
        <w:jc w:val="left"/>
      </w:pPr>
      <w:r>
        <w:rPr>
          <w:rFonts w:ascii="Courier New" w:eastAsia="Courier New" w:hAnsi="Courier New" w:cs="Courier New"/>
          <w:sz w:val="18"/>
        </w:rPr>
        <w:t>}</w:t>
      </w:r>
      <w:r>
        <w:rPr>
          <w:color w:val="000000"/>
        </w:rPr>
        <w:t xml:space="preserve"> </w:t>
      </w:r>
    </w:p>
    <w:p w14:paraId="2A2BFB5F" w14:textId="77777777" w:rsidR="009B480A" w:rsidRDefault="00000000">
      <w:pPr>
        <w:spacing w:after="36" w:line="259" w:lineRule="auto"/>
        <w:ind w:left="204" w:firstLine="0"/>
        <w:jc w:val="left"/>
      </w:pPr>
      <w:r>
        <w:rPr>
          <w:color w:val="000000"/>
        </w:rPr>
        <w:t xml:space="preserve"> </w:t>
      </w:r>
    </w:p>
    <w:p w14:paraId="745739BC" w14:textId="77777777" w:rsidR="009B480A" w:rsidRDefault="00000000">
      <w:pPr>
        <w:spacing w:after="31" w:line="270" w:lineRule="auto"/>
        <w:ind w:left="199" w:right="4648"/>
        <w:jc w:val="left"/>
      </w:pPr>
      <w:r>
        <w:rPr>
          <w:rFonts w:ascii="Courier New" w:eastAsia="Courier New" w:hAnsi="Courier New" w:cs="Courier New"/>
          <w:sz w:val="18"/>
        </w:rPr>
        <w:t xml:space="preserve">entity Submission </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primary_key</w:t>
      </w:r>
      <w:proofErr w:type="spellEnd"/>
      <w:r>
        <w:rPr>
          <w:rFonts w:ascii="Courier New" w:eastAsia="Courier New" w:hAnsi="Courier New" w:cs="Courier New"/>
          <w:sz w:val="18"/>
        </w:rPr>
        <w:t>(</w:t>
      </w:r>
      <w:proofErr w:type="spellStart"/>
      <w:r>
        <w:rPr>
          <w:rFonts w:ascii="Courier New" w:eastAsia="Courier New" w:hAnsi="Courier New" w:cs="Courier New"/>
          <w:sz w:val="18"/>
        </w:rPr>
        <w:t>subID</w:t>
      </w:r>
      <w:proofErr w:type="spellEnd"/>
      <w:r>
        <w:rPr>
          <w:rFonts w:ascii="Courier New" w:eastAsia="Courier New" w:hAnsi="Courier New" w:cs="Courier New"/>
          <w:sz w:val="18"/>
        </w:rPr>
        <w:t>): INT</w:t>
      </w:r>
      <w:r>
        <w:rPr>
          <w:color w:val="000000"/>
        </w:rPr>
        <w:t xml:space="preserve"> </w:t>
      </w:r>
    </w:p>
    <w:p w14:paraId="514ED369" w14:textId="77777777" w:rsidR="009B480A" w:rsidRDefault="00000000">
      <w:pPr>
        <w:spacing w:after="31" w:line="270" w:lineRule="auto"/>
        <w:ind w:left="199" w:right="403"/>
        <w:jc w:val="left"/>
      </w:pPr>
      <w:r>
        <w:rPr>
          <w:rFonts w:ascii="Courier New" w:eastAsia="Courier New" w:hAnsi="Courier New" w:cs="Courier New"/>
          <w:sz w:val="18"/>
        </w:rPr>
        <w:t xml:space="preserve">  --</w:t>
      </w:r>
      <w:r>
        <w:rPr>
          <w:color w:val="000000"/>
        </w:rPr>
        <w:t xml:space="preserve"> </w:t>
      </w:r>
    </w:p>
    <w:p w14:paraId="5811558F" w14:textId="77777777" w:rsidR="009B480A" w:rsidRDefault="00000000">
      <w:pPr>
        <w:spacing w:after="31" w:line="270" w:lineRule="auto"/>
        <w:ind w:left="199" w:right="6343"/>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assessID</w:t>
      </w:r>
      <w:proofErr w:type="spellEnd"/>
      <w:r>
        <w:rPr>
          <w:rFonts w:ascii="Courier New" w:eastAsia="Courier New" w:hAnsi="Courier New" w:cs="Courier New"/>
          <w:sz w:val="18"/>
        </w:rPr>
        <w:t>: INT (</w:t>
      </w:r>
      <w:proofErr w:type="gramStart"/>
      <w:r>
        <w:rPr>
          <w:rFonts w:ascii="Courier New" w:eastAsia="Courier New" w:hAnsi="Courier New" w:cs="Courier New"/>
          <w:sz w:val="18"/>
        </w:rPr>
        <w:t>FK)</w:t>
      </w:r>
      <w:r>
        <w:rPr>
          <w:color w:val="000000"/>
        </w:rPr>
        <w:t xml:space="preserve"> </w:t>
      </w:r>
      <w:r>
        <w:rPr>
          <w:rFonts w:ascii="Courier New" w:eastAsia="Courier New" w:hAnsi="Courier New" w:cs="Courier New"/>
          <w:sz w:val="18"/>
        </w:rPr>
        <w:t xml:space="preserve">  </w:t>
      </w:r>
      <w:proofErr w:type="spellStart"/>
      <w:proofErr w:type="gramEnd"/>
      <w:r>
        <w:rPr>
          <w:rFonts w:ascii="Courier New" w:eastAsia="Courier New" w:hAnsi="Courier New" w:cs="Courier New"/>
          <w:sz w:val="18"/>
        </w:rPr>
        <w:t>studentID</w:t>
      </w:r>
      <w:proofErr w:type="spellEnd"/>
      <w:r>
        <w:rPr>
          <w:rFonts w:ascii="Courier New" w:eastAsia="Courier New" w:hAnsi="Courier New" w:cs="Courier New"/>
          <w:sz w:val="18"/>
        </w:rPr>
        <w:t>: INT (</w:t>
      </w:r>
      <w:proofErr w:type="gramStart"/>
      <w:r>
        <w:rPr>
          <w:rFonts w:ascii="Courier New" w:eastAsia="Courier New" w:hAnsi="Courier New" w:cs="Courier New"/>
          <w:sz w:val="18"/>
        </w:rPr>
        <w:t>FK)</w:t>
      </w:r>
      <w:r>
        <w:rPr>
          <w:color w:val="000000"/>
        </w:rPr>
        <w:t xml:space="preserve"> </w:t>
      </w:r>
      <w:r>
        <w:rPr>
          <w:rFonts w:ascii="Courier New" w:eastAsia="Courier New" w:hAnsi="Courier New" w:cs="Courier New"/>
          <w:sz w:val="18"/>
        </w:rPr>
        <w:t xml:space="preserve">  </w:t>
      </w:r>
      <w:proofErr w:type="spellStart"/>
      <w:proofErr w:type="gramEnd"/>
      <w:r>
        <w:rPr>
          <w:rFonts w:ascii="Courier New" w:eastAsia="Courier New" w:hAnsi="Courier New" w:cs="Courier New"/>
          <w:sz w:val="18"/>
        </w:rPr>
        <w:t>submittedAt</w:t>
      </w:r>
      <w:proofErr w:type="spellEnd"/>
      <w:r>
        <w:rPr>
          <w:rFonts w:ascii="Courier New" w:eastAsia="Courier New" w:hAnsi="Courier New" w:cs="Courier New"/>
          <w:sz w:val="18"/>
        </w:rPr>
        <w:t>: DATETIME</w:t>
      </w:r>
      <w:r>
        <w:rPr>
          <w:color w:val="000000"/>
        </w:rPr>
        <w:t xml:space="preserve"> </w:t>
      </w:r>
      <w:r>
        <w:rPr>
          <w:rFonts w:ascii="Courier New" w:eastAsia="Courier New" w:hAnsi="Courier New" w:cs="Courier New"/>
          <w:sz w:val="18"/>
        </w:rPr>
        <w:t xml:space="preserve">  score: INT</w:t>
      </w:r>
      <w:r>
        <w:rPr>
          <w:color w:val="000000"/>
        </w:rPr>
        <w:t xml:space="preserve"> </w:t>
      </w:r>
      <w:r>
        <w:rPr>
          <w:rFonts w:ascii="Courier New" w:eastAsia="Courier New" w:hAnsi="Courier New" w:cs="Courier New"/>
          <w:sz w:val="18"/>
        </w:rPr>
        <w:t xml:space="preserve">  feedback: TEXT</w:t>
      </w:r>
      <w:r>
        <w:rPr>
          <w:color w:val="000000"/>
        </w:rPr>
        <w:t xml:space="preserve"> </w:t>
      </w:r>
    </w:p>
    <w:p w14:paraId="2C0C36CD" w14:textId="77777777" w:rsidR="009B480A" w:rsidRDefault="00000000">
      <w:pPr>
        <w:spacing w:after="52" w:line="270" w:lineRule="auto"/>
        <w:ind w:left="199" w:right="403"/>
        <w:jc w:val="left"/>
      </w:pPr>
      <w:r>
        <w:rPr>
          <w:rFonts w:ascii="Courier New" w:eastAsia="Courier New" w:hAnsi="Courier New" w:cs="Courier New"/>
          <w:sz w:val="18"/>
        </w:rPr>
        <w:t>}</w:t>
      </w:r>
      <w:r>
        <w:rPr>
          <w:color w:val="000000"/>
        </w:rPr>
        <w:t xml:space="preserve"> </w:t>
      </w:r>
    </w:p>
    <w:p w14:paraId="6B9F26DE" w14:textId="77777777" w:rsidR="009B480A" w:rsidRDefault="00000000">
      <w:pPr>
        <w:spacing w:after="33" w:line="259" w:lineRule="auto"/>
        <w:ind w:left="204" w:firstLine="0"/>
        <w:jc w:val="left"/>
      </w:pPr>
      <w:r>
        <w:rPr>
          <w:color w:val="000000"/>
        </w:rPr>
        <w:t xml:space="preserve"> </w:t>
      </w:r>
    </w:p>
    <w:p w14:paraId="53A30F07" w14:textId="77777777" w:rsidR="009B480A" w:rsidRDefault="00000000">
      <w:pPr>
        <w:spacing w:after="31" w:line="270" w:lineRule="auto"/>
        <w:ind w:left="199" w:right="4756"/>
        <w:jc w:val="left"/>
      </w:pPr>
      <w:r>
        <w:rPr>
          <w:rFonts w:ascii="Courier New" w:eastAsia="Courier New" w:hAnsi="Courier New" w:cs="Courier New"/>
          <w:sz w:val="18"/>
        </w:rPr>
        <w:t xml:space="preserve">entity Report </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primary_key</w:t>
      </w:r>
      <w:proofErr w:type="spellEnd"/>
      <w:r>
        <w:rPr>
          <w:rFonts w:ascii="Courier New" w:eastAsia="Courier New" w:hAnsi="Courier New" w:cs="Courier New"/>
          <w:sz w:val="18"/>
        </w:rPr>
        <w:t>(</w:t>
      </w:r>
      <w:proofErr w:type="spellStart"/>
      <w:r>
        <w:rPr>
          <w:rFonts w:ascii="Courier New" w:eastAsia="Courier New" w:hAnsi="Courier New" w:cs="Courier New"/>
          <w:sz w:val="18"/>
        </w:rPr>
        <w:t>reportID</w:t>
      </w:r>
      <w:proofErr w:type="spellEnd"/>
      <w:r>
        <w:rPr>
          <w:rFonts w:ascii="Courier New" w:eastAsia="Courier New" w:hAnsi="Courier New" w:cs="Courier New"/>
          <w:sz w:val="18"/>
        </w:rPr>
        <w:t>): INT</w:t>
      </w:r>
      <w:r>
        <w:rPr>
          <w:color w:val="000000"/>
        </w:rPr>
        <w:t xml:space="preserve"> </w:t>
      </w:r>
    </w:p>
    <w:p w14:paraId="31846D77" w14:textId="77777777" w:rsidR="009B480A" w:rsidRDefault="00000000">
      <w:pPr>
        <w:spacing w:after="31" w:line="270" w:lineRule="auto"/>
        <w:ind w:left="199" w:right="403"/>
        <w:jc w:val="left"/>
      </w:pPr>
      <w:r>
        <w:rPr>
          <w:rFonts w:ascii="Courier New" w:eastAsia="Courier New" w:hAnsi="Courier New" w:cs="Courier New"/>
          <w:sz w:val="18"/>
        </w:rPr>
        <w:t xml:space="preserve">  --</w:t>
      </w:r>
      <w:r>
        <w:rPr>
          <w:color w:val="000000"/>
        </w:rPr>
        <w:t xml:space="preserve"> </w:t>
      </w:r>
    </w:p>
    <w:p w14:paraId="4068339D" w14:textId="77777777" w:rsidR="009B480A" w:rsidRDefault="00000000">
      <w:pPr>
        <w:spacing w:after="31" w:line="270" w:lineRule="auto"/>
        <w:ind w:left="199" w:right="403"/>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generatedBy</w:t>
      </w:r>
      <w:proofErr w:type="spellEnd"/>
      <w:r>
        <w:rPr>
          <w:rFonts w:ascii="Courier New" w:eastAsia="Courier New" w:hAnsi="Courier New" w:cs="Courier New"/>
          <w:sz w:val="18"/>
        </w:rPr>
        <w:t>: INT (FK - User)</w:t>
      </w:r>
      <w:r>
        <w:rPr>
          <w:color w:val="000000"/>
        </w:rPr>
        <w:t xml:space="preserve"> </w:t>
      </w:r>
    </w:p>
    <w:p w14:paraId="7890EF84" w14:textId="77777777" w:rsidR="009B480A" w:rsidRDefault="00000000">
      <w:pPr>
        <w:spacing w:after="31" w:line="270" w:lineRule="auto"/>
        <w:ind w:left="199" w:right="2779"/>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reportType</w:t>
      </w:r>
      <w:proofErr w:type="spellEnd"/>
      <w:r>
        <w:rPr>
          <w:rFonts w:ascii="Courier New" w:eastAsia="Courier New" w:hAnsi="Courier New" w:cs="Courier New"/>
          <w:sz w:val="18"/>
        </w:rPr>
        <w:t>: ENUM('PROGRESS','PERFORMANCE','ENROLMENT</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spellStart"/>
      <w:proofErr w:type="gramEnd"/>
      <w:r>
        <w:rPr>
          <w:rFonts w:ascii="Courier New" w:eastAsia="Courier New" w:hAnsi="Courier New" w:cs="Courier New"/>
          <w:sz w:val="18"/>
        </w:rPr>
        <w:t>generatedAt</w:t>
      </w:r>
      <w:proofErr w:type="spellEnd"/>
      <w:r>
        <w:rPr>
          <w:rFonts w:ascii="Courier New" w:eastAsia="Courier New" w:hAnsi="Courier New" w:cs="Courier New"/>
          <w:sz w:val="18"/>
        </w:rPr>
        <w:t>: DATETIME</w:t>
      </w:r>
      <w:r>
        <w:rPr>
          <w:color w:val="000000"/>
        </w:rPr>
        <w:t xml:space="preserve"> </w:t>
      </w:r>
      <w:r>
        <w:rPr>
          <w:rFonts w:ascii="Courier New" w:eastAsia="Courier New" w:hAnsi="Courier New" w:cs="Courier New"/>
          <w:sz w:val="18"/>
        </w:rPr>
        <w:t xml:space="preserve">  </w:t>
      </w:r>
      <w:proofErr w:type="spellStart"/>
      <w:r>
        <w:rPr>
          <w:rFonts w:ascii="Courier New" w:eastAsia="Courier New" w:hAnsi="Courier New" w:cs="Courier New"/>
          <w:sz w:val="18"/>
        </w:rPr>
        <w:t>dataJSON</w:t>
      </w:r>
      <w:proofErr w:type="spellEnd"/>
      <w:r>
        <w:rPr>
          <w:rFonts w:ascii="Courier New" w:eastAsia="Courier New" w:hAnsi="Courier New" w:cs="Courier New"/>
          <w:sz w:val="18"/>
        </w:rPr>
        <w:t>: JSON</w:t>
      </w:r>
      <w:r>
        <w:rPr>
          <w:color w:val="000000"/>
        </w:rPr>
        <w:t xml:space="preserve"> </w:t>
      </w:r>
    </w:p>
    <w:p w14:paraId="6B4180DA" w14:textId="77777777" w:rsidR="009B480A" w:rsidRDefault="00000000">
      <w:pPr>
        <w:spacing w:after="31" w:line="270" w:lineRule="auto"/>
        <w:ind w:left="199" w:right="8644"/>
        <w:jc w:val="left"/>
      </w:pPr>
      <w:r>
        <w:rPr>
          <w:rFonts w:ascii="Courier New" w:eastAsia="Courier New" w:hAnsi="Courier New" w:cs="Courier New"/>
          <w:sz w:val="18"/>
        </w:rPr>
        <w:t>}</w:t>
      </w:r>
      <w:r>
        <w:rPr>
          <w:color w:val="000000"/>
        </w:rPr>
        <w:t xml:space="preserve">  </w:t>
      </w:r>
    </w:p>
    <w:p w14:paraId="4AF92C99" w14:textId="77777777" w:rsidR="009B480A" w:rsidRDefault="00000000">
      <w:pPr>
        <w:spacing w:after="31" w:line="270" w:lineRule="auto"/>
        <w:ind w:left="199" w:right="403"/>
        <w:jc w:val="left"/>
      </w:pPr>
      <w:r>
        <w:rPr>
          <w:rFonts w:ascii="Courier New" w:eastAsia="Courier New" w:hAnsi="Courier New" w:cs="Courier New"/>
          <w:sz w:val="18"/>
        </w:rPr>
        <w:t>User ||--</w:t>
      </w:r>
      <w:proofErr w:type="gramStart"/>
      <w:r>
        <w:rPr>
          <w:rFonts w:ascii="Courier New" w:eastAsia="Courier New" w:hAnsi="Courier New" w:cs="Courier New"/>
          <w:sz w:val="18"/>
        </w:rPr>
        <w:t>o{ Course</w:t>
      </w:r>
      <w:proofErr w:type="gramEnd"/>
      <w:r>
        <w:rPr>
          <w:rFonts w:ascii="Courier New" w:eastAsia="Courier New" w:hAnsi="Courier New" w:cs="Courier New"/>
          <w:sz w:val="18"/>
        </w:rPr>
        <w:t xml:space="preserve"> : "creates (Teacher)"</w:t>
      </w:r>
      <w:r>
        <w:rPr>
          <w:color w:val="000000"/>
        </w:rPr>
        <w:t xml:space="preserve"> </w:t>
      </w:r>
    </w:p>
    <w:p w14:paraId="5430B7BB" w14:textId="77777777" w:rsidR="009B480A" w:rsidRDefault="00000000">
      <w:pPr>
        <w:spacing w:after="31" w:line="270" w:lineRule="auto"/>
        <w:ind w:left="199" w:right="403"/>
        <w:jc w:val="left"/>
      </w:pPr>
      <w:r>
        <w:rPr>
          <w:rFonts w:ascii="Courier New" w:eastAsia="Courier New" w:hAnsi="Courier New" w:cs="Courier New"/>
          <w:sz w:val="18"/>
        </w:rPr>
        <w:t>User ||--</w:t>
      </w:r>
      <w:proofErr w:type="gramStart"/>
      <w:r>
        <w:rPr>
          <w:rFonts w:ascii="Courier New" w:eastAsia="Courier New" w:hAnsi="Courier New" w:cs="Courier New"/>
          <w:sz w:val="18"/>
        </w:rPr>
        <w:t>o{ Enrolment</w:t>
      </w:r>
      <w:proofErr w:type="gramEnd"/>
      <w:r>
        <w:rPr>
          <w:rFonts w:ascii="Courier New" w:eastAsia="Courier New" w:hAnsi="Courier New" w:cs="Courier New"/>
          <w:sz w:val="18"/>
        </w:rPr>
        <w:t xml:space="preserve"> : "makes (Student)"</w:t>
      </w:r>
      <w:r>
        <w:rPr>
          <w:color w:val="000000"/>
        </w:rPr>
        <w:t xml:space="preserve"> </w:t>
      </w:r>
    </w:p>
    <w:p w14:paraId="6C056C14" w14:textId="77777777" w:rsidR="009B480A" w:rsidRDefault="00000000">
      <w:pPr>
        <w:spacing w:after="31" w:line="270" w:lineRule="auto"/>
        <w:ind w:left="199" w:right="403"/>
        <w:jc w:val="left"/>
      </w:pPr>
      <w:r>
        <w:rPr>
          <w:rFonts w:ascii="Courier New" w:eastAsia="Courier New" w:hAnsi="Courier New" w:cs="Courier New"/>
          <w:sz w:val="18"/>
        </w:rPr>
        <w:t>Course ||--</w:t>
      </w:r>
      <w:proofErr w:type="gramStart"/>
      <w:r>
        <w:rPr>
          <w:rFonts w:ascii="Courier New" w:eastAsia="Courier New" w:hAnsi="Courier New" w:cs="Courier New"/>
          <w:sz w:val="18"/>
        </w:rPr>
        <w:t>o{ Enrolment</w:t>
      </w:r>
      <w:proofErr w:type="gramEnd"/>
      <w:r>
        <w:rPr>
          <w:rFonts w:ascii="Courier New" w:eastAsia="Courier New" w:hAnsi="Courier New" w:cs="Courier New"/>
          <w:sz w:val="18"/>
        </w:rPr>
        <w:t xml:space="preserve"> : "has"</w:t>
      </w:r>
      <w:r>
        <w:rPr>
          <w:color w:val="000000"/>
        </w:rPr>
        <w:t xml:space="preserve"> </w:t>
      </w:r>
    </w:p>
    <w:p w14:paraId="271031BB" w14:textId="77777777" w:rsidR="009B480A" w:rsidRDefault="00000000">
      <w:pPr>
        <w:spacing w:after="31" w:line="270" w:lineRule="auto"/>
        <w:ind w:left="199" w:right="403"/>
        <w:jc w:val="left"/>
      </w:pPr>
      <w:r>
        <w:rPr>
          <w:rFonts w:ascii="Courier New" w:eastAsia="Courier New" w:hAnsi="Courier New" w:cs="Courier New"/>
          <w:sz w:val="18"/>
        </w:rPr>
        <w:t>Course ||--</w:t>
      </w:r>
      <w:proofErr w:type="gramStart"/>
      <w:r>
        <w:rPr>
          <w:rFonts w:ascii="Courier New" w:eastAsia="Courier New" w:hAnsi="Courier New" w:cs="Courier New"/>
          <w:sz w:val="18"/>
        </w:rPr>
        <w:t>o{ Assessment</w:t>
      </w:r>
      <w:proofErr w:type="gramEnd"/>
      <w:r>
        <w:rPr>
          <w:rFonts w:ascii="Courier New" w:eastAsia="Courier New" w:hAnsi="Courier New" w:cs="Courier New"/>
          <w:sz w:val="18"/>
        </w:rPr>
        <w:t xml:space="preserve"> : "contains"</w:t>
      </w:r>
      <w:r>
        <w:rPr>
          <w:color w:val="000000"/>
        </w:rPr>
        <w:t xml:space="preserve"> </w:t>
      </w:r>
    </w:p>
    <w:p w14:paraId="33508D27" w14:textId="77777777" w:rsidR="009B480A" w:rsidRDefault="00000000">
      <w:pPr>
        <w:spacing w:after="31" w:line="270" w:lineRule="auto"/>
        <w:ind w:left="199" w:right="403"/>
        <w:jc w:val="left"/>
      </w:pPr>
      <w:r>
        <w:rPr>
          <w:rFonts w:ascii="Courier New" w:eastAsia="Courier New" w:hAnsi="Courier New" w:cs="Courier New"/>
          <w:sz w:val="18"/>
        </w:rPr>
        <w:t>Assessment ||--</w:t>
      </w:r>
      <w:proofErr w:type="gramStart"/>
      <w:r>
        <w:rPr>
          <w:rFonts w:ascii="Courier New" w:eastAsia="Courier New" w:hAnsi="Courier New" w:cs="Courier New"/>
          <w:sz w:val="18"/>
        </w:rPr>
        <w:t>o{ Submission</w:t>
      </w:r>
      <w:proofErr w:type="gramEnd"/>
      <w:r>
        <w:rPr>
          <w:rFonts w:ascii="Courier New" w:eastAsia="Courier New" w:hAnsi="Courier New" w:cs="Courier New"/>
          <w:sz w:val="18"/>
        </w:rPr>
        <w:t xml:space="preserve"> : "receives"</w:t>
      </w:r>
      <w:r>
        <w:rPr>
          <w:color w:val="000000"/>
        </w:rPr>
        <w:t xml:space="preserve"> </w:t>
      </w:r>
    </w:p>
    <w:p w14:paraId="3443F02E" w14:textId="77777777" w:rsidR="009B480A" w:rsidRDefault="00000000">
      <w:pPr>
        <w:spacing w:after="31" w:line="270" w:lineRule="auto"/>
        <w:ind w:left="199" w:right="403"/>
        <w:jc w:val="left"/>
      </w:pPr>
      <w:r>
        <w:rPr>
          <w:rFonts w:ascii="Courier New" w:eastAsia="Courier New" w:hAnsi="Courier New" w:cs="Courier New"/>
          <w:sz w:val="18"/>
        </w:rPr>
        <w:t>User ||--</w:t>
      </w:r>
      <w:proofErr w:type="gramStart"/>
      <w:r>
        <w:rPr>
          <w:rFonts w:ascii="Courier New" w:eastAsia="Courier New" w:hAnsi="Courier New" w:cs="Courier New"/>
          <w:sz w:val="18"/>
        </w:rPr>
        <w:t>o{ Submission</w:t>
      </w:r>
      <w:proofErr w:type="gramEnd"/>
      <w:r>
        <w:rPr>
          <w:rFonts w:ascii="Courier New" w:eastAsia="Courier New" w:hAnsi="Courier New" w:cs="Courier New"/>
          <w:sz w:val="18"/>
        </w:rPr>
        <w:t xml:space="preserve"> : "submits (Student)"</w:t>
      </w:r>
      <w:r>
        <w:rPr>
          <w:color w:val="000000"/>
        </w:rPr>
        <w:t xml:space="preserve"> </w:t>
      </w:r>
    </w:p>
    <w:p w14:paraId="2D61D47A" w14:textId="77777777" w:rsidR="009B480A" w:rsidRDefault="00000000">
      <w:pPr>
        <w:spacing w:after="31" w:line="270" w:lineRule="auto"/>
        <w:ind w:left="199" w:right="403"/>
        <w:jc w:val="left"/>
      </w:pPr>
      <w:r>
        <w:rPr>
          <w:rFonts w:ascii="Courier New" w:eastAsia="Courier New" w:hAnsi="Courier New" w:cs="Courier New"/>
          <w:sz w:val="18"/>
        </w:rPr>
        <w:t>User ||--</w:t>
      </w:r>
      <w:proofErr w:type="gramStart"/>
      <w:r>
        <w:rPr>
          <w:rFonts w:ascii="Courier New" w:eastAsia="Courier New" w:hAnsi="Courier New" w:cs="Courier New"/>
          <w:sz w:val="18"/>
        </w:rPr>
        <w:t>o{ Report</w:t>
      </w:r>
      <w:proofErr w:type="gramEnd"/>
      <w:r>
        <w:rPr>
          <w:rFonts w:ascii="Courier New" w:eastAsia="Courier New" w:hAnsi="Courier New" w:cs="Courier New"/>
          <w:sz w:val="18"/>
        </w:rPr>
        <w:t xml:space="preserve"> : "generates"</w:t>
      </w:r>
      <w:r>
        <w:rPr>
          <w:color w:val="000000"/>
        </w:rPr>
        <w:t xml:space="preserve"> </w:t>
      </w:r>
    </w:p>
    <w:p w14:paraId="1D2115E7" w14:textId="77777777" w:rsidR="009B480A" w:rsidRDefault="00000000">
      <w:pPr>
        <w:spacing w:after="31" w:line="270" w:lineRule="auto"/>
        <w:ind w:left="199" w:right="403"/>
        <w:jc w:val="left"/>
      </w:pPr>
      <w:r>
        <w:rPr>
          <w:rFonts w:ascii="Courier New" w:eastAsia="Courier New" w:hAnsi="Courier New" w:cs="Courier New"/>
          <w:sz w:val="18"/>
        </w:rPr>
        <w:t>@enduml</w:t>
      </w:r>
      <w:r>
        <w:rPr>
          <w:color w:val="000000"/>
        </w:rPr>
        <w:t xml:space="preserve"> </w:t>
      </w:r>
    </w:p>
    <w:p w14:paraId="195200A2" w14:textId="77777777" w:rsidR="009B480A" w:rsidRDefault="00000000">
      <w:pPr>
        <w:spacing w:after="54" w:line="259" w:lineRule="auto"/>
        <w:ind w:left="0" w:firstLine="0"/>
        <w:jc w:val="left"/>
      </w:pPr>
      <w:r>
        <w:rPr>
          <w:color w:val="000000"/>
        </w:rPr>
        <w:t xml:space="preserve"> </w:t>
      </w:r>
    </w:p>
    <w:p w14:paraId="79EF05CA" w14:textId="77777777" w:rsidR="009B480A" w:rsidRDefault="00000000">
      <w:pPr>
        <w:spacing w:after="0"/>
        <w:ind w:left="-5"/>
      </w:pPr>
      <w:r>
        <w:t xml:space="preserve">The ER Diagram confirms that </w:t>
      </w:r>
      <w:proofErr w:type="spellStart"/>
      <w:r>
        <w:t>EduReach</w:t>
      </w:r>
      <w:proofErr w:type="spellEnd"/>
      <w:r>
        <w:t xml:space="preserve"> SL uses seven primary entities. The Enrolment entity resolves the many-to-many relationship between Users (Students) </w:t>
      </w:r>
      <w:r>
        <w:lastRenderedPageBreak/>
        <w:t>and Courses. The Submission entity similarly resolves the many-to-many relationship between Assessments and Students. All foreign key relationships are enforced at the database level to maintain referential integrity.</w:t>
      </w:r>
      <w:r>
        <w:rPr>
          <w:color w:val="000000"/>
        </w:rPr>
        <w:t xml:space="preserve"> </w:t>
      </w:r>
    </w:p>
    <w:p w14:paraId="61BE0666" w14:textId="77777777" w:rsidR="009B480A" w:rsidRDefault="00000000">
      <w:pPr>
        <w:spacing w:after="0" w:line="259" w:lineRule="auto"/>
        <w:ind w:left="0" w:firstLine="0"/>
      </w:pPr>
      <w:r>
        <w:rPr>
          <w:color w:val="000000"/>
        </w:rPr>
        <w:t xml:space="preserve"> </w:t>
      </w:r>
      <w:r>
        <w:rPr>
          <w:color w:val="000000"/>
        </w:rPr>
        <w:tab/>
        <w:t xml:space="preserve"> </w:t>
      </w:r>
      <w:r>
        <w:br w:type="page"/>
      </w:r>
    </w:p>
    <w:p w14:paraId="5208662C" w14:textId="77777777" w:rsidR="009B480A" w:rsidRDefault="00000000">
      <w:pPr>
        <w:pStyle w:val="Heading1"/>
        <w:ind w:left="433" w:right="0" w:hanging="448"/>
      </w:pPr>
      <w:bookmarkStart w:id="25" w:name="_Toc47022"/>
      <w:r>
        <w:lastRenderedPageBreak/>
        <w:t xml:space="preserve">Network Diagram </w:t>
      </w:r>
      <w:bookmarkEnd w:id="25"/>
    </w:p>
    <w:p w14:paraId="27448E23" w14:textId="77777777" w:rsidR="009B480A" w:rsidRDefault="00000000">
      <w:pPr>
        <w:pStyle w:val="Heading2"/>
        <w:ind w:left="586" w:hanging="601"/>
      </w:pPr>
      <w:bookmarkStart w:id="26" w:name="_Toc47023"/>
      <w:r>
        <w:t xml:space="preserve">Physical Network Diagram </w:t>
      </w:r>
      <w:bookmarkEnd w:id="26"/>
    </w:p>
    <w:p w14:paraId="0C0D9AA0" w14:textId="77777777" w:rsidR="009B480A" w:rsidRDefault="00000000">
      <w:pPr>
        <w:ind w:left="-5"/>
      </w:pPr>
      <w:r>
        <w:t xml:space="preserve">The Network Diagram illustrates the physical and logical network infrastructure required to run </w:t>
      </w:r>
      <w:proofErr w:type="spellStart"/>
      <w:r>
        <w:t>EduReach</w:t>
      </w:r>
      <w:proofErr w:type="spellEnd"/>
      <w:r>
        <w:t xml:space="preserve"> SL in a school environment. It shows how student devices, teacher workstations, the school's local network, and the cloud infrastructure are interconnected.</w:t>
      </w:r>
      <w:r>
        <w:rPr>
          <w:color w:val="000000"/>
        </w:rPr>
        <w:t xml:space="preserve"> </w:t>
      </w:r>
    </w:p>
    <w:p w14:paraId="00F1B1AA" w14:textId="77777777" w:rsidR="009B480A" w:rsidRDefault="00000000">
      <w:pPr>
        <w:spacing w:after="138" w:line="259" w:lineRule="auto"/>
        <w:ind w:left="0" w:firstLine="0"/>
        <w:jc w:val="left"/>
      </w:pPr>
      <w:r>
        <w:rPr>
          <w:color w:val="000000"/>
        </w:rPr>
        <w:t xml:space="preserve"> </w:t>
      </w:r>
    </w:p>
    <w:p w14:paraId="53396973" w14:textId="77777777" w:rsidR="009B480A" w:rsidRDefault="00000000">
      <w:pPr>
        <w:pStyle w:val="Heading4"/>
        <w:ind w:left="199"/>
      </w:pPr>
      <w:r>
        <w:t>FIGURE 11 – Network Diagram (</w:t>
      </w:r>
      <w:proofErr w:type="spellStart"/>
      <w:r>
        <w:t>PlantUML</w:t>
      </w:r>
      <w:proofErr w:type="spellEnd"/>
      <w:r>
        <w:t xml:space="preserve"> Source)</w:t>
      </w:r>
      <w:r>
        <w:rPr>
          <w:b w:val="0"/>
          <w:color w:val="000000"/>
          <w:sz w:val="24"/>
        </w:rPr>
        <w:t xml:space="preserve"> </w:t>
      </w:r>
    </w:p>
    <w:p w14:paraId="5C8F3E70" w14:textId="77777777" w:rsidR="009B480A" w:rsidRDefault="00000000">
      <w:pPr>
        <w:spacing w:after="31" w:line="270" w:lineRule="auto"/>
        <w:ind w:left="199" w:right="403"/>
        <w:jc w:val="left"/>
      </w:pPr>
      <w:r>
        <w:rPr>
          <w:rFonts w:ascii="Courier New" w:eastAsia="Courier New" w:hAnsi="Courier New" w:cs="Courier New"/>
          <w:sz w:val="18"/>
        </w:rPr>
        <w:t>@startuml</w:t>
      </w:r>
      <w:r>
        <w:rPr>
          <w:color w:val="000000"/>
        </w:rPr>
        <w:t xml:space="preserve"> </w:t>
      </w:r>
    </w:p>
    <w:p w14:paraId="7E5B35EF" w14:textId="77777777" w:rsidR="009B480A" w:rsidRDefault="00000000">
      <w:pPr>
        <w:spacing w:after="31" w:line="270" w:lineRule="auto"/>
        <w:ind w:left="199" w:right="5047"/>
        <w:jc w:val="left"/>
      </w:pPr>
      <w:proofErr w:type="gramStart"/>
      <w:r>
        <w:rPr>
          <w:rFonts w:ascii="Courier New" w:eastAsia="Courier New" w:hAnsi="Courier New" w:cs="Courier New"/>
          <w:sz w:val="18"/>
        </w:rPr>
        <w:t>!include</w:t>
      </w:r>
      <w:proofErr w:type="gramEnd"/>
      <w:r>
        <w:rPr>
          <w:rFonts w:ascii="Courier New" w:eastAsia="Courier New" w:hAnsi="Courier New" w:cs="Courier New"/>
          <w:sz w:val="18"/>
        </w:rPr>
        <w:t xml:space="preserve"> &lt;</w:t>
      </w:r>
      <w:proofErr w:type="spellStart"/>
      <w:r>
        <w:rPr>
          <w:rFonts w:ascii="Courier New" w:eastAsia="Courier New" w:hAnsi="Courier New" w:cs="Courier New"/>
          <w:sz w:val="18"/>
        </w:rPr>
        <w:t>awslib</w:t>
      </w:r>
      <w:proofErr w:type="spellEnd"/>
      <w:r>
        <w:rPr>
          <w:rFonts w:ascii="Courier New" w:eastAsia="Courier New" w:hAnsi="Courier New" w:cs="Courier New"/>
          <w:sz w:val="18"/>
        </w:rPr>
        <w:t>/</w:t>
      </w:r>
      <w:proofErr w:type="spellStart"/>
      <w:r>
        <w:rPr>
          <w:rFonts w:ascii="Courier New" w:eastAsia="Courier New" w:hAnsi="Courier New" w:cs="Courier New"/>
          <w:sz w:val="18"/>
        </w:rPr>
        <w:t>AWSCommon</w:t>
      </w:r>
      <w:proofErr w:type="spellEnd"/>
      <w:r>
        <w:rPr>
          <w:rFonts w:ascii="Courier New" w:eastAsia="Courier New" w:hAnsi="Courier New" w:cs="Courier New"/>
          <w:sz w:val="18"/>
        </w:rPr>
        <w:t>&gt;</w:t>
      </w:r>
      <w:r>
        <w:rPr>
          <w:color w:val="000000"/>
        </w:rPr>
        <w:t xml:space="preserve"> </w:t>
      </w:r>
      <w:r>
        <w:rPr>
          <w:rFonts w:ascii="Courier New" w:eastAsia="Courier New" w:hAnsi="Courier New" w:cs="Courier New"/>
          <w:sz w:val="18"/>
        </w:rPr>
        <w:t xml:space="preserve">title </w:t>
      </w:r>
      <w:proofErr w:type="spellStart"/>
      <w:r>
        <w:rPr>
          <w:rFonts w:ascii="Courier New" w:eastAsia="Courier New" w:hAnsi="Courier New" w:cs="Courier New"/>
          <w:sz w:val="18"/>
        </w:rPr>
        <w:t>EduReach</w:t>
      </w:r>
      <w:proofErr w:type="spellEnd"/>
      <w:r>
        <w:rPr>
          <w:rFonts w:ascii="Courier New" w:eastAsia="Courier New" w:hAnsi="Courier New" w:cs="Courier New"/>
          <w:sz w:val="18"/>
        </w:rPr>
        <w:t xml:space="preserve"> SL – Network Diagram</w:t>
      </w:r>
      <w:r>
        <w:rPr>
          <w:color w:val="000000"/>
        </w:rPr>
        <w:t xml:space="preserve"> </w:t>
      </w:r>
    </w:p>
    <w:p w14:paraId="0C311D92" w14:textId="77777777" w:rsidR="009B480A" w:rsidRDefault="00000000">
      <w:pPr>
        <w:spacing w:after="34" w:line="259" w:lineRule="auto"/>
        <w:ind w:left="204" w:firstLine="0"/>
        <w:jc w:val="left"/>
      </w:pPr>
      <w:r>
        <w:rPr>
          <w:color w:val="000000"/>
        </w:rPr>
        <w:t xml:space="preserve"> </w:t>
      </w:r>
    </w:p>
    <w:p w14:paraId="5348145F" w14:textId="77777777" w:rsidR="009B480A" w:rsidRDefault="00000000">
      <w:pPr>
        <w:spacing w:after="31" w:line="270" w:lineRule="auto"/>
        <w:ind w:left="199" w:right="5943"/>
        <w:jc w:val="left"/>
      </w:pPr>
      <w:r>
        <w:rPr>
          <w:rFonts w:ascii="Courier New" w:eastAsia="Courier New" w:hAnsi="Courier New" w:cs="Courier New"/>
          <w:sz w:val="18"/>
        </w:rPr>
        <w:t xml:space="preserve">node "School Campus" </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 xml:space="preserve"> node "Student Devices" </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Smartphone (Android)]</w:t>
      </w:r>
      <w:r>
        <w:rPr>
          <w:color w:val="000000"/>
        </w:rPr>
        <w:t xml:space="preserve"> </w:t>
      </w:r>
    </w:p>
    <w:p w14:paraId="0F427268" w14:textId="77777777" w:rsidR="009B480A" w:rsidRDefault="00000000">
      <w:pPr>
        <w:spacing w:after="31" w:line="270" w:lineRule="auto"/>
        <w:ind w:left="199" w:right="403"/>
        <w:jc w:val="left"/>
      </w:pPr>
      <w:r>
        <w:rPr>
          <w:rFonts w:ascii="Courier New" w:eastAsia="Courier New" w:hAnsi="Courier New" w:cs="Courier New"/>
          <w:sz w:val="18"/>
        </w:rPr>
        <w:t xml:space="preserve">    [Shared Desktop PC]</w:t>
      </w:r>
      <w:r>
        <w:rPr>
          <w:color w:val="000000"/>
        </w:rPr>
        <w:t xml:space="preserve"> </w:t>
      </w:r>
    </w:p>
    <w:p w14:paraId="032BB6DC" w14:textId="77777777" w:rsidR="009B480A" w:rsidRDefault="00000000">
      <w:pPr>
        <w:spacing w:after="31" w:line="270" w:lineRule="auto"/>
        <w:ind w:left="199" w:right="7348"/>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Tablet]</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w:t>
      </w:r>
      <w:r>
        <w:rPr>
          <w:color w:val="000000"/>
        </w:rPr>
        <w:t xml:space="preserve"> </w:t>
      </w:r>
    </w:p>
    <w:p w14:paraId="3F12B671" w14:textId="77777777" w:rsidR="009B480A" w:rsidRDefault="00000000">
      <w:pPr>
        <w:spacing w:after="31" w:line="270" w:lineRule="auto"/>
        <w:ind w:left="199" w:right="403"/>
        <w:jc w:val="left"/>
      </w:pPr>
      <w:r>
        <w:rPr>
          <w:rFonts w:ascii="Courier New" w:eastAsia="Courier New" w:hAnsi="Courier New" w:cs="Courier New"/>
          <w:sz w:val="18"/>
        </w:rPr>
        <w:t xml:space="preserve">  node "Teacher Workstation" {</w:t>
      </w:r>
      <w:r>
        <w:rPr>
          <w:color w:val="000000"/>
        </w:rPr>
        <w:t xml:space="preserve"> </w:t>
      </w:r>
    </w:p>
    <w:p w14:paraId="4BEDE073" w14:textId="77777777" w:rsidR="009B480A" w:rsidRDefault="00000000">
      <w:pPr>
        <w:spacing w:after="31" w:line="270" w:lineRule="auto"/>
        <w:ind w:left="199" w:right="403"/>
        <w:jc w:val="left"/>
      </w:pPr>
      <w:r>
        <w:rPr>
          <w:rFonts w:ascii="Courier New" w:eastAsia="Courier New" w:hAnsi="Courier New" w:cs="Courier New"/>
          <w:sz w:val="18"/>
        </w:rPr>
        <w:t xml:space="preserve">    [Teacher Laptop / PC]</w:t>
      </w:r>
      <w:r>
        <w:rPr>
          <w:color w:val="000000"/>
        </w:rPr>
        <w:t xml:space="preserve"> </w:t>
      </w:r>
    </w:p>
    <w:p w14:paraId="7FC86C9F" w14:textId="77777777" w:rsidR="009B480A" w:rsidRDefault="00000000">
      <w:pPr>
        <w:spacing w:after="31" w:line="270" w:lineRule="auto"/>
        <w:ind w:left="199" w:right="403"/>
        <w:jc w:val="left"/>
      </w:pPr>
      <w:r>
        <w:rPr>
          <w:rFonts w:ascii="Courier New" w:eastAsia="Courier New" w:hAnsi="Courier New" w:cs="Courier New"/>
          <w:sz w:val="18"/>
        </w:rPr>
        <w:t xml:space="preserve">  }</w:t>
      </w:r>
      <w:r>
        <w:rPr>
          <w:color w:val="000000"/>
        </w:rPr>
        <w:t xml:space="preserve"> </w:t>
      </w:r>
    </w:p>
    <w:p w14:paraId="46FC0F97" w14:textId="77777777" w:rsidR="009B480A" w:rsidRDefault="00000000">
      <w:pPr>
        <w:spacing w:after="31" w:line="270" w:lineRule="auto"/>
        <w:ind w:left="199" w:right="403"/>
        <w:jc w:val="left"/>
      </w:pPr>
      <w:r>
        <w:rPr>
          <w:rFonts w:ascii="Courier New" w:eastAsia="Courier New" w:hAnsi="Courier New" w:cs="Courier New"/>
          <w:sz w:val="18"/>
        </w:rPr>
        <w:t xml:space="preserve">  node "School Network" {</w:t>
      </w:r>
      <w:r>
        <w:rPr>
          <w:color w:val="000000"/>
        </w:rPr>
        <w:t xml:space="preserve"> </w:t>
      </w:r>
    </w:p>
    <w:p w14:paraId="4EEEE933" w14:textId="77777777" w:rsidR="009B480A" w:rsidRDefault="00000000">
      <w:pPr>
        <w:spacing w:after="31" w:line="270" w:lineRule="auto"/>
        <w:ind w:left="199" w:right="403"/>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WiFi</w:t>
      </w:r>
      <w:proofErr w:type="spellEnd"/>
      <w:r>
        <w:rPr>
          <w:rFonts w:ascii="Courier New" w:eastAsia="Courier New" w:hAnsi="Courier New" w:cs="Courier New"/>
          <w:sz w:val="18"/>
        </w:rPr>
        <w:t xml:space="preserve"> Router / Access Point]</w:t>
      </w:r>
      <w:r>
        <w:rPr>
          <w:color w:val="000000"/>
        </w:rPr>
        <w:t xml:space="preserve"> </w:t>
      </w:r>
    </w:p>
    <w:p w14:paraId="3E751F19" w14:textId="77777777" w:rsidR="009B480A" w:rsidRDefault="00000000">
      <w:pPr>
        <w:spacing w:after="31" w:line="270" w:lineRule="auto"/>
        <w:ind w:left="199" w:right="7348"/>
        <w:jc w:val="left"/>
      </w:pPr>
      <w:r>
        <w:rPr>
          <w:rFonts w:ascii="Courier New" w:eastAsia="Courier New" w:hAnsi="Courier New" w:cs="Courier New"/>
          <w:sz w:val="18"/>
        </w:rPr>
        <w:t xml:space="preserve">    [</w:t>
      </w:r>
      <w:proofErr w:type="gramStart"/>
      <w:r>
        <w:rPr>
          <w:rFonts w:ascii="Courier New" w:eastAsia="Courier New" w:hAnsi="Courier New" w:cs="Courier New"/>
          <w:sz w:val="18"/>
        </w:rPr>
        <w:t>Switch]</w:t>
      </w:r>
      <w:r>
        <w:rPr>
          <w:color w:val="000000"/>
        </w:rPr>
        <w:t xml:space="preserve"> </w:t>
      </w:r>
      <w:r>
        <w:rPr>
          <w:rFonts w:ascii="Courier New" w:eastAsia="Courier New" w:hAnsi="Courier New" w:cs="Courier New"/>
          <w:sz w:val="18"/>
        </w:rPr>
        <w:t xml:space="preserve">  </w:t>
      </w:r>
      <w:proofErr w:type="gramEnd"/>
      <w:r>
        <w:rPr>
          <w:rFonts w:ascii="Courier New" w:eastAsia="Courier New" w:hAnsi="Courier New" w:cs="Courier New"/>
          <w:sz w:val="18"/>
        </w:rPr>
        <w:t>}</w:t>
      </w:r>
      <w:r>
        <w:rPr>
          <w:color w:val="000000"/>
        </w:rPr>
        <w:t xml:space="preserve"> </w:t>
      </w:r>
    </w:p>
    <w:p w14:paraId="2E36C631" w14:textId="77777777" w:rsidR="009B480A" w:rsidRDefault="00000000">
      <w:pPr>
        <w:spacing w:after="31" w:line="270" w:lineRule="auto"/>
        <w:ind w:left="199" w:right="403"/>
        <w:jc w:val="left"/>
      </w:pPr>
      <w:r>
        <w:rPr>
          <w:rFonts w:ascii="Courier New" w:eastAsia="Courier New" w:hAnsi="Courier New" w:cs="Courier New"/>
          <w:sz w:val="18"/>
        </w:rPr>
        <w:t xml:space="preserve">  node "Local Offline Server (optional)" {</w:t>
      </w:r>
      <w:r>
        <w:rPr>
          <w:color w:val="000000"/>
        </w:rPr>
        <w:t xml:space="preserve"> </w:t>
      </w:r>
    </w:p>
    <w:p w14:paraId="065E23EA" w14:textId="77777777" w:rsidR="009B480A" w:rsidRDefault="00000000">
      <w:pPr>
        <w:spacing w:after="31" w:line="270" w:lineRule="auto"/>
        <w:ind w:left="199" w:right="403"/>
        <w:jc w:val="left"/>
      </w:pPr>
      <w:r>
        <w:rPr>
          <w:rFonts w:ascii="Courier New" w:eastAsia="Courier New" w:hAnsi="Courier New" w:cs="Courier New"/>
          <w:sz w:val="18"/>
        </w:rPr>
        <w:t xml:space="preserve">    [Raspberry Pi / NAS\</w:t>
      </w:r>
      <w:proofErr w:type="gramStart"/>
      <w:r>
        <w:rPr>
          <w:rFonts w:ascii="Courier New" w:eastAsia="Courier New" w:hAnsi="Courier New" w:cs="Courier New"/>
          <w:sz w:val="18"/>
        </w:rPr>
        <w:t>n(</w:t>
      </w:r>
      <w:proofErr w:type="gramEnd"/>
      <w:r>
        <w:rPr>
          <w:rFonts w:ascii="Courier New" w:eastAsia="Courier New" w:hAnsi="Courier New" w:cs="Courier New"/>
          <w:sz w:val="18"/>
        </w:rPr>
        <w:t>Offline Content Cache)]</w:t>
      </w:r>
      <w:r>
        <w:rPr>
          <w:color w:val="000000"/>
        </w:rPr>
        <w:t xml:space="preserve"> </w:t>
      </w:r>
    </w:p>
    <w:p w14:paraId="649480E0" w14:textId="77777777" w:rsidR="009B480A" w:rsidRDefault="00000000">
      <w:pPr>
        <w:spacing w:after="6" w:line="270" w:lineRule="auto"/>
        <w:ind w:left="199" w:right="403"/>
        <w:jc w:val="left"/>
      </w:pPr>
      <w:r>
        <w:rPr>
          <w:rFonts w:ascii="Courier New" w:eastAsia="Courier New" w:hAnsi="Courier New" w:cs="Courier New"/>
          <w:sz w:val="18"/>
        </w:rPr>
        <w:t xml:space="preserve">  }</w:t>
      </w:r>
      <w:r>
        <w:rPr>
          <w:color w:val="000000"/>
        </w:rPr>
        <w:t xml:space="preserve"> </w:t>
      </w:r>
    </w:p>
    <w:p w14:paraId="30210C69" w14:textId="77777777" w:rsidR="009B480A" w:rsidRDefault="00000000">
      <w:pPr>
        <w:spacing w:after="52" w:line="270" w:lineRule="auto"/>
        <w:ind w:left="199" w:right="403"/>
        <w:jc w:val="left"/>
      </w:pPr>
      <w:r>
        <w:rPr>
          <w:rFonts w:ascii="Courier New" w:eastAsia="Courier New" w:hAnsi="Courier New" w:cs="Courier New"/>
          <w:sz w:val="18"/>
        </w:rPr>
        <w:t>}</w:t>
      </w:r>
      <w:r>
        <w:rPr>
          <w:color w:val="000000"/>
        </w:rPr>
        <w:t xml:space="preserve"> </w:t>
      </w:r>
    </w:p>
    <w:p w14:paraId="7EE5D55C" w14:textId="77777777" w:rsidR="009B480A" w:rsidRDefault="00000000">
      <w:pPr>
        <w:spacing w:after="33" w:line="259" w:lineRule="auto"/>
        <w:ind w:left="204" w:firstLine="0"/>
        <w:jc w:val="left"/>
      </w:pPr>
      <w:r>
        <w:rPr>
          <w:color w:val="000000"/>
        </w:rPr>
        <w:t xml:space="preserve"> </w:t>
      </w:r>
    </w:p>
    <w:p w14:paraId="5237139F" w14:textId="77777777" w:rsidR="009B480A" w:rsidRDefault="00000000">
      <w:pPr>
        <w:spacing w:after="31" w:line="270" w:lineRule="auto"/>
        <w:ind w:left="199" w:right="403"/>
        <w:jc w:val="left"/>
      </w:pPr>
      <w:r>
        <w:rPr>
          <w:rFonts w:ascii="Courier New" w:eastAsia="Courier New" w:hAnsi="Courier New" w:cs="Courier New"/>
          <w:sz w:val="18"/>
        </w:rPr>
        <w:t>node "Internet" {</w:t>
      </w:r>
      <w:r>
        <w:rPr>
          <w:color w:val="000000"/>
        </w:rPr>
        <w:t xml:space="preserve"> </w:t>
      </w:r>
    </w:p>
    <w:p w14:paraId="25F89580" w14:textId="77777777" w:rsidR="009B480A" w:rsidRDefault="00000000">
      <w:pPr>
        <w:spacing w:after="5" w:line="270" w:lineRule="auto"/>
        <w:ind w:left="199" w:right="403"/>
        <w:jc w:val="left"/>
      </w:pPr>
      <w:r>
        <w:rPr>
          <w:rFonts w:ascii="Courier New" w:eastAsia="Courier New" w:hAnsi="Courier New" w:cs="Courier New"/>
          <w:sz w:val="18"/>
        </w:rPr>
        <w:t xml:space="preserve">  [ISP / 2G-4G Mobile Network]</w:t>
      </w:r>
      <w:r>
        <w:rPr>
          <w:color w:val="000000"/>
        </w:rPr>
        <w:t xml:space="preserve"> </w:t>
      </w:r>
    </w:p>
    <w:p w14:paraId="4C8C2811" w14:textId="77777777" w:rsidR="009B480A" w:rsidRDefault="00000000">
      <w:pPr>
        <w:spacing w:after="52" w:line="270" w:lineRule="auto"/>
        <w:ind w:left="199" w:right="403"/>
        <w:jc w:val="left"/>
      </w:pPr>
      <w:r>
        <w:rPr>
          <w:rFonts w:ascii="Courier New" w:eastAsia="Courier New" w:hAnsi="Courier New" w:cs="Courier New"/>
          <w:sz w:val="18"/>
        </w:rPr>
        <w:t>}</w:t>
      </w:r>
      <w:r>
        <w:rPr>
          <w:color w:val="000000"/>
        </w:rPr>
        <w:t xml:space="preserve"> </w:t>
      </w:r>
    </w:p>
    <w:p w14:paraId="37E9E27A" w14:textId="77777777" w:rsidR="009B480A" w:rsidRDefault="00000000">
      <w:pPr>
        <w:spacing w:after="35" w:line="259" w:lineRule="auto"/>
        <w:ind w:left="204" w:firstLine="0"/>
        <w:jc w:val="left"/>
      </w:pPr>
      <w:r>
        <w:rPr>
          <w:color w:val="000000"/>
        </w:rPr>
        <w:t xml:space="preserve"> </w:t>
      </w:r>
    </w:p>
    <w:p w14:paraId="22A2350B" w14:textId="77777777" w:rsidR="009B480A" w:rsidRDefault="00000000">
      <w:pPr>
        <w:spacing w:after="31" w:line="270" w:lineRule="auto"/>
        <w:ind w:left="199" w:right="403"/>
        <w:jc w:val="left"/>
      </w:pPr>
      <w:r>
        <w:rPr>
          <w:rFonts w:ascii="Courier New" w:eastAsia="Courier New" w:hAnsi="Courier New" w:cs="Courier New"/>
          <w:sz w:val="18"/>
        </w:rPr>
        <w:t>node "Cloud Infrastructure" {</w:t>
      </w:r>
      <w:r>
        <w:rPr>
          <w:color w:val="000000"/>
        </w:rPr>
        <w:t xml:space="preserve"> </w:t>
      </w:r>
    </w:p>
    <w:p w14:paraId="43D9AEDA" w14:textId="77777777" w:rsidR="009B480A" w:rsidRDefault="00000000">
      <w:pPr>
        <w:spacing w:after="31" w:line="270" w:lineRule="auto"/>
        <w:ind w:left="199" w:right="403"/>
        <w:jc w:val="left"/>
      </w:pPr>
      <w:r>
        <w:rPr>
          <w:rFonts w:ascii="Courier New" w:eastAsia="Courier New" w:hAnsi="Courier New" w:cs="Courier New"/>
          <w:sz w:val="18"/>
        </w:rPr>
        <w:t xml:space="preserve">  [Nginx Reverse Proxy]</w:t>
      </w:r>
      <w:r>
        <w:rPr>
          <w:color w:val="000000"/>
        </w:rPr>
        <w:t xml:space="preserve"> </w:t>
      </w:r>
    </w:p>
    <w:p w14:paraId="1115C275" w14:textId="77777777" w:rsidR="009B480A" w:rsidRDefault="00000000">
      <w:pPr>
        <w:spacing w:after="31" w:line="270" w:lineRule="auto"/>
        <w:ind w:left="199" w:right="403"/>
        <w:jc w:val="left"/>
      </w:pPr>
      <w:r>
        <w:rPr>
          <w:rFonts w:ascii="Courier New" w:eastAsia="Courier New" w:hAnsi="Courier New" w:cs="Courier New"/>
          <w:sz w:val="18"/>
        </w:rPr>
        <w:t xml:space="preserve">  [Node.js App Server]</w:t>
      </w:r>
      <w:r>
        <w:rPr>
          <w:color w:val="000000"/>
        </w:rPr>
        <w:t xml:space="preserve"> </w:t>
      </w:r>
    </w:p>
    <w:p w14:paraId="0AD1AD24" w14:textId="77777777" w:rsidR="009B480A" w:rsidRDefault="00000000">
      <w:pPr>
        <w:spacing w:after="31" w:line="270" w:lineRule="auto"/>
        <w:ind w:left="199" w:right="403"/>
        <w:jc w:val="left"/>
      </w:pPr>
      <w:r>
        <w:rPr>
          <w:rFonts w:ascii="Courier New" w:eastAsia="Courier New" w:hAnsi="Courier New" w:cs="Courier New"/>
          <w:sz w:val="18"/>
        </w:rPr>
        <w:t xml:space="preserve">  [MySQL Database Server]</w:t>
      </w:r>
      <w:r>
        <w:rPr>
          <w:color w:val="000000"/>
        </w:rPr>
        <w:t xml:space="preserve"> </w:t>
      </w:r>
    </w:p>
    <w:p w14:paraId="28EBFF1E" w14:textId="77777777" w:rsidR="009B480A" w:rsidRDefault="00000000">
      <w:pPr>
        <w:spacing w:after="31" w:line="270" w:lineRule="auto"/>
        <w:ind w:left="199" w:right="403"/>
        <w:jc w:val="left"/>
      </w:pPr>
      <w:r>
        <w:rPr>
          <w:rFonts w:ascii="Courier New" w:eastAsia="Courier New" w:hAnsi="Courier New" w:cs="Courier New"/>
          <w:sz w:val="18"/>
        </w:rPr>
        <w:t xml:space="preserve">  [AWS S3 File Storage]</w:t>
      </w:r>
      <w:r>
        <w:rPr>
          <w:color w:val="000000"/>
        </w:rPr>
        <w:t xml:space="preserve"> </w:t>
      </w:r>
    </w:p>
    <w:p w14:paraId="00A6EEDB" w14:textId="77777777" w:rsidR="009B480A" w:rsidRDefault="00000000">
      <w:pPr>
        <w:spacing w:after="31" w:line="270" w:lineRule="auto"/>
        <w:ind w:left="199" w:right="6808"/>
        <w:jc w:val="left"/>
      </w:pPr>
      <w:r>
        <w:rPr>
          <w:rFonts w:ascii="Courier New" w:eastAsia="Courier New" w:hAnsi="Courier New" w:cs="Courier New"/>
          <w:sz w:val="18"/>
        </w:rPr>
        <w:t xml:space="preserve">  [CDN Edge Node</w:t>
      </w:r>
      <w:proofErr w:type="gramStart"/>
      <w:r>
        <w:rPr>
          <w:rFonts w:ascii="Courier New" w:eastAsia="Courier New" w:hAnsi="Courier New" w:cs="Courier New"/>
          <w:sz w:val="18"/>
        </w:rPr>
        <w:t>]</w:t>
      </w:r>
      <w:r>
        <w:rPr>
          <w:color w:val="000000"/>
        </w:rPr>
        <w:t xml:space="preserve"> </w:t>
      </w:r>
      <w:r>
        <w:rPr>
          <w:rFonts w:ascii="Courier New" w:eastAsia="Courier New" w:hAnsi="Courier New" w:cs="Courier New"/>
          <w:sz w:val="18"/>
        </w:rPr>
        <w:t>}</w:t>
      </w:r>
      <w:proofErr w:type="gramEnd"/>
      <w:r>
        <w:rPr>
          <w:color w:val="000000"/>
        </w:rPr>
        <w:t xml:space="preserve"> </w:t>
      </w:r>
    </w:p>
    <w:p w14:paraId="1F25E994" w14:textId="77777777" w:rsidR="009B480A" w:rsidRDefault="00000000">
      <w:pPr>
        <w:spacing w:after="37" w:line="259" w:lineRule="auto"/>
        <w:ind w:left="204" w:firstLine="0"/>
        <w:jc w:val="left"/>
      </w:pPr>
      <w:r>
        <w:rPr>
          <w:color w:val="000000"/>
        </w:rPr>
        <w:t xml:space="preserve"> </w:t>
      </w:r>
    </w:p>
    <w:p w14:paraId="0C7E9814" w14:textId="77777777" w:rsidR="009B480A" w:rsidRDefault="00000000">
      <w:pPr>
        <w:spacing w:after="31" w:line="270" w:lineRule="auto"/>
        <w:ind w:left="199" w:right="403"/>
        <w:jc w:val="left"/>
      </w:pPr>
      <w:r>
        <w:rPr>
          <w:rFonts w:ascii="Courier New" w:eastAsia="Courier New" w:hAnsi="Courier New" w:cs="Courier New"/>
          <w:sz w:val="18"/>
        </w:rPr>
        <w:t>node "External Services" {</w:t>
      </w:r>
      <w:r>
        <w:rPr>
          <w:color w:val="000000"/>
        </w:rPr>
        <w:t xml:space="preserve"> </w:t>
      </w:r>
    </w:p>
    <w:p w14:paraId="6F9CF6EA" w14:textId="77777777" w:rsidR="009B480A" w:rsidRDefault="00000000">
      <w:pPr>
        <w:spacing w:after="31" w:line="270" w:lineRule="auto"/>
        <w:ind w:left="199" w:right="403"/>
        <w:jc w:val="left"/>
      </w:pPr>
      <w:r>
        <w:rPr>
          <w:rFonts w:ascii="Courier New" w:eastAsia="Courier New" w:hAnsi="Courier New" w:cs="Courier New"/>
          <w:sz w:val="18"/>
        </w:rPr>
        <w:t xml:space="preserve">  [Africa's Talking SMS API]</w:t>
      </w:r>
      <w:r>
        <w:rPr>
          <w:color w:val="000000"/>
        </w:rPr>
        <w:t xml:space="preserve"> </w:t>
      </w:r>
    </w:p>
    <w:p w14:paraId="73B967AD" w14:textId="77777777" w:rsidR="009B480A" w:rsidRDefault="00000000">
      <w:pPr>
        <w:spacing w:after="5" w:line="270" w:lineRule="auto"/>
        <w:ind w:left="199" w:right="403"/>
        <w:jc w:val="left"/>
      </w:pPr>
      <w:r>
        <w:rPr>
          <w:rFonts w:ascii="Courier New" w:eastAsia="Courier New" w:hAnsi="Courier New" w:cs="Courier New"/>
          <w:sz w:val="18"/>
        </w:rPr>
        <w:t xml:space="preserve">  [SendGrid Email API]</w:t>
      </w:r>
      <w:r>
        <w:rPr>
          <w:color w:val="000000"/>
        </w:rPr>
        <w:t xml:space="preserve"> </w:t>
      </w:r>
    </w:p>
    <w:p w14:paraId="2ACB5966" w14:textId="77777777" w:rsidR="009B480A" w:rsidRDefault="00000000">
      <w:pPr>
        <w:spacing w:after="52" w:line="270" w:lineRule="auto"/>
        <w:ind w:left="199" w:right="403"/>
        <w:jc w:val="left"/>
      </w:pPr>
      <w:r>
        <w:rPr>
          <w:rFonts w:ascii="Courier New" w:eastAsia="Courier New" w:hAnsi="Courier New" w:cs="Courier New"/>
          <w:sz w:val="18"/>
        </w:rPr>
        <w:t>}</w:t>
      </w:r>
      <w:r>
        <w:rPr>
          <w:color w:val="000000"/>
        </w:rPr>
        <w:t xml:space="preserve"> </w:t>
      </w:r>
    </w:p>
    <w:p w14:paraId="56317A24" w14:textId="77777777" w:rsidR="009B480A" w:rsidRDefault="00000000">
      <w:pPr>
        <w:spacing w:after="35" w:line="259" w:lineRule="auto"/>
        <w:ind w:left="204" w:firstLine="0"/>
        <w:jc w:val="left"/>
      </w:pPr>
      <w:r>
        <w:rPr>
          <w:color w:val="000000"/>
        </w:rPr>
        <w:lastRenderedPageBreak/>
        <w:t xml:space="preserve"> </w:t>
      </w:r>
    </w:p>
    <w:p w14:paraId="432799FC" w14:textId="77777777" w:rsidR="009B480A" w:rsidRDefault="00000000">
      <w:pPr>
        <w:spacing w:after="31" w:line="270" w:lineRule="auto"/>
        <w:ind w:left="199" w:right="403"/>
        <w:jc w:val="left"/>
      </w:pPr>
      <w:r>
        <w:rPr>
          <w:rFonts w:ascii="Courier New" w:eastAsia="Courier New" w:hAnsi="Courier New" w:cs="Courier New"/>
          <w:sz w:val="18"/>
        </w:rPr>
        <w:t>[Smartphone (Android)] --&gt; [</w:t>
      </w:r>
      <w:proofErr w:type="spellStart"/>
      <w:r>
        <w:rPr>
          <w:rFonts w:ascii="Courier New" w:eastAsia="Courier New" w:hAnsi="Courier New" w:cs="Courier New"/>
          <w:sz w:val="18"/>
        </w:rPr>
        <w:t>WiFi</w:t>
      </w:r>
      <w:proofErr w:type="spellEnd"/>
      <w:r>
        <w:rPr>
          <w:rFonts w:ascii="Courier New" w:eastAsia="Courier New" w:hAnsi="Courier New" w:cs="Courier New"/>
          <w:sz w:val="18"/>
        </w:rPr>
        <w:t xml:space="preserve"> Router / Access Point]</w:t>
      </w:r>
      <w:r>
        <w:rPr>
          <w:color w:val="000000"/>
        </w:rPr>
        <w:t xml:space="preserve"> </w:t>
      </w:r>
    </w:p>
    <w:p w14:paraId="614B2965" w14:textId="77777777" w:rsidR="009B480A" w:rsidRDefault="00000000">
      <w:pPr>
        <w:spacing w:after="31" w:line="270" w:lineRule="auto"/>
        <w:ind w:left="199" w:right="403"/>
        <w:jc w:val="left"/>
      </w:pPr>
      <w:r>
        <w:rPr>
          <w:rFonts w:ascii="Courier New" w:eastAsia="Courier New" w:hAnsi="Courier New" w:cs="Courier New"/>
          <w:sz w:val="18"/>
        </w:rPr>
        <w:t>[Shared Desktop PC] --&gt; [Switch]</w:t>
      </w:r>
      <w:r>
        <w:rPr>
          <w:color w:val="000000"/>
        </w:rPr>
        <w:t xml:space="preserve"> </w:t>
      </w:r>
    </w:p>
    <w:p w14:paraId="1B7FE129" w14:textId="77777777" w:rsidR="009B480A" w:rsidRDefault="00000000">
      <w:pPr>
        <w:spacing w:after="31" w:line="270" w:lineRule="auto"/>
        <w:ind w:left="199" w:right="403"/>
        <w:jc w:val="left"/>
      </w:pPr>
      <w:r>
        <w:rPr>
          <w:rFonts w:ascii="Courier New" w:eastAsia="Courier New" w:hAnsi="Courier New" w:cs="Courier New"/>
          <w:sz w:val="18"/>
        </w:rPr>
        <w:t>[Tablet] --&gt; [</w:t>
      </w:r>
      <w:proofErr w:type="spellStart"/>
      <w:r>
        <w:rPr>
          <w:rFonts w:ascii="Courier New" w:eastAsia="Courier New" w:hAnsi="Courier New" w:cs="Courier New"/>
          <w:sz w:val="18"/>
        </w:rPr>
        <w:t>WiFi</w:t>
      </w:r>
      <w:proofErr w:type="spellEnd"/>
      <w:r>
        <w:rPr>
          <w:rFonts w:ascii="Courier New" w:eastAsia="Courier New" w:hAnsi="Courier New" w:cs="Courier New"/>
          <w:sz w:val="18"/>
        </w:rPr>
        <w:t xml:space="preserve"> Router / Access Point]</w:t>
      </w:r>
      <w:r>
        <w:rPr>
          <w:color w:val="000000"/>
        </w:rPr>
        <w:t xml:space="preserve"> </w:t>
      </w:r>
    </w:p>
    <w:p w14:paraId="13ED90BA" w14:textId="77777777" w:rsidR="009B480A" w:rsidRDefault="00000000">
      <w:pPr>
        <w:spacing w:after="31" w:line="270" w:lineRule="auto"/>
        <w:ind w:left="199" w:right="403"/>
        <w:jc w:val="left"/>
      </w:pPr>
      <w:r>
        <w:rPr>
          <w:rFonts w:ascii="Courier New" w:eastAsia="Courier New" w:hAnsi="Courier New" w:cs="Courier New"/>
          <w:sz w:val="18"/>
        </w:rPr>
        <w:t>[Teacher Laptop / PC] --&gt; [Switch]</w:t>
      </w:r>
      <w:r>
        <w:rPr>
          <w:color w:val="000000"/>
        </w:rPr>
        <w:t xml:space="preserve"> </w:t>
      </w:r>
    </w:p>
    <w:p w14:paraId="1BD5F734" w14:textId="77777777" w:rsidR="009B480A" w:rsidRDefault="00000000">
      <w:pPr>
        <w:spacing w:after="31" w:line="270" w:lineRule="auto"/>
        <w:ind w:left="199" w:right="403"/>
        <w:jc w:val="left"/>
      </w:pPr>
      <w:r>
        <w:rPr>
          <w:rFonts w:ascii="Courier New" w:eastAsia="Courier New" w:hAnsi="Courier New" w:cs="Courier New"/>
          <w:sz w:val="18"/>
        </w:rPr>
        <w:t>[Switch] --&gt; [</w:t>
      </w:r>
      <w:proofErr w:type="spellStart"/>
      <w:r>
        <w:rPr>
          <w:rFonts w:ascii="Courier New" w:eastAsia="Courier New" w:hAnsi="Courier New" w:cs="Courier New"/>
          <w:sz w:val="18"/>
        </w:rPr>
        <w:t>WiFi</w:t>
      </w:r>
      <w:proofErr w:type="spellEnd"/>
      <w:r>
        <w:rPr>
          <w:rFonts w:ascii="Courier New" w:eastAsia="Courier New" w:hAnsi="Courier New" w:cs="Courier New"/>
          <w:sz w:val="18"/>
        </w:rPr>
        <w:t xml:space="preserve"> Router / Access Point]</w:t>
      </w:r>
      <w:r>
        <w:rPr>
          <w:color w:val="000000"/>
        </w:rPr>
        <w:t xml:space="preserve"> </w:t>
      </w:r>
    </w:p>
    <w:p w14:paraId="7A79523D" w14:textId="77777777" w:rsidR="009B480A" w:rsidRDefault="00000000">
      <w:pPr>
        <w:spacing w:after="31" w:line="270" w:lineRule="auto"/>
        <w:ind w:left="199" w:right="403"/>
        <w:jc w:val="left"/>
      </w:pPr>
      <w:r>
        <w:rPr>
          <w:rFonts w:ascii="Courier New" w:eastAsia="Courier New" w:hAnsi="Courier New" w:cs="Courier New"/>
          <w:sz w:val="18"/>
        </w:rPr>
        <w:t>[</w:t>
      </w:r>
      <w:proofErr w:type="spellStart"/>
      <w:r>
        <w:rPr>
          <w:rFonts w:ascii="Courier New" w:eastAsia="Courier New" w:hAnsi="Courier New" w:cs="Courier New"/>
          <w:sz w:val="18"/>
        </w:rPr>
        <w:t>WiFi</w:t>
      </w:r>
      <w:proofErr w:type="spellEnd"/>
      <w:r>
        <w:rPr>
          <w:rFonts w:ascii="Courier New" w:eastAsia="Courier New" w:hAnsi="Courier New" w:cs="Courier New"/>
          <w:sz w:val="18"/>
        </w:rPr>
        <w:t xml:space="preserve"> Router / Access Point] --&gt; [Local Offline Server (optional)</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LAN</w:t>
      </w:r>
      <w:r>
        <w:rPr>
          <w:color w:val="000000"/>
        </w:rPr>
        <w:t xml:space="preserve"> </w:t>
      </w:r>
    </w:p>
    <w:p w14:paraId="1B54F1E3" w14:textId="77777777" w:rsidR="009B480A" w:rsidRDefault="00000000">
      <w:pPr>
        <w:spacing w:after="31" w:line="270" w:lineRule="auto"/>
        <w:ind w:left="199" w:right="403"/>
        <w:jc w:val="left"/>
      </w:pPr>
      <w:r>
        <w:rPr>
          <w:rFonts w:ascii="Courier New" w:eastAsia="Courier New" w:hAnsi="Courier New" w:cs="Courier New"/>
          <w:sz w:val="18"/>
        </w:rPr>
        <w:t>[</w:t>
      </w:r>
      <w:proofErr w:type="spellStart"/>
      <w:r>
        <w:rPr>
          <w:rFonts w:ascii="Courier New" w:eastAsia="Courier New" w:hAnsi="Courier New" w:cs="Courier New"/>
          <w:sz w:val="18"/>
        </w:rPr>
        <w:t>WiFi</w:t>
      </w:r>
      <w:proofErr w:type="spellEnd"/>
      <w:r>
        <w:rPr>
          <w:rFonts w:ascii="Courier New" w:eastAsia="Courier New" w:hAnsi="Courier New" w:cs="Courier New"/>
          <w:sz w:val="18"/>
        </w:rPr>
        <w:t xml:space="preserve"> Router / Access Point] --&gt; [ISP / 2G-4G Mobile Network</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WAN / HTTPS</w:t>
      </w:r>
      <w:r>
        <w:rPr>
          <w:color w:val="000000"/>
        </w:rPr>
        <w:t xml:space="preserve"> </w:t>
      </w:r>
    </w:p>
    <w:p w14:paraId="24D05188" w14:textId="77777777" w:rsidR="009B480A" w:rsidRDefault="00000000">
      <w:pPr>
        <w:spacing w:after="31" w:line="270" w:lineRule="auto"/>
        <w:ind w:left="199" w:right="403"/>
        <w:jc w:val="left"/>
      </w:pPr>
      <w:r>
        <w:rPr>
          <w:rFonts w:ascii="Courier New" w:eastAsia="Courier New" w:hAnsi="Courier New" w:cs="Courier New"/>
          <w:sz w:val="18"/>
        </w:rPr>
        <w:t>[ISP / 2G-4G Mobile Network] --&gt; [Nginx Reverse Proxy</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HTTPS 443</w:t>
      </w:r>
      <w:r>
        <w:rPr>
          <w:color w:val="000000"/>
        </w:rPr>
        <w:t xml:space="preserve"> </w:t>
      </w:r>
    </w:p>
    <w:p w14:paraId="66D48D7E" w14:textId="77777777" w:rsidR="009B480A" w:rsidRDefault="00000000">
      <w:pPr>
        <w:spacing w:after="31" w:line="270" w:lineRule="auto"/>
        <w:ind w:left="199" w:right="403"/>
        <w:jc w:val="left"/>
      </w:pPr>
      <w:r>
        <w:rPr>
          <w:rFonts w:ascii="Courier New" w:eastAsia="Courier New" w:hAnsi="Courier New" w:cs="Courier New"/>
          <w:sz w:val="18"/>
        </w:rPr>
        <w:t>[Nginx Reverse Proxy] --&gt; [Node.js App Server]</w:t>
      </w:r>
      <w:r>
        <w:rPr>
          <w:color w:val="000000"/>
        </w:rPr>
        <w:t xml:space="preserve"> </w:t>
      </w:r>
    </w:p>
    <w:p w14:paraId="034518BB" w14:textId="77777777" w:rsidR="009B480A" w:rsidRDefault="00000000">
      <w:pPr>
        <w:spacing w:after="31" w:line="270" w:lineRule="auto"/>
        <w:ind w:left="199" w:right="403"/>
        <w:jc w:val="left"/>
      </w:pPr>
      <w:r>
        <w:rPr>
          <w:rFonts w:ascii="Courier New" w:eastAsia="Courier New" w:hAnsi="Courier New" w:cs="Courier New"/>
          <w:sz w:val="18"/>
        </w:rPr>
        <w:t>[Node.js App Server] --&gt; [MySQL Database Server</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TCP Private</w:t>
      </w:r>
      <w:r>
        <w:rPr>
          <w:color w:val="000000"/>
        </w:rPr>
        <w:t xml:space="preserve"> </w:t>
      </w:r>
    </w:p>
    <w:p w14:paraId="0CD27E60" w14:textId="77777777" w:rsidR="009B480A" w:rsidRDefault="00000000">
      <w:pPr>
        <w:spacing w:after="31" w:line="270" w:lineRule="auto"/>
        <w:ind w:left="199" w:right="403"/>
        <w:jc w:val="left"/>
      </w:pPr>
      <w:r>
        <w:rPr>
          <w:rFonts w:ascii="Courier New" w:eastAsia="Courier New" w:hAnsi="Courier New" w:cs="Courier New"/>
          <w:sz w:val="18"/>
        </w:rPr>
        <w:t>[Node.js App Server] --&gt; [AWS S3 File Storage</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HTTPS</w:t>
      </w:r>
      <w:r>
        <w:rPr>
          <w:color w:val="000000"/>
        </w:rPr>
        <w:t xml:space="preserve"> </w:t>
      </w:r>
    </w:p>
    <w:p w14:paraId="0246E473" w14:textId="77777777" w:rsidR="009B480A" w:rsidRDefault="00000000">
      <w:pPr>
        <w:spacing w:after="31" w:line="270" w:lineRule="auto"/>
        <w:ind w:left="199" w:right="403"/>
        <w:jc w:val="left"/>
      </w:pPr>
      <w:r>
        <w:rPr>
          <w:rFonts w:ascii="Courier New" w:eastAsia="Courier New" w:hAnsi="Courier New" w:cs="Courier New"/>
          <w:sz w:val="18"/>
        </w:rPr>
        <w:t>[AWS S3 File Storage] --&gt; [CDN Edge Node]</w:t>
      </w:r>
      <w:r>
        <w:rPr>
          <w:color w:val="000000"/>
        </w:rPr>
        <w:t xml:space="preserve"> </w:t>
      </w:r>
    </w:p>
    <w:p w14:paraId="74B6C364" w14:textId="77777777" w:rsidR="009B480A" w:rsidRDefault="00000000">
      <w:pPr>
        <w:spacing w:after="31" w:line="270" w:lineRule="auto"/>
        <w:ind w:left="199" w:right="403"/>
        <w:jc w:val="left"/>
      </w:pPr>
      <w:r>
        <w:rPr>
          <w:rFonts w:ascii="Courier New" w:eastAsia="Courier New" w:hAnsi="Courier New" w:cs="Courier New"/>
          <w:sz w:val="18"/>
        </w:rPr>
        <w:t>[Node.js App Server] --&gt; [Africa's Talking SMS API</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HTTPS</w:t>
      </w:r>
      <w:r>
        <w:rPr>
          <w:color w:val="000000"/>
        </w:rPr>
        <w:t xml:space="preserve"> </w:t>
      </w:r>
    </w:p>
    <w:p w14:paraId="2272CA0C" w14:textId="77777777" w:rsidR="009B480A" w:rsidRDefault="00000000">
      <w:pPr>
        <w:spacing w:after="31" w:line="270" w:lineRule="auto"/>
        <w:ind w:left="199" w:right="2271"/>
        <w:jc w:val="left"/>
      </w:pPr>
      <w:r>
        <w:rPr>
          <w:rFonts w:ascii="Courier New" w:eastAsia="Courier New" w:hAnsi="Courier New" w:cs="Courier New"/>
          <w:sz w:val="18"/>
        </w:rPr>
        <w:t>[Node.js App Server] --&gt; [SendGrid Email API</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HTTPS</w:t>
      </w:r>
      <w:r>
        <w:rPr>
          <w:color w:val="000000"/>
        </w:rPr>
        <w:t xml:space="preserve"> </w:t>
      </w:r>
      <w:r>
        <w:rPr>
          <w:rFonts w:ascii="Courier New" w:eastAsia="Courier New" w:hAnsi="Courier New" w:cs="Courier New"/>
          <w:sz w:val="18"/>
        </w:rPr>
        <w:t>@enduml</w:t>
      </w:r>
      <w:r>
        <w:rPr>
          <w:color w:val="000000"/>
        </w:rPr>
        <w:t xml:space="preserve"> </w:t>
      </w:r>
    </w:p>
    <w:p w14:paraId="28BDF578" w14:textId="77777777" w:rsidR="009B480A" w:rsidRDefault="00000000">
      <w:pPr>
        <w:spacing w:after="54" w:line="259" w:lineRule="auto"/>
        <w:ind w:left="0" w:firstLine="0"/>
        <w:jc w:val="left"/>
      </w:pPr>
      <w:r>
        <w:rPr>
          <w:color w:val="000000"/>
        </w:rPr>
        <w:t xml:space="preserve"> </w:t>
      </w:r>
    </w:p>
    <w:p w14:paraId="1A7EBE89" w14:textId="77777777" w:rsidR="009B480A" w:rsidRDefault="00000000">
      <w:pPr>
        <w:ind w:left="-5"/>
      </w:pPr>
      <w:r>
        <w:t xml:space="preserve">The Network Diagram demonstrates that </w:t>
      </w:r>
      <w:proofErr w:type="spellStart"/>
      <w:r>
        <w:t>EduReach</w:t>
      </w:r>
      <w:proofErr w:type="spellEnd"/>
      <w:r>
        <w:t xml:space="preserve"> SL can operate in two modes: (1) fully online via the cloud infrastructure, and (2) partially offline via the optional local Raspberry Pi/NAS cache on the school's LAN. In offline mode, downloaded content is served locally without requiring internet access. This dual-mode design is essential for schools in rural Sierra Leone where internet connectivity is intermittent or only available at certain hours.</w:t>
      </w:r>
      <w:r>
        <w:rPr>
          <w:color w:val="000000"/>
        </w:rPr>
        <w:t xml:space="preserve"> </w:t>
      </w:r>
    </w:p>
    <w:p w14:paraId="0B603B41" w14:textId="77777777" w:rsidR="009B480A" w:rsidRDefault="00000000">
      <w:pPr>
        <w:spacing w:after="0" w:line="259" w:lineRule="auto"/>
        <w:ind w:left="0" w:firstLine="0"/>
        <w:jc w:val="left"/>
      </w:pPr>
      <w:r>
        <w:rPr>
          <w:color w:val="000000"/>
        </w:rPr>
        <w:t xml:space="preserve"> </w:t>
      </w:r>
      <w:r>
        <w:rPr>
          <w:color w:val="000000"/>
        </w:rPr>
        <w:tab/>
        <w:t xml:space="preserve"> </w:t>
      </w:r>
    </w:p>
    <w:p w14:paraId="05CDE9E9" w14:textId="77777777" w:rsidR="009B480A" w:rsidRDefault="00000000">
      <w:pPr>
        <w:pStyle w:val="Heading1"/>
        <w:ind w:left="433" w:right="0" w:hanging="448"/>
      </w:pPr>
      <w:bookmarkStart w:id="27" w:name="_Toc47024"/>
      <w:r>
        <w:t xml:space="preserve">Prototype Development </w:t>
      </w:r>
      <w:bookmarkEnd w:id="27"/>
    </w:p>
    <w:p w14:paraId="47933316" w14:textId="77777777" w:rsidR="009B480A" w:rsidRDefault="00000000">
      <w:pPr>
        <w:pStyle w:val="Heading2"/>
        <w:ind w:left="586" w:hanging="601"/>
      </w:pPr>
      <w:bookmarkStart w:id="28" w:name="_Toc47025"/>
      <w:r>
        <w:t xml:space="preserve">Prototype Approach </w:t>
      </w:r>
      <w:bookmarkEnd w:id="28"/>
    </w:p>
    <w:p w14:paraId="751BA99B" w14:textId="77777777" w:rsidR="009B480A" w:rsidRDefault="00000000">
      <w:pPr>
        <w:ind w:left="-5"/>
      </w:pPr>
      <w:proofErr w:type="spellStart"/>
      <w:r>
        <w:t>EduReach</w:t>
      </w:r>
      <w:proofErr w:type="spellEnd"/>
      <w:r>
        <w:t xml:space="preserve"> SL will be prototyped as a high-fidelity UI/UX design using Figma. The prototype will contain a minimum of ten key screens, covering all major user journeys identified in the Use Case Diagram. The Figma prototype uses a mobile-first design approach, reflecting the fact that the majority of Sierra Leonean students access digital content via smartphones rather than desktop computers.</w:t>
      </w:r>
      <w:r>
        <w:rPr>
          <w:color w:val="000000"/>
        </w:rPr>
        <w:t xml:space="preserve"> </w:t>
      </w:r>
    </w:p>
    <w:p w14:paraId="41469E9D" w14:textId="77777777" w:rsidR="009B480A" w:rsidRDefault="00000000">
      <w:pPr>
        <w:spacing w:after="374" w:line="259" w:lineRule="auto"/>
        <w:ind w:left="0" w:firstLine="0"/>
        <w:jc w:val="left"/>
      </w:pPr>
      <w:r>
        <w:rPr>
          <w:color w:val="000000"/>
        </w:rPr>
        <w:t xml:space="preserve"> </w:t>
      </w:r>
    </w:p>
    <w:p w14:paraId="4D3FB7E3" w14:textId="77777777" w:rsidR="009B480A" w:rsidRDefault="00000000">
      <w:pPr>
        <w:pStyle w:val="Heading2"/>
        <w:ind w:left="586" w:hanging="601"/>
      </w:pPr>
      <w:bookmarkStart w:id="29" w:name="_Toc47026"/>
      <w:r>
        <w:t xml:space="preserve">Design Principles </w:t>
      </w:r>
      <w:bookmarkEnd w:id="29"/>
    </w:p>
    <w:p w14:paraId="207E6AEA" w14:textId="77777777" w:rsidR="009B480A" w:rsidRDefault="00000000">
      <w:pPr>
        <w:numPr>
          <w:ilvl w:val="0"/>
          <w:numId w:val="1"/>
        </w:numPr>
        <w:spacing w:after="119"/>
        <w:ind w:hanging="360"/>
      </w:pPr>
      <w:r>
        <w:t>Simplicity: Maximum two taps or clicks to reach any core function from the home screen.</w:t>
      </w:r>
      <w:r>
        <w:rPr>
          <w:color w:val="000000"/>
        </w:rPr>
        <w:t xml:space="preserve"> </w:t>
      </w:r>
    </w:p>
    <w:p w14:paraId="2CD8589E" w14:textId="77777777" w:rsidR="009B480A" w:rsidRDefault="00000000">
      <w:pPr>
        <w:numPr>
          <w:ilvl w:val="0"/>
          <w:numId w:val="1"/>
        </w:numPr>
        <w:spacing w:after="119"/>
        <w:ind w:hanging="360"/>
      </w:pPr>
      <w:r>
        <w:t>Accessibility: Large font sizes, high-contrast colour scheme, and icon-based navigation to support users with lower digital literacy.</w:t>
      </w:r>
      <w:r>
        <w:rPr>
          <w:color w:val="000000"/>
        </w:rPr>
        <w:t xml:space="preserve"> </w:t>
      </w:r>
    </w:p>
    <w:p w14:paraId="02CC756D" w14:textId="77777777" w:rsidR="009B480A" w:rsidRDefault="00000000">
      <w:pPr>
        <w:numPr>
          <w:ilvl w:val="0"/>
          <w:numId w:val="1"/>
        </w:numPr>
        <w:spacing w:after="119"/>
        <w:ind w:hanging="360"/>
      </w:pPr>
      <w:r>
        <w:lastRenderedPageBreak/>
        <w:t>Offline Indication: Clear visual indicators showing which content is available offline and which requires connectivity.</w:t>
      </w:r>
      <w:r>
        <w:rPr>
          <w:color w:val="000000"/>
        </w:rPr>
        <w:t xml:space="preserve"> </w:t>
      </w:r>
    </w:p>
    <w:p w14:paraId="78C189C5" w14:textId="77777777" w:rsidR="009B480A" w:rsidRDefault="00000000">
      <w:pPr>
        <w:numPr>
          <w:ilvl w:val="0"/>
          <w:numId w:val="1"/>
        </w:numPr>
        <w:spacing w:after="119"/>
        <w:ind w:hanging="360"/>
      </w:pPr>
      <w:r>
        <w:t>Localisation: English-language interface with provision for future translation into Krio (Sierra Leone's lingua franca).</w:t>
      </w:r>
      <w:r>
        <w:rPr>
          <w:color w:val="000000"/>
        </w:rPr>
        <w:t xml:space="preserve"> </w:t>
      </w:r>
    </w:p>
    <w:p w14:paraId="33CF4D18" w14:textId="77777777" w:rsidR="009B480A" w:rsidRDefault="00000000">
      <w:pPr>
        <w:numPr>
          <w:ilvl w:val="0"/>
          <w:numId w:val="1"/>
        </w:numPr>
        <w:spacing w:after="119"/>
        <w:ind w:hanging="360"/>
      </w:pPr>
      <w:r>
        <w:t>Performance: Lightweight assets (compressed images, minimal animations) optimised for 2G/3G bandwidth.</w:t>
      </w:r>
      <w:r>
        <w:rPr>
          <w:color w:val="000000"/>
        </w:rPr>
        <w:t xml:space="preserve"> </w:t>
      </w:r>
    </w:p>
    <w:p w14:paraId="32CD6C4F" w14:textId="77777777" w:rsidR="009B480A" w:rsidRDefault="00000000">
      <w:pPr>
        <w:spacing w:after="373" w:line="259" w:lineRule="auto"/>
        <w:ind w:left="0" w:firstLine="0"/>
        <w:jc w:val="left"/>
      </w:pPr>
      <w:r>
        <w:rPr>
          <w:color w:val="000000"/>
        </w:rPr>
        <w:t xml:space="preserve"> </w:t>
      </w:r>
    </w:p>
    <w:p w14:paraId="0DC0DD55" w14:textId="77777777" w:rsidR="009B480A" w:rsidRDefault="00000000">
      <w:pPr>
        <w:pStyle w:val="Heading2"/>
        <w:spacing w:after="14"/>
        <w:ind w:left="586" w:hanging="601"/>
      </w:pPr>
      <w:bookmarkStart w:id="30" w:name="_Toc47027"/>
      <w:r>
        <w:t xml:space="preserve">Figma Screen Inventory </w:t>
      </w:r>
      <w:bookmarkEnd w:id="30"/>
    </w:p>
    <w:tbl>
      <w:tblPr>
        <w:tblStyle w:val="TableGrid"/>
        <w:tblW w:w="8999" w:type="dxa"/>
        <w:tblInd w:w="6" w:type="dxa"/>
        <w:tblCellMar>
          <w:top w:w="101" w:type="dxa"/>
          <w:left w:w="119" w:type="dxa"/>
          <w:bottom w:w="0" w:type="dxa"/>
          <w:right w:w="115" w:type="dxa"/>
        </w:tblCellMar>
        <w:tblLook w:val="04A0" w:firstRow="1" w:lastRow="0" w:firstColumn="1" w:lastColumn="0" w:noHBand="0" w:noVBand="1"/>
      </w:tblPr>
      <w:tblGrid>
        <w:gridCol w:w="1199"/>
        <w:gridCol w:w="5401"/>
        <w:gridCol w:w="2399"/>
      </w:tblGrid>
      <w:tr w:rsidR="009B480A" w14:paraId="7EB62974" w14:textId="77777777">
        <w:trPr>
          <w:trHeight w:val="700"/>
        </w:trPr>
        <w:tc>
          <w:tcPr>
            <w:tcW w:w="1199" w:type="dxa"/>
            <w:tcBorders>
              <w:top w:val="single" w:sz="4" w:space="0" w:color="AAAAAA"/>
              <w:left w:val="single" w:sz="4" w:space="0" w:color="AAAAAA"/>
              <w:bottom w:val="single" w:sz="33" w:space="0" w:color="FFFFFF"/>
              <w:right w:val="single" w:sz="4" w:space="0" w:color="AAAAAA"/>
            </w:tcBorders>
            <w:shd w:val="clear" w:color="auto" w:fill="D6E4F0"/>
          </w:tcPr>
          <w:p w14:paraId="3AF7B60F" w14:textId="77777777" w:rsidR="009B480A" w:rsidRDefault="00000000">
            <w:pPr>
              <w:spacing w:after="0" w:line="259" w:lineRule="auto"/>
              <w:ind w:left="0" w:firstLine="0"/>
              <w:jc w:val="left"/>
            </w:pPr>
            <w:r>
              <w:rPr>
                <w:b/>
                <w:sz w:val="22"/>
              </w:rPr>
              <w:t>Screen #</w:t>
            </w:r>
            <w:r>
              <w:rPr>
                <w:color w:val="000000"/>
              </w:rPr>
              <w:t xml:space="preserve"> </w:t>
            </w:r>
          </w:p>
        </w:tc>
        <w:tc>
          <w:tcPr>
            <w:tcW w:w="5401" w:type="dxa"/>
            <w:tcBorders>
              <w:top w:val="single" w:sz="4" w:space="0" w:color="AAAAAA"/>
              <w:left w:val="single" w:sz="4" w:space="0" w:color="AAAAAA"/>
              <w:bottom w:val="single" w:sz="33" w:space="0" w:color="FFFFFF"/>
              <w:right w:val="single" w:sz="4" w:space="0" w:color="AAAAAA"/>
            </w:tcBorders>
            <w:shd w:val="clear" w:color="auto" w:fill="D6E4F0"/>
            <w:vAlign w:val="center"/>
          </w:tcPr>
          <w:p w14:paraId="4C102F6C" w14:textId="77777777" w:rsidR="009B480A" w:rsidRDefault="00000000">
            <w:pPr>
              <w:spacing w:after="0" w:line="259" w:lineRule="auto"/>
              <w:ind w:left="1" w:firstLine="0"/>
              <w:jc w:val="left"/>
            </w:pPr>
            <w:r>
              <w:rPr>
                <w:b/>
                <w:sz w:val="22"/>
              </w:rPr>
              <w:t>Screen Name</w:t>
            </w:r>
            <w:r>
              <w:rPr>
                <w:color w:val="000000"/>
              </w:rPr>
              <w:t xml:space="preserve"> </w:t>
            </w:r>
          </w:p>
        </w:tc>
        <w:tc>
          <w:tcPr>
            <w:tcW w:w="2399" w:type="dxa"/>
            <w:tcBorders>
              <w:top w:val="single" w:sz="4" w:space="0" w:color="AAAAAA"/>
              <w:left w:val="single" w:sz="4" w:space="0" w:color="AAAAAA"/>
              <w:bottom w:val="single" w:sz="33" w:space="0" w:color="FFFFFF"/>
              <w:right w:val="single" w:sz="4" w:space="0" w:color="AAAAAA"/>
            </w:tcBorders>
            <w:shd w:val="clear" w:color="auto" w:fill="D6E4F0"/>
            <w:vAlign w:val="center"/>
          </w:tcPr>
          <w:p w14:paraId="23F81123" w14:textId="77777777" w:rsidR="009B480A" w:rsidRDefault="00000000">
            <w:pPr>
              <w:spacing w:after="0" w:line="259" w:lineRule="auto"/>
              <w:ind w:left="1" w:firstLine="0"/>
              <w:jc w:val="left"/>
            </w:pPr>
            <w:r>
              <w:rPr>
                <w:b/>
                <w:sz w:val="22"/>
              </w:rPr>
              <w:t>Primary Actor</w:t>
            </w:r>
            <w:r>
              <w:rPr>
                <w:color w:val="000000"/>
              </w:rPr>
              <w:t xml:space="preserve"> </w:t>
            </w:r>
          </w:p>
        </w:tc>
      </w:tr>
      <w:tr w:rsidR="009B480A" w14:paraId="6A8A2824" w14:textId="77777777">
        <w:trPr>
          <w:trHeight w:val="467"/>
        </w:trPr>
        <w:tc>
          <w:tcPr>
            <w:tcW w:w="1199" w:type="dxa"/>
            <w:tcBorders>
              <w:top w:val="single" w:sz="33" w:space="0" w:color="FFFFFF"/>
              <w:left w:val="single" w:sz="4" w:space="0" w:color="AAAAAA"/>
              <w:bottom w:val="single" w:sz="33" w:space="0" w:color="FFFFFF"/>
              <w:right w:val="single" w:sz="4" w:space="0" w:color="AAAAAA"/>
            </w:tcBorders>
            <w:vAlign w:val="center"/>
          </w:tcPr>
          <w:p w14:paraId="2D613AC2" w14:textId="77777777" w:rsidR="009B480A" w:rsidRDefault="00000000">
            <w:pPr>
              <w:spacing w:after="0" w:line="259" w:lineRule="auto"/>
              <w:ind w:left="0" w:firstLine="0"/>
              <w:jc w:val="left"/>
            </w:pPr>
            <w:r>
              <w:rPr>
                <w:sz w:val="22"/>
              </w:rPr>
              <w:t>01</w:t>
            </w:r>
            <w:r>
              <w:rPr>
                <w:color w:val="000000"/>
              </w:rPr>
              <w:t xml:space="preserve"> </w:t>
            </w:r>
          </w:p>
        </w:tc>
        <w:tc>
          <w:tcPr>
            <w:tcW w:w="5401" w:type="dxa"/>
            <w:tcBorders>
              <w:top w:val="single" w:sz="33" w:space="0" w:color="FFFFFF"/>
              <w:left w:val="single" w:sz="4" w:space="0" w:color="AAAAAA"/>
              <w:bottom w:val="single" w:sz="33" w:space="0" w:color="FFFFFF"/>
              <w:right w:val="single" w:sz="4" w:space="0" w:color="AAAAAA"/>
            </w:tcBorders>
            <w:vAlign w:val="center"/>
          </w:tcPr>
          <w:p w14:paraId="0617E272" w14:textId="77777777" w:rsidR="009B480A" w:rsidRDefault="00000000">
            <w:pPr>
              <w:spacing w:after="0" w:line="259" w:lineRule="auto"/>
              <w:ind w:left="1" w:firstLine="0"/>
              <w:jc w:val="left"/>
            </w:pPr>
            <w:r>
              <w:rPr>
                <w:sz w:val="22"/>
              </w:rPr>
              <w:t>Splash / Welcome Screen</w:t>
            </w:r>
            <w:r>
              <w:rPr>
                <w:color w:val="000000"/>
              </w:rPr>
              <w:t xml:space="preserve"> </w:t>
            </w:r>
          </w:p>
        </w:tc>
        <w:tc>
          <w:tcPr>
            <w:tcW w:w="2399" w:type="dxa"/>
            <w:tcBorders>
              <w:top w:val="single" w:sz="33" w:space="0" w:color="FFFFFF"/>
              <w:left w:val="single" w:sz="4" w:space="0" w:color="AAAAAA"/>
              <w:bottom w:val="single" w:sz="33" w:space="0" w:color="FFFFFF"/>
              <w:right w:val="single" w:sz="4" w:space="0" w:color="AAAAAA"/>
            </w:tcBorders>
            <w:vAlign w:val="center"/>
          </w:tcPr>
          <w:p w14:paraId="5D56EB35" w14:textId="77777777" w:rsidR="009B480A" w:rsidRDefault="00000000">
            <w:pPr>
              <w:spacing w:after="0" w:line="259" w:lineRule="auto"/>
              <w:ind w:left="1" w:firstLine="0"/>
              <w:jc w:val="left"/>
            </w:pPr>
            <w:r>
              <w:rPr>
                <w:sz w:val="22"/>
              </w:rPr>
              <w:t>All Users</w:t>
            </w:r>
            <w:r>
              <w:rPr>
                <w:color w:val="000000"/>
              </w:rPr>
              <w:t xml:space="preserve"> </w:t>
            </w:r>
          </w:p>
        </w:tc>
      </w:tr>
      <w:tr w:rsidR="009B480A" w14:paraId="14BA74B3" w14:textId="77777777">
        <w:trPr>
          <w:trHeight w:val="437"/>
        </w:trPr>
        <w:tc>
          <w:tcPr>
            <w:tcW w:w="1199" w:type="dxa"/>
            <w:tcBorders>
              <w:top w:val="single" w:sz="33" w:space="0" w:color="FFFFFF"/>
              <w:left w:val="single" w:sz="4" w:space="0" w:color="AAAAAA"/>
              <w:bottom w:val="single" w:sz="33" w:space="0" w:color="FFFFFF"/>
              <w:right w:val="single" w:sz="4" w:space="0" w:color="AAAAAA"/>
            </w:tcBorders>
            <w:vAlign w:val="center"/>
          </w:tcPr>
          <w:p w14:paraId="5132EFC1" w14:textId="77777777" w:rsidR="009B480A" w:rsidRDefault="00000000">
            <w:pPr>
              <w:spacing w:after="0" w:line="259" w:lineRule="auto"/>
              <w:ind w:left="0" w:firstLine="0"/>
              <w:jc w:val="left"/>
            </w:pPr>
            <w:r>
              <w:rPr>
                <w:sz w:val="22"/>
              </w:rPr>
              <w:t>02</w:t>
            </w:r>
            <w:r>
              <w:rPr>
                <w:color w:val="000000"/>
              </w:rPr>
              <w:t xml:space="preserve"> </w:t>
            </w:r>
          </w:p>
        </w:tc>
        <w:tc>
          <w:tcPr>
            <w:tcW w:w="5401" w:type="dxa"/>
            <w:tcBorders>
              <w:top w:val="single" w:sz="33" w:space="0" w:color="FFFFFF"/>
              <w:left w:val="single" w:sz="4" w:space="0" w:color="AAAAAA"/>
              <w:bottom w:val="single" w:sz="33" w:space="0" w:color="FFFFFF"/>
              <w:right w:val="single" w:sz="4" w:space="0" w:color="AAAAAA"/>
            </w:tcBorders>
            <w:vAlign w:val="center"/>
          </w:tcPr>
          <w:p w14:paraId="2A249090" w14:textId="77777777" w:rsidR="009B480A" w:rsidRDefault="00000000">
            <w:pPr>
              <w:spacing w:after="0" w:line="259" w:lineRule="auto"/>
              <w:ind w:left="1" w:firstLine="0"/>
              <w:jc w:val="left"/>
            </w:pPr>
            <w:r>
              <w:rPr>
                <w:sz w:val="22"/>
              </w:rPr>
              <w:t>Login Screen (Student / Teacher)</w:t>
            </w:r>
            <w:r>
              <w:rPr>
                <w:color w:val="000000"/>
              </w:rPr>
              <w:t xml:space="preserve"> </w:t>
            </w:r>
          </w:p>
        </w:tc>
        <w:tc>
          <w:tcPr>
            <w:tcW w:w="2399" w:type="dxa"/>
            <w:tcBorders>
              <w:top w:val="single" w:sz="33" w:space="0" w:color="FFFFFF"/>
              <w:left w:val="single" w:sz="4" w:space="0" w:color="AAAAAA"/>
              <w:bottom w:val="single" w:sz="33" w:space="0" w:color="FFFFFF"/>
              <w:right w:val="single" w:sz="4" w:space="0" w:color="AAAAAA"/>
            </w:tcBorders>
            <w:vAlign w:val="center"/>
          </w:tcPr>
          <w:p w14:paraId="57CAA8CC" w14:textId="77777777" w:rsidR="009B480A" w:rsidRDefault="00000000">
            <w:pPr>
              <w:spacing w:after="0" w:line="259" w:lineRule="auto"/>
              <w:ind w:left="1" w:firstLine="0"/>
              <w:jc w:val="left"/>
            </w:pPr>
            <w:r>
              <w:rPr>
                <w:sz w:val="22"/>
              </w:rPr>
              <w:t>All Users</w:t>
            </w:r>
            <w:r>
              <w:rPr>
                <w:color w:val="000000"/>
              </w:rPr>
              <w:t xml:space="preserve"> </w:t>
            </w:r>
          </w:p>
        </w:tc>
      </w:tr>
      <w:tr w:rsidR="009B480A" w14:paraId="135C26C7" w14:textId="77777777">
        <w:trPr>
          <w:trHeight w:val="434"/>
        </w:trPr>
        <w:tc>
          <w:tcPr>
            <w:tcW w:w="1199" w:type="dxa"/>
            <w:tcBorders>
              <w:top w:val="single" w:sz="33" w:space="0" w:color="FFFFFF"/>
              <w:left w:val="single" w:sz="4" w:space="0" w:color="AAAAAA"/>
              <w:bottom w:val="single" w:sz="33" w:space="0" w:color="FFFFFF"/>
              <w:right w:val="single" w:sz="4" w:space="0" w:color="AAAAAA"/>
            </w:tcBorders>
            <w:vAlign w:val="center"/>
          </w:tcPr>
          <w:p w14:paraId="501BC1A8" w14:textId="77777777" w:rsidR="009B480A" w:rsidRDefault="00000000">
            <w:pPr>
              <w:spacing w:after="0" w:line="259" w:lineRule="auto"/>
              <w:ind w:left="0" w:firstLine="0"/>
              <w:jc w:val="left"/>
            </w:pPr>
            <w:r>
              <w:rPr>
                <w:sz w:val="22"/>
              </w:rPr>
              <w:t>03</w:t>
            </w:r>
            <w:r>
              <w:rPr>
                <w:color w:val="000000"/>
              </w:rPr>
              <w:t xml:space="preserve"> </w:t>
            </w:r>
          </w:p>
        </w:tc>
        <w:tc>
          <w:tcPr>
            <w:tcW w:w="5401" w:type="dxa"/>
            <w:tcBorders>
              <w:top w:val="single" w:sz="33" w:space="0" w:color="FFFFFF"/>
              <w:left w:val="single" w:sz="4" w:space="0" w:color="AAAAAA"/>
              <w:bottom w:val="single" w:sz="33" w:space="0" w:color="FFFFFF"/>
              <w:right w:val="single" w:sz="4" w:space="0" w:color="AAAAAA"/>
            </w:tcBorders>
            <w:vAlign w:val="center"/>
          </w:tcPr>
          <w:p w14:paraId="53E12093" w14:textId="77777777" w:rsidR="009B480A" w:rsidRDefault="00000000">
            <w:pPr>
              <w:spacing w:after="0" w:line="259" w:lineRule="auto"/>
              <w:ind w:left="1" w:firstLine="0"/>
              <w:jc w:val="left"/>
            </w:pPr>
            <w:r>
              <w:rPr>
                <w:sz w:val="22"/>
              </w:rPr>
              <w:t>Student Dashboard (Home)</w:t>
            </w:r>
            <w:r>
              <w:rPr>
                <w:color w:val="000000"/>
              </w:rPr>
              <w:t xml:space="preserve"> </w:t>
            </w:r>
          </w:p>
        </w:tc>
        <w:tc>
          <w:tcPr>
            <w:tcW w:w="2399" w:type="dxa"/>
            <w:tcBorders>
              <w:top w:val="single" w:sz="33" w:space="0" w:color="FFFFFF"/>
              <w:left w:val="single" w:sz="4" w:space="0" w:color="AAAAAA"/>
              <w:bottom w:val="single" w:sz="33" w:space="0" w:color="FFFFFF"/>
              <w:right w:val="single" w:sz="4" w:space="0" w:color="AAAAAA"/>
            </w:tcBorders>
            <w:vAlign w:val="center"/>
          </w:tcPr>
          <w:p w14:paraId="7EAB795F" w14:textId="77777777" w:rsidR="009B480A" w:rsidRDefault="00000000">
            <w:pPr>
              <w:spacing w:after="0" w:line="259" w:lineRule="auto"/>
              <w:ind w:left="1" w:firstLine="0"/>
              <w:jc w:val="left"/>
            </w:pPr>
            <w:r>
              <w:rPr>
                <w:sz w:val="22"/>
              </w:rPr>
              <w:t>Student</w:t>
            </w:r>
            <w:r>
              <w:rPr>
                <w:color w:val="000000"/>
              </w:rPr>
              <w:t xml:space="preserve"> </w:t>
            </w:r>
          </w:p>
        </w:tc>
      </w:tr>
      <w:tr w:rsidR="009B480A" w14:paraId="7C8B026D" w14:textId="77777777">
        <w:trPr>
          <w:trHeight w:val="437"/>
        </w:trPr>
        <w:tc>
          <w:tcPr>
            <w:tcW w:w="1199" w:type="dxa"/>
            <w:tcBorders>
              <w:top w:val="single" w:sz="33" w:space="0" w:color="FFFFFF"/>
              <w:left w:val="single" w:sz="4" w:space="0" w:color="AAAAAA"/>
              <w:bottom w:val="single" w:sz="33" w:space="0" w:color="FFFFFF"/>
              <w:right w:val="single" w:sz="4" w:space="0" w:color="AAAAAA"/>
            </w:tcBorders>
            <w:vAlign w:val="center"/>
          </w:tcPr>
          <w:p w14:paraId="51485E1C" w14:textId="77777777" w:rsidR="009B480A" w:rsidRDefault="00000000">
            <w:pPr>
              <w:spacing w:after="0" w:line="259" w:lineRule="auto"/>
              <w:ind w:left="0" w:firstLine="0"/>
              <w:jc w:val="left"/>
            </w:pPr>
            <w:r>
              <w:rPr>
                <w:sz w:val="22"/>
              </w:rPr>
              <w:t>04</w:t>
            </w:r>
            <w:r>
              <w:rPr>
                <w:color w:val="000000"/>
              </w:rPr>
              <w:t xml:space="preserve"> </w:t>
            </w:r>
          </w:p>
        </w:tc>
        <w:tc>
          <w:tcPr>
            <w:tcW w:w="5401" w:type="dxa"/>
            <w:tcBorders>
              <w:top w:val="single" w:sz="33" w:space="0" w:color="FFFFFF"/>
              <w:left w:val="single" w:sz="4" w:space="0" w:color="AAAAAA"/>
              <w:bottom w:val="single" w:sz="33" w:space="0" w:color="FFFFFF"/>
              <w:right w:val="single" w:sz="4" w:space="0" w:color="AAAAAA"/>
            </w:tcBorders>
            <w:vAlign w:val="center"/>
          </w:tcPr>
          <w:p w14:paraId="604F2C64" w14:textId="77777777" w:rsidR="009B480A" w:rsidRDefault="00000000">
            <w:pPr>
              <w:spacing w:after="0" w:line="259" w:lineRule="auto"/>
              <w:ind w:left="1" w:firstLine="0"/>
              <w:jc w:val="left"/>
            </w:pPr>
            <w:r>
              <w:rPr>
                <w:sz w:val="22"/>
              </w:rPr>
              <w:t>Course Library / Browse Catalogue</w:t>
            </w:r>
            <w:r>
              <w:rPr>
                <w:color w:val="000000"/>
              </w:rPr>
              <w:t xml:space="preserve"> </w:t>
            </w:r>
          </w:p>
        </w:tc>
        <w:tc>
          <w:tcPr>
            <w:tcW w:w="2399" w:type="dxa"/>
            <w:tcBorders>
              <w:top w:val="single" w:sz="33" w:space="0" w:color="FFFFFF"/>
              <w:left w:val="single" w:sz="4" w:space="0" w:color="AAAAAA"/>
              <w:bottom w:val="single" w:sz="33" w:space="0" w:color="FFFFFF"/>
              <w:right w:val="single" w:sz="4" w:space="0" w:color="AAAAAA"/>
            </w:tcBorders>
            <w:vAlign w:val="center"/>
          </w:tcPr>
          <w:p w14:paraId="5866D876" w14:textId="77777777" w:rsidR="009B480A" w:rsidRDefault="00000000">
            <w:pPr>
              <w:spacing w:after="0" w:line="259" w:lineRule="auto"/>
              <w:ind w:left="1" w:firstLine="0"/>
              <w:jc w:val="left"/>
            </w:pPr>
            <w:r>
              <w:rPr>
                <w:sz w:val="22"/>
              </w:rPr>
              <w:t>Student</w:t>
            </w:r>
            <w:r>
              <w:rPr>
                <w:color w:val="000000"/>
              </w:rPr>
              <w:t xml:space="preserve"> </w:t>
            </w:r>
          </w:p>
        </w:tc>
      </w:tr>
      <w:tr w:rsidR="009B480A" w14:paraId="2AF558B8" w14:textId="77777777">
        <w:trPr>
          <w:trHeight w:val="403"/>
        </w:trPr>
        <w:tc>
          <w:tcPr>
            <w:tcW w:w="1199" w:type="dxa"/>
            <w:tcBorders>
              <w:top w:val="single" w:sz="33" w:space="0" w:color="FFFFFF"/>
              <w:left w:val="single" w:sz="4" w:space="0" w:color="AAAAAA"/>
              <w:bottom w:val="single" w:sz="4" w:space="0" w:color="AAAAAA"/>
              <w:right w:val="single" w:sz="4" w:space="0" w:color="AAAAAA"/>
            </w:tcBorders>
          </w:tcPr>
          <w:p w14:paraId="7BE90E73" w14:textId="77777777" w:rsidR="009B480A" w:rsidRDefault="00000000">
            <w:pPr>
              <w:spacing w:after="0" w:line="259" w:lineRule="auto"/>
              <w:ind w:left="0" w:firstLine="0"/>
              <w:jc w:val="left"/>
            </w:pPr>
            <w:r>
              <w:rPr>
                <w:sz w:val="22"/>
              </w:rPr>
              <w:t>05</w:t>
            </w:r>
            <w:r>
              <w:rPr>
                <w:color w:val="000000"/>
              </w:rPr>
              <w:t xml:space="preserve"> </w:t>
            </w:r>
          </w:p>
        </w:tc>
        <w:tc>
          <w:tcPr>
            <w:tcW w:w="5401" w:type="dxa"/>
            <w:tcBorders>
              <w:top w:val="single" w:sz="33" w:space="0" w:color="FFFFFF"/>
              <w:left w:val="single" w:sz="4" w:space="0" w:color="AAAAAA"/>
              <w:bottom w:val="single" w:sz="4" w:space="0" w:color="AAAAAA"/>
              <w:right w:val="single" w:sz="4" w:space="0" w:color="AAAAAA"/>
            </w:tcBorders>
          </w:tcPr>
          <w:p w14:paraId="36DC3F8C" w14:textId="77777777" w:rsidR="009B480A" w:rsidRDefault="00000000">
            <w:pPr>
              <w:spacing w:after="0" w:line="259" w:lineRule="auto"/>
              <w:ind w:left="1" w:firstLine="0"/>
              <w:jc w:val="left"/>
            </w:pPr>
            <w:r>
              <w:rPr>
                <w:sz w:val="22"/>
              </w:rPr>
              <w:t>Course Detail &amp; Enrol Page</w:t>
            </w:r>
            <w:r>
              <w:rPr>
                <w:color w:val="000000"/>
              </w:rPr>
              <w:t xml:space="preserve"> </w:t>
            </w:r>
          </w:p>
        </w:tc>
        <w:tc>
          <w:tcPr>
            <w:tcW w:w="2399" w:type="dxa"/>
            <w:tcBorders>
              <w:top w:val="single" w:sz="33" w:space="0" w:color="FFFFFF"/>
              <w:left w:val="single" w:sz="4" w:space="0" w:color="AAAAAA"/>
              <w:bottom w:val="single" w:sz="4" w:space="0" w:color="AAAAAA"/>
              <w:right w:val="single" w:sz="4" w:space="0" w:color="AAAAAA"/>
            </w:tcBorders>
          </w:tcPr>
          <w:p w14:paraId="3A7EBBBF" w14:textId="77777777" w:rsidR="009B480A" w:rsidRDefault="00000000">
            <w:pPr>
              <w:spacing w:after="0" w:line="259" w:lineRule="auto"/>
              <w:ind w:left="1" w:firstLine="0"/>
              <w:jc w:val="left"/>
            </w:pPr>
            <w:r>
              <w:rPr>
                <w:sz w:val="22"/>
              </w:rPr>
              <w:t>Student</w:t>
            </w:r>
            <w:r>
              <w:rPr>
                <w:color w:val="000000"/>
              </w:rPr>
              <w:t xml:space="preserve"> </w:t>
            </w:r>
          </w:p>
        </w:tc>
      </w:tr>
      <w:tr w:rsidR="009B480A" w14:paraId="27CF96BE" w14:textId="77777777">
        <w:trPr>
          <w:trHeight w:val="435"/>
        </w:trPr>
        <w:tc>
          <w:tcPr>
            <w:tcW w:w="1199" w:type="dxa"/>
            <w:tcBorders>
              <w:top w:val="single" w:sz="4" w:space="0" w:color="AAAAAA"/>
              <w:left w:val="single" w:sz="4" w:space="0" w:color="AAAAAA"/>
              <w:bottom w:val="single" w:sz="33" w:space="0" w:color="FFFFFF"/>
              <w:right w:val="single" w:sz="4" w:space="0" w:color="AAAAAA"/>
            </w:tcBorders>
            <w:vAlign w:val="center"/>
          </w:tcPr>
          <w:p w14:paraId="21594584" w14:textId="77777777" w:rsidR="009B480A" w:rsidRDefault="00000000">
            <w:pPr>
              <w:spacing w:after="0" w:line="259" w:lineRule="auto"/>
              <w:ind w:left="0" w:firstLine="0"/>
              <w:jc w:val="left"/>
            </w:pPr>
            <w:r>
              <w:rPr>
                <w:sz w:val="22"/>
              </w:rPr>
              <w:t>06</w:t>
            </w:r>
            <w:r>
              <w:rPr>
                <w:color w:val="000000"/>
              </w:rPr>
              <w:t xml:space="preserve"> </w:t>
            </w:r>
          </w:p>
        </w:tc>
        <w:tc>
          <w:tcPr>
            <w:tcW w:w="5401" w:type="dxa"/>
            <w:tcBorders>
              <w:top w:val="single" w:sz="4" w:space="0" w:color="AAAAAA"/>
              <w:left w:val="single" w:sz="4" w:space="0" w:color="AAAAAA"/>
              <w:bottom w:val="single" w:sz="33" w:space="0" w:color="FFFFFF"/>
              <w:right w:val="single" w:sz="4" w:space="0" w:color="AAAAAA"/>
            </w:tcBorders>
            <w:vAlign w:val="center"/>
          </w:tcPr>
          <w:p w14:paraId="78CC950B" w14:textId="77777777" w:rsidR="009B480A" w:rsidRDefault="00000000">
            <w:pPr>
              <w:spacing w:after="0" w:line="259" w:lineRule="auto"/>
              <w:ind w:left="0" w:firstLine="0"/>
              <w:jc w:val="left"/>
            </w:pPr>
            <w:r>
              <w:rPr>
                <w:sz w:val="22"/>
              </w:rPr>
              <w:t>Video Lesson / Content Viewer</w:t>
            </w:r>
            <w:r>
              <w:rPr>
                <w:color w:val="000000"/>
              </w:rPr>
              <w:t xml:space="preserve"> </w:t>
            </w:r>
          </w:p>
        </w:tc>
        <w:tc>
          <w:tcPr>
            <w:tcW w:w="2399" w:type="dxa"/>
            <w:tcBorders>
              <w:top w:val="single" w:sz="4" w:space="0" w:color="AAAAAA"/>
              <w:left w:val="single" w:sz="4" w:space="0" w:color="AAAAAA"/>
              <w:bottom w:val="single" w:sz="33" w:space="0" w:color="FFFFFF"/>
              <w:right w:val="single" w:sz="4" w:space="0" w:color="AAAAAA"/>
            </w:tcBorders>
            <w:vAlign w:val="center"/>
          </w:tcPr>
          <w:p w14:paraId="5B7EBAC2" w14:textId="77777777" w:rsidR="009B480A" w:rsidRDefault="00000000">
            <w:pPr>
              <w:spacing w:after="0" w:line="259" w:lineRule="auto"/>
              <w:ind w:left="0" w:firstLine="0"/>
              <w:jc w:val="left"/>
            </w:pPr>
            <w:r>
              <w:rPr>
                <w:sz w:val="22"/>
              </w:rPr>
              <w:t>Student</w:t>
            </w:r>
            <w:r>
              <w:rPr>
                <w:color w:val="000000"/>
              </w:rPr>
              <w:t xml:space="preserve"> </w:t>
            </w:r>
          </w:p>
        </w:tc>
      </w:tr>
      <w:tr w:rsidR="009B480A" w14:paraId="17FF481F" w14:textId="77777777">
        <w:trPr>
          <w:trHeight w:val="437"/>
        </w:trPr>
        <w:tc>
          <w:tcPr>
            <w:tcW w:w="1199" w:type="dxa"/>
            <w:tcBorders>
              <w:top w:val="single" w:sz="33" w:space="0" w:color="FFFFFF"/>
              <w:left w:val="single" w:sz="4" w:space="0" w:color="AAAAAA"/>
              <w:bottom w:val="single" w:sz="33" w:space="0" w:color="FFFFFF"/>
              <w:right w:val="single" w:sz="4" w:space="0" w:color="AAAAAA"/>
            </w:tcBorders>
            <w:vAlign w:val="center"/>
          </w:tcPr>
          <w:p w14:paraId="61D6D0F0" w14:textId="77777777" w:rsidR="009B480A" w:rsidRDefault="00000000">
            <w:pPr>
              <w:spacing w:after="0" w:line="259" w:lineRule="auto"/>
              <w:ind w:left="0" w:firstLine="0"/>
              <w:jc w:val="left"/>
            </w:pPr>
            <w:r>
              <w:rPr>
                <w:sz w:val="22"/>
              </w:rPr>
              <w:t>07</w:t>
            </w:r>
            <w:r>
              <w:rPr>
                <w:color w:val="000000"/>
              </w:rPr>
              <w:t xml:space="preserve"> </w:t>
            </w:r>
          </w:p>
        </w:tc>
        <w:tc>
          <w:tcPr>
            <w:tcW w:w="5401" w:type="dxa"/>
            <w:tcBorders>
              <w:top w:val="single" w:sz="33" w:space="0" w:color="FFFFFF"/>
              <w:left w:val="single" w:sz="4" w:space="0" w:color="AAAAAA"/>
              <w:bottom w:val="single" w:sz="33" w:space="0" w:color="FFFFFF"/>
              <w:right w:val="single" w:sz="4" w:space="0" w:color="AAAAAA"/>
            </w:tcBorders>
            <w:vAlign w:val="center"/>
          </w:tcPr>
          <w:p w14:paraId="091A5FD5" w14:textId="77777777" w:rsidR="009B480A" w:rsidRDefault="00000000">
            <w:pPr>
              <w:spacing w:after="0" w:line="259" w:lineRule="auto"/>
              <w:ind w:left="0" w:firstLine="0"/>
              <w:jc w:val="left"/>
            </w:pPr>
            <w:r>
              <w:rPr>
                <w:sz w:val="22"/>
              </w:rPr>
              <w:t>Quiz / Assessment Interface</w:t>
            </w:r>
            <w:r>
              <w:rPr>
                <w:color w:val="000000"/>
              </w:rPr>
              <w:t xml:space="preserve"> </w:t>
            </w:r>
          </w:p>
        </w:tc>
        <w:tc>
          <w:tcPr>
            <w:tcW w:w="2399" w:type="dxa"/>
            <w:tcBorders>
              <w:top w:val="single" w:sz="33" w:space="0" w:color="FFFFFF"/>
              <w:left w:val="single" w:sz="4" w:space="0" w:color="AAAAAA"/>
              <w:bottom w:val="single" w:sz="33" w:space="0" w:color="FFFFFF"/>
              <w:right w:val="single" w:sz="4" w:space="0" w:color="AAAAAA"/>
            </w:tcBorders>
            <w:vAlign w:val="center"/>
          </w:tcPr>
          <w:p w14:paraId="53DB1D48" w14:textId="77777777" w:rsidR="009B480A" w:rsidRDefault="00000000">
            <w:pPr>
              <w:spacing w:after="0" w:line="259" w:lineRule="auto"/>
              <w:ind w:left="0" w:firstLine="0"/>
              <w:jc w:val="left"/>
            </w:pPr>
            <w:r>
              <w:rPr>
                <w:sz w:val="22"/>
              </w:rPr>
              <w:t>Student</w:t>
            </w:r>
            <w:r>
              <w:rPr>
                <w:color w:val="000000"/>
              </w:rPr>
              <w:t xml:space="preserve"> </w:t>
            </w:r>
          </w:p>
        </w:tc>
      </w:tr>
      <w:tr w:rsidR="009B480A" w14:paraId="49932F75" w14:textId="77777777">
        <w:trPr>
          <w:trHeight w:val="434"/>
        </w:trPr>
        <w:tc>
          <w:tcPr>
            <w:tcW w:w="1199" w:type="dxa"/>
            <w:tcBorders>
              <w:top w:val="single" w:sz="33" w:space="0" w:color="FFFFFF"/>
              <w:left w:val="single" w:sz="4" w:space="0" w:color="AAAAAA"/>
              <w:bottom w:val="single" w:sz="33" w:space="0" w:color="FFFFFF"/>
              <w:right w:val="single" w:sz="4" w:space="0" w:color="AAAAAA"/>
            </w:tcBorders>
            <w:vAlign w:val="center"/>
          </w:tcPr>
          <w:p w14:paraId="377E957E" w14:textId="77777777" w:rsidR="009B480A" w:rsidRDefault="00000000">
            <w:pPr>
              <w:spacing w:after="0" w:line="259" w:lineRule="auto"/>
              <w:ind w:left="0" w:firstLine="0"/>
              <w:jc w:val="left"/>
            </w:pPr>
            <w:r>
              <w:rPr>
                <w:sz w:val="22"/>
              </w:rPr>
              <w:t>08</w:t>
            </w:r>
            <w:r>
              <w:rPr>
                <w:color w:val="000000"/>
              </w:rPr>
              <w:t xml:space="preserve"> </w:t>
            </w:r>
          </w:p>
        </w:tc>
        <w:tc>
          <w:tcPr>
            <w:tcW w:w="5401" w:type="dxa"/>
            <w:tcBorders>
              <w:top w:val="single" w:sz="33" w:space="0" w:color="FFFFFF"/>
              <w:left w:val="single" w:sz="4" w:space="0" w:color="AAAAAA"/>
              <w:bottom w:val="single" w:sz="33" w:space="0" w:color="FFFFFF"/>
              <w:right w:val="single" w:sz="4" w:space="0" w:color="AAAAAA"/>
            </w:tcBorders>
            <w:vAlign w:val="center"/>
          </w:tcPr>
          <w:p w14:paraId="0E39E083" w14:textId="77777777" w:rsidR="009B480A" w:rsidRDefault="00000000">
            <w:pPr>
              <w:spacing w:after="0" w:line="259" w:lineRule="auto"/>
              <w:ind w:left="0" w:firstLine="0"/>
              <w:jc w:val="left"/>
            </w:pPr>
            <w:r>
              <w:rPr>
                <w:sz w:val="22"/>
              </w:rPr>
              <w:t>Progress Report Screen</w:t>
            </w:r>
            <w:r>
              <w:rPr>
                <w:color w:val="000000"/>
              </w:rPr>
              <w:t xml:space="preserve"> </w:t>
            </w:r>
          </w:p>
        </w:tc>
        <w:tc>
          <w:tcPr>
            <w:tcW w:w="2399" w:type="dxa"/>
            <w:tcBorders>
              <w:top w:val="single" w:sz="33" w:space="0" w:color="FFFFFF"/>
              <w:left w:val="single" w:sz="4" w:space="0" w:color="AAAAAA"/>
              <w:bottom w:val="single" w:sz="33" w:space="0" w:color="FFFFFF"/>
              <w:right w:val="single" w:sz="4" w:space="0" w:color="AAAAAA"/>
            </w:tcBorders>
            <w:vAlign w:val="center"/>
          </w:tcPr>
          <w:p w14:paraId="5D66BDFB" w14:textId="77777777" w:rsidR="009B480A" w:rsidRDefault="00000000">
            <w:pPr>
              <w:spacing w:after="0" w:line="259" w:lineRule="auto"/>
              <w:ind w:left="0" w:firstLine="0"/>
              <w:jc w:val="left"/>
            </w:pPr>
            <w:r>
              <w:rPr>
                <w:sz w:val="22"/>
              </w:rPr>
              <w:t>Student / Parent</w:t>
            </w:r>
            <w:r>
              <w:rPr>
                <w:color w:val="000000"/>
              </w:rPr>
              <w:t xml:space="preserve"> </w:t>
            </w:r>
          </w:p>
        </w:tc>
      </w:tr>
      <w:tr w:rsidR="009B480A" w14:paraId="4C812BC2" w14:textId="77777777">
        <w:trPr>
          <w:trHeight w:val="437"/>
        </w:trPr>
        <w:tc>
          <w:tcPr>
            <w:tcW w:w="1199" w:type="dxa"/>
            <w:tcBorders>
              <w:top w:val="single" w:sz="33" w:space="0" w:color="FFFFFF"/>
              <w:left w:val="single" w:sz="4" w:space="0" w:color="AAAAAA"/>
              <w:bottom w:val="single" w:sz="33" w:space="0" w:color="FFFFFF"/>
              <w:right w:val="single" w:sz="4" w:space="0" w:color="AAAAAA"/>
            </w:tcBorders>
            <w:vAlign w:val="center"/>
          </w:tcPr>
          <w:p w14:paraId="2E907D36" w14:textId="77777777" w:rsidR="009B480A" w:rsidRDefault="00000000">
            <w:pPr>
              <w:spacing w:after="0" w:line="259" w:lineRule="auto"/>
              <w:ind w:left="0" w:firstLine="0"/>
              <w:jc w:val="left"/>
            </w:pPr>
            <w:r>
              <w:rPr>
                <w:sz w:val="22"/>
              </w:rPr>
              <w:t>09</w:t>
            </w:r>
            <w:r>
              <w:rPr>
                <w:color w:val="000000"/>
              </w:rPr>
              <w:t xml:space="preserve"> </w:t>
            </w:r>
          </w:p>
        </w:tc>
        <w:tc>
          <w:tcPr>
            <w:tcW w:w="5401" w:type="dxa"/>
            <w:tcBorders>
              <w:top w:val="single" w:sz="33" w:space="0" w:color="FFFFFF"/>
              <w:left w:val="single" w:sz="4" w:space="0" w:color="AAAAAA"/>
              <w:bottom w:val="single" w:sz="33" w:space="0" w:color="FFFFFF"/>
              <w:right w:val="single" w:sz="4" w:space="0" w:color="AAAAAA"/>
            </w:tcBorders>
            <w:vAlign w:val="center"/>
          </w:tcPr>
          <w:p w14:paraId="7820550F" w14:textId="77777777" w:rsidR="009B480A" w:rsidRDefault="00000000">
            <w:pPr>
              <w:spacing w:after="0" w:line="259" w:lineRule="auto"/>
              <w:ind w:left="0" w:firstLine="0"/>
              <w:jc w:val="left"/>
            </w:pPr>
            <w:r>
              <w:rPr>
                <w:sz w:val="22"/>
              </w:rPr>
              <w:t>Teacher Upload Content Screen</w:t>
            </w:r>
            <w:r>
              <w:rPr>
                <w:color w:val="000000"/>
              </w:rPr>
              <w:t xml:space="preserve"> </w:t>
            </w:r>
          </w:p>
        </w:tc>
        <w:tc>
          <w:tcPr>
            <w:tcW w:w="2399" w:type="dxa"/>
            <w:tcBorders>
              <w:top w:val="single" w:sz="33" w:space="0" w:color="FFFFFF"/>
              <w:left w:val="single" w:sz="4" w:space="0" w:color="AAAAAA"/>
              <w:bottom w:val="single" w:sz="33" w:space="0" w:color="FFFFFF"/>
              <w:right w:val="single" w:sz="4" w:space="0" w:color="AAAAAA"/>
            </w:tcBorders>
            <w:vAlign w:val="center"/>
          </w:tcPr>
          <w:p w14:paraId="0B6C157E" w14:textId="77777777" w:rsidR="009B480A" w:rsidRDefault="00000000">
            <w:pPr>
              <w:spacing w:after="0" w:line="259" w:lineRule="auto"/>
              <w:ind w:left="0" w:firstLine="0"/>
              <w:jc w:val="left"/>
            </w:pPr>
            <w:r>
              <w:rPr>
                <w:sz w:val="22"/>
              </w:rPr>
              <w:t>Teacher</w:t>
            </w:r>
            <w:r>
              <w:rPr>
                <w:color w:val="000000"/>
              </w:rPr>
              <w:t xml:space="preserve"> </w:t>
            </w:r>
          </w:p>
        </w:tc>
      </w:tr>
      <w:tr w:rsidR="009B480A" w14:paraId="5AAF914A" w14:textId="77777777">
        <w:trPr>
          <w:trHeight w:val="405"/>
        </w:trPr>
        <w:tc>
          <w:tcPr>
            <w:tcW w:w="1199" w:type="dxa"/>
            <w:tcBorders>
              <w:top w:val="single" w:sz="33" w:space="0" w:color="FFFFFF"/>
              <w:left w:val="single" w:sz="4" w:space="0" w:color="AAAAAA"/>
              <w:bottom w:val="single" w:sz="4" w:space="0" w:color="AAAAAA"/>
              <w:right w:val="single" w:sz="4" w:space="0" w:color="AAAAAA"/>
            </w:tcBorders>
          </w:tcPr>
          <w:p w14:paraId="12789908" w14:textId="77777777" w:rsidR="009B480A" w:rsidRDefault="00000000">
            <w:pPr>
              <w:spacing w:after="0" w:line="259" w:lineRule="auto"/>
              <w:ind w:left="0" w:firstLine="0"/>
              <w:jc w:val="left"/>
            </w:pPr>
            <w:r>
              <w:rPr>
                <w:sz w:val="22"/>
              </w:rPr>
              <w:t>10</w:t>
            </w:r>
            <w:r>
              <w:rPr>
                <w:color w:val="000000"/>
              </w:rPr>
              <w:t xml:space="preserve"> </w:t>
            </w:r>
          </w:p>
        </w:tc>
        <w:tc>
          <w:tcPr>
            <w:tcW w:w="5401" w:type="dxa"/>
            <w:tcBorders>
              <w:top w:val="single" w:sz="33" w:space="0" w:color="FFFFFF"/>
              <w:left w:val="single" w:sz="4" w:space="0" w:color="AAAAAA"/>
              <w:bottom w:val="single" w:sz="4" w:space="0" w:color="AAAAAA"/>
              <w:right w:val="single" w:sz="4" w:space="0" w:color="AAAAAA"/>
            </w:tcBorders>
          </w:tcPr>
          <w:p w14:paraId="37937C6F" w14:textId="77777777" w:rsidR="009B480A" w:rsidRDefault="00000000">
            <w:pPr>
              <w:spacing w:after="0" w:line="259" w:lineRule="auto"/>
              <w:ind w:left="0" w:firstLine="0"/>
              <w:jc w:val="left"/>
            </w:pPr>
            <w:r>
              <w:rPr>
                <w:sz w:val="22"/>
              </w:rPr>
              <w:t>Admin Panel — User Management</w:t>
            </w:r>
            <w:r>
              <w:rPr>
                <w:color w:val="000000"/>
              </w:rPr>
              <w:t xml:space="preserve"> </w:t>
            </w:r>
          </w:p>
        </w:tc>
        <w:tc>
          <w:tcPr>
            <w:tcW w:w="2399" w:type="dxa"/>
            <w:tcBorders>
              <w:top w:val="single" w:sz="33" w:space="0" w:color="FFFFFF"/>
              <w:left w:val="single" w:sz="4" w:space="0" w:color="AAAAAA"/>
              <w:bottom w:val="single" w:sz="4" w:space="0" w:color="AAAAAA"/>
              <w:right w:val="single" w:sz="4" w:space="0" w:color="AAAAAA"/>
            </w:tcBorders>
          </w:tcPr>
          <w:p w14:paraId="30196E77" w14:textId="77777777" w:rsidR="009B480A" w:rsidRDefault="00000000">
            <w:pPr>
              <w:spacing w:after="0" w:line="259" w:lineRule="auto"/>
              <w:ind w:left="0" w:firstLine="0"/>
              <w:jc w:val="left"/>
            </w:pPr>
            <w:r>
              <w:rPr>
                <w:sz w:val="22"/>
              </w:rPr>
              <w:t>Administrator</w:t>
            </w:r>
            <w:r>
              <w:rPr>
                <w:color w:val="000000"/>
              </w:rPr>
              <w:t xml:space="preserve"> </w:t>
            </w:r>
          </w:p>
        </w:tc>
      </w:tr>
    </w:tbl>
    <w:p w14:paraId="1C65975B" w14:textId="1361D4F0" w:rsidR="009B480A" w:rsidRDefault="00000000">
      <w:pPr>
        <w:spacing w:after="373" w:line="259" w:lineRule="auto"/>
        <w:ind w:left="0" w:firstLine="0"/>
        <w:jc w:val="left"/>
      </w:pPr>
      <w:r>
        <w:rPr>
          <w:color w:val="000000"/>
        </w:rPr>
        <w:lastRenderedPageBreak/>
        <w:t xml:space="preserve"> </w:t>
      </w:r>
      <w:r w:rsidR="00C76AC8">
        <w:rPr>
          <w:noProof/>
        </w:rPr>
        <w:drawing>
          <wp:inline distT="0" distB="0" distL="0" distR="0" wp14:anchorId="726369BE" wp14:editId="77EF8637">
            <wp:extent cx="5734685" cy="2977515"/>
            <wp:effectExtent l="0" t="0" r="0" b="0"/>
            <wp:docPr id="860233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33751" name="Picture 860233751"/>
                    <pic:cNvPicPr/>
                  </pic:nvPicPr>
                  <pic:blipFill>
                    <a:blip r:embed="rId14">
                      <a:extLst>
                        <a:ext uri="{28A0092B-C50C-407E-A947-70E740481C1C}">
                          <a14:useLocalDpi xmlns:a14="http://schemas.microsoft.com/office/drawing/2010/main" val="0"/>
                        </a:ext>
                      </a:extLst>
                    </a:blip>
                    <a:stretch>
                      <a:fillRect/>
                    </a:stretch>
                  </pic:blipFill>
                  <pic:spPr>
                    <a:xfrm>
                      <a:off x="0" y="0"/>
                      <a:ext cx="5734685" cy="2977515"/>
                    </a:xfrm>
                    <a:prstGeom prst="rect">
                      <a:avLst/>
                    </a:prstGeom>
                  </pic:spPr>
                </pic:pic>
              </a:graphicData>
            </a:graphic>
          </wp:inline>
        </w:drawing>
      </w:r>
      <w:r w:rsidR="00C76AC8">
        <w:rPr>
          <w:noProof/>
        </w:rPr>
        <w:drawing>
          <wp:inline distT="0" distB="0" distL="0" distR="0" wp14:anchorId="08654034" wp14:editId="110C7AB5">
            <wp:extent cx="5734685" cy="2456815"/>
            <wp:effectExtent l="0" t="0" r="0" b="635"/>
            <wp:docPr id="1186054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54446" name="Picture 1186054446"/>
                    <pic:cNvPicPr/>
                  </pic:nvPicPr>
                  <pic:blipFill>
                    <a:blip r:embed="rId15">
                      <a:extLst>
                        <a:ext uri="{28A0092B-C50C-407E-A947-70E740481C1C}">
                          <a14:useLocalDpi xmlns:a14="http://schemas.microsoft.com/office/drawing/2010/main" val="0"/>
                        </a:ext>
                      </a:extLst>
                    </a:blip>
                    <a:stretch>
                      <a:fillRect/>
                    </a:stretch>
                  </pic:blipFill>
                  <pic:spPr>
                    <a:xfrm>
                      <a:off x="0" y="0"/>
                      <a:ext cx="5734685" cy="2456815"/>
                    </a:xfrm>
                    <a:prstGeom prst="rect">
                      <a:avLst/>
                    </a:prstGeom>
                  </pic:spPr>
                </pic:pic>
              </a:graphicData>
            </a:graphic>
          </wp:inline>
        </w:drawing>
      </w:r>
      <w:r w:rsidR="00C76AC8">
        <w:rPr>
          <w:noProof/>
        </w:rPr>
        <w:drawing>
          <wp:inline distT="0" distB="0" distL="0" distR="0" wp14:anchorId="2B32AAB2" wp14:editId="26CC314C">
            <wp:extent cx="5734685" cy="2366010"/>
            <wp:effectExtent l="0" t="0" r="0" b="0"/>
            <wp:docPr id="17207573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57368" name="Picture 1720757368"/>
                    <pic:cNvPicPr/>
                  </pic:nvPicPr>
                  <pic:blipFill>
                    <a:blip r:embed="rId16">
                      <a:extLst>
                        <a:ext uri="{28A0092B-C50C-407E-A947-70E740481C1C}">
                          <a14:useLocalDpi xmlns:a14="http://schemas.microsoft.com/office/drawing/2010/main" val="0"/>
                        </a:ext>
                      </a:extLst>
                    </a:blip>
                    <a:stretch>
                      <a:fillRect/>
                    </a:stretch>
                  </pic:blipFill>
                  <pic:spPr>
                    <a:xfrm>
                      <a:off x="0" y="0"/>
                      <a:ext cx="5734685" cy="2366010"/>
                    </a:xfrm>
                    <a:prstGeom prst="rect">
                      <a:avLst/>
                    </a:prstGeom>
                  </pic:spPr>
                </pic:pic>
              </a:graphicData>
            </a:graphic>
          </wp:inline>
        </w:drawing>
      </w:r>
    </w:p>
    <w:p w14:paraId="006C3EE0" w14:textId="77777777" w:rsidR="009B480A" w:rsidRDefault="00000000">
      <w:pPr>
        <w:pStyle w:val="Heading2"/>
        <w:ind w:left="586" w:hanging="601"/>
      </w:pPr>
      <w:bookmarkStart w:id="31" w:name="_Toc47028"/>
      <w:r>
        <w:lastRenderedPageBreak/>
        <w:t xml:space="preserve">Figma Prototype Link </w:t>
      </w:r>
      <w:bookmarkEnd w:id="31"/>
    </w:p>
    <w:p w14:paraId="53B4CF6C" w14:textId="77777777" w:rsidR="009B480A" w:rsidRDefault="00000000">
      <w:pPr>
        <w:ind w:left="-5"/>
      </w:pPr>
      <w:r>
        <w:t>The interactive Figma prototype is accessible via the GitHub repository for this project and will be submitted alongside this report. The prototype demonstrates all ten screens with clickable navigation flows simulating the student learning journey and teacher content upload workflow.</w:t>
      </w:r>
      <w:r>
        <w:rPr>
          <w:color w:val="000000"/>
        </w:rPr>
        <w:t xml:space="preserve"> </w:t>
      </w:r>
    </w:p>
    <w:p w14:paraId="5A8636FA" w14:textId="77777777" w:rsidR="009B480A" w:rsidRDefault="00000000">
      <w:pPr>
        <w:spacing w:after="54" w:line="259" w:lineRule="auto"/>
        <w:ind w:left="0" w:firstLine="0"/>
        <w:jc w:val="left"/>
      </w:pPr>
      <w:r>
        <w:rPr>
          <w:color w:val="000000"/>
        </w:rPr>
        <w:t xml:space="preserve"> </w:t>
      </w:r>
    </w:p>
    <w:p w14:paraId="69F80AD5" w14:textId="77777777" w:rsidR="009B480A" w:rsidRDefault="00000000">
      <w:pPr>
        <w:spacing w:after="292" w:line="259" w:lineRule="auto"/>
        <w:ind w:left="-5"/>
      </w:pPr>
      <w:r>
        <w:t>GitHub Repository: https://github.com/[student-username]/EduReach-SL</w:t>
      </w:r>
      <w:r>
        <w:rPr>
          <w:color w:val="000000"/>
        </w:rPr>
        <w:t xml:space="preserve"> </w:t>
      </w:r>
    </w:p>
    <w:p w14:paraId="6BC46A70" w14:textId="77777777" w:rsidR="009B480A" w:rsidRDefault="00000000">
      <w:pPr>
        <w:spacing w:after="0" w:line="259" w:lineRule="auto"/>
        <w:ind w:left="0" w:firstLine="0"/>
        <w:jc w:val="left"/>
      </w:pPr>
      <w:r>
        <w:rPr>
          <w:color w:val="000000"/>
        </w:rPr>
        <w:t xml:space="preserve"> </w:t>
      </w:r>
      <w:r>
        <w:rPr>
          <w:color w:val="000000"/>
        </w:rPr>
        <w:tab/>
        <w:t xml:space="preserve"> </w:t>
      </w:r>
      <w:r>
        <w:br w:type="page"/>
      </w:r>
    </w:p>
    <w:p w14:paraId="69343B74" w14:textId="77777777" w:rsidR="009B480A" w:rsidRDefault="00000000">
      <w:pPr>
        <w:pStyle w:val="Heading1"/>
        <w:ind w:left="433" w:right="0" w:hanging="448"/>
      </w:pPr>
      <w:bookmarkStart w:id="32" w:name="_Toc47029"/>
      <w:r>
        <w:lastRenderedPageBreak/>
        <w:t xml:space="preserve">Project Management </w:t>
      </w:r>
      <w:bookmarkEnd w:id="32"/>
    </w:p>
    <w:p w14:paraId="13D9B938" w14:textId="77777777" w:rsidR="009B480A" w:rsidRDefault="00000000">
      <w:pPr>
        <w:pStyle w:val="Heading2"/>
        <w:ind w:left="586" w:hanging="601"/>
      </w:pPr>
      <w:bookmarkStart w:id="33" w:name="_Toc47030"/>
      <w:r>
        <w:t xml:space="preserve">Project Plan Overview </w:t>
      </w:r>
      <w:bookmarkEnd w:id="33"/>
    </w:p>
    <w:p w14:paraId="22A35849" w14:textId="77777777" w:rsidR="009B480A" w:rsidRDefault="00000000">
      <w:pPr>
        <w:ind w:left="-5"/>
      </w:pPr>
      <w:r>
        <w:t xml:space="preserve">The </w:t>
      </w:r>
      <w:proofErr w:type="spellStart"/>
      <w:r>
        <w:t>EduReach</w:t>
      </w:r>
      <w:proofErr w:type="spellEnd"/>
      <w:r>
        <w:t xml:space="preserve"> SL Final Project is planned across twelve weeks (March 2026 to July 2026), corresponding to Weeks 1 through 12 of the academic </w:t>
      </w:r>
      <w:proofErr w:type="gramStart"/>
      <w:r>
        <w:t>semester</w:t>
      </w:r>
      <w:proofErr w:type="gramEnd"/>
      <w:r>
        <w:t>. The project plan is divided into seven phases aligned with the Agile SDLC model. A Gantt chart and Critical Path Network Diagram are presented below.</w:t>
      </w:r>
      <w:r>
        <w:rPr>
          <w:color w:val="000000"/>
        </w:rPr>
        <w:t xml:space="preserve"> </w:t>
      </w:r>
    </w:p>
    <w:p w14:paraId="6F7EB22C" w14:textId="77777777" w:rsidR="009B480A" w:rsidRDefault="00000000">
      <w:pPr>
        <w:spacing w:after="374" w:line="259" w:lineRule="auto"/>
        <w:ind w:left="0" w:firstLine="0"/>
        <w:jc w:val="left"/>
      </w:pPr>
      <w:r>
        <w:rPr>
          <w:color w:val="000000"/>
        </w:rPr>
        <w:t xml:space="preserve"> </w:t>
      </w:r>
    </w:p>
    <w:p w14:paraId="6A863107" w14:textId="77777777" w:rsidR="009B480A" w:rsidRDefault="00000000">
      <w:pPr>
        <w:pStyle w:val="Heading2"/>
        <w:ind w:left="586" w:hanging="601"/>
      </w:pPr>
      <w:bookmarkStart w:id="34" w:name="_Toc47031"/>
      <w:r>
        <w:t xml:space="preserve">Gantt Chart </w:t>
      </w:r>
      <w:bookmarkEnd w:id="34"/>
    </w:p>
    <w:p w14:paraId="3913BAE0" w14:textId="77777777" w:rsidR="009B480A" w:rsidRDefault="00000000">
      <w:pPr>
        <w:ind w:left="-5"/>
      </w:pPr>
      <w:r>
        <w:t>The Gantt chart below shows the timeline for each project phase, including start week, end week, and duration in weeks. Tasks on the critical path are those with zero float — any delay in these tasks will delay the overall project completion.</w:t>
      </w:r>
      <w:r>
        <w:rPr>
          <w:color w:val="000000"/>
        </w:rPr>
        <w:t xml:space="preserve"> </w:t>
      </w:r>
    </w:p>
    <w:p w14:paraId="44F4FB57" w14:textId="77777777" w:rsidR="009B480A" w:rsidRDefault="00000000">
      <w:pPr>
        <w:spacing w:after="0" w:line="259" w:lineRule="auto"/>
        <w:ind w:left="0" w:firstLine="0"/>
        <w:jc w:val="left"/>
      </w:pPr>
      <w:r>
        <w:rPr>
          <w:color w:val="000000"/>
        </w:rPr>
        <w:t xml:space="preserve"> </w:t>
      </w:r>
    </w:p>
    <w:tbl>
      <w:tblPr>
        <w:tblStyle w:val="TableGrid"/>
        <w:tblW w:w="8958" w:type="dxa"/>
        <w:tblInd w:w="6" w:type="dxa"/>
        <w:tblCellMar>
          <w:top w:w="99" w:type="dxa"/>
          <w:left w:w="119" w:type="dxa"/>
          <w:bottom w:w="0" w:type="dxa"/>
          <w:right w:w="45" w:type="dxa"/>
        </w:tblCellMar>
        <w:tblLook w:val="04A0" w:firstRow="1" w:lastRow="0" w:firstColumn="1" w:lastColumn="0" w:noHBand="0" w:noVBand="1"/>
      </w:tblPr>
      <w:tblGrid>
        <w:gridCol w:w="798"/>
        <w:gridCol w:w="3194"/>
        <w:gridCol w:w="1201"/>
        <w:gridCol w:w="1199"/>
        <w:gridCol w:w="1208"/>
        <w:gridCol w:w="1358"/>
      </w:tblGrid>
      <w:tr w:rsidR="009B480A" w14:paraId="593CA8A5" w14:textId="77777777">
        <w:trPr>
          <w:trHeight w:val="671"/>
        </w:trPr>
        <w:tc>
          <w:tcPr>
            <w:tcW w:w="798" w:type="dxa"/>
            <w:tcBorders>
              <w:top w:val="single" w:sz="4" w:space="0" w:color="AAAAAA"/>
              <w:left w:val="single" w:sz="4" w:space="0" w:color="AAAAAA"/>
              <w:bottom w:val="single" w:sz="33" w:space="0" w:color="FFFFFF"/>
              <w:right w:val="single" w:sz="4" w:space="0" w:color="AAAAAA"/>
            </w:tcBorders>
            <w:shd w:val="clear" w:color="auto" w:fill="D6E4F0"/>
          </w:tcPr>
          <w:p w14:paraId="055B1BE4" w14:textId="77777777" w:rsidR="009B480A" w:rsidRDefault="00000000">
            <w:pPr>
              <w:spacing w:after="0" w:line="259" w:lineRule="auto"/>
              <w:ind w:left="0" w:firstLine="0"/>
              <w:jc w:val="left"/>
            </w:pPr>
            <w:r>
              <w:rPr>
                <w:b/>
                <w:sz w:val="22"/>
              </w:rPr>
              <w:t>Task ID</w:t>
            </w:r>
            <w:r>
              <w:rPr>
                <w:color w:val="000000"/>
              </w:rPr>
              <w:t xml:space="preserve"> </w:t>
            </w:r>
          </w:p>
        </w:tc>
        <w:tc>
          <w:tcPr>
            <w:tcW w:w="3195" w:type="dxa"/>
            <w:tcBorders>
              <w:top w:val="single" w:sz="4" w:space="0" w:color="AAAAAA"/>
              <w:left w:val="single" w:sz="4" w:space="0" w:color="AAAAAA"/>
              <w:bottom w:val="single" w:sz="33" w:space="0" w:color="FFFFFF"/>
              <w:right w:val="single" w:sz="4" w:space="0" w:color="AAAAAA"/>
            </w:tcBorders>
            <w:shd w:val="clear" w:color="auto" w:fill="D6E4F0"/>
            <w:vAlign w:val="center"/>
          </w:tcPr>
          <w:p w14:paraId="1349A0CB" w14:textId="77777777" w:rsidR="009B480A" w:rsidRDefault="00000000">
            <w:pPr>
              <w:spacing w:after="0" w:line="259" w:lineRule="auto"/>
              <w:ind w:left="1" w:firstLine="0"/>
              <w:jc w:val="left"/>
            </w:pPr>
            <w:r>
              <w:rPr>
                <w:b/>
                <w:sz w:val="22"/>
              </w:rPr>
              <w:t>Task Name</w:t>
            </w:r>
            <w:r>
              <w:rPr>
                <w:color w:val="000000"/>
              </w:rPr>
              <w:t xml:space="preserve"> </w:t>
            </w:r>
          </w:p>
        </w:tc>
        <w:tc>
          <w:tcPr>
            <w:tcW w:w="1201" w:type="dxa"/>
            <w:tcBorders>
              <w:top w:val="single" w:sz="4" w:space="0" w:color="AAAAAA"/>
              <w:left w:val="single" w:sz="4" w:space="0" w:color="AAAAAA"/>
              <w:bottom w:val="single" w:sz="33" w:space="0" w:color="FFFFFF"/>
              <w:right w:val="single" w:sz="4" w:space="0" w:color="AAAAAA"/>
            </w:tcBorders>
            <w:shd w:val="clear" w:color="auto" w:fill="D6E4F0"/>
          </w:tcPr>
          <w:p w14:paraId="0AAA509C" w14:textId="77777777" w:rsidR="009B480A" w:rsidRDefault="00000000">
            <w:pPr>
              <w:spacing w:after="0" w:line="259" w:lineRule="auto"/>
              <w:ind w:left="1" w:firstLine="0"/>
              <w:jc w:val="left"/>
            </w:pPr>
            <w:r>
              <w:rPr>
                <w:b/>
                <w:sz w:val="22"/>
              </w:rPr>
              <w:t xml:space="preserve">Start </w:t>
            </w:r>
          </w:p>
          <w:p w14:paraId="42E32160" w14:textId="77777777" w:rsidR="009B480A" w:rsidRDefault="00000000">
            <w:pPr>
              <w:spacing w:after="0" w:line="259" w:lineRule="auto"/>
              <w:ind w:left="1" w:firstLine="0"/>
              <w:jc w:val="left"/>
            </w:pPr>
            <w:r>
              <w:rPr>
                <w:b/>
                <w:sz w:val="22"/>
              </w:rPr>
              <w:t>Week</w:t>
            </w:r>
            <w:r>
              <w:rPr>
                <w:color w:val="000000"/>
              </w:rPr>
              <w:t xml:space="preserve"> </w:t>
            </w:r>
          </w:p>
        </w:tc>
        <w:tc>
          <w:tcPr>
            <w:tcW w:w="1199" w:type="dxa"/>
            <w:tcBorders>
              <w:top w:val="single" w:sz="4" w:space="0" w:color="AAAAAA"/>
              <w:left w:val="single" w:sz="4" w:space="0" w:color="AAAAAA"/>
              <w:bottom w:val="single" w:sz="33" w:space="0" w:color="FFFFFF"/>
              <w:right w:val="single" w:sz="4" w:space="0" w:color="AAAAAA"/>
            </w:tcBorders>
            <w:shd w:val="clear" w:color="auto" w:fill="D6E4F0"/>
          </w:tcPr>
          <w:p w14:paraId="1E843C44" w14:textId="77777777" w:rsidR="009B480A" w:rsidRDefault="00000000">
            <w:pPr>
              <w:spacing w:after="0" w:line="259" w:lineRule="auto"/>
              <w:ind w:left="1" w:firstLine="0"/>
              <w:jc w:val="left"/>
            </w:pPr>
            <w:r>
              <w:rPr>
                <w:b/>
                <w:sz w:val="22"/>
              </w:rPr>
              <w:t>End Week</w:t>
            </w:r>
            <w:r>
              <w:rPr>
                <w:color w:val="000000"/>
              </w:rPr>
              <w:t xml:space="preserve"> </w:t>
            </w:r>
          </w:p>
        </w:tc>
        <w:tc>
          <w:tcPr>
            <w:tcW w:w="1208" w:type="dxa"/>
            <w:tcBorders>
              <w:top w:val="single" w:sz="4" w:space="0" w:color="AAAAAA"/>
              <w:left w:val="single" w:sz="4" w:space="0" w:color="AAAAAA"/>
              <w:bottom w:val="single" w:sz="33" w:space="0" w:color="FFFFFF"/>
              <w:right w:val="single" w:sz="4" w:space="0" w:color="AAAAAA"/>
            </w:tcBorders>
            <w:shd w:val="clear" w:color="auto" w:fill="D6E4F0"/>
            <w:vAlign w:val="center"/>
          </w:tcPr>
          <w:p w14:paraId="5208AEC1" w14:textId="77777777" w:rsidR="009B480A" w:rsidRDefault="00000000">
            <w:pPr>
              <w:spacing w:after="0" w:line="259" w:lineRule="auto"/>
              <w:ind w:left="0" w:firstLine="0"/>
              <w:jc w:val="left"/>
            </w:pPr>
            <w:r>
              <w:rPr>
                <w:b/>
                <w:sz w:val="22"/>
              </w:rPr>
              <w:t>Duration</w:t>
            </w:r>
            <w:r>
              <w:rPr>
                <w:color w:val="000000"/>
              </w:rPr>
              <w:t xml:space="preserve"> </w:t>
            </w:r>
          </w:p>
        </w:tc>
        <w:tc>
          <w:tcPr>
            <w:tcW w:w="1358" w:type="dxa"/>
            <w:tcBorders>
              <w:top w:val="single" w:sz="4" w:space="0" w:color="AAAAAA"/>
              <w:left w:val="single" w:sz="4" w:space="0" w:color="AAAAAA"/>
              <w:bottom w:val="single" w:sz="33" w:space="0" w:color="FFFFFF"/>
              <w:right w:val="single" w:sz="4" w:space="0" w:color="AAAAAA"/>
            </w:tcBorders>
            <w:shd w:val="clear" w:color="auto" w:fill="D6E4F0"/>
          </w:tcPr>
          <w:p w14:paraId="322508D7" w14:textId="77777777" w:rsidR="009B480A" w:rsidRDefault="00000000">
            <w:pPr>
              <w:spacing w:after="0" w:line="259" w:lineRule="auto"/>
              <w:ind w:left="1" w:firstLine="0"/>
              <w:jc w:val="left"/>
            </w:pPr>
            <w:r>
              <w:rPr>
                <w:b/>
                <w:sz w:val="22"/>
              </w:rPr>
              <w:t xml:space="preserve">Critical </w:t>
            </w:r>
          </w:p>
          <w:p w14:paraId="51D0FB11" w14:textId="77777777" w:rsidR="009B480A" w:rsidRDefault="00000000">
            <w:pPr>
              <w:spacing w:after="0" w:line="259" w:lineRule="auto"/>
              <w:ind w:left="1" w:firstLine="0"/>
              <w:jc w:val="left"/>
            </w:pPr>
            <w:r>
              <w:rPr>
                <w:b/>
                <w:sz w:val="22"/>
              </w:rPr>
              <w:t>Path</w:t>
            </w:r>
            <w:r>
              <w:rPr>
                <w:color w:val="000000"/>
              </w:rPr>
              <w:t xml:space="preserve"> </w:t>
            </w:r>
          </w:p>
        </w:tc>
      </w:tr>
      <w:tr w:rsidR="009B480A" w14:paraId="55EF9C96" w14:textId="77777777">
        <w:trPr>
          <w:trHeight w:val="733"/>
        </w:trPr>
        <w:tc>
          <w:tcPr>
            <w:tcW w:w="798" w:type="dxa"/>
            <w:tcBorders>
              <w:top w:val="single" w:sz="33" w:space="0" w:color="FFFFFF"/>
              <w:left w:val="single" w:sz="4" w:space="0" w:color="AAAAAA"/>
              <w:bottom w:val="single" w:sz="33" w:space="0" w:color="FFFFFF"/>
              <w:right w:val="single" w:sz="4" w:space="0" w:color="AAAAAA"/>
            </w:tcBorders>
            <w:vAlign w:val="center"/>
          </w:tcPr>
          <w:p w14:paraId="071EAA3F" w14:textId="77777777" w:rsidR="009B480A" w:rsidRDefault="00000000">
            <w:pPr>
              <w:spacing w:after="0" w:line="259" w:lineRule="auto"/>
              <w:ind w:left="0" w:firstLine="0"/>
              <w:jc w:val="left"/>
            </w:pPr>
            <w:r>
              <w:rPr>
                <w:sz w:val="22"/>
              </w:rPr>
              <w:t>T1</w:t>
            </w:r>
            <w:r>
              <w:rPr>
                <w:color w:val="000000"/>
              </w:rPr>
              <w:t xml:space="preserve"> </w:t>
            </w:r>
          </w:p>
        </w:tc>
        <w:tc>
          <w:tcPr>
            <w:tcW w:w="3195" w:type="dxa"/>
            <w:tcBorders>
              <w:top w:val="single" w:sz="33" w:space="0" w:color="FFFFFF"/>
              <w:left w:val="single" w:sz="4" w:space="0" w:color="AAAAAA"/>
              <w:bottom w:val="single" w:sz="33" w:space="0" w:color="FFFFFF"/>
              <w:right w:val="single" w:sz="4" w:space="0" w:color="AAAAAA"/>
            </w:tcBorders>
            <w:vAlign w:val="center"/>
          </w:tcPr>
          <w:p w14:paraId="3E75E05E" w14:textId="77777777" w:rsidR="009B480A" w:rsidRDefault="00000000">
            <w:pPr>
              <w:spacing w:after="0" w:line="259" w:lineRule="auto"/>
              <w:ind w:left="1" w:firstLine="0"/>
              <w:jc w:val="left"/>
            </w:pPr>
            <w:r>
              <w:rPr>
                <w:sz w:val="22"/>
              </w:rPr>
              <w:t>Project Planning &amp; GitHub Setup</w:t>
            </w:r>
            <w:r>
              <w:rPr>
                <w:color w:val="000000"/>
              </w:rPr>
              <w:t xml:space="preserve"> </w:t>
            </w:r>
          </w:p>
        </w:tc>
        <w:tc>
          <w:tcPr>
            <w:tcW w:w="1201" w:type="dxa"/>
            <w:tcBorders>
              <w:top w:val="single" w:sz="33" w:space="0" w:color="FFFFFF"/>
              <w:left w:val="single" w:sz="4" w:space="0" w:color="AAAAAA"/>
              <w:bottom w:val="single" w:sz="33" w:space="0" w:color="FFFFFF"/>
              <w:right w:val="single" w:sz="4" w:space="0" w:color="AAAAAA"/>
            </w:tcBorders>
            <w:vAlign w:val="center"/>
          </w:tcPr>
          <w:p w14:paraId="4B2D59CD" w14:textId="77777777" w:rsidR="009B480A" w:rsidRDefault="00000000">
            <w:pPr>
              <w:spacing w:after="0" w:line="259" w:lineRule="auto"/>
              <w:ind w:left="1" w:firstLine="0"/>
              <w:jc w:val="left"/>
            </w:pPr>
            <w:r>
              <w:rPr>
                <w:sz w:val="22"/>
              </w:rPr>
              <w:t>1</w:t>
            </w:r>
            <w:r>
              <w:rPr>
                <w:color w:val="000000"/>
              </w:rPr>
              <w:t xml:space="preserve"> </w:t>
            </w:r>
          </w:p>
        </w:tc>
        <w:tc>
          <w:tcPr>
            <w:tcW w:w="1199" w:type="dxa"/>
            <w:tcBorders>
              <w:top w:val="single" w:sz="33" w:space="0" w:color="FFFFFF"/>
              <w:left w:val="single" w:sz="4" w:space="0" w:color="AAAAAA"/>
              <w:bottom w:val="single" w:sz="33" w:space="0" w:color="FFFFFF"/>
              <w:right w:val="single" w:sz="4" w:space="0" w:color="AAAAAA"/>
            </w:tcBorders>
            <w:vAlign w:val="center"/>
          </w:tcPr>
          <w:p w14:paraId="25DAFDA4" w14:textId="77777777" w:rsidR="009B480A" w:rsidRDefault="00000000">
            <w:pPr>
              <w:spacing w:after="0" w:line="259" w:lineRule="auto"/>
              <w:ind w:left="1" w:firstLine="0"/>
              <w:jc w:val="left"/>
            </w:pPr>
            <w:r>
              <w:rPr>
                <w:sz w:val="22"/>
              </w:rPr>
              <w:t>2</w:t>
            </w:r>
            <w:r>
              <w:rPr>
                <w:color w:val="000000"/>
              </w:rPr>
              <w:t xml:space="preserve"> </w:t>
            </w:r>
          </w:p>
        </w:tc>
        <w:tc>
          <w:tcPr>
            <w:tcW w:w="1208" w:type="dxa"/>
            <w:tcBorders>
              <w:top w:val="single" w:sz="33" w:space="0" w:color="FFFFFF"/>
              <w:left w:val="single" w:sz="4" w:space="0" w:color="AAAAAA"/>
              <w:bottom w:val="single" w:sz="33" w:space="0" w:color="FFFFFF"/>
              <w:right w:val="single" w:sz="4" w:space="0" w:color="AAAAAA"/>
            </w:tcBorders>
            <w:vAlign w:val="center"/>
          </w:tcPr>
          <w:p w14:paraId="5D415332" w14:textId="77777777" w:rsidR="009B480A" w:rsidRDefault="00000000">
            <w:pPr>
              <w:spacing w:after="0" w:line="259" w:lineRule="auto"/>
              <w:ind w:left="0" w:firstLine="0"/>
              <w:jc w:val="left"/>
            </w:pPr>
            <w:r>
              <w:rPr>
                <w:sz w:val="22"/>
              </w:rPr>
              <w:t>2 weeks</w:t>
            </w:r>
            <w:r>
              <w:rPr>
                <w:color w:val="000000"/>
              </w:rPr>
              <w:t xml:space="preserve"> </w:t>
            </w:r>
          </w:p>
        </w:tc>
        <w:tc>
          <w:tcPr>
            <w:tcW w:w="1358" w:type="dxa"/>
            <w:tcBorders>
              <w:top w:val="single" w:sz="33" w:space="0" w:color="FFFFFF"/>
              <w:left w:val="single" w:sz="4" w:space="0" w:color="AAAAAA"/>
              <w:bottom w:val="single" w:sz="33" w:space="0" w:color="FFFFFF"/>
              <w:right w:val="single" w:sz="4" w:space="0" w:color="AAAAAA"/>
            </w:tcBorders>
            <w:vAlign w:val="center"/>
          </w:tcPr>
          <w:p w14:paraId="2E217E1B" w14:textId="77777777" w:rsidR="009B480A" w:rsidRDefault="00000000">
            <w:pPr>
              <w:spacing w:after="0" w:line="259" w:lineRule="auto"/>
              <w:ind w:left="1" w:firstLine="0"/>
              <w:jc w:val="left"/>
            </w:pPr>
            <w:r>
              <w:rPr>
                <w:sz w:val="22"/>
              </w:rPr>
              <w:t>Yes</w:t>
            </w:r>
            <w:r>
              <w:rPr>
                <w:color w:val="000000"/>
              </w:rPr>
              <w:t xml:space="preserve"> </w:t>
            </w:r>
          </w:p>
        </w:tc>
      </w:tr>
      <w:tr w:rsidR="009B480A" w14:paraId="47D57093" w14:textId="77777777">
        <w:trPr>
          <w:trHeight w:val="435"/>
        </w:trPr>
        <w:tc>
          <w:tcPr>
            <w:tcW w:w="798" w:type="dxa"/>
            <w:tcBorders>
              <w:top w:val="single" w:sz="33" w:space="0" w:color="FFFFFF"/>
              <w:left w:val="single" w:sz="4" w:space="0" w:color="AAAAAA"/>
              <w:bottom w:val="single" w:sz="33" w:space="0" w:color="FFFFFF"/>
              <w:right w:val="single" w:sz="4" w:space="0" w:color="AAAAAA"/>
            </w:tcBorders>
            <w:vAlign w:val="center"/>
          </w:tcPr>
          <w:p w14:paraId="64570AF8" w14:textId="77777777" w:rsidR="009B480A" w:rsidRDefault="00000000">
            <w:pPr>
              <w:spacing w:after="0" w:line="259" w:lineRule="auto"/>
              <w:ind w:left="0" w:firstLine="0"/>
              <w:jc w:val="left"/>
            </w:pPr>
            <w:r>
              <w:rPr>
                <w:sz w:val="22"/>
              </w:rPr>
              <w:t>T2</w:t>
            </w:r>
            <w:r>
              <w:rPr>
                <w:color w:val="000000"/>
              </w:rPr>
              <w:t xml:space="preserve"> </w:t>
            </w:r>
          </w:p>
        </w:tc>
        <w:tc>
          <w:tcPr>
            <w:tcW w:w="3195" w:type="dxa"/>
            <w:tcBorders>
              <w:top w:val="single" w:sz="33" w:space="0" w:color="FFFFFF"/>
              <w:left w:val="single" w:sz="4" w:space="0" w:color="AAAAAA"/>
              <w:bottom w:val="single" w:sz="33" w:space="0" w:color="FFFFFF"/>
              <w:right w:val="single" w:sz="4" w:space="0" w:color="AAAAAA"/>
            </w:tcBorders>
            <w:vAlign w:val="center"/>
          </w:tcPr>
          <w:p w14:paraId="7A4CBC2F" w14:textId="77777777" w:rsidR="009B480A" w:rsidRDefault="00000000">
            <w:pPr>
              <w:spacing w:after="0" w:line="259" w:lineRule="auto"/>
              <w:ind w:left="1" w:firstLine="0"/>
              <w:jc w:val="left"/>
            </w:pPr>
            <w:r>
              <w:rPr>
                <w:sz w:val="22"/>
              </w:rPr>
              <w:t>Requirements Analysis</w:t>
            </w:r>
            <w:r>
              <w:rPr>
                <w:color w:val="000000"/>
              </w:rPr>
              <w:t xml:space="preserve"> </w:t>
            </w:r>
          </w:p>
        </w:tc>
        <w:tc>
          <w:tcPr>
            <w:tcW w:w="1201" w:type="dxa"/>
            <w:tcBorders>
              <w:top w:val="single" w:sz="33" w:space="0" w:color="FFFFFF"/>
              <w:left w:val="single" w:sz="4" w:space="0" w:color="AAAAAA"/>
              <w:bottom w:val="single" w:sz="33" w:space="0" w:color="FFFFFF"/>
              <w:right w:val="single" w:sz="4" w:space="0" w:color="AAAAAA"/>
            </w:tcBorders>
          </w:tcPr>
          <w:p w14:paraId="6CDC4D15" w14:textId="77777777" w:rsidR="009B480A" w:rsidRDefault="00000000">
            <w:pPr>
              <w:spacing w:after="0" w:line="259" w:lineRule="auto"/>
              <w:ind w:left="1" w:firstLine="0"/>
              <w:jc w:val="left"/>
            </w:pPr>
            <w:r>
              <w:rPr>
                <w:sz w:val="22"/>
              </w:rPr>
              <w:t>2</w:t>
            </w:r>
            <w:r>
              <w:rPr>
                <w:color w:val="000000"/>
              </w:rPr>
              <w:t xml:space="preserve"> </w:t>
            </w:r>
          </w:p>
        </w:tc>
        <w:tc>
          <w:tcPr>
            <w:tcW w:w="1199" w:type="dxa"/>
            <w:tcBorders>
              <w:top w:val="single" w:sz="33" w:space="0" w:color="FFFFFF"/>
              <w:left w:val="single" w:sz="4" w:space="0" w:color="AAAAAA"/>
              <w:bottom w:val="single" w:sz="33" w:space="0" w:color="FFFFFF"/>
              <w:right w:val="single" w:sz="4" w:space="0" w:color="AAAAAA"/>
            </w:tcBorders>
          </w:tcPr>
          <w:p w14:paraId="5A862220" w14:textId="77777777" w:rsidR="009B480A" w:rsidRDefault="00000000">
            <w:pPr>
              <w:spacing w:after="0" w:line="259" w:lineRule="auto"/>
              <w:ind w:left="1" w:firstLine="0"/>
              <w:jc w:val="left"/>
            </w:pPr>
            <w:r>
              <w:rPr>
                <w:sz w:val="22"/>
              </w:rPr>
              <w:t>3</w:t>
            </w:r>
            <w:r>
              <w:rPr>
                <w:color w:val="000000"/>
              </w:rPr>
              <w:t xml:space="preserve"> </w:t>
            </w:r>
          </w:p>
        </w:tc>
        <w:tc>
          <w:tcPr>
            <w:tcW w:w="1208" w:type="dxa"/>
            <w:tcBorders>
              <w:top w:val="single" w:sz="33" w:space="0" w:color="FFFFFF"/>
              <w:left w:val="single" w:sz="4" w:space="0" w:color="AAAAAA"/>
              <w:bottom w:val="single" w:sz="33" w:space="0" w:color="FFFFFF"/>
              <w:right w:val="single" w:sz="4" w:space="0" w:color="AAAAAA"/>
            </w:tcBorders>
            <w:vAlign w:val="center"/>
          </w:tcPr>
          <w:p w14:paraId="66D81D6F" w14:textId="77777777" w:rsidR="009B480A" w:rsidRDefault="00000000">
            <w:pPr>
              <w:spacing w:after="0" w:line="259" w:lineRule="auto"/>
              <w:ind w:left="0" w:firstLine="0"/>
              <w:jc w:val="left"/>
            </w:pPr>
            <w:r>
              <w:rPr>
                <w:sz w:val="22"/>
              </w:rPr>
              <w:t>2 weeks</w:t>
            </w:r>
            <w:r>
              <w:rPr>
                <w:color w:val="000000"/>
              </w:rPr>
              <w:t xml:space="preserve"> </w:t>
            </w:r>
          </w:p>
        </w:tc>
        <w:tc>
          <w:tcPr>
            <w:tcW w:w="1358" w:type="dxa"/>
            <w:tcBorders>
              <w:top w:val="single" w:sz="33" w:space="0" w:color="FFFFFF"/>
              <w:left w:val="single" w:sz="4" w:space="0" w:color="AAAAAA"/>
              <w:bottom w:val="single" w:sz="33" w:space="0" w:color="FFFFFF"/>
              <w:right w:val="single" w:sz="4" w:space="0" w:color="AAAAAA"/>
            </w:tcBorders>
            <w:vAlign w:val="center"/>
          </w:tcPr>
          <w:p w14:paraId="0BEE162D" w14:textId="77777777" w:rsidR="009B480A" w:rsidRDefault="00000000">
            <w:pPr>
              <w:spacing w:after="0" w:line="259" w:lineRule="auto"/>
              <w:ind w:left="1" w:firstLine="0"/>
              <w:jc w:val="left"/>
            </w:pPr>
            <w:r>
              <w:rPr>
                <w:sz w:val="22"/>
              </w:rPr>
              <w:t>Yes</w:t>
            </w:r>
            <w:r>
              <w:rPr>
                <w:color w:val="000000"/>
              </w:rPr>
              <w:t xml:space="preserve"> </w:t>
            </w:r>
          </w:p>
        </w:tc>
      </w:tr>
      <w:tr w:rsidR="009B480A" w14:paraId="3F1137F2" w14:textId="77777777">
        <w:trPr>
          <w:trHeight w:val="701"/>
        </w:trPr>
        <w:tc>
          <w:tcPr>
            <w:tcW w:w="798" w:type="dxa"/>
            <w:tcBorders>
              <w:top w:val="single" w:sz="33" w:space="0" w:color="FFFFFF"/>
              <w:left w:val="single" w:sz="4" w:space="0" w:color="AAAAAA"/>
              <w:bottom w:val="single" w:sz="33" w:space="0" w:color="FFFFFF"/>
              <w:right w:val="single" w:sz="4" w:space="0" w:color="AAAAAA"/>
            </w:tcBorders>
            <w:vAlign w:val="center"/>
          </w:tcPr>
          <w:p w14:paraId="624C8207" w14:textId="77777777" w:rsidR="009B480A" w:rsidRDefault="00000000">
            <w:pPr>
              <w:spacing w:after="0" w:line="259" w:lineRule="auto"/>
              <w:ind w:left="0" w:firstLine="0"/>
              <w:jc w:val="left"/>
            </w:pPr>
            <w:r>
              <w:rPr>
                <w:sz w:val="22"/>
              </w:rPr>
              <w:t>T3</w:t>
            </w:r>
            <w:r>
              <w:rPr>
                <w:color w:val="000000"/>
              </w:rPr>
              <w:t xml:space="preserve"> </w:t>
            </w:r>
          </w:p>
        </w:tc>
        <w:tc>
          <w:tcPr>
            <w:tcW w:w="3195" w:type="dxa"/>
            <w:tcBorders>
              <w:top w:val="single" w:sz="33" w:space="0" w:color="FFFFFF"/>
              <w:left w:val="single" w:sz="4" w:space="0" w:color="AAAAAA"/>
              <w:bottom w:val="single" w:sz="33" w:space="0" w:color="FFFFFF"/>
              <w:right w:val="single" w:sz="4" w:space="0" w:color="AAAAAA"/>
            </w:tcBorders>
            <w:vAlign w:val="center"/>
          </w:tcPr>
          <w:p w14:paraId="2C254373" w14:textId="77777777" w:rsidR="009B480A" w:rsidRDefault="00000000">
            <w:pPr>
              <w:spacing w:after="0" w:line="259" w:lineRule="auto"/>
              <w:ind w:left="1" w:firstLine="0"/>
              <w:jc w:val="left"/>
            </w:pPr>
            <w:r>
              <w:rPr>
                <w:sz w:val="22"/>
              </w:rPr>
              <w:t>System Design &amp; UML Diagrams</w:t>
            </w:r>
            <w:r>
              <w:rPr>
                <w:color w:val="000000"/>
              </w:rPr>
              <w:t xml:space="preserve"> </w:t>
            </w:r>
          </w:p>
        </w:tc>
        <w:tc>
          <w:tcPr>
            <w:tcW w:w="1201" w:type="dxa"/>
            <w:tcBorders>
              <w:top w:val="single" w:sz="33" w:space="0" w:color="FFFFFF"/>
              <w:left w:val="single" w:sz="4" w:space="0" w:color="AAAAAA"/>
              <w:bottom w:val="single" w:sz="33" w:space="0" w:color="FFFFFF"/>
              <w:right w:val="single" w:sz="4" w:space="0" w:color="AAAAAA"/>
            </w:tcBorders>
            <w:vAlign w:val="center"/>
          </w:tcPr>
          <w:p w14:paraId="2C9964C0" w14:textId="77777777" w:rsidR="009B480A" w:rsidRDefault="00000000">
            <w:pPr>
              <w:spacing w:after="0" w:line="259" w:lineRule="auto"/>
              <w:ind w:left="1" w:firstLine="0"/>
              <w:jc w:val="left"/>
            </w:pPr>
            <w:r>
              <w:rPr>
                <w:sz w:val="22"/>
              </w:rPr>
              <w:t>3</w:t>
            </w:r>
            <w:r>
              <w:rPr>
                <w:color w:val="000000"/>
              </w:rPr>
              <w:t xml:space="preserve"> </w:t>
            </w:r>
          </w:p>
        </w:tc>
        <w:tc>
          <w:tcPr>
            <w:tcW w:w="1199" w:type="dxa"/>
            <w:tcBorders>
              <w:top w:val="single" w:sz="33" w:space="0" w:color="FFFFFF"/>
              <w:left w:val="single" w:sz="4" w:space="0" w:color="AAAAAA"/>
              <w:bottom w:val="single" w:sz="33" w:space="0" w:color="FFFFFF"/>
              <w:right w:val="single" w:sz="4" w:space="0" w:color="AAAAAA"/>
            </w:tcBorders>
            <w:vAlign w:val="center"/>
          </w:tcPr>
          <w:p w14:paraId="13BAE8A7" w14:textId="77777777" w:rsidR="009B480A" w:rsidRDefault="00000000">
            <w:pPr>
              <w:spacing w:after="0" w:line="259" w:lineRule="auto"/>
              <w:ind w:left="1" w:firstLine="0"/>
              <w:jc w:val="left"/>
            </w:pPr>
            <w:r>
              <w:rPr>
                <w:sz w:val="22"/>
              </w:rPr>
              <w:t>5</w:t>
            </w:r>
            <w:r>
              <w:rPr>
                <w:color w:val="000000"/>
              </w:rPr>
              <w:t xml:space="preserve"> </w:t>
            </w:r>
          </w:p>
        </w:tc>
        <w:tc>
          <w:tcPr>
            <w:tcW w:w="1208" w:type="dxa"/>
            <w:tcBorders>
              <w:top w:val="single" w:sz="33" w:space="0" w:color="FFFFFF"/>
              <w:left w:val="single" w:sz="4" w:space="0" w:color="AAAAAA"/>
              <w:bottom w:val="single" w:sz="33" w:space="0" w:color="FFFFFF"/>
              <w:right w:val="single" w:sz="4" w:space="0" w:color="AAAAAA"/>
            </w:tcBorders>
            <w:vAlign w:val="center"/>
          </w:tcPr>
          <w:p w14:paraId="047C0C6A" w14:textId="77777777" w:rsidR="009B480A" w:rsidRDefault="00000000">
            <w:pPr>
              <w:spacing w:after="0" w:line="259" w:lineRule="auto"/>
              <w:ind w:left="0" w:firstLine="0"/>
              <w:jc w:val="left"/>
            </w:pPr>
            <w:r>
              <w:rPr>
                <w:sz w:val="22"/>
              </w:rPr>
              <w:t>3 weeks</w:t>
            </w:r>
            <w:r>
              <w:rPr>
                <w:color w:val="000000"/>
              </w:rPr>
              <w:t xml:space="preserve"> </w:t>
            </w:r>
          </w:p>
        </w:tc>
        <w:tc>
          <w:tcPr>
            <w:tcW w:w="1358" w:type="dxa"/>
            <w:tcBorders>
              <w:top w:val="single" w:sz="33" w:space="0" w:color="FFFFFF"/>
              <w:left w:val="single" w:sz="4" w:space="0" w:color="AAAAAA"/>
              <w:bottom w:val="single" w:sz="33" w:space="0" w:color="FFFFFF"/>
              <w:right w:val="single" w:sz="4" w:space="0" w:color="AAAAAA"/>
            </w:tcBorders>
            <w:vAlign w:val="center"/>
          </w:tcPr>
          <w:p w14:paraId="25F4E566" w14:textId="77777777" w:rsidR="009B480A" w:rsidRDefault="00000000">
            <w:pPr>
              <w:spacing w:after="0" w:line="259" w:lineRule="auto"/>
              <w:ind w:left="1" w:firstLine="0"/>
              <w:jc w:val="left"/>
            </w:pPr>
            <w:r>
              <w:rPr>
                <w:sz w:val="22"/>
              </w:rPr>
              <w:t>Yes</w:t>
            </w:r>
            <w:r>
              <w:rPr>
                <w:color w:val="000000"/>
              </w:rPr>
              <w:t xml:space="preserve"> </w:t>
            </w:r>
          </w:p>
        </w:tc>
      </w:tr>
      <w:tr w:rsidR="009B480A" w14:paraId="20E8C5E0" w14:textId="77777777">
        <w:trPr>
          <w:trHeight w:val="437"/>
        </w:trPr>
        <w:tc>
          <w:tcPr>
            <w:tcW w:w="798" w:type="dxa"/>
            <w:tcBorders>
              <w:top w:val="single" w:sz="33" w:space="0" w:color="FFFFFF"/>
              <w:left w:val="single" w:sz="4" w:space="0" w:color="AAAAAA"/>
              <w:bottom w:val="single" w:sz="33" w:space="0" w:color="FFFFFF"/>
              <w:right w:val="single" w:sz="4" w:space="0" w:color="AAAAAA"/>
            </w:tcBorders>
            <w:vAlign w:val="center"/>
          </w:tcPr>
          <w:p w14:paraId="129C1A1B" w14:textId="77777777" w:rsidR="009B480A" w:rsidRDefault="00000000">
            <w:pPr>
              <w:spacing w:after="0" w:line="259" w:lineRule="auto"/>
              <w:ind w:left="0" w:firstLine="0"/>
              <w:jc w:val="left"/>
            </w:pPr>
            <w:r>
              <w:rPr>
                <w:sz w:val="22"/>
              </w:rPr>
              <w:t>T4</w:t>
            </w:r>
            <w:r>
              <w:rPr>
                <w:color w:val="000000"/>
              </w:rPr>
              <w:t xml:space="preserve"> </w:t>
            </w:r>
          </w:p>
        </w:tc>
        <w:tc>
          <w:tcPr>
            <w:tcW w:w="3195" w:type="dxa"/>
            <w:tcBorders>
              <w:top w:val="single" w:sz="33" w:space="0" w:color="FFFFFF"/>
              <w:left w:val="single" w:sz="4" w:space="0" w:color="AAAAAA"/>
              <w:bottom w:val="single" w:sz="33" w:space="0" w:color="FFFFFF"/>
              <w:right w:val="single" w:sz="4" w:space="0" w:color="AAAAAA"/>
            </w:tcBorders>
            <w:vAlign w:val="center"/>
          </w:tcPr>
          <w:p w14:paraId="09A23376" w14:textId="77777777" w:rsidR="009B480A" w:rsidRDefault="00000000">
            <w:pPr>
              <w:spacing w:after="0" w:line="259" w:lineRule="auto"/>
              <w:ind w:left="1" w:firstLine="0"/>
              <w:jc w:val="left"/>
            </w:pPr>
            <w:r>
              <w:rPr>
                <w:sz w:val="22"/>
              </w:rPr>
              <w:t>Figma Prototype (10 screens)</w:t>
            </w:r>
            <w:r>
              <w:rPr>
                <w:color w:val="000000"/>
              </w:rPr>
              <w:t xml:space="preserve"> </w:t>
            </w:r>
          </w:p>
        </w:tc>
        <w:tc>
          <w:tcPr>
            <w:tcW w:w="1201" w:type="dxa"/>
            <w:tcBorders>
              <w:top w:val="single" w:sz="33" w:space="0" w:color="FFFFFF"/>
              <w:left w:val="single" w:sz="4" w:space="0" w:color="AAAAAA"/>
              <w:bottom w:val="single" w:sz="33" w:space="0" w:color="FFFFFF"/>
              <w:right w:val="single" w:sz="4" w:space="0" w:color="AAAAAA"/>
            </w:tcBorders>
          </w:tcPr>
          <w:p w14:paraId="2E9CEB71" w14:textId="77777777" w:rsidR="009B480A" w:rsidRDefault="00000000">
            <w:pPr>
              <w:spacing w:after="0" w:line="259" w:lineRule="auto"/>
              <w:ind w:left="1" w:firstLine="0"/>
              <w:jc w:val="left"/>
            </w:pPr>
            <w:r>
              <w:rPr>
                <w:sz w:val="22"/>
              </w:rPr>
              <w:t>4</w:t>
            </w:r>
            <w:r>
              <w:rPr>
                <w:color w:val="000000"/>
              </w:rPr>
              <w:t xml:space="preserve"> </w:t>
            </w:r>
          </w:p>
        </w:tc>
        <w:tc>
          <w:tcPr>
            <w:tcW w:w="1199" w:type="dxa"/>
            <w:tcBorders>
              <w:top w:val="single" w:sz="33" w:space="0" w:color="FFFFFF"/>
              <w:left w:val="single" w:sz="4" w:space="0" w:color="AAAAAA"/>
              <w:bottom w:val="single" w:sz="33" w:space="0" w:color="FFFFFF"/>
              <w:right w:val="single" w:sz="4" w:space="0" w:color="AAAAAA"/>
            </w:tcBorders>
          </w:tcPr>
          <w:p w14:paraId="55012305" w14:textId="77777777" w:rsidR="009B480A" w:rsidRDefault="00000000">
            <w:pPr>
              <w:spacing w:after="0" w:line="259" w:lineRule="auto"/>
              <w:ind w:left="1" w:firstLine="0"/>
              <w:jc w:val="left"/>
            </w:pPr>
            <w:r>
              <w:rPr>
                <w:sz w:val="22"/>
              </w:rPr>
              <w:t>6</w:t>
            </w:r>
            <w:r>
              <w:rPr>
                <w:color w:val="000000"/>
              </w:rPr>
              <w:t xml:space="preserve"> </w:t>
            </w:r>
          </w:p>
        </w:tc>
        <w:tc>
          <w:tcPr>
            <w:tcW w:w="1208" w:type="dxa"/>
            <w:tcBorders>
              <w:top w:val="single" w:sz="33" w:space="0" w:color="FFFFFF"/>
              <w:left w:val="single" w:sz="4" w:space="0" w:color="AAAAAA"/>
              <w:bottom w:val="single" w:sz="33" w:space="0" w:color="FFFFFF"/>
              <w:right w:val="single" w:sz="4" w:space="0" w:color="AAAAAA"/>
            </w:tcBorders>
            <w:vAlign w:val="center"/>
          </w:tcPr>
          <w:p w14:paraId="27A94FE8" w14:textId="77777777" w:rsidR="009B480A" w:rsidRDefault="00000000">
            <w:pPr>
              <w:spacing w:after="0" w:line="259" w:lineRule="auto"/>
              <w:ind w:left="0" w:firstLine="0"/>
              <w:jc w:val="left"/>
            </w:pPr>
            <w:r>
              <w:rPr>
                <w:sz w:val="22"/>
              </w:rPr>
              <w:t>3 weeks</w:t>
            </w:r>
            <w:r>
              <w:rPr>
                <w:color w:val="000000"/>
              </w:rPr>
              <w:t xml:space="preserve"> </w:t>
            </w:r>
          </w:p>
        </w:tc>
        <w:tc>
          <w:tcPr>
            <w:tcW w:w="1358" w:type="dxa"/>
            <w:tcBorders>
              <w:top w:val="single" w:sz="33" w:space="0" w:color="FFFFFF"/>
              <w:left w:val="single" w:sz="4" w:space="0" w:color="AAAAAA"/>
              <w:bottom w:val="single" w:sz="33" w:space="0" w:color="FFFFFF"/>
              <w:right w:val="single" w:sz="4" w:space="0" w:color="AAAAAA"/>
            </w:tcBorders>
            <w:vAlign w:val="center"/>
          </w:tcPr>
          <w:p w14:paraId="256B5000" w14:textId="77777777" w:rsidR="009B480A" w:rsidRDefault="00000000">
            <w:pPr>
              <w:spacing w:after="0" w:line="259" w:lineRule="auto"/>
              <w:ind w:left="1" w:firstLine="0"/>
              <w:jc w:val="left"/>
            </w:pPr>
            <w:r>
              <w:rPr>
                <w:sz w:val="22"/>
              </w:rPr>
              <w:t>No</w:t>
            </w:r>
            <w:r>
              <w:rPr>
                <w:color w:val="000000"/>
              </w:rPr>
              <w:t xml:space="preserve"> </w:t>
            </w:r>
          </w:p>
        </w:tc>
      </w:tr>
      <w:tr w:rsidR="009B480A" w14:paraId="0A5079F5" w14:textId="77777777">
        <w:trPr>
          <w:trHeight w:val="434"/>
        </w:trPr>
        <w:tc>
          <w:tcPr>
            <w:tcW w:w="798" w:type="dxa"/>
            <w:tcBorders>
              <w:top w:val="single" w:sz="33" w:space="0" w:color="FFFFFF"/>
              <w:left w:val="single" w:sz="4" w:space="0" w:color="AAAAAA"/>
              <w:bottom w:val="single" w:sz="33" w:space="0" w:color="FFFFFF"/>
              <w:right w:val="single" w:sz="4" w:space="0" w:color="AAAAAA"/>
            </w:tcBorders>
            <w:vAlign w:val="center"/>
          </w:tcPr>
          <w:p w14:paraId="1CFBECDB" w14:textId="77777777" w:rsidR="009B480A" w:rsidRDefault="00000000">
            <w:pPr>
              <w:spacing w:after="0" w:line="259" w:lineRule="auto"/>
              <w:ind w:left="0" w:firstLine="0"/>
              <w:jc w:val="left"/>
            </w:pPr>
            <w:r>
              <w:rPr>
                <w:sz w:val="22"/>
              </w:rPr>
              <w:t>T5</w:t>
            </w:r>
            <w:r>
              <w:rPr>
                <w:color w:val="000000"/>
              </w:rPr>
              <w:t xml:space="preserve"> </w:t>
            </w:r>
          </w:p>
        </w:tc>
        <w:tc>
          <w:tcPr>
            <w:tcW w:w="3195" w:type="dxa"/>
            <w:tcBorders>
              <w:top w:val="single" w:sz="33" w:space="0" w:color="FFFFFF"/>
              <w:left w:val="single" w:sz="4" w:space="0" w:color="AAAAAA"/>
              <w:bottom w:val="single" w:sz="33" w:space="0" w:color="FFFFFF"/>
              <w:right w:val="single" w:sz="4" w:space="0" w:color="AAAAAA"/>
            </w:tcBorders>
            <w:vAlign w:val="center"/>
          </w:tcPr>
          <w:p w14:paraId="07BA562B" w14:textId="77777777" w:rsidR="009B480A" w:rsidRDefault="00000000">
            <w:pPr>
              <w:spacing w:after="0" w:line="259" w:lineRule="auto"/>
              <w:ind w:left="1" w:firstLine="0"/>
              <w:jc w:val="left"/>
            </w:pPr>
            <w:r>
              <w:rPr>
                <w:sz w:val="22"/>
              </w:rPr>
              <w:t>Sprint 1 – Auth &amp; Registration</w:t>
            </w:r>
            <w:r>
              <w:rPr>
                <w:color w:val="000000"/>
              </w:rPr>
              <w:t xml:space="preserve"> </w:t>
            </w:r>
          </w:p>
        </w:tc>
        <w:tc>
          <w:tcPr>
            <w:tcW w:w="1201" w:type="dxa"/>
            <w:tcBorders>
              <w:top w:val="single" w:sz="33" w:space="0" w:color="FFFFFF"/>
              <w:left w:val="single" w:sz="4" w:space="0" w:color="AAAAAA"/>
              <w:bottom w:val="single" w:sz="33" w:space="0" w:color="FFFFFF"/>
              <w:right w:val="single" w:sz="4" w:space="0" w:color="AAAAAA"/>
            </w:tcBorders>
          </w:tcPr>
          <w:p w14:paraId="12886379" w14:textId="77777777" w:rsidR="009B480A" w:rsidRDefault="00000000">
            <w:pPr>
              <w:spacing w:after="0" w:line="259" w:lineRule="auto"/>
              <w:ind w:left="1" w:firstLine="0"/>
              <w:jc w:val="left"/>
            </w:pPr>
            <w:r>
              <w:rPr>
                <w:sz w:val="22"/>
              </w:rPr>
              <w:t>5</w:t>
            </w:r>
            <w:r>
              <w:rPr>
                <w:color w:val="000000"/>
              </w:rPr>
              <w:t xml:space="preserve"> </w:t>
            </w:r>
          </w:p>
        </w:tc>
        <w:tc>
          <w:tcPr>
            <w:tcW w:w="1199" w:type="dxa"/>
            <w:tcBorders>
              <w:top w:val="single" w:sz="33" w:space="0" w:color="FFFFFF"/>
              <w:left w:val="single" w:sz="4" w:space="0" w:color="AAAAAA"/>
              <w:bottom w:val="single" w:sz="33" w:space="0" w:color="FFFFFF"/>
              <w:right w:val="single" w:sz="4" w:space="0" w:color="AAAAAA"/>
            </w:tcBorders>
          </w:tcPr>
          <w:p w14:paraId="155CE71C" w14:textId="77777777" w:rsidR="009B480A" w:rsidRDefault="00000000">
            <w:pPr>
              <w:spacing w:after="0" w:line="259" w:lineRule="auto"/>
              <w:ind w:left="1" w:firstLine="0"/>
              <w:jc w:val="left"/>
            </w:pPr>
            <w:r>
              <w:rPr>
                <w:sz w:val="22"/>
              </w:rPr>
              <w:t>6</w:t>
            </w:r>
            <w:r>
              <w:rPr>
                <w:color w:val="000000"/>
              </w:rPr>
              <w:t xml:space="preserve"> </w:t>
            </w:r>
          </w:p>
        </w:tc>
        <w:tc>
          <w:tcPr>
            <w:tcW w:w="1208" w:type="dxa"/>
            <w:tcBorders>
              <w:top w:val="single" w:sz="33" w:space="0" w:color="FFFFFF"/>
              <w:left w:val="single" w:sz="4" w:space="0" w:color="AAAAAA"/>
              <w:bottom w:val="single" w:sz="33" w:space="0" w:color="FFFFFF"/>
              <w:right w:val="single" w:sz="4" w:space="0" w:color="AAAAAA"/>
            </w:tcBorders>
            <w:vAlign w:val="center"/>
          </w:tcPr>
          <w:p w14:paraId="281AE1F5" w14:textId="77777777" w:rsidR="009B480A" w:rsidRDefault="00000000">
            <w:pPr>
              <w:spacing w:after="0" w:line="259" w:lineRule="auto"/>
              <w:ind w:left="0" w:firstLine="0"/>
              <w:jc w:val="left"/>
            </w:pPr>
            <w:r>
              <w:rPr>
                <w:sz w:val="22"/>
              </w:rPr>
              <w:t>2 weeks</w:t>
            </w:r>
            <w:r>
              <w:rPr>
                <w:color w:val="000000"/>
              </w:rPr>
              <w:t xml:space="preserve"> </w:t>
            </w:r>
          </w:p>
        </w:tc>
        <w:tc>
          <w:tcPr>
            <w:tcW w:w="1358" w:type="dxa"/>
            <w:tcBorders>
              <w:top w:val="single" w:sz="33" w:space="0" w:color="FFFFFF"/>
              <w:left w:val="single" w:sz="4" w:space="0" w:color="AAAAAA"/>
              <w:bottom w:val="single" w:sz="33" w:space="0" w:color="FFFFFF"/>
              <w:right w:val="single" w:sz="4" w:space="0" w:color="AAAAAA"/>
            </w:tcBorders>
            <w:vAlign w:val="center"/>
          </w:tcPr>
          <w:p w14:paraId="2A5B441B" w14:textId="77777777" w:rsidR="009B480A" w:rsidRDefault="00000000">
            <w:pPr>
              <w:spacing w:after="0" w:line="259" w:lineRule="auto"/>
              <w:ind w:left="1" w:firstLine="0"/>
              <w:jc w:val="left"/>
            </w:pPr>
            <w:r>
              <w:rPr>
                <w:sz w:val="22"/>
              </w:rPr>
              <w:t>Yes</w:t>
            </w:r>
            <w:r>
              <w:rPr>
                <w:color w:val="000000"/>
              </w:rPr>
              <w:t xml:space="preserve"> </w:t>
            </w:r>
          </w:p>
        </w:tc>
      </w:tr>
      <w:tr w:rsidR="009B480A" w14:paraId="7410478C" w14:textId="77777777">
        <w:trPr>
          <w:trHeight w:val="437"/>
        </w:trPr>
        <w:tc>
          <w:tcPr>
            <w:tcW w:w="798" w:type="dxa"/>
            <w:tcBorders>
              <w:top w:val="single" w:sz="33" w:space="0" w:color="FFFFFF"/>
              <w:left w:val="single" w:sz="4" w:space="0" w:color="AAAAAA"/>
              <w:bottom w:val="single" w:sz="33" w:space="0" w:color="FFFFFF"/>
              <w:right w:val="single" w:sz="4" w:space="0" w:color="AAAAAA"/>
            </w:tcBorders>
            <w:vAlign w:val="center"/>
          </w:tcPr>
          <w:p w14:paraId="4C635DAE" w14:textId="77777777" w:rsidR="009B480A" w:rsidRDefault="00000000">
            <w:pPr>
              <w:spacing w:after="0" w:line="259" w:lineRule="auto"/>
              <w:ind w:left="0" w:firstLine="0"/>
              <w:jc w:val="left"/>
            </w:pPr>
            <w:r>
              <w:rPr>
                <w:sz w:val="22"/>
              </w:rPr>
              <w:t>T6</w:t>
            </w:r>
            <w:r>
              <w:rPr>
                <w:color w:val="000000"/>
              </w:rPr>
              <w:t xml:space="preserve"> </w:t>
            </w:r>
          </w:p>
        </w:tc>
        <w:tc>
          <w:tcPr>
            <w:tcW w:w="3195" w:type="dxa"/>
            <w:tcBorders>
              <w:top w:val="single" w:sz="33" w:space="0" w:color="FFFFFF"/>
              <w:left w:val="single" w:sz="4" w:space="0" w:color="AAAAAA"/>
              <w:bottom w:val="single" w:sz="33" w:space="0" w:color="FFFFFF"/>
              <w:right w:val="single" w:sz="4" w:space="0" w:color="AAAAAA"/>
            </w:tcBorders>
            <w:vAlign w:val="center"/>
          </w:tcPr>
          <w:p w14:paraId="1B0DC676" w14:textId="77777777" w:rsidR="009B480A" w:rsidRDefault="00000000">
            <w:pPr>
              <w:spacing w:after="0" w:line="259" w:lineRule="auto"/>
              <w:ind w:left="1" w:firstLine="0"/>
              <w:jc w:val="left"/>
            </w:pPr>
            <w:r>
              <w:rPr>
                <w:sz w:val="22"/>
              </w:rPr>
              <w:t>Sprint 2 – Course Library</w:t>
            </w:r>
            <w:r>
              <w:rPr>
                <w:color w:val="000000"/>
              </w:rPr>
              <w:t xml:space="preserve"> </w:t>
            </w:r>
          </w:p>
        </w:tc>
        <w:tc>
          <w:tcPr>
            <w:tcW w:w="1201" w:type="dxa"/>
            <w:tcBorders>
              <w:top w:val="single" w:sz="33" w:space="0" w:color="FFFFFF"/>
              <w:left w:val="single" w:sz="4" w:space="0" w:color="AAAAAA"/>
              <w:bottom w:val="single" w:sz="33" w:space="0" w:color="FFFFFF"/>
              <w:right w:val="single" w:sz="4" w:space="0" w:color="AAAAAA"/>
            </w:tcBorders>
          </w:tcPr>
          <w:p w14:paraId="7A836612" w14:textId="77777777" w:rsidR="009B480A" w:rsidRDefault="00000000">
            <w:pPr>
              <w:spacing w:after="0" w:line="259" w:lineRule="auto"/>
              <w:ind w:left="1" w:firstLine="0"/>
              <w:jc w:val="left"/>
            </w:pPr>
            <w:r>
              <w:rPr>
                <w:sz w:val="22"/>
              </w:rPr>
              <w:t>6</w:t>
            </w:r>
            <w:r>
              <w:rPr>
                <w:color w:val="000000"/>
              </w:rPr>
              <w:t xml:space="preserve"> </w:t>
            </w:r>
          </w:p>
        </w:tc>
        <w:tc>
          <w:tcPr>
            <w:tcW w:w="1199" w:type="dxa"/>
            <w:tcBorders>
              <w:top w:val="single" w:sz="33" w:space="0" w:color="FFFFFF"/>
              <w:left w:val="single" w:sz="4" w:space="0" w:color="AAAAAA"/>
              <w:bottom w:val="single" w:sz="33" w:space="0" w:color="FFFFFF"/>
              <w:right w:val="single" w:sz="4" w:space="0" w:color="AAAAAA"/>
            </w:tcBorders>
          </w:tcPr>
          <w:p w14:paraId="1DEFAC23" w14:textId="77777777" w:rsidR="009B480A" w:rsidRDefault="00000000">
            <w:pPr>
              <w:spacing w:after="0" w:line="259" w:lineRule="auto"/>
              <w:ind w:left="1" w:firstLine="0"/>
              <w:jc w:val="left"/>
            </w:pPr>
            <w:r>
              <w:rPr>
                <w:sz w:val="22"/>
              </w:rPr>
              <w:t>7</w:t>
            </w:r>
            <w:r>
              <w:rPr>
                <w:color w:val="000000"/>
              </w:rPr>
              <w:t xml:space="preserve"> </w:t>
            </w:r>
          </w:p>
        </w:tc>
        <w:tc>
          <w:tcPr>
            <w:tcW w:w="1208" w:type="dxa"/>
            <w:tcBorders>
              <w:top w:val="single" w:sz="33" w:space="0" w:color="FFFFFF"/>
              <w:left w:val="single" w:sz="4" w:space="0" w:color="AAAAAA"/>
              <w:bottom w:val="single" w:sz="33" w:space="0" w:color="FFFFFF"/>
              <w:right w:val="single" w:sz="4" w:space="0" w:color="AAAAAA"/>
            </w:tcBorders>
            <w:vAlign w:val="center"/>
          </w:tcPr>
          <w:p w14:paraId="0EAB8E43" w14:textId="77777777" w:rsidR="009B480A" w:rsidRDefault="00000000">
            <w:pPr>
              <w:spacing w:after="0" w:line="259" w:lineRule="auto"/>
              <w:ind w:left="0" w:firstLine="0"/>
              <w:jc w:val="left"/>
            </w:pPr>
            <w:r>
              <w:rPr>
                <w:sz w:val="22"/>
              </w:rPr>
              <w:t>2 weeks</w:t>
            </w:r>
            <w:r>
              <w:rPr>
                <w:color w:val="000000"/>
              </w:rPr>
              <w:t xml:space="preserve"> </w:t>
            </w:r>
          </w:p>
        </w:tc>
        <w:tc>
          <w:tcPr>
            <w:tcW w:w="1358" w:type="dxa"/>
            <w:tcBorders>
              <w:top w:val="single" w:sz="33" w:space="0" w:color="FFFFFF"/>
              <w:left w:val="single" w:sz="4" w:space="0" w:color="AAAAAA"/>
              <w:bottom w:val="single" w:sz="33" w:space="0" w:color="FFFFFF"/>
              <w:right w:val="single" w:sz="4" w:space="0" w:color="AAAAAA"/>
            </w:tcBorders>
            <w:vAlign w:val="center"/>
          </w:tcPr>
          <w:p w14:paraId="667D681E" w14:textId="77777777" w:rsidR="009B480A" w:rsidRDefault="00000000">
            <w:pPr>
              <w:spacing w:after="0" w:line="259" w:lineRule="auto"/>
              <w:ind w:left="1" w:firstLine="0"/>
              <w:jc w:val="left"/>
            </w:pPr>
            <w:r>
              <w:rPr>
                <w:sz w:val="22"/>
              </w:rPr>
              <w:t>Yes</w:t>
            </w:r>
            <w:r>
              <w:rPr>
                <w:color w:val="000000"/>
              </w:rPr>
              <w:t xml:space="preserve"> </w:t>
            </w:r>
          </w:p>
        </w:tc>
      </w:tr>
      <w:tr w:rsidR="009B480A" w14:paraId="5E951613" w14:textId="77777777">
        <w:trPr>
          <w:trHeight w:val="434"/>
        </w:trPr>
        <w:tc>
          <w:tcPr>
            <w:tcW w:w="798" w:type="dxa"/>
            <w:tcBorders>
              <w:top w:val="single" w:sz="33" w:space="0" w:color="FFFFFF"/>
              <w:left w:val="single" w:sz="4" w:space="0" w:color="AAAAAA"/>
              <w:bottom w:val="single" w:sz="33" w:space="0" w:color="FFFFFF"/>
              <w:right w:val="single" w:sz="4" w:space="0" w:color="AAAAAA"/>
            </w:tcBorders>
            <w:vAlign w:val="center"/>
          </w:tcPr>
          <w:p w14:paraId="2F95C158" w14:textId="77777777" w:rsidR="009B480A" w:rsidRDefault="00000000">
            <w:pPr>
              <w:spacing w:after="0" w:line="259" w:lineRule="auto"/>
              <w:ind w:left="0" w:firstLine="0"/>
              <w:jc w:val="left"/>
            </w:pPr>
            <w:r>
              <w:rPr>
                <w:sz w:val="22"/>
              </w:rPr>
              <w:t>T7</w:t>
            </w:r>
            <w:r>
              <w:rPr>
                <w:color w:val="000000"/>
              </w:rPr>
              <w:t xml:space="preserve"> </w:t>
            </w:r>
          </w:p>
        </w:tc>
        <w:tc>
          <w:tcPr>
            <w:tcW w:w="3195" w:type="dxa"/>
            <w:tcBorders>
              <w:top w:val="single" w:sz="33" w:space="0" w:color="FFFFFF"/>
              <w:left w:val="single" w:sz="4" w:space="0" w:color="AAAAAA"/>
              <w:bottom w:val="single" w:sz="33" w:space="0" w:color="FFFFFF"/>
              <w:right w:val="single" w:sz="4" w:space="0" w:color="AAAAAA"/>
            </w:tcBorders>
            <w:vAlign w:val="center"/>
          </w:tcPr>
          <w:p w14:paraId="1F270DA2" w14:textId="77777777" w:rsidR="009B480A" w:rsidRDefault="00000000">
            <w:pPr>
              <w:spacing w:after="0" w:line="259" w:lineRule="auto"/>
              <w:ind w:left="1" w:firstLine="0"/>
              <w:jc w:val="left"/>
            </w:pPr>
            <w:r>
              <w:rPr>
                <w:sz w:val="22"/>
              </w:rPr>
              <w:t>Sprint 3 – Assessment Engine</w:t>
            </w:r>
            <w:r>
              <w:rPr>
                <w:color w:val="000000"/>
              </w:rPr>
              <w:t xml:space="preserve"> </w:t>
            </w:r>
          </w:p>
        </w:tc>
        <w:tc>
          <w:tcPr>
            <w:tcW w:w="1201" w:type="dxa"/>
            <w:tcBorders>
              <w:top w:val="single" w:sz="33" w:space="0" w:color="FFFFFF"/>
              <w:left w:val="single" w:sz="4" w:space="0" w:color="AAAAAA"/>
              <w:bottom w:val="single" w:sz="33" w:space="0" w:color="FFFFFF"/>
              <w:right w:val="single" w:sz="4" w:space="0" w:color="AAAAAA"/>
            </w:tcBorders>
          </w:tcPr>
          <w:p w14:paraId="3842D053" w14:textId="77777777" w:rsidR="009B480A" w:rsidRDefault="00000000">
            <w:pPr>
              <w:spacing w:after="0" w:line="259" w:lineRule="auto"/>
              <w:ind w:left="1" w:firstLine="0"/>
              <w:jc w:val="left"/>
            </w:pPr>
            <w:r>
              <w:rPr>
                <w:sz w:val="22"/>
              </w:rPr>
              <w:t>7</w:t>
            </w:r>
            <w:r>
              <w:rPr>
                <w:color w:val="000000"/>
              </w:rPr>
              <w:t xml:space="preserve"> </w:t>
            </w:r>
          </w:p>
        </w:tc>
        <w:tc>
          <w:tcPr>
            <w:tcW w:w="1199" w:type="dxa"/>
            <w:tcBorders>
              <w:top w:val="single" w:sz="33" w:space="0" w:color="FFFFFF"/>
              <w:left w:val="single" w:sz="4" w:space="0" w:color="AAAAAA"/>
              <w:bottom w:val="single" w:sz="33" w:space="0" w:color="FFFFFF"/>
              <w:right w:val="single" w:sz="4" w:space="0" w:color="AAAAAA"/>
            </w:tcBorders>
          </w:tcPr>
          <w:p w14:paraId="763EDD23" w14:textId="77777777" w:rsidR="009B480A" w:rsidRDefault="00000000">
            <w:pPr>
              <w:spacing w:after="0" w:line="259" w:lineRule="auto"/>
              <w:ind w:left="1" w:firstLine="0"/>
              <w:jc w:val="left"/>
            </w:pPr>
            <w:r>
              <w:rPr>
                <w:sz w:val="22"/>
              </w:rPr>
              <w:t>8</w:t>
            </w:r>
            <w:r>
              <w:rPr>
                <w:color w:val="000000"/>
              </w:rPr>
              <w:t xml:space="preserve"> </w:t>
            </w:r>
          </w:p>
        </w:tc>
        <w:tc>
          <w:tcPr>
            <w:tcW w:w="1208" w:type="dxa"/>
            <w:tcBorders>
              <w:top w:val="single" w:sz="33" w:space="0" w:color="FFFFFF"/>
              <w:left w:val="single" w:sz="4" w:space="0" w:color="AAAAAA"/>
              <w:bottom w:val="single" w:sz="33" w:space="0" w:color="FFFFFF"/>
              <w:right w:val="single" w:sz="4" w:space="0" w:color="AAAAAA"/>
            </w:tcBorders>
            <w:vAlign w:val="center"/>
          </w:tcPr>
          <w:p w14:paraId="64B67183" w14:textId="77777777" w:rsidR="009B480A" w:rsidRDefault="00000000">
            <w:pPr>
              <w:spacing w:after="0" w:line="259" w:lineRule="auto"/>
              <w:ind w:left="0" w:firstLine="0"/>
              <w:jc w:val="left"/>
            </w:pPr>
            <w:r>
              <w:rPr>
                <w:sz w:val="22"/>
              </w:rPr>
              <w:t>2 weeks</w:t>
            </w:r>
            <w:r>
              <w:rPr>
                <w:color w:val="000000"/>
              </w:rPr>
              <w:t xml:space="preserve"> </w:t>
            </w:r>
          </w:p>
        </w:tc>
        <w:tc>
          <w:tcPr>
            <w:tcW w:w="1358" w:type="dxa"/>
            <w:tcBorders>
              <w:top w:val="single" w:sz="33" w:space="0" w:color="FFFFFF"/>
              <w:left w:val="single" w:sz="4" w:space="0" w:color="AAAAAA"/>
              <w:bottom w:val="single" w:sz="33" w:space="0" w:color="FFFFFF"/>
              <w:right w:val="single" w:sz="4" w:space="0" w:color="AAAAAA"/>
            </w:tcBorders>
            <w:vAlign w:val="center"/>
          </w:tcPr>
          <w:p w14:paraId="462D9AB6" w14:textId="77777777" w:rsidR="009B480A" w:rsidRDefault="00000000">
            <w:pPr>
              <w:spacing w:after="0" w:line="259" w:lineRule="auto"/>
              <w:ind w:left="1" w:firstLine="0"/>
              <w:jc w:val="left"/>
            </w:pPr>
            <w:r>
              <w:rPr>
                <w:sz w:val="22"/>
              </w:rPr>
              <w:t>Yes</w:t>
            </w:r>
            <w:r>
              <w:rPr>
                <w:color w:val="000000"/>
              </w:rPr>
              <w:t xml:space="preserve"> </w:t>
            </w:r>
          </w:p>
        </w:tc>
      </w:tr>
      <w:tr w:rsidR="009B480A" w14:paraId="74964824" w14:textId="77777777">
        <w:trPr>
          <w:trHeight w:val="701"/>
        </w:trPr>
        <w:tc>
          <w:tcPr>
            <w:tcW w:w="798" w:type="dxa"/>
            <w:tcBorders>
              <w:top w:val="single" w:sz="33" w:space="0" w:color="FFFFFF"/>
              <w:left w:val="single" w:sz="4" w:space="0" w:color="AAAAAA"/>
              <w:bottom w:val="single" w:sz="33" w:space="0" w:color="FFFFFF"/>
              <w:right w:val="single" w:sz="4" w:space="0" w:color="AAAAAA"/>
            </w:tcBorders>
            <w:vAlign w:val="center"/>
          </w:tcPr>
          <w:p w14:paraId="187CCE91" w14:textId="77777777" w:rsidR="009B480A" w:rsidRDefault="00000000">
            <w:pPr>
              <w:spacing w:after="0" w:line="259" w:lineRule="auto"/>
              <w:ind w:left="0" w:firstLine="0"/>
              <w:jc w:val="left"/>
            </w:pPr>
            <w:r>
              <w:rPr>
                <w:sz w:val="22"/>
              </w:rPr>
              <w:t>T8</w:t>
            </w:r>
            <w:r>
              <w:rPr>
                <w:color w:val="000000"/>
              </w:rPr>
              <w:t xml:space="preserve"> </w:t>
            </w:r>
          </w:p>
        </w:tc>
        <w:tc>
          <w:tcPr>
            <w:tcW w:w="3195" w:type="dxa"/>
            <w:tcBorders>
              <w:top w:val="single" w:sz="33" w:space="0" w:color="FFFFFF"/>
              <w:left w:val="single" w:sz="4" w:space="0" w:color="AAAAAA"/>
              <w:bottom w:val="single" w:sz="33" w:space="0" w:color="FFFFFF"/>
              <w:right w:val="single" w:sz="4" w:space="0" w:color="AAAAAA"/>
            </w:tcBorders>
            <w:vAlign w:val="center"/>
          </w:tcPr>
          <w:p w14:paraId="070D473A" w14:textId="77777777" w:rsidR="009B480A" w:rsidRDefault="00000000">
            <w:pPr>
              <w:spacing w:after="0" w:line="259" w:lineRule="auto"/>
              <w:ind w:left="1" w:firstLine="0"/>
              <w:jc w:val="left"/>
            </w:pPr>
            <w:r>
              <w:rPr>
                <w:sz w:val="22"/>
              </w:rPr>
              <w:t>Sprint 4 – Portals &amp; Admin Panel</w:t>
            </w:r>
            <w:r>
              <w:rPr>
                <w:color w:val="000000"/>
              </w:rPr>
              <w:t xml:space="preserve"> </w:t>
            </w:r>
          </w:p>
        </w:tc>
        <w:tc>
          <w:tcPr>
            <w:tcW w:w="1201" w:type="dxa"/>
            <w:tcBorders>
              <w:top w:val="single" w:sz="33" w:space="0" w:color="FFFFFF"/>
              <w:left w:val="single" w:sz="4" w:space="0" w:color="AAAAAA"/>
              <w:bottom w:val="single" w:sz="33" w:space="0" w:color="FFFFFF"/>
              <w:right w:val="single" w:sz="4" w:space="0" w:color="AAAAAA"/>
            </w:tcBorders>
            <w:vAlign w:val="center"/>
          </w:tcPr>
          <w:p w14:paraId="2372388A" w14:textId="77777777" w:rsidR="009B480A" w:rsidRDefault="00000000">
            <w:pPr>
              <w:spacing w:after="0" w:line="259" w:lineRule="auto"/>
              <w:ind w:left="1" w:firstLine="0"/>
              <w:jc w:val="left"/>
            </w:pPr>
            <w:r>
              <w:rPr>
                <w:sz w:val="22"/>
              </w:rPr>
              <w:t>8</w:t>
            </w:r>
            <w:r>
              <w:rPr>
                <w:color w:val="000000"/>
              </w:rPr>
              <w:t xml:space="preserve"> </w:t>
            </w:r>
          </w:p>
        </w:tc>
        <w:tc>
          <w:tcPr>
            <w:tcW w:w="1199" w:type="dxa"/>
            <w:tcBorders>
              <w:top w:val="single" w:sz="33" w:space="0" w:color="FFFFFF"/>
              <w:left w:val="single" w:sz="4" w:space="0" w:color="AAAAAA"/>
              <w:bottom w:val="single" w:sz="33" w:space="0" w:color="FFFFFF"/>
              <w:right w:val="single" w:sz="4" w:space="0" w:color="AAAAAA"/>
            </w:tcBorders>
            <w:vAlign w:val="center"/>
          </w:tcPr>
          <w:p w14:paraId="6FEFD002" w14:textId="77777777" w:rsidR="009B480A" w:rsidRDefault="00000000">
            <w:pPr>
              <w:spacing w:after="0" w:line="259" w:lineRule="auto"/>
              <w:ind w:left="1" w:firstLine="0"/>
              <w:jc w:val="left"/>
            </w:pPr>
            <w:r>
              <w:rPr>
                <w:sz w:val="22"/>
              </w:rPr>
              <w:t>9</w:t>
            </w:r>
            <w:r>
              <w:rPr>
                <w:color w:val="000000"/>
              </w:rPr>
              <w:t xml:space="preserve"> </w:t>
            </w:r>
          </w:p>
        </w:tc>
        <w:tc>
          <w:tcPr>
            <w:tcW w:w="1208" w:type="dxa"/>
            <w:tcBorders>
              <w:top w:val="single" w:sz="33" w:space="0" w:color="FFFFFF"/>
              <w:left w:val="single" w:sz="4" w:space="0" w:color="AAAAAA"/>
              <w:bottom w:val="single" w:sz="33" w:space="0" w:color="FFFFFF"/>
              <w:right w:val="single" w:sz="4" w:space="0" w:color="AAAAAA"/>
            </w:tcBorders>
            <w:vAlign w:val="center"/>
          </w:tcPr>
          <w:p w14:paraId="5E0BE0AC" w14:textId="77777777" w:rsidR="009B480A" w:rsidRDefault="00000000">
            <w:pPr>
              <w:spacing w:after="0" w:line="259" w:lineRule="auto"/>
              <w:ind w:left="0" w:firstLine="0"/>
              <w:jc w:val="left"/>
            </w:pPr>
            <w:r>
              <w:rPr>
                <w:sz w:val="22"/>
              </w:rPr>
              <w:t>2 weeks</w:t>
            </w:r>
            <w:r>
              <w:rPr>
                <w:color w:val="000000"/>
              </w:rPr>
              <w:t xml:space="preserve"> </w:t>
            </w:r>
          </w:p>
        </w:tc>
        <w:tc>
          <w:tcPr>
            <w:tcW w:w="1358" w:type="dxa"/>
            <w:tcBorders>
              <w:top w:val="single" w:sz="33" w:space="0" w:color="FFFFFF"/>
              <w:left w:val="single" w:sz="4" w:space="0" w:color="AAAAAA"/>
              <w:bottom w:val="single" w:sz="33" w:space="0" w:color="FFFFFF"/>
              <w:right w:val="single" w:sz="4" w:space="0" w:color="AAAAAA"/>
            </w:tcBorders>
            <w:vAlign w:val="center"/>
          </w:tcPr>
          <w:p w14:paraId="08B721BF" w14:textId="77777777" w:rsidR="009B480A" w:rsidRDefault="00000000">
            <w:pPr>
              <w:spacing w:after="0" w:line="259" w:lineRule="auto"/>
              <w:ind w:left="1" w:firstLine="0"/>
              <w:jc w:val="left"/>
            </w:pPr>
            <w:r>
              <w:rPr>
                <w:sz w:val="22"/>
              </w:rPr>
              <w:t>Yes</w:t>
            </w:r>
            <w:r>
              <w:rPr>
                <w:color w:val="000000"/>
              </w:rPr>
              <w:t xml:space="preserve"> </w:t>
            </w:r>
          </w:p>
        </w:tc>
      </w:tr>
      <w:tr w:rsidR="009B480A" w14:paraId="35819D70" w14:textId="77777777">
        <w:trPr>
          <w:trHeight w:val="437"/>
        </w:trPr>
        <w:tc>
          <w:tcPr>
            <w:tcW w:w="798" w:type="dxa"/>
            <w:tcBorders>
              <w:top w:val="single" w:sz="33" w:space="0" w:color="FFFFFF"/>
              <w:left w:val="single" w:sz="4" w:space="0" w:color="AAAAAA"/>
              <w:bottom w:val="single" w:sz="4" w:space="0" w:color="AAAAAA"/>
              <w:right w:val="single" w:sz="4" w:space="0" w:color="AAAAAA"/>
            </w:tcBorders>
            <w:vAlign w:val="center"/>
          </w:tcPr>
          <w:p w14:paraId="445A9047" w14:textId="77777777" w:rsidR="009B480A" w:rsidRDefault="00000000">
            <w:pPr>
              <w:spacing w:after="0" w:line="259" w:lineRule="auto"/>
              <w:ind w:left="0" w:firstLine="0"/>
              <w:jc w:val="left"/>
            </w:pPr>
            <w:r>
              <w:rPr>
                <w:sz w:val="22"/>
              </w:rPr>
              <w:t>T9</w:t>
            </w:r>
            <w:r>
              <w:rPr>
                <w:color w:val="000000"/>
              </w:rPr>
              <w:t xml:space="preserve"> </w:t>
            </w:r>
          </w:p>
        </w:tc>
        <w:tc>
          <w:tcPr>
            <w:tcW w:w="3195" w:type="dxa"/>
            <w:tcBorders>
              <w:top w:val="single" w:sz="33" w:space="0" w:color="FFFFFF"/>
              <w:left w:val="single" w:sz="4" w:space="0" w:color="AAAAAA"/>
              <w:bottom w:val="single" w:sz="4" w:space="0" w:color="AAAAAA"/>
              <w:right w:val="single" w:sz="4" w:space="0" w:color="AAAAAA"/>
            </w:tcBorders>
            <w:vAlign w:val="center"/>
          </w:tcPr>
          <w:p w14:paraId="615DCFBA" w14:textId="77777777" w:rsidR="009B480A" w:rsidRDefault="00000000">
            <w:pPr>
              <w:spacing w:after="0" w:line="259" w:lineRule="auto"/>
              <w:ind w:left="1" w:firstLine="0"/>
              <w:jc w:val="left"/>
            </w:pPr>
            <w:r>
              <w:rPr>
                <w:sz w:val="22"/>
              </w:rPr>
              <w:t>Testing (Unit + UAT)</w:t>
            </w:r>
            <w:r>
              <w:rPr>
                <w:color w:val="000000"/>
              </w:rPr>
              <w:t xml:space="preserve"> </w:t>
            </w:r>
          </w:p>
        </w:tc>
        <w:tc>
          <w:tcPr>
            <w:tcW w:w="1201" w:type="dxa"/>
            <w:tcBorders>
              <w:top w:val="single" w:sz="33" w:space="0" w:color="FFFFFF"/>
              <w:left w:val="single" w:sz="4" w:space="0" w:color="AAAAAA"/>
              <w:bottom w:val="single" w:sz="4" w:space="0" w:color="AAAAAA"/>
              <w:right w:val="single" w:sz="4" w:space="0" w:color="AAAAAA"/>
            </w:tcBorders>
          </w:tcPr>
          <w:p w14:paraId="66F70DE6" w14:textId="77777777" w:rsidR="009B480A" w:rsidRDefault="00000000">
            <w:pPr>
              <w:spacing w:after="0" w:line="259" w:lineRule="auto"/>
              <w:ind w:left="1" w:firstLine="0"/>
              <w:jc w:val="left"/>
            </w:pPr>
            <w:r>
              <w:rPr>
                <w:sz w:val="22"/>
              </w:rPr>
              <w:t>9</w:t>
            </w:r>
            <w:r>
              <w:rPr>
                <w:color w:val="000000"/>
              </w:rPr>
              <w:t xml:space="preserve"> </w:t>
            </w:r>
          </w:p>
        </w:tc>
        <w:tc>
          <w:tcPr>
            <w:tcW w:w="1199" w:type="dxa"/>
            <w:tcBorders>
              <w:top w:val="single" w:sz="33" w:space="0" w:color="FFFFFF"/>
              <w:left w:val="single" w:sz="4" w:space="0" w:color="AAAAAA"/>
              <w:bottom w:val="single" w:sz="4" w:space="0" w:color="AAAAAA"/>
              <w:right w:val="single" w:sz="4" w:space="0" w:color="AAAAAA"/>
            </w:tcBorders>
            <w:vAlign w:val="center"/>
          </w:tcPr>
          <w:p w14:paraId="2EDD3002" w14:textId="77777777" w:rsidR="009B480A" w:rsidRDefault="00000000">
            <w:pPr>
              <w:spacing w:after="0" w:line="259" w:lineRule="auto"/>
              <w:ind w:left="1" w:firstLine="0"/>
              <w:jc w:val="left"/>
            </w:pPr>
            <w:r>
              <w:rPr>
                <w:sz w:val="22"/>
              </w:rPr>
              <w:t>11</w:t>
            </w:r>
            <w:r>
              <w:rPr>
                <w:color w:val="000000"/>
              </w:rPr>
              <w:t xml:space="preserve"> </w:t>
            </w:r>
          </w:p>
        </w:tc>
        <w:tc>
          <w:tcPr>
            <w:tcW w:w="1208" w:type="dxa"/>
            <w:tcBorders>
              <w:top w:val="single" w:sz="33" w:space="0" w:color="FFFFFF"/>
              <w:left w:val="single" w:sz="4" w:space="0" w:color="AAAAAA"/>
              <w:bottom w:val="single" w:sz="33" w:space="0" w:color="FFFFFF"/>
              <w:right w:val="single" w:sz="4" w:space="0" w:color="AAAAAA"/>
            </w:tcBorders>
            <w:vAlign w:val="center"/>
          </w:tcPr>
          <w:p w14:paraId="76879570" w14:textId="77777777" w:rsidR="009B480A" w:rsidRDefault="00000000">
            <w:pPr>
              <w:spacing w:after="0" w:line="259" w:lineRule="auto"/>
              <w:ind w:left="0" w:firstLine="0"/>
              <w:jc w:val="left"/>
            </w:pPr>
            <w:r>
              <w:rPr>
                <w:sz w:val="22"/>
              </w:rPr>
              <w:t>3 weeks</w:t>
            </w:r>
            <w:r>
              <w:rPr>
                <w:color w:val="000000"/>
              </w:rPr>
              <w:t xml:space="preserve"> </w:t>
            </w:r>
          </w:p>
        </w:tc>
        <w:tc>
          <w:tcPr>
            <w:tcW w:w="1358" w:type="dxa"/>
            <w:tcBorders>
              <w:top w:val="single" w:sz="33" w:space="0" w:color="FFFFFF"/>
              <w:left w:val="single" w:sz="4" w:space="0" w:color="AAAAAA"/>
              <w:bottom w:val="single" w:sz="33" w:space="0" w:color="FFFFFF"/>
              <w:right w:val="single" w:sz="4" w:space="0" w:color="AAAAAA"/>
            </w:tcBorders>
            <w:vAlign w:val="center"/>
          </w:tcPr>
          <w:p w14:paraId="4A7CEC4A" w14:textId="77777777" w:rsidR="009B480A" w:rsidRDefault="00000000">
            <w:pPr>
              <w:spacing w:after="0" w:line="259" w:lineRule="auto"/>
              <w:ind w:left="1" w:firstLine="0"/>
              <w:jc w:val="left"/>
            </w:pPr>
            <w:r>
              <w:rPr>
                <w:sz w:val="22"/>
              </w:rPr>
              <w:t>Yes</w:t>
            </w:r>
            <w:r>
              <w:rPr>
                <w:color w:val="000000"/>
              </w:rPr>
              <w:t xml:space="preserve"> </w:t>
            </w:r>
          </w:p>
        </w:tc>
      </w:tr>
      <w:tr w:rsidR="009B480A" w14:paraId="6EE86302" w14:textId="77777777">
        <w:trPr>
          <w:trHeight w:val="701"/>
        </w:trPr>
        <w:tc>
          <w:tcPr>
            <w:tcW w:w="798" w:type="dxa"/>
            <w:tcBorders>
              <w:top w:val="single" w:sz="4" w:space="0" w:color="AAAAAA"/>
              <w:left w:val="single" w:sz="4" w:space="0" w:color="AAAAAA"/>
              <w:bottom w:val="single" w:sz="33" w:space="0" w:color="FFFFFF"/>
              <w:right w:val="single" w:sz="4" w:space="0" w:color="AAAAAA"/>
            </w:tcBorders>
            <w:vAlign w:val="center"/>
          </w:tcPr>
          <w:p w14:paraId="4881A143" w14:textId="77777777" w:rsidR="009B480A" w:rsidRDefault="00000000">
            <w:pPr>
              <w:spacing w:after="0" w:line="259" w:lineRule="auto"/>
              <w:ind w:left="0" w:firstLine="0"/>
              <w:jc w:val="left"/>
            </w:pPr>
            <w:r>
              <w:rPr>
                <w:sz w:val="22"/>
              </w:rPr>
              <w:lastRenderedPageBreak/>
              <w:t>T10</w:t>
            </w:r>
            <w:r>
              <w:rPr>
                <w:color w:val="000000"/>
              </w:rPr>
              <w:t xml:space="preserve"> </w:t>
            </w:r>
          </w:p>
        </w:tc>
        <w:tc>
          <w:tcPr>
            <w:tcW w:w="3195" w:type="dxa"/>
            <w:tcBorders>
              <w:top w:val="single" w:sz="4" w:space="0" w:color="AAAAAA"/>
              <w:left w:val="single" w:sz="4" w:space="0" w:color="AAAAAA"/>
              <w:bottom w:val="single" w:sz="33" w:space="0" w:color="FFFFFF"/>
              <w:right w:val="single" w:sz="4" w:space="0" w:color="AAAAAA"/>
            </w:tcBorders>
            <w:vAlign w:val="center"/>
          </w:tcPr>
          <w:p w14:paraId="30145D6F" w14:textId="77777777" w:rsidR="009B480A" w:rsidRDefault="00000000">
            <w:pPr>
              <w:spacing w:after="0" w:line="259" w:lineRule="auto"/>
              <w:ind w:left="1" w:firstLine="0"/>
              <w:jc w:val="left"/>
            </w:pPr>
            <w:r>
              <w:rPr>
                <w:sz w:val="22"/>
              </w:rPr>
              <w:t>Documentation &amp; Report Writing</w:t>
            </w:r>
            <w:r>
              <w:rPr>
                <w:color w:val="000000"/>
              </w:rPr>
              <w:t xml:space="preserve"> </w:t>
            </w:r>
          </w:p>
        </w:tc>
        <w:tc>
          <w:tcPr>
            <w:tcW w:w="1201" w:type="dxa"/>
            <w:tcBorders>
              <w:top w:val="single" w:sz="4" w:space="0" w:color="AAAAAA"/>
              <w:left w:val="single" w:sz="4" w:space="0" w:color="AAAAAA"/>
              <w:bottom w:val="single" w:sz="33" w:space="0" w:color="FFFFFF"/>
              <w:right w:val="single" w:sz="4" w:space="0" w:color="AAAAAA"/>
            </w:tcBorders>
            <w:vAlign w:val="center"/>
          </w:tcPr>
          <w:p w14:paraId="185139DA" w14:textId="77777777" w:rsidR="009B480A" w:rsidRDefault="00000000">
            <w:pPr>
              <w:spacing w:after="0" w:line="259" w:lineRule="auto"/>
              <w:ind w:left="1" w:firstLine="0"/>
              <w:jc w:val="left"/>
            </w:pPr>
            <w:r>
              <w:rPr>
                <w:sz w:val="22"/>
              </w:rPr>
              <w:t>8</w:t>
            </w:r>
            <w:r>
              <w:rPr>
                <w:color w:val="000000"/>
              </w:rPr>
              <w:t xml:space="preserve"> </w:t>
            </w:r>
          </w:p>
        </w:tc>
        <w:tc>
          <w:tcPr>
            <w:tcW w:w="1199" w:type="dxa"/>
            <w:tcBorders>
              <w:top w:val="single" w:sz="4" w:space="0" w:color="AAAAAA"/>
              <w:left w:val="single" w:sz="4" w:space="0" w:color="AAAAAA"/>
              <w:bottom w:val="single" w:sz="33" w:space="0" w:color="FFFFFF"/>
              <w:right w:val="single" w:sz="4" w:space="0" w:color="AAAAAA"/>
            </w:tcBorders>
            <w:vAlign w:val="center"/>
          </w:tcPr>
          <w:p w14:paraId="7F252174" w14:textId="77777777" w:rsidR="009B480A" w:rsidRDefault="00000000">
            <w:pPr>
              <w:spacing w:after="0" w:line="259" w:lineRule="auto"/>
              <w:ind w:left="1" w:firstLine="0"/>
              <w:jc w:val="left"/>
            </w:pPr>
            <w:r>
              <w:rPr>
                <w:sz w:val="22"/>
              </w:rPr>
              <w:t>11</w:t>
            </w:r>
            <w:r>
              <w:rPr>
                <w:color w:val="000000"/>
              </w:rPr>
              <w:t xml:space="preserve"> </w:t>
            </w:r>
          </w:p>
        </w:tc>
        <w:tc>
          <w:tcPr>
            <w:tcW w:w="1208" w:type="dxa"/>
            <w:tcBorders>
              <w:top w:val="single" w:sz="33" w:space="0" w:color="FFFFFF"/>
              <w:left w:val="single" w:sz="4" w:space="0" w:color="AAAAAA"/>
              <w:bottom w:val="single" w:sz="33" w:space="0" w:color="FFFFFF"/>
              <w:right w:val="single" w:sz="4" w:space="0" w:color="AAAAAA"/>
            </w:tcBorders>
            <w:vAlign w:val="center"/>
          </w:tcPr>
          <w:p w14:paraId="4E81675C" w14:textId="77777777" w:rsidR="009B480A" w:rsidRDefault="00000000">
            <w:pPr>
              <w:spacing w:after="0" w:line="259" w:lineRule="auto"/>
              <w:ind w:left="0" w:firstLine="0"/>
              <w:jc w:val="left"/>
            </w:pPr>
            <w:r>
              <w:rPr>
                <w:sz w:val="22"/>
              </w:rPr>
              <w:t>4 weeks</w:t>
            </w:r>
            <w:r>
              <w:rPr>
                <w:color w:val="000000"/>
              </w:rPr>
              <w:t xml:space="preserve"> </w:t>
            </w:r>
          </w:p>
        </w:tc>
        <w:tc>
          <w:tcPr>
            <w:tcW w:w="1358" w:type="dxa"/>
            <w:tcBorders>
              <w:top w:val="single" w:sz="33" w:space="0" w:color="FFFFFF"/>
              <w:left w:val="single" w:sz="4" w:space="0" w:color="AAAAAA"/>
              <w:bottom w:val="single" w:sz="33" w:space="0" w:color="FFFFFF"/>
              <w:right w:val="single" w:sz="4" w:space="0" w:color="AAAAAA"/>
            </w:tcBorders>
            <w:vAlign w:val="center"/>
          </w:tcPr>
          <w:p w14:paraId="556716F4" w14:textId="77777777" w:rsidR="009B480A" w:rsidRDefault="00000000">
            <w:pPr>
              <w:spacing w:after="0" w:line="259" w:lineRule="auto"/>
              <w:ind w:left="1" w:firstLine="0"/>
              <w:jc w:val="left"/>
            </w:pPr>
            <w:r>
              <w:rPr>
                <w:sz w:val="22"/>
              </w:rPr>
              <w:t>No</w:t>
            </w:r>
            <w:r>
              <w:rPr>
                <w:color w:val="000000"/>
              </w:rPr>
              <w:t xml:space="preserve"> </w:t>
            </w:r>
          </w:p>
        </w:tc>
      </w:tr>
      <w:tr w:rsidR="009B480A" w14:paraId="001F2051" w14:textId="77777777">
        <w:trPr>
          <w:trHeight w:val="405"/>
        </w:trPr>
        <w:tc>
          <w:tcPr>
            <w:tcW w:w="798" w:type="dxa"/>
            <w:tcBorders>
              <w:top w:val="single" w:sz="33" w:space="0" w:color="FFFFFF"/>
              <w:left w:val="single" w:sz="4" w:space="0" w:color="AAAAAA"/>
              <w:bottom w:val="single" w:sz="4" w:space="0" w:color="AAAAAA"/>
              <w:right w:val="single" w:sz="4" w:space="0" w:color="AAAAAA"/>
            </w:tcBorders>
          </w:tcPr>
          <w:p w14:paraId="642B31CB" w14:textId="77777777" w:rsidR="009B480A" w:rsidRDefault="00000000">
            <w:pPr>
              <w:spacing w:after="0" w:line="259" w:lineRule="auto"/>
              <w:ind w:left="0" w:firstLine="0"/>
              <w:jc w:val="left"/>
            </w:pPr>
            <w:r>
              <w:rPr>
                <w:sz w:val="22"/>
              </w:rPr>
              <w:t>T11</w:t>
            </w:r>
            <w:r>
              <w:rPr>
                <w:color w:val="000000"/>
              </w:rPr>
              <w:t xml:space="preserve"> </w:t>
            </w:r>
          </w:p>
        </w:tc>
        <w:tc>
          <w:tcPr>
            <w:tcW w:w="3195" w:type="dxa"/>
            <w:tcBorders>
              <w:top w:val="single" w:sz="33" w:space="0" w:color="FFFFFF"/>
              <w:left w:val="single" w:sz="4" w:space="0" w:color="AAAAAA"/>
              <w:bottom w:val="single" w:sz="4" w:space="0" w:color="AAAAAA"/>
              <w:right w:val="single" w:sz="4" w:space="0" w:color="AAAAAA"/>
            </w:tcBorders>
          </w:tcPr>
          <w:p w14:paraId="68223281" w14:textId="77777777" w:rsidR="009B480A" w:rsidRDefault="00000000">
            <w:pPr>
              <w:spacing w:after="0" w:line="259" w:lineRule="auto"/>
              <w:ind w:left="1" w:firstLine="0"/>
              <w:jc w:val="left"/>
            </w:pPr>
            <w:r>
              <w:rPr>
                <w:sz w:val="22"/>
              </w:rPr>
              <w:t>Deployment &amp; Submission</w:t>
            </w:r>
            <w:r>
              <w:rPr>
                <w:color w:val="000000"/>
              </w:rPr>
              <w:t xml:space="preserve"> </w:t>
            </w:r>
          </w:p>
        </w:tc>
        <w:tc>
          <w:tcPr>
            <w:tcW w:w="1201" w:type="dxa"/>
            <w:tcBorders>
              <w:top w:val="single" w:sz="33" w:space="0" w:color="FFFFFF"/>
              <w:left w:val="single" w:sz="4" w:space="0" w:color="AAAAAA"/>
              <w:bottom w:val="single" w:sz="4" w:space="0" w:color="AAAAAA"/>
              <w:right w:val="single" w:sz="4" w:space="0" w:color="AAAAAA"/>
            </w:tcBorders>
          </w:tcPr>
          <w:p w14:paraId="02F85F13" w14:textId="77777777" w:rsidR="009B480A" w:rsidRDefault="00000000">
            <w:pPr>
              <w:spacing w:after="0" w:line="259" w:lineRule="auto"/>
              <w:ind w:left="1" w:firstLine="0"/>
              <w:jc w:val="left"/>
            </w:pPr>
            <w:r>
              <w:rPr>
                <w:sz w:val="22"/>
              </w:rPr>
              <w:t>11</w:t>
            </w:r>
            <w:r>
              <w:rPr>
                <w:color w:val="000000"/>
              </w:rPr>
              <w:t xml:space="preserve"> </w:t>
            </w:r>
          </w:p>
        </w:tc>
        <w:tc>
          <w:tcPr>
            <w:tcW w:w="1199" w:type="dxa"/>
            <w:tcBorders>
              <w:top w:val="single" w:sz="33" w:space="0" w:color="FFFFFF"/>
              <w:left w:val="single" w:sz="4" w:space="0" w:color="AAAAAA"/>
              <w:bottom w:val="single" w:sz="4" w:space="0" w:color="AAAAAA"/>
              <w:right w:val="single" w:sz="4" w:space="0" w:color="AAAAAA"/>
            </w:tcBorders>
          </w:tcPr>
          <w:p w14:paraId="0D641813" w14:textId="77777777" w:rsidR="009B480A" w:rsidRDefault="00000000">
            <w:pPr>
              <w:spacing w:after="0" w:line="259" w:lineRule="auto"/>
              <w:ind w:left="1" w:firstLine="0"/>
              <w:jc w:val="left"/>
            </w:pPr>
            <w:r>
              <w:rPr>
                <w:sz w:val="22"/>
              </w:rPr>
              <w:t>12</w:t>
            </w:r>
            <w:r>
              <w:rPr>
                <w:color w:val="000000"/>
              </w:rPr>
              <w:t xml:space="preserve"> </w:t>
            </w:r>
          </w:p>
        </w:tc>
        <w:tc>
          <w:tcPr>
            <w:tcW w:w="1208" w:type="dxa"/>
            <w:tcBorders>
              <w:top w:val="single" w:sz="33" w:space="0" w:color="FFFFFF"/>
              <w:left w:val="single" w:sz="4" w:space="0" w:color="AAAAAA"/>
              <w:bottom w:val="single" w:sz="4" w:space="0" w:color="AAAAAA"/>
              <w:right w:val="single" w:sz="4" w:space="0" w:color="AAAAAA"/>
            </w:tcBorders>
          </w:tcPr>
          <w:p w14:paraId="53FC3EE9" w14:textId="77777777" w:rsidR="009B480A" w:rsidRDefault="00000000">
            <w:pPr>
              <w:spacing w:after="0" w:line="259" w:lineRule="auto"/>
              <w:ind w:left="0" w:firstLine="0"/>
              <w:jc w:val="left"/>
            </w:pPr>
            <w:r>
              <w:rPr>
                <w:sz w:val="22"/>
              </w:rPr>
              <w:t>1 week</w:t>
            </w:r>
            <w:r>
              <w:rPr>
                <w:color w:val="000000"/>
              </w:rPr>
              <w:t xml:space="preserve"> </w:t>
            </w:r>
          </w:p>
        </w:tc>
        <w:tc>
          <w:tcPr>
            <w:tcW w:w="1358" w:type="dxa"/>
            <w:tcBorders>
              <w:top w:val="single" w:sz="33" w:space="0" w:color="FFFFFF"/>
              <w:left w:val="single" w:sz="4" w:space="0" w:color="AAAAAA"/>
              <w:bottom w:val="single" w:sz="4" w:space="0" w:color="AAAAAA"/>
              <w:right w:val="single" w:sz="4" w:space="0" w:color="AAAAAA"/>
            </w:tcBorders>
          </w:tcPr>
          <w:p w14:paraId="0F064F5B" w14:textId="77777777" w:rsidR="009B480A" w:rsidRDefault="00000000">
            <w:pPr>
              <w:spacing w:after="0" w:line="259" w:lineRule="auto"/>
              <w:ind w:left="1" w:firstLine="0"/>
              <w:jc w:val="left"/>
            </w:pPr>
            <w:r>
              <w:rPr>
                <w:sz w:val="22"/>
              </w:rPr>
              <w:t>Yes</w:t>
            </w:r>
            <w:r>
              <w:rPr>
                <w:color w:val="000000"/>
              </w:rPr>
              <w:t xml:space="preserve"> </w:t>
            </w:r>
          </w:p>
        </w:tc>
      </w:tr>
    </w:tbl>
    <w:p w14:paraId="45277720" w14:textId="77777777" w:rsidR="009B480A" w:rsidRDefault="00000000">
      <w:pPr>
        <w:spacing w:after="138" w:line="259" w:lineRule="auto"/>
        <w:ind w:left="0" w:firstLine="0"/>
        <w:jc w:val="left"/>
      </w:pPr>
      <w:r>
        <w:rPr>
          <w:color w:val="000000"/>
        </w:rPr>
        <w:t xml:space="preserve"> </w:t>
      </w:r>
    </w:p>
    <w:p w14:paraId="1611ED35" w14:textId="77777777" w:rsidR="009B480A" w:rsidRDefault="00000000">
      <w:pPr>
        <w:pStyle w:val="Heading4"/>
        <w:ind w:left="199"/>
      </w:pPr>
      <w:r>
        <w:t>FIGURE 12 – Gantt Chart (</w:t>
      </w:r>
      <w:proofErr w:type="spellStart"/>
      <w:r>
        <w:t>PlantUML</w:t>
      </w:r>
      <w:proofErr w:type="spellEnd"/>
      <w:r>
        <w:t xml:space="preserve"> Source)</w:t>
      </w:r>
      <w:r>
        <w:rPr>
          <w:b w:val="0"/>
          <w:color w:val="000000"/>
          <w:sz w:val="24"/>
        </w:rPr>
        <w:t xml:space="preserve"> </w:t>
      </w:r>
    </w:p>
    <w:p w14:paraId="48C5BF4E" w14:textId="77777777" w:rsidR="009B480A" w:rsidRDefault="00000000">
      <w:pPr>
        <w:spacing w:after="31" w:line="270" w:lineRule="auto"/>
        <w:ind w:left="199" w:right="403"/>
        <w:jc w:val="left"/>
      </w:pPr>
      <w:r>
        <w:rPr>
          <w:rFonts w:ascii="Courier New" w:eastAsia="Courier New" w:hAnsi="Courier New" w:cs="Courier New"/>
          <w:sz w:val="18"/>
        </w:rPr>
        <w:t>@startgantt</w:t>
      </w:r>
      <w:r>
        <w:rPr>
          <w:color w:val="000000"/>
        </w:rPr>
        <w:t xml:space="preserve"> </w:t>
      </w:r>
    </w:p>
    <w:p w14:paraId="6548DDE3" w14:textId="77777777" w:rsidR="009B480A" w:rsidRDefault="00000000">
      <w:pPr>
        <w:spacing w:after="31" w:line="270" w:lineRule="auto"/>
        <w:ind w:left="199" w:right="4615"/>
        <w:jc w:val="left"/>
      </w:pPr>
      <w:r>
        <w:rPr>
          <w:rFonts w:ascii="Courier New" w:eastAsia="Courier New" w:hAnsi="Courier New" w:cs="Courier New"/>
          <w:sz w:val="18"/>
        </w:rPr>
        <w:t xml:space="preserve">title </w:t>
      </w:r>
      <w:proofErr w:type="spellStart"/>
      <w:r>
        <w:rPr>
          <w:rFonts w:ascii="Courier New" w:eastAsia="Courier New" w:hAnsi="Courier New" w:cs="Courier New"/>
          <w:sz w:val="18"/>
        </w:rPr>
        <w:t>EduReach</w:t>
      </w:r>
      <w:proofErr w:type="spellEnd"/>
      <w:r>
        <w:rPr>
          <w:rFonts w:ascii="Courier New" w:eastAsia="Courier New" w:hAnsi="Courier New" w:cs="Courier New"/>
          <w:sz w:val="18"/>
        </w:rPr>
        <w:t xml:space="preserve"> SL – Project Gantt Chart</w:t>
      </w:r>
      <w:r>
        <w:rPr>
          <w:color w:val="000000"/>
        </w:rPr>
        <w:t xml:space="preserve"> </w:t>
      </w:r>
      <w:r>
        <w:rPr>
          <w:rFonts w:ascii="Courier New" w:eastAsia="Courier New" w:hAnsi="Courier New" w:cs="Courier New"/>
          <w:sz w:val="18"/>
        </w:rPr>
        <w:t>Project starts 2026-03-02</w:t>
      </w:r>
      <w:r>
        <w:rPr>
          <w:color w:val="000000"/>
        </w:rPr>
        <w:t xml:space="preserve"> </w:t>
      </w:r>
      <w:proofErr w:type="spellStart"/>
      <w:r>
        <w:rPr>
          <w:rFonts w:ascii="Courier New" w:eastAsia="Courier New" w:hAnsi="Courier New" w:cs="Courier New"/>
          <w:sz w:val="18"/>
        </w:rPr>
        <w:t>saturday</w:t>
      </w:r>
      <w:proofErr w:type="spellEnd"/>
      <w:r>
        <w:rPr>
          <w:rFonts w:ascii="Courier New" w:eastAsia="Courier New" w:hAnsi="Courier New" w:cs="Courier New"/>
          <w:sz w:val="18"/>
        </w:rPr>
        <w:t xml:space="preserve"> are closed</w:t>
      </w:r>
      <w:r>
        <w:rPr>
          <w:color w:val="000000"/>
        </w:rPr>
        <w:t xml:space="preserve"> </w:t>
      </w:r>
      <w:proofErr w:type="spellStart"/>
      <w:r>
        <w:rPr>
          <w:rFonts w:ascii="Courier New" w:eastAsia="Courier New" w:hAnsi="Courier New" w:cs="Courier New"/>
          <w:sz w:val="18"/>
        </w:rPr>
        <w:t>sunday</w:t>
      </w:r>
      <w:proofErr w:type="spellEnd"/>
      <w:r>
        <w:rPr>
          <w:rFonts w:ascii="Courier New" w:eastAsia="Courier New" w:hAnsi="Courier New" w:cs="Courier New"/>
          <w:sz w:val="18"/>
        </w:rPr>
        <w:t xml:space="preserve"> are closed</w:t>
      </w:r>
      <w:r>
        <w:rPr>
          <w:color w:val="000000"/>
        </w:rPr>
        <w:t xml:space="preserve"> </w:t>
      </w:r>
    </w:p>
    <w:p w14:paraId="37754367" w14:textId="77777777" w:rsidR="009B480A" w:rsidRDefault="00000000">
      <w:pPr>
        <w:spacing w:after="35" w:line="259" w:lineRule="auto"/>
        <w:ind w:left="204" w:firstLine="0"/>
        <w:jc w:val="left"/>
      </w:pPr>
      <w:r>
        <w:rPr>
          <w:color w:val="000000"/>
        </w:rPr>
        <w:t xml:space="preserve"> </w:t>
      </w:r>
    </w:p>
    <w:p w14:paraId="28A79C83" w14:textId="77777777" w:rsidR="009B480A" w:rsidRDefault="00000000">
      <w:pPr>
        <w:spacing w:after="0" w:line="270" w:lineRule="auto"/>
        <w:ind w:left="199" w:right="403"/>
        <w:jc w:val="left"/>
      </w:pPr>
      <w:r>
        <w:rPr>
          <w:rFonts w:ascii="Courier New" w:eastAsia="Courier New" w:hAnsi="Courier New" w:cs="Courier New"/>
          <w:sz w:val="18"/>
        </w:rPr>
        <w:t>[T1 – Planning &amp; GitHub Setup] lasts 14 days</w:t>
      </w:r>
      <w:r>
        <w:rPr>
          <w:color w:val="000000"/>
        </w:rPr>
        <w:t xml:space="preserve"> </w:t>
      </w:r>
    </w:p>
    <w:p w14:paraId="412C1C1D" w14:textId="77777777" w:rsidR="009B480A" w:rsidRDefault="00000000">
      <w:pPr>
        <w:spacing w:after="0" w:line="270" w:lineRule="auto"/>
        <w:ind w:left="199" w:right="403"/>
        <w:jc w:val="left"/>
      </w:pPr>
      <w:r>
        <w:rPr>
          <w:rFonts w:ascii="Courier New" w:eastAsia="Courier New" w:hAnsi="Courier New" w:cs="Courier New"/>
          <w:sz w:val="18"/>
        </w:rPr>
        <w:t>[T2 – Requirements Analysis] starts at [T1 – Planning &amp; GitHub Setup]'s end and lasts 14 days</w:t>
      </w:r>
      <w:r>
        <w:rPr>
          <w:color w:val="000000"/>
        </w:rPr>
        <w:t xml:space="preserve"> </w:t>
      </w:r>
    </w:p>
    <w:p w14:paraId="543F6C29" w14:textId="77777777" w:rsidR="009B480A" w:rsidRDefault="00000000">
      <w:pPr>
        <w:spacing w:after="0" w:line="270" w:lineRule="auto"/>
        <w:ind w:left="199" w:right="403"/>
        <w:jc w:val="left"/>
      </w:pPr>
      <w:r>
        <w:rPr>
          <w:rFonts w:ascii="Courier New" w:eastAsia="Courier New" w:hAnsi="Courier New" w:cs="Courier New"/>
          <w:sz w:val="18"/>
        </w:rPr>
        <w:t>[T3 – System Design &amp; UML] starts at [T2 – Requirements Analysis]'s end and lasts 21 days</w:t>
      </w:r>
      <w:r>
        <w:rPr>
          <w:color w:val="000000"/>
        </w:rPr>
        <w:t xml:space="preserve"> </w:t>
      </w:r>
    </w:p>
    <w:p w14:paraId="202542C1" w14:textId="77777777" w:rsidR="009B480A" w:rsidRDefault="00000000">
      <w:pPr>
        <w:spacing w:after="0" w:line="270" w:lineRule="auto"/>
        <w:ind w:left="199" w:right="403"/>
        <w:jc w:val="left"/>
      </w:pPr>
      <w:r>
        <w:rPr>
          <w:rFonts w:ascii="Courier New" w:eastAsia="Courier New" w:hAnsi="Courier New" w:cs="Courier New"/>
          <w:sz w:val="18"/>
        </w:rPr>
        <w:t>[T4 – Figma Prototype] starts at [T3 – System Design &amp; UML]'s start and lasts 21 days</w:t>
      </w:r>
      <w:r>
        <w:rPr>
          <w:color w:val="000000"/>
        </w:rPr>
        <w:t xml:space="preserve"> </w:t>
      </w:r>
    </w:p>
    <w:p w14:paraId="507EA221" w14:textId="77777777" w:rsidR="009B480A" w:rsidRDefault="00000000">
      <w:pPr>
        <w:spacing w:after="0" w:line="270" w:lineRule="auto"/>
        <w:ind w:left="199" w:right="403"/>
        <w:jc w:val="left"/>
      </w:pPr>
      <w:r>
        <w:rPr>
          <w:rFonts w:ascii="Courier New" w:eastAsia="Courier New" w:hAnsi="Courier New" w:cs="Courier New"/>
          <w:sz w:val="18"/>
        </w:rPr>
        <w:t>[T5 – Sprint 1: Auth Module] starts at [T3 – System Design &amp; UML]'s end and lasts 14 days</w:t>
      </w:r>
      <w:r>
        <w:rPr>
          <w:color w:val="000000"/>
        </w:rPr>
        <w:t xml:space="preserve"> </w:t>
      </w:r>
    </w:p>
    <w:p w14:paraId="251EB8C9" w14:textId="77777777" w:rsidR="009B480A" w:rsidRDefault="00000000">
      <w:pPr>
        <w:spacing w:after="0" w:line="270" w:lineRule="auto"/>
        <w:ind w:left="199" w:right="403"/>
        <w:jc w:val="left"/>
      </w:pPr>
      <w:r>
        <w:rPr>
          <w:rFonts w:ascii="Courier New" w:eastAsia="Courier New" w:hAnsi="Courier New" w:cs="Courier New"/>
          <w:sz w:val="18"/>
        </w:rPr>
        <w:t>[T6 – Sprint 2: Course Library] starts at [T5 – Sprint 1: Auth Module]'s end and lasts 14 days</w:t>
      </w:r>
      <w:r>
        <w:rPr>
          <w:color w:val="000000"/>
        </w:rPr>
        <w:t xml:space="preserve"> </w:t>
      </w:r>
    </w:p>
    <w:p w14:paraId="26A3C6F8" w14:textId="77777777" w:rsidR="009B480A" w:rsidRDefault="00000000">
      <w:pPr>
        <w:spacing w:after="31" w:line="270" w:lineRule="auto"/>
        <w:ind w:left="199" w:right="403"/>
        <w:jc w:val="left"/>
      </w:pPr>
      <w:r>
        <w:rPr>
          <w:rFonts w:ascii="Courier New" w:eastAsia="Courier New" w:hAnsi="Courier New" w:cs="Courier New"/>
          <w:sz w:val="18"/>
        </w:rPr>
        <w:t xml:space="preserve">[T7 – Sprint 3: Assessment Engine] starts at [T6 – Sprint 2: Course </w:t>
      </w:r>
    </w:p>
    <w:p w14:paraId="7414EAA9" w14:textId="77777777" w:rsidR="009B480A" w:rsidRDefault="00000000">
      <w:pPr>
        <w:spacing w:after="0" w:line="336" w:lineRule="auto"/>
        <w:ind w:left="199" w:right="1374"/>
        <w:jc w:val="left"/>
      </w:pPr>
      <w:r>
        <w:rPr>
          <w:rFonts w:ascii="Courier New" w:eastAsia="Courier New" w:hAnsi="Courier New" w:cs="Courier New"/>
          <w:sz w:val="18"/>
        </w:rPr>
        <w:t>Library]'s end and lasts 14 days</w:t>
      </w:r>
      <w:r>
        <w:rPr>
          <w:color w:val="000000"/>
        </w:rPr>
        <w:t xml:space="preserve"> </w:t>
      </w:r>
      <w:r>
        <w:rPr>
          <w:rFonts w:ascii="Courier New" w:eastAsia="Courier New" w:hAnsi="Courier New" w:cs="Courier New"/>
          <w:sz w:val="18"/>
        </w:rPr>
        <w:t xml:space="preserve">[T8 – Sprint 4: Portals &amp; Admin] starts at [T7 – Sprint 3: Assessment </w:t>
      </w:r>
    </w:p>
    <w:p w14:paraId="617B5C0A" w14:textId="77777777" w:rsidR="009B480A" w:rsidRDefault="00000000">
      <w:pPr>
        <w:spacing w:after="0" w:line="270" w:lineRule="auto"/>
        <w:ind w:left="199" w:right="403"/>
        <w:jc w:val="left"/>
      </w:pPr>
      <w:r>
        <w:rPr>
          <w:rFonts w:ascii="Courier New" w:eastAsia="Courier New" w:hAnsi="Courier New" w:cs="Courier New"/>
          <w:sz w:val="18"/>
        </w:rPr>
        <w:t>Engine]'s end and lasts 14 days</w:t>
      </w:r>
      <w:r>
        <w:rPr>
          <w:color w:val="000000"/>
        </w:rPr>
        <w:t xml:space="preserve"> </w:t>
      </w:r>
    </w:p>
    <w:p w14:paraId="5486D535" w14:textId="77777777" w:rsidR="009B480A" w:rsidRDefault="00000000">
      <w:pPr>
        <w:spacing w:after="0" w:line="270" w:lineRule="auto"/>
        <w:ind w:left="199" w:right="403"/>
        <w:jc w:val="left"/>
      </w:pPr>
      <w:r>
        <w:rPr>
          <w:rFonts w:ascii="Courier New" w:eastAsia="Courier New" w:hAnsi="Courier New" w:cs="Courier New"/>
          <w:sz w:val="18"/>
        </w:rPr>
        <w:t>[T9 – Testing &amp; UAT] starts at [T8 – Sprint 4: Portals &amp; Admin]'s end and lasts 21 days</w:t>
      </w:r>
      <w:r>
        <w:rPr>
          <w:color w:val="000000"/>
        </w:rPr>
        <w:t xml:space="preserve"> </w:t>
      </w:r>
    </w:p>
    <w:p w14:paraId="53AE2978" w14:textId="77777777" w:rsidR="009B480A" w:rsidRDefault="00000000">
      <w:pPr>
        <w:spacing w:after="0" w:line="270" w:lineRule="auto"/>
        <w:ind w:left="199" w:right="403"/>
        <w:jc w:val="left"/>
      </w:pPr>
      <w:r>
        <w:rPr>
          <w:rFonts w:ascii="Courier New" w:eastAsia="Courier New" w:hAnsi="Courier New" w:cs="Courier New"/>
          <w:sz w:val="18"/>
        </w:rPr>
        <w:t>[T10 – Documentation] starts at [T7 – Sprint 3: Assessment Engine]'s start and lasts 28 days</w:t>
      </w:r>
      <w:r>
        <w:rPr>
          <w:color w:val="000000"/>
        </w:rPr>
        <w:t xml:space="preserve"> </w:t>
      </w:r>
    </w:p>
    <w:p w14:paraId="5B79CAEA" w14:textId="77777777" w:rsidR="009B480A" w:rsidRDefault="00000000">
      <w:pPr>
        <w:spacing w:after="31" w:line="270" w:lineRule="auto"/>
        <w:ind w:left="199" w:right="403"/>
        <w:jc w:val="left"/>
      </w:pPr>
      <w:r>
        <w:rPr>
          <w:rFonts w:ascii="Courier New" w:eastAsia="Courier New" w:hAnsi="Courier New" w:cs="Courier New"/>
          <w:sz w:val="18"/>
        </w:rPr>
        <w:t>[T11 – Deployment &amp; Submission] starts at [T9 – Testing &amp; UAT]'s end and lasts 7 days</w:t>
      </w:r>
      <w:r>
        <w:rPr>
          <w:color w:val="000000"/>
        </w:rPr>
        <w:t xml:space="preserve"> </w:t>
      </w:r>
    </w:p>
    <w:p w14:paraId="6A6A698B" w14:textId="77777777" w:rsidR="009B480A" w:rsidRDefault="00000000">
      <w:pPr>
        <w:spacing w:after="10" w:line="270" w:lineRule="auto"/>
        <w:ind w:left="199" w:right="403"/>
        <w:jc w:val="left"/>
      </w:pPr>
      <w:r>
        <w:rPr>
          <w:rFonts w:ascii="Courier New" w:eastAsia="Courier New" w:hAnsi="Courier New" w:cs="Courier New"/>
          <w:sz w:val="18"/>
        </w:rPr>
        <w:t>@endgantt</w:t>
      </w:r>
      <w:r>
        <w:rPr>
          <w:color w:val="000000"/>
        </w:rPr>
        <w:t xml:space="preserve"> </w:t>
      </w:r>
    </w:p>
    <w:p w14:paraId="0F5FE0FA" w14:textId="77777777" w:rsidR="009B480A" w:rsidRDefault="00000000">
      <w:pPr>
        <w:spacing w:after="374" w:line="259" w:lineRule="auto"/>
        <w:ind w:left="0" w:firstLine="0"/>
        <w:jc w:val="left"/>
      </w:pPr>
      <w:r>
        <w:rPr>
          <w:color w:val="000000"/>
        </w:rPr>
        <w:t xml:space="preserve"> </w:t>
      </w:r>
    </w:p>
    <w:p w14:paraId="6C468460" w14:textId="77777777" w:rsidR="009B480A" w:rsidRDefault="00000000">
      <w:pPr>
        <w:pStyle w:val="Heading2"/>
        <w:ind w:left="586" w:hanging="601"/>
      </w:pPr>
      <w:bookmarkStart w:id="35" w:name="_Toc47032"/>
      <w:r>
        <w:t xml:space="preserve">Network Diagram (Critical Path Analysis) </w:t>
      </w:r>
      <w:bookmarkEnd w:id="35"/>
    </w:p>
    <w:p w14:paraId="6851417F" w14:textId="77777777" w:rsidR="009B480A" w:rsidRDefault="00000000">
      <w:pPr>
        <w:ind w:left="-5"/>
      </w:pPr>
      <w:r>
        <w:t>The Network Diagram below uses the Activity-on-Node (AON) method to identify the Critical Path — the longest sequence of dependent tasks that determines the minimum possible project duration. Float values indicate how many days a non-critical task can be delayed without affecting the final deadline.</w:t>
      </w:r>
      <w:r>
        <w:rPr>
          <w:color w:val="000000"/>
        </w:rPr>
        <w:t xml:space="preserve"> </w:t>
      </w:r>
    </w:p>
    <w:p w14:paraId="104A9143" w14:textId="77777777" w:rsidR="009B480A" w:rsidRDefault="00000000">
      <w:pPr>
        <w:spacing w:after="138" w:line="259" w:lineRule="auto"/>
        <w:ind w:left="0" w:firstLine="0"/>
        <w:jc w:val="left"/>
      </w:pPr>
      <w:r>
        <w:rPr>
          <w:color w:val="000000"/>
        </w:rPr>
        <w:t xml:space="preserve"> </w:t>
      </w:r>
    </w:p>
    <w:p w14:paraId="17B36EF0" w14:textId="77777777" w:rsidR="009B480A" w:rsidRDefault="00000000">
      <w:pPr>
        <w:pStyle w:val="Heading4"/>
        <w:ind w:left="199"/>
      </w:pPr>
      <w:r>
        <w:t>FIGURE 13 – Network Diagram / Critical Path (</w:t>
      </w:r>
      <w:proofErr w:type="spellStart"/>
      <w:r>
        <w:t>PlantUML</w:t>
      </w:r>
      <w:proofErr w:type="spellEnd"/>
      <w:r>
        <w:t xml:space="preserve"> Source)</w:t>
      </w:r>
      <w:r>
        <w:rPr>
          <w:b w:val="0"/>
          <w:color w:val="000000"/>
          <w:sz w:val="24"/>
        </w:rPr>
        <w:t xml:space="preserve"> </w:t>
      </w:r>
    </w:p>
    <w:p w14:paraId="59B3BE7C" w14:textId="77777777" w:rsidR="009B480A" w:rsidRDefault="00000000">
      <w:pPr>
        <w:spacing w:after="31" w:line="270" w:lineRule="auto"/>
        <w:ind w:left="199" w:right="3319"/>
        <w:jc w:val="left"/>
      </w:pPr>
      <w:r>
        <w:rPr>
          <w:rFonts w:ascii="Courier New" w:eastAsia="Courier New" w:hAnsi="Courier New" w:cs="Courier New"/>
          <w:sz w:val="18"/>
        </w:rPr>
        <w:t>@startuml</w:t>
      </w:r>
      <w:r>
        <w:rPr>
          <w:color w:val="000000"/>
        </w:rPr>
        <w:t xml:space="preserve"> </w:t>
      </w:r>
      <w:r>
        <w:rPr>
          <w:rFonts w:ascii="Courier New" w:eastAsia="Courier New" w:hAnsi="Courier New" w:cs="Courier New"/>
          <w:sz w:val="18"/>
        </w:rPr>
        <w:t xml:space="preserve">title </w:t>
      </w:r>
      <w:proofErr w:type="spellStart"/>
      <w:r>
        <w:rPr>
          <w:rFonts w:ascii="Courier New" w:eastAsia="Courier New" w:hAnsi="Courier New" w:cs="Courier New"/>
          <w:sz w:val="18"/>
        </w:rPr>
        <w:t>EduReach</w:t>
      </w:r>
      <w:proofErr w:type="spellEnd"/>
      <w:r>
        <w:rPr>
          <w:rFonts w:ascii="Courier New" w:eastAsia="Courier New" w:hAnsi="Courier New" w:cs="Courier New"/>
          <w:sz w:val="18"/>
        </w:rPr>
        <w:t xml:space="preserve"> SL – Network Diagram (Critical Path)</w:t>
      </w:r>
      <w:r>
        <w:rPr>
          <w:color w:val="000000"/>
        </w:rPr>
        <w:t xml:space="preserve"> </w:t>
      </w:r>
    </w:p>
    <w:p w14:paraId="5F9F77F5" w14:textId="77777777" w:rsidR="009B480A" w:rsidRDefault="00000000">
      <w:pPr>
        <w:spacing w:after="36" w:line="259" w:lineRule="auto"/>
        <w:ind w:left="204" w:firstLine="0"/>
        <w:jc w:val="left"/>
      </w:pPr>
      <w:r>
        <w:rPr>
          <w:color w:val="000000"/>
        </w:rPr>
        <w:t xml:space="preserve"> </w:t>
      </w:r>
    </w:p>
    <w:p w14:paraId="03C9D4D7" w14:textId="77777777" w:rsidR="009B480A" w:rsidRDefault="00000000">
      <w:pPr>
        <w:spacing w:after="31" w:line="270" w:lineRule="auto"/>
        <w:ind w:left="199" w:right="403"/>
        <w:jc w:val="left"/>
      </w:pPr>
      <w:r>
        <w:rPr>
          <w:rFonts w:ascii="Courier New" w:eastAsia="Courier New" w:hAnsi="Courier New" w:cs="Courier New"/>
          <w:sz w:val="18"/>
        </w:rPr>
        <w:t>rectangle "START" as S</w:t>
      </w:r>
      <w:r>
        <w:rPr>
          <w:color w:val="000000"/>
        </w:rPr>
        <w:t xml:space="preserve"> </w:t>
      </w:r>
    </w:p>
    <w:p w14:paraId="70F6DF9E" w14:textId="77777777" w:rsidR="009B480A" w:rsidRDefault="00000000">
      <w:pPr>
        <w:spacing w:after="31" w:line="270" w:lineRule="auto"/>
        <w:ind w:left="199" w:right="3535"/>
        <w:jc w:val="left"/>
      </w:pPr>
      <w:r>
        <w:rPr>
          <w:rFonts w:ascii="Courier New" w:eastAsia="Courier New" w:hAnsi="Courier New" w:cs="Courier New"/>
          <w:sz w:val="18"/>
        </w:rPr>
        <w:lastRenderedPageBreak/>
        <w:t>rectangle "T1\</w:t>
      </w:r>
      <w:proofErr w:type="spellStart"/>
      <w:r>
        <w:rPr>
          <w:rFonts w:ascii="Courier New" w:eastAsia="Courier New" w:hAnsi="Courier New" w:cs="Courier New"/>
          <w:sz w:val="18"/>
        </w:rPr>
        <w:t>nPlanning</w:t>
      </w:r>
      <w:proofErr w:type="spellEnd"/>
      <w:r>
        <w:rPr>
          <w:rFonts w:ascii="Courier New" w:eastAsia="Courier New" w:hAnsi="Courier New" w:cs="Courier New"/>
          <w:sz w:val="18"/>
        </w:rPr>
        <w:t xml:space="preserve">\n2 </w:t>
      </w:r>
      <w:proofErr w:type="spellStart"/>
      <w:r>
        <w:rPr>
          <w:rFonts w:ascii="Courier New" w:eastAsia="Courier New" w:hAnsi="Courier New" w:cs="Courier New"/>
          <w:sz w:val="18"/>
        </w:rPr>
        <w:t>wks</w:t>
      </w:r>
      <w:proofErr w:type="spellEnd"/>
      <w:r>
        <w:rPr>
          <w:rFonts w:ascii="Courier New" w:eastAsia="Courier New" w:hAnsi="Courier New" w:cs="Courier New"/>
          <w:sz w:val="18"/>
        </w:rPr>
        <w:t>" as T1</w:t>
      </w:r>
      <w:r>
        <w:rPr>
          <w:color w:val="000000"/>
        </w:rPr>
        <w:t xml:space="preserve"> </w:t>
      </w:r>
      <w:r>
        <w:rPr>
          <w:rFonts w:ascii="Courier New" w:eastAsia="Courier New" w:hAnsi="Courier New" w:cs="Courier New"/>
          <w:sz w:val="18"/>
        </w:rPr>
        <w:t>rectangle "T2\</w:t>
      </w:r>
      <w:proofErr w:type="spellStart"/>
      <w:r>
        <w:rPr>
          <w:rFonts w:ascii="Courier New" w:eastAsia="Courier New" w:hAnsi="Courier New" w:cs="Courier New"/>
          <w:sz w:val="18"/>
        </w:rPr>
        <w:t>nRequirements</w:t>
      </w:r>
      <w:proofErr w:type="spellEnd"/>
      <w:r>
        <w:rPr>
          <w:rFonts w:ascii="Courier New" w:eastAsia="Courier New" w:hAnsi="Courier New" w:cs="Courier New"/>
          <w:sz w:val="18"/>
        </w:rPr>
        <w:t xml:space="preserve">\n2 </w:t>
      </w:r>
      <w:proofErr w:type="spellStart"/>
      <w:r>
        <w:rPr>
          <w:rFonts w:ascii="Courier New" w:eastAsia="Courier New" w:hAnsi="Courier New" w:cs="Courier New"/>
          <w:sz w:val="18"/>
        </w:rPr>
        <w:t>wks</w:t>
      </w:r>
      <w:proofErr w:type="spellEnd"/>
      <w:r>
        <w:rPr>
          <w:rFonts w:ascii="Courier New" w:eastAsia="Courier New" w:hAnsi="Courier New" w:cs="Courier New"/>
          <w:sz w:val="18"/>
        </w:rPr>
        <w:t>" as T2</w:t>
      </w:r>
      <w:r>
        <w:rPr>
          <w:color w:val="000000"/>
        </w:rPr>
        <w:t xml:space="preserve"> </w:t>
      </w:r>
      <w:r>
        <w:rPr>
          <w:rFonts w:ascii="Courier New" w:eastAsia="Courier New" w:hAnsi="Courier New" w:cs="Courier New"/>
          <w:sz w:val="18"/>
        </w:rPr>
        <w:t>rectangle "T3\</w:t>
      </w:r>
      <w:proofErr w:type="spellStart"/>
      <w:r>
        <w:rPr>
          <w:rFonts w:ascii="Courier New" w:eastAsia="Courier New" w:hAnsi="Courier New" w:cs="Courier New"/>
          <w:sz w:val="18"/>
        </w:rPr>
        <w:t>nSystem</w:t>
      </w:r>
      <w:proofErr w:type="spellEnd"/>
      <w:r>
        <w:rPr>
          <w:rFonts w:ascii="Courier New" w:eastAsia="Courier New" w:hAnsi="Courier New" w:cs="Courier New"/>
          <w:sz w:val="18"/>
        </w:rPr>
        <w:t xml:space="preserve"> Design\n3 </w:t>
      </w:r>
      <w:proofErr w:type="spellStart"/>
      <w:r>
        <w:rPr>
          <w:rFonts w:ascii="Courier New" w:eastAsia="Courier New" w:hAnsi="Courier New" w:cs="Courier New"/>
          <w:sz w:val="18"/>
        </w:rPr>
        <w:t>wks</w:t>
      </w:r>
      <w:proofErr w:type="spellEnd"/>
      <w:r>
        <w:rPr>
          <w:rFonts w:ascii="Courier New" w:eastAsia="Courier New" w:hAnsi="Courier New" w:cs="Courier New"/>
          <w:sz w:val="18"/>
        </w:rPr>
        <w:t>" as T3</w:t>
      </w:r>
      <w:r>
        <w:rPr>
          <w:color w:val="000000"/>
        </w:rPr>
        <w:t xml:space="preserve"> </w:t>
      </w:r>
      <w:r>
        <w:rPr>
          <w:rFonts w:ascii="Courier New" w:eastAsia="Courier New" w:hAnsi="Courier New" w:cs="Courier New"/>
          <w:sz w:val="18"/>
        </w:rPr>
        <w:t>rectangle "T4\</w:t>
      </w:r>
      <w:proofErr w:type="spellStart"/>
      <w:r>
        <w:rPr>
          <w:rFonts w:ascii="Courier New" w:eastAsia="Courier New" w:hAnsi="Courier New" w:cs="Courier New"/>
          <w:sz w:val="18"/>
        </w:rPr>
        <w:t>nFigma</w:t>
      </w:r>
      <w:proofErr w:type="spellEnd"/>
      <w:r>
        <w:rPr>
          <w:rFonts w:ascii="Courier New" w:eastAsia="Courier New" w:hAnsi="Courier New" w:cs="Courier New"/>
          <w:sz w:val="18"/>
        </w:rPr>
        <w:t xml:space="preserve">\n3 </w:t>
      </w:r>
      <w:proofErr w:type="spellStart"/>
      <w:r>
        <w:rPr>
          <w:rFonts w:ascii="Courier New" w:eastAsia="Courier New" w:hAnsi="Courier New" w:cs="Courier New"/>
          <w:sz w:val="18"/>
        </w:rPr>
        <w:t>wks</w:t>
      </w:r>
      <w:proofErr w:type="spellEnd"/>
      <w:r>
        <w:rPr>
          <w:rFonts w:ascii="Courier New" w:eastAsia="Courier New" w:hAnsi="Courier New" w:cs="Courier New"/>
          <w:sz w:val="18"/>
        </w:rPr>
        <w:t>\</w:t>
      </w:r>
      <w:proofErr w:type="gramStart"/>
      <w:r>
        <w:rPr>
          <w:rFonts w:ascii="Courier New" w:eastAsia="Courier New" w:hAnsi="Courier New" w:cs="Courier New"/>
          <w:sz w:val="18"/>
        </w:rPr>
        <w:t>n[</w:t>
      </w:r>
      <w:proofErr w:type="gramEnd"/>
      <w:r>
        <w:rPr>
          <w:rFonts w:ascii="Courier New" w:eastAsia="Courier New" w:hAnsi="Courier New" w:cs="Courier New"/>
          <w:sz w:val="18"/>
        </w:rPr>
        <w:t xml:space="preserve">Float: 1 </w:t>
      </w:r>
      <w:proofErr w:type="spellStart"/>
      <w:r>
        <w:rPr>
          <w:rFonts w:ascii="Courier New" w:eastAsia="Courier New" w:hAnsi="Courier New" w:cs="Courier New"/>
          <w:sz w:val="18"/>
        </w:rPr>
        <w:t>wk</w:t>
      </w:r>
      <w:proofErr w:type="spellEnd"/>
      <w:r>
        <w:rPr>
          <w:rFonts w:ascii="Courier New" w:eastAsia="Courier New" w:hAnsi="Courier New" w:cs="Courier New"/>
          <w:sz w:val="18"/>
        </w:rPr>
        <w:t>]" as T4</w:t>
      </w:r>
      <w:r>
        <w:rPr>
          <w:color w:val="000000"/>
        </w:rPr>
        <w:t xml:space="preserve"> </w:t>
      </w:r>
      <w:r>
        <w:rPr>
          <w:rFonts w:ascii="Courier New" w:eastAsia="Courier New" w:hAnsi="Courier New" w:cs="Courier New"/>
          <w:sz w:val="18"/>
        </w:rPr>
        <w:t>rectangle "T5\</w:t>
      </w:r>
      <w:proofErr w:type="spellStart"/>
      <w:r>
        <w:rPr>
          <w:rFonts w:ascii="Courier New" w:eastAsia="Courier New" w:hAnsi="Courier New" w:cs="Courier New"/>
          <w:sz w:val="18"/>
        </w:rPr>
        <w:t>nSprint</w:t>
      </w:r>
      <w:proofErr w:type="spellEnd"/>
      <w:r>
        <w:rPr>
          <w:rFonts w:ascii="Courier New" w:eastAsia="Courier New" w:hAnsi="Courier New" w:cs="Courier New"/>
          <w:sz w:val="18"/>
        </w:rPr>
        <w:t xml:space="preserve"> 1\n2 </w:t>
      </w:r>
      <w:proofErr w:type="spellStart"/>
      <w:r>
        <w:rPr>
          <w:rFonts w:ascii="Courier New" w:eastAsia="Courier New" w:hAnsi="Courier New" w:cs="Courier New"/>
          <w:sz w:val="18"/>
        </w:rPr>
        <w:t>wks</w:t>
      </w:r>
      <w:proofErr w:type="spellEnd"/>
      <w:r>
        <w:rPr>
          <w:rFonts w:ascii="Courier New" w:eastAsia="Courier New" w:hAnsi="Courier New" w:cs="Courier New"/>
          <w:sz w:val="18"/>
        </w:rPr>
        <w:t>" as T5</w:t>
      </w:r>
      <w:r>
        <w:rPr>
          <w:color w:val="000000"/>
        </w:rPr>
        <w:t xml:space="preserve"> </w:t>
      </w:r>
      <w:r>
        <w:rPr>
          <w:rFonts w:ascii="Courier New" w:eastAsia="Courier New" w:hAnsi="Courier New" w:cs="Courier New"/>
          <w:sz w:val="18"/>
        </w:rPr>
        <w:t>rectangle "T6\</w:t>
      </w:r>
      <w:proofErr w:type="spellStart"/>
      <w:r>
        <w:rPr>
          <w:rFonts w:ascii="Courier New" w:eastAsia="Courier New" w:hAnsi="Courier New" w:cs="Courier New"/>
          <w:sz w:val="18"/>
        </w:rPr>
        <w:t>nSprint</w:t>
      </w:r>
      <w:proofErr w:type="spellEnd"/>
      <w:r>
        <w:rPr>
          <w:rFonts w:ascii="Courier New" w:eastAsia="Courier New" w:hAnsi="Courier New" w:cs="Courier New"/>
          <w:sz w:val="18"/>
        </w:rPr>
        <w:t xml:space="preserve"> 2\n2 </w:t>
      </w:r>
      <w:proofErr w:type="spellStart"/>
      <w:r>
        <w:rPr>
          <w:rFonts w:ascii="Courier New" w:eastAsia="Courier New" w:hAnsi="Courier New" w:cs="Courier New"/>
          <w:sz w:val="18"/>
        </w:rPr>
        <w:t>wks</w:t>
      </w:r>
      <w:proofErr w:type="spellEnd"/>
      <w:r>
        <w:rPr>
          <w:rFonts w:ascii="Courier New" w:eastAsia="Courier New" w:hAnsi="Courier New" w:cs="Courier New"/>
          <w:sz w:val="18"/>
        </w:rPr>
        <w:t>" as T6</w:t>
      </w:r>
      <w:r>
        <w:rPr>
          <w:color w:val="000000"/>
        </w:rPr>
        <w:t xml:space="preserve"> </w:t>
      </w:r>
    </w:p>
    <w:p w14:paraId="49EDB459" w14:textId="77777777" w:rsidR="009B480A" w:rsidRDefault="00000000">
      <w:pPr>
        <w:spacing w:after="31" w:line="270" w:lineRule="auto"/>
        <w:ind w:left="199" w:right="3783"/>
        <w:jc w:val="left"/>
      </w:pPr>
      <w:r>
        <w:rPr>
          <w:rFonts w:ascii="Courier New" w:eastAsia="Courier New" w:hAnsi="Courier New" w:cs="Courier New"/>
          <w:sz w:val="18"/>
        </w:rPr>
        <w:t>rectangle "T7\</w:t>
      </w:r>
      <w:proofErr w:type="spellStart"/>
      <w:r>
        <w:rPr>
          <w:rFonts w:ascii="Courier New" w:eastAsia="Courier New" w:hAnsi="Courier New" w:cs="Courier New"/>
          <w:sz w:val="18"/>
        </w:rPr>
        <w:t>nSprint</w:t>
      </w:r>
      <w:proofErr w:type="spellEnd"/>
      <w:r>
        <w:rPr>
          <w:rFonts w:ascii="Courier New" w:eastAsia="Courier New" w:hAnsi="Courier New" w:cs="Courier New"/>
          <w:sz w:val="18"/>
        </w:rPr>
        <w:t xml:space="preserve"> 3\n2 </w:t>
      </w:r>
      <w:proofErr w:type="spellStart"/>
      <w:r>
        <w:rPr>
          <w:rFonts w:ascii="Courier New" w:eastAsia="Courier New" w:hAnsi="Courier New" w:cs="Courier New"/>
          <w:sz w:val="18"/>
        </w:rPr>
        <w:t>wks</w:t>
      </w:r>
      <w:proofErr w:type="spellEnd"/>
      <w:r>
        <w:rPr>
          <w:rFonts w:ascii="Courier New" w:eastAsia="Courier New" w:hAnsi="Courier New" w:cs="Courier New"/>
          <w:sz w:val="18"/>
        </w:rPr>
        <w:t>" as T7</w:t>
      </w:r>
      <w:r>
        <w:rPr>
          <w:color w:val="000000"/>
        </w:rPr>
        <w:t xml:space="preserve"> </w:t>
      </w:r>
      <w:r>
        <w:rPr>
          <w:rFonts w:ascii="Courier New" w:eastAsia="Courier New" w:hAnsi="Courier New" w:cs="Courier New"/>
          <w:sz w:val="18"/>
        </w:rPr>
        <w:t>rectangle "T8\</w:t>
      </w:r>
      <w:proofErr w:type="spellStart"/>
      <w:r>
        <w:rPr>
          <w:rFonts w:ascii="Courier New" w:eastAsia="Courier New" w:hAnsi="Courier New" w:cs="Courier New"/>
          <w:sz w:val="18"/>
        </w:rPr>
        <w:t>nSprint</w:t>
      </w:r>
      <w:proofErr w:type="spellEnd"/>
      <w:r>
        <w:rPr>
          <w:rFonts w:ascii="Courier New" w:eastAsia="Courier New" w:hAnsi="Courier New" w:cs="Courier New"/>
          <w:sz w:val="18"/>
        </w:rPr>
        <w:t xml:space="preserve"> 4\n2 </w:t>
      </w:r>
      <w:proofErr w:type="spellStart"/>
      <w:r>
        <w:rPr>
          <w:rFonts w:ascii="Courier New" w:eastAsia="Courier New" w:hAnsi="Courier New" w:cs="Courier New"/>
          <w:sz w:val="18"/>
        </w:rPr>
        <w:t>wks</w:t>
      </w:r>
      <w:proofErr w:type="spellEnd"/>
      <w:r>
        <w:rPr>
          <w:rFonts w:ascii="Courier New" w:eastAsia="Courier New" w:hAnsi="Courier New" w:cs="Courier New"/>
          <w:sz w:val="18"/>
        </w:rPr>
        <w:t>" as T8</w:t>
      </w:r>
      <w:r>
        <w:rPr>
          <w:color w:val="000000"/>
        </w:rPr>
        <w:t xml:space="preserve"> </w:t>
      </w:r>
      <w:r>
        <w:rPr>
          <w:rFonts w:ascii="Courier New" w:eastAsia="Courier New" w:hAnsi="Courier New" w:cs="Courier New"/>
          <w:sz w:val="18"/>
        </w:rPr>
        <w:t>rectangle "T9\</w:t>
      </w:r>
      <w:proofErr w:type="spellStart"/>
      <w:r>
        <w:rPr>
          <w:rFonts w:ascii="Courier New" w:eastAsia="Courier New" w:hAnsi="Courier New" w:cs="Courier New"/>
          <w:sz w:val="18"/>
        </w:rPr>
        <w:t>nTesting</w:t>
      </w:r>
      <w:proofErr w:type="spellEnd"/>
      <w:r>
        <w:rPr>
          <w:rFonts w:ascii="Courier New" w:eastAsia="Courier New" w:hAnsi="Courier New" w:cs="Courier New"/>
          <w:sz w:val="18"/>
        </w:rPr>
        <w:t xml:space="preserve">\n3 </w:t>
      </w:r>
      <w:proofErr w:type="spellStart"/>
      <w:r>
        <w:rPr>
          <w:rFonts w:ascii="Courier New" w:eastAsia="Courier New" w:hAnsi="Courier New" w:cs="Courier New"/>
          <w:sz w:val="18"/>
        </w:rPr>
        <w:t>wks</w:t>
      </w:r>
      <w:proofErr w:type="spellEnd"/>
      <w:r>
        <w:rPr>
          <w:rFonts w:ascii="Courier New" w:eastAsia="Courier New" w:hAnsi="Courier New" w:cs="Courier New"/>
          <w:sz w:val="18"/>
        </w:rPr>
        <w:t>" as T9</w:t>
      </w:r>
      <w:r>
        <w:rPr>
          <w:color w:val="000000"/>
        </w:rPr>
        <w:t xml:space="preserve"> </w:t>
      </w:r>
    </w:p>
    <w:p w14:paraId="3F2C8F3A" w14:textId="77777777" w:rsidR="009B480A" w:rsidRDefault="00000000">
      <w:pPr>
        <w:spacing w:after="31" w:line="270" w:lineRule="auto"/>
        <w:ind w:left="199" w:right="2347"/>
        <w:jc w:val="left"/>
      </w:pPr>
      <w:r>
        <w:rPr>
          <w:rFonts w:ascii="Courier New" w:eastAsia="Courier New" w:hAnsi="Courier New" w:cs="Courier New"/>
          <w:sz w:val="18"/>
        </w:rPr>
        <w:t>rectangle "T10\</w:t>
      </w:r>
      <w:proofErr w:type="spellStart"/>
      <w:r>
        <w:rPr>
          <w:rFonts w:ascii="Courier New" w:eastAsia="Courier New" w:hAnsi="Courier New" w:cs="Courier New"/>
          <w:sz w:val="18"/>
        </w:rPr>
        <w:t>nDocumentation</w:t>
      </w:r>
      <w:proofErr w:type="spellEnd"/>
      <w:r>
        <w:rPr>
          <w:rFonts w:ascii="Courier New" w:eastAsia="Courier New" w:hAnsi="Courier New" w:cs="Courier New"/>
          <w:sz w:val="18"/>
        </w:rPr>
        <w:t xml:space="preserve">\n4 </w:t>
      </w:r>
      <w:proofErr w:type="spellStart"/>
      <w:r>
        <w:rPr>
          <w:rFonts w:ascii="Courier New" w:eastAsia="Courier New" w:hAnsi="Courier New" w:cs="Courier New"/>
          <w:sz w:val="18"/>
        </w:rPr>
        <w:t>wks</w:t>
      </w:r>
      <w:proofErr w:type="spellEnd"/>
      <w:r>
        <w:rPr>
          <w:rFonts w:ascii="Courier New" w:eastAsia="Courier New" w:hAnsi="Courier New" w:cs="Courier New"/>
          <w:sz w:val="18"/>
        </w:rPr>
        <w:t>\</w:t>
      </w:r>
      <w:proofErr w:type="gramStart"/>
      <w:r>
        <w:rPr>
          <w:rFonts w:ascii="Courier New" w:eastAsia="Courier New" w:hAnsi="Courier New" w:cs="Courier New"/>
          <w:sz w:val="18"/>
        </w:rPr>
        <w:t>n[</w:t>
      </w:r>
      <w:proofErr w:type="gramEnd"/>
      <w:r>
        <w:rPr>
          <w:rFonts w:ascii="Courier New" w:eastAsia="Courier New" w:hAnsi="Courier New" w:cs="Courier New"/>
          <w:sz w:val="18"/>
        </w:rPr>
        <w:t xml:space="preserve">Float: 2 </w:t>
      </w:r>
      <w:proofErr w:type="spellStart"/>
      <w:r>
        <w:rPr>
          <w:rFonts w:ascii="Courier New" w:eastAsia="Courier New" w:hAnsi="Courier New" w:cs="Courier New"/>
          <w:sz w:val="18"/>
        </w:rPr>
        <w:t>wks</w:t>
      </w:r>
      <w:proofErr w:type="spellEnd"/>
      <w:r>
        <w:rPr>
          <w:rFonts w:ascii="Courier New" w:eastAsia="Courier New" w:hAnsi="Courier New" w:cs="Courier New"/>
          <w:sz w:val="18"/>
        </w:rPr>
        <w:t>]" as T10</w:t>
      </w:r>
      <w:r>
        <w:rPr>
          <w:color w:val="000000"/>
        </w:rPr>
        <w:t xml:space="preserve"> </w:t>
      </w:r>
      <w:r>
        <w:rPr>
          <w:rFonts w:ascii="Courier New" w:eastAsia="Courier New" w:hAnsi="Courier New" w:cs="Courier New"/>
          <w:sz w:val="18"/>
        </w:rPr>
        <w:t>rectangle "T11\</w:t>
      </w:r>
      <w:proofErr w:type="spellStart"/>
      <w:r>
        <w:rPr>
          <w:rFonts w:ascii="Courier New" w:eastAsia="Courier New" w:hAnsi="Courier New" w:cs="Courier New"/>
          <w:sz w:val="18"/>
        </w:rPr>
        <w:t>nDeployment</w:t>
      </w:r>
      <w:proofErr w:type="spellEnd"/>
      <w:r>
        <w:rPr>
          <w:rFonts w:ascii="Courier New" w:eastAsia="Courier New" w:hAnsi="Courier New" w:cs="Courier New"/>
          <w:sz w:val="18"/>
        </w:rPr>
        <w:t xml:space="preserve">\n1 </w:t>
      </w:r>
      <w:proofErr w:type="spellStart"/>
      <w:r>
        <w:rPr>
          <w:rFonts w:ascii="Courier New" w:eastAsia="Courier New" w:hAnsi="Courier New" w:cs="Courier New"/>
          <w:sz w:val="18"/>
        </w:rPr>
        <w:t>wk</w:t>
      </w:r>
      <w:proofErr w:type="spellEnd"/>
      <w:r>
        <w:rPr>
          <w:rFonts w:ascii="Courier New" w:eastAsia="Courier New" w:hAnsi="Courier New" w:cs="Courier New"/>
          <w:sz w:val="18"/>
        </w:rPr>
        <w:t>" as T11</w:t>
      </w:r>
      <w:r>
        <w:rPr>
          <w:color w:val="000000"/>
        </w:rPr>
        <w:t xml:space="preserve"> </w:t>
      </w:r>
      <w:r>
        <w:rPr>
          <w:rFonts w:ascii="Courier New" w:eastAsia="Courier New" w:hAnsi="Courier New" w:cs="Courier New"/>
          <w:sz w:val="18"/>
        </w:rPr>
        <w:t>rectangle "END" as E</w:t>
      </w:r>
      <w:r>
        <w:rPr>
          <w:color w:val="000000"/>
        </w:rPr>
        <w:t xml:space="preserve"> </w:t>
      </w:r>
    </w:p>
    <w:p w14:paraId="2B7F7631" w14:textId="77777777" w:rsidR="009B480A" w:rsidRDefault="00000000">
      <w:pPr>
        <w:spacing w:after="30" w:line="259" w:lineRule="auto"/>
        <w:ind w:left="204" w:firstLine="0"/>
        <w:jc w:val="left"/>
      </w:pPr>
      <w:r>
        <w:rPr>
          <w:color w:val="000000"/>
        </w:rPr>
        <w:t xml:space="preserve"> </w:t>
      </w:r>
    </w:p>
    <w:p w14:paraId="53E612A3" w14:textId="77777777" w:rsidR="009B480A" w:rsidRDefault="00000000">
      <w:pPr>
        <w:spacing w:after="31" w:line="270" w:lineRule="auto"/>
        <w:ind w:left="199" w:right="403"/>
        <w:jc w:val="left"/>
      </w:pPr>
      <w:r>
        <w:rPr>
          <w:rFonts w:ascii="Courier New" w:eastAsia="Courier New" w:hAnsi="Courier New" w:cs="Courier New"/>
          <w:sz w:val="18"/>
        </w:rPr>
        <w:t>S --&gt; T1</w:t>
      </w:r>
      <w:r>
        <w:rPr>
          <w:color w:val="000000"/>
        </w:rPr>
        <w:t xml:space="preserve"> </w:t>
      </w:r>
    </w:p>
    <w:p w14:paraId="3C65D314" w14:textId="77777777" w:rsidR="009B480A" w:rsidRDefault="00000000">
      <w:pPr>
        <w:spacing w:after="31" w:line="270" w:lineRule="auto"/>
        <w:ind w:left="199" w:right="403"/>
        <w:jc w:val="left"/>
      </w:pPr>
      <w:r>
        <w:rPr>
          <w:rFonts w:ascii="Courier New" w:eastAsia="Courier New" w:hAnsi="Courier New" w:cs="Courier New"/>
          <w:sz w:val="18"/>
        </w:rPr>
        <w:t>T1 --&gt; T2</w:t>
      </w:r>
      <w:r>
        <w:rPr>
          <w:color w:val="000000"/>
        </w:rPr>
        <w:t xml:space="preserve"> </w:t>
      </w:r>
    </w:p>
    <w:p w14:paraId="295F7445" w14:textId="77777777" w:rsidR="009B480A" w:rsidRDefault="00000000">
      <w:pPr>
        <w:spacing w:after="31" w:line="270" w:lineRule="auto"/>
        <w:ind w:left="199" w:right="403"/>
        <w:jc w:val="left"/>
      </w:pPr>
      <w:r>
        <w:rPr>
          <w:rFonts w:ascii="Courier New" w:eastAsia="Courier New" w:hAnsi="Courier New" w:cs="Courier New"/>
          <w:sz w:val="18"/>
        </w:rPr>
        <w:t>T2 --&gt; T3</w:t>
      </w:r>
      <w:r>
        <w:rPr>
          <w:color w:val="000000"/>
        </w:rPr>
        <w:t xml:space="preserve"> </w:t>
      </w:r>
    </w:p>
    <w:p w14:paraId="4DFC31EA" w14:textId="77777777" w:rsidR="009B480A" w:rsidRDefault="00000000">
      <w:pPr>
        <w:spacing w:after="31" w:line="270" w:lineRule="auto"/>
        <w:ind w:left="199" w:right="403"/>
        <w:jc w:val="left"/>
      </w:pPr>
      <w:r>
        <w:rPr>
          <w:rFonts w:ascii="Courier New" w:eastAsia="Courier New" w:hAnsi="Courier New" w:cs="Courier New"/>
          <w:sz w:val="18"/>
        </w:rPr>
        <w:t>T3 --&gt; T4</w:t>
      </w:r>
      <w:r>
        <w:rPr>
          <w:color w:val="000000"/>
        </w:rPr>
        <w:t xml:space="preserve"> </w:t>
      </w:r>
    </w:p>
    <w:p w14:paraId="5F13B659" w14:textId="77777777" w:rsidR="009B480A" w:rsidRDefault="00000000">
      <w:pPr>
        <w:spacing w:after="31" w:line="270" w:lineRule="auto"/>
        <w:ind w:left="199" w:right="403"/>
        <w:jc w:val="left"/>
      </w:pPr>
      <w:r>
        <w:rPr>
          <w:rFonts w:ascii="Courier New" w:eastAsia="Courier New" w:hAnsi="Courier New" w:cs="Courier New"/>
          <w:sz w:val="18"/>
        </w:rPr>
        <w:t>T3 --&gt; T5</w:t>
      </w:r>
      <w:r>
        <w:rPr>
          <w:color w:val="000000"/>
        </w:rPr>
        <w:t xml:space="preserve"> </w:t>
      </w:r>
    </w:p>
    <w:p w14:paraId="12475418" w14:textId="77777777" w:rsidR="009B480A" w:rsidRDefault="00000000">
      <w:pPr>
        <w:spacing w:after="31" w:line="270" w:lineRule="auto"/>
        <w:ind w:left="199" w:right="403"/>
        <w:jc w:val="left"/>
      </w:pPr>
      <w:r>
        <w:rPr>
          <w:rFonts w:ascii="Courier New" w:eastAsia="Courier New" w:hAnsi="Courier New" w:cs="Courier New"/>
          <w:sz w:val="18"/>
        </w:rPr>
        <w:t>T5 --&gt; T6</w:t>
      </w:r>
      <w:r>
        <w:rPr>
          <w:color w:val="000000"/>
        </w:rPr>
        <w:t xml:space="preserve"> </w:t>
      </w:r>
    </w:p>
    <w:p w14:paraId="5571D570" w14:textId="77777777" w:rsidR="009B480A" w:rsidRDefault="00000000">
      <w:pPr>
        <w:spacing w:after="31" w:line="270" w:lineRule="auto"/>
        <w:ind w:left="199" w:right="403"/>
        <w:jc w:val="left"/>
      </w:pPr>
      <w:r>
        <w:rPr>
          <w:rFonts w:ascii="Courier New" w:eastAsia="Courier New" w:hAnsi="Courier New" w:cs="Courier New"/>
          <w:sz w:val="18"/>
        </w:rPr>
        <w:t>T6 --&gt; T7</w:t>
      </w:r>
      <w:r>
        <w:rPr>
          <w:color w:val="000000"/>
        </w:rPr>
        <w:t xml:space="preserve"> </w:t>
      </w:r>
    </w:p>
    <w:p w14:paraId="0B1616C9" w14:textId="77777777" w:rsidR="009B480A" w:rsidRDefault="00000000">
      <w:pPr>
        <w:spacing w:after="31" w:line="270" w:lineRule="auto"/>
        <w:ind w:left="199" w:right="403"/>
        <w:jc w:val="left"/>
      </w:pPr>
      <w:r>
        <w:rPr>
          <w:rFonts w:ascii="Courier New" w:eastAsia="Courier New" w:hAnsi="Courier New" w:cs="Courier New"/>
          <w:sz w:val="18"/>
        </w:rPr>
        <w:t>T7 --&gt; T8</w:t>
      </w:r>
      <w:r>
        <w:rPr>
          <w:color w:val="000000"/>
        </w:rPr>
        <w:t xml:space="preserve"> </w:t>
      </w:r>
    </w:p>
    <w:p w14:paraId="6974E27A" w14:textId="77777777" w:rsidR="009B480A" w:rsidRDefault="00000000">
      <w:pPr>
        <w:spacing w:after="31" w:line="270" w:lineRule="auto"/>
        <w:ind w:left="199" w:right="403"/>
        <w:jc w:val="left"/>
      </w:pPr>
      <w:r>
        <w:rPr>
          <w:rFonts w:ascii="Courier New" w:eastAsia="Courier New" w:hAnsi="Courier New" w:cs="Courier New"/>
          <w:sz w:val="18"/>
        </w:rPr>
        <w:t>T7 --&gt; T10</w:t>
      </w:r>
      <w:r>
        <w:rPr>
          <w:color w:val="000000"/>
        </w:rPr>
        <w:t xml:space="preserve"> </w:t>
      </w:r>
    </w:p>
    <w:p w14:paraId="44214AC5" w14:textId="77777777" w:rsidR="009B480A" w:rsidRDefault="00000000">
      <w:pPr>
        <w:spacing w:after="31" w:line="270" w:lineRule="auto"/>
        <w:ind w:left="199" w:right="403"/>
        <w:jc w:val="left"/>
      </w:pPr>
      <w:r>
        <w:rPr>
          <w:rFonts w:ascii="Courier New" w:eastAsia="Courier New" w:hAnsi="Courier New" w:cs="Courier New"/>
          <w:sz w:val="18"/>
        </w:rPr>
        <w:t>T8 --&gt; T9</w:t>
      </w:r>
      <w:r>
        <w:rPr>
          <w:color w:val="000000"/>
        </w:rPr>
        <w:t xml:space="preserve"> </w:t>
      </w:r>
    </w:p>
    <w:p w14:paraId="4C3E4959" w14:textId="77777777" w:rsidR="009B480A" w:rsidRDefault="00000000">
      <w:pPr>
        <w:spacing w:after="31" w:line="270" w:lineRule="auto"/>
        <w:ind w:left="199" w:right="403"/>
        <w:jc w:val="left"/>
      </w:pPr>
      <w:r>
        <w:rPr>
          <w:rFonts w:ascii="Courier New" w:eastAsia="Courier New" w:hAnsi="Courier New" w:cs="Courier New"/>
          <w:sz w:val="18"/>
        </w:rPr>
        <w:t>T9 --&gt; T11</w:t>
      </w:r>
      <w:r>
        <w:rPr>
          <w:color w:val="000000"/>
        </w:rPr>
        <w:t xml:space="preserve"> </w:t>
      </w:r>
    </w:p>
    <w:p w14:paraId="0C90B6BF" w14:textId="77777777" w:rsidR="009B480A" w:rsidRDefault="00000000">
      <w:pPr>
        <w:spacing w:after="31" w:line="270" w:lineRule="auto"/>
        <w:ind w:left="199" w:right="403"/>
        <w:jc w:val="left"/>
      </w:pPr>
      <w:r>
        <w:rPr>
          <w:rFonts w:ascii="Courier New" w:eastAsia="Courier New" w:hAnsi="Courier New" w:cs="Courier New"/>
          <w:sz w:val="18"/>
        </w:rPr>
        <w:t>T10 --&gt; T11</w:t>
      </w:r>
      <w:r>
        <w:rPr>
          <w:color w:val="000000"/>
        </w:rPr>
        <w:t xml:space="preserve"> </w:t>
      </w:r>
    </w:p>
    <w:p w14:paraId="26BF87F1" w14:textId="77777777" w:rsidR="009B480A" w:rsidRDefault="00000000">
      <w:pPr>
        <w:spacing w:after="31" w:line="270" w:lineRule="auto"/>
        <w:ind w:left="199" w:right="403"/>
        <w:jc w:val="left"/>
      </w:pPr>
      <w:r>
        <w:rPr>
          <w:rFonts w:ascii="Courier New" w:eastAsia="Courier New" w:hAnsi="Courier New" w:cs="Courier New"/>
          <w:sz w:val="18"/>
        </w:rPr>
        <w:t>T4 --&gt; T9</w:t>
      </w:r>
      <w:r>
        <w:rPr>
          <w:color w:val="000000"/>
        </w:rPr>
        <w:t xml:space="preserve"> </w:t>
      </w:r>
    </w:p>
    <w:p w14:paraId="1CCEF821" w14:textId="77777777" w:rsidR="009B480A" w:rsidRDefault="00000000">
      <w:pPr>
        <w:spacing w:after="31" w:line="270" w:lineRule="auto"/>
        <w:ind w:left="199" w:right="403"/>
        <w:jc w:val="left"/>
      </w:pPr>
      <w:r>
        <w:rPr>
          <w:rFonts w:ascii="Courier New" w:eastAsia="Courier New" w:hAnsi="Courier New" w:cs="Courier New"/>
          <w:sz w:val="18"/>
        </w:rPr>
        <w:t>T11 --&gt; E</w:t>
      </w:r>
      <w:r>
        <w:rPr>
          <w:color w:val="000000"/>
        </w:rPr>
        <w:t xml:space="preserve"> </w:t>
      </w:r>
    </w:p>
    <w:p w14:paraId="4B11B9B8" w14:textId="77777777" w:rsidR="009B480A" w:rsidRDefault="00000000">
      <w:pPr>
        <w:spacing w:after="10" w:line="270" w:lineRule="auto"/>
        <w:ind w:left="199" w:right="403"/>
        <w:jc w:val="left"/>
      </w:pPr>
      <w:r>
        <w:rPr>
          <w:rFonts w:ascii="Courier New" w:eastAsia="Courier New" w:hAnsi="Courier New" w:cs="Courier New"/>
          <w:sz w:val="18"/>
        </w:rPr>
        <w:t>@enduml</w:t>
      </w:r>
      <w:r>
        <w:rPr>
          <w:color w:val="000000"/>
        </w:rPr>
        <w:t xml:space="preserve"> </w:t>
      </w:r>
    </w:p>
    <w:p w14:paraId="020E965F" w14:textId="77777777" w:rsidR="009B480A" w:rsidRDefault="00000000">
      <w:pPr>
        <w:spacing w:after="54" w:line="259" w:lineRule="auto"/>
        <w:ind w:left="0" w:firstLine="0"/>
        <w:jc w:val="left"/>
      </w:pPr>
      <w:r>
        <w:rPr>
          <w:color w:val="000000"/>
        </w:rPr>
        <w:t xml:space="preserve"> </w:t>
      </w:r>
    </w:p>
    <w:p w14:paraId="04AB7BC7" w14:textId="77777777" w:rsidR="009B480A" w:rsidRDefault="00000000">
      <w:pPr>
        <w:ind w:left="-5"/>
      </w:pPr>
      <w:r>
        <w:t>Critical Path: START → T1 → T2 → T3 → T5 → T6 → T7 → T8 → T9 → T11 → END. Total Critical Path Duration: 12 weeks. T4 (Figma Prototype) has one week of float and can be delayed by up to one week without impacting the final deadline. T10 (Documentation) has two weeks of float.</w:t>
      </w:r>
      <w:r>
        <w:rPr>
          <w:color w:val="000000"/>
        </w:rPr>
        <w:t xml:space="preserve"> </w:t>
      </w:r>
    </w:p>
    <w:p w14:paraId="41B83CCA" w14:textId="77777777" w:rsidR="009B480A" w:rsidRDefault="00000000">
      <w:pPr>
        <w:spacing w:after="0" w:line="259" w:lineRule="auto"/>
        <w:ind w:left="0" w:firstLine="0"/>
        <w:jc w:val="left"/>
      </w:pPr>
      <w:r>
        <w:rPr>
          <w:color w:val="000000"/>
        </w:rPr>
        <w:t xml:space="preserve"> </w:t>
      </w:r>
      <w:r>
        <w:rPr>
          <w:color w:val="000000"/>
        </w:rPr>
        <w:tab/>
        <w:t xml:space="preserve"> </w:t>
      </w:r>
    </w:p>
    <w:p w14:paraId="5400E465" w14:textId="77777777" w:rsidR="009B480A" w:rsidRDefault="00000000">
      <w:pPr>
        <w:pStyle w:val="Heading1"/>
        <w:ind w:left="664" w:right="0" w:hanging="679"/>
      </w:pPr>
      <w:bookmarkStart w:id="36" w:name="_Toc47033"/>
      <w:r>
        <w:t xml:space="preserve">Git and GitHub Integration </w:t>
      </w:r>
      <w:bookmarkEnd w:id="36"/>
    </w:p>
    <w:p w14:paraId="4146CB23" w14:textId="77777777" w:rsidR="009B480A" w:rsidRDefault="00000000">
      <w:pPr>
        <w:pStyle w:val="Heading2"/>
        <w:ind w:left="791" w:hanging="806"/>
      </w:pPr>
      <w:bookmarkStart w:id="37" w:name="_Toc47034"/>
      <w:r>
        <w:t xml:space="preserve">Repository Structure </w:t>
      </w:r>
      <w:bookmarkEnd w:id="37"/>
    </w:p>
    <w:p w14:paraId="53EBCC63" w14:textId="77777777" w:rsidR="009B480A" w:rsidRDefault="00000000">
      <w:pPr>
        <w:ind w:left="-5"/>
      </w:pPr>
      <w:r>
        <w:t xml:space="preserve">A GitHub repository has been created for </w:t>
      </w:r>
      <w:proofErr w:type="spellStart"/>
      <w:r>
        <w:t>EduReach</w:t>
      </w:r>
      <w:proofErr w:type="spellEnd"/>
      <w:r>
        <w:t xml:space="preserve"> SL to manage version control, facilitate team collaboration, and serve as the submission platform for all project artefacts. The repository follows a structured branching strategy aligned with Agile sprint cycles.</w:t>
      </w:r>
      <w:r>
        <w:rPr>
          <w:color w:val="000000"/>
        </w:rPr>
        <w:t xml:space="preserve"> </w:t>
      </w:r>
    </w:p>
    <w:p w14:paraId="180CE788" w14:textId="77777777" w:rsidR="009B480A" w:rsidRDefault="00000000">
      <w:pPr>
        <w:spacing w:after="138" w:line="259" w:lineRule="auto"/>
        <w:ind w:left="0" w:firstLine="0"/>
        <w:jc w:val="left"/>
      </w:pPr>
      <w:r>
        <w:rPr>
          <w:color w:val="000000"/>
        </w:rPr>
        <w:t xml:space="preserve"> </w:t>
      </w:r>
    </w:p>
    <w:p w14:paraId="421AFFA8" w14:textId="77777777" w:rsidR="009B480A" w:rsidRDefault="00000000">
      <w:pPr>
        <w:pStyle w:val="Heading4"/>
        <w:ind w:left="199"/>
      </w:pPr>
      <w:r>
        <w:t>Repository Structure</w:t>
      </w:r>
      <w:r>
        <w:rPr>
          <w:b w:val="0"/>
          <w:color w:val="000000"/>
          <w:sz w:val="24"/>
        </w:rPr>
        <w:t xml:space="preserve"> </w:t>
      </w:r>
    </w:p>
    <w:p w14:paraId="20CEB32A" w14:textId="77777777" w:rsidR="009B480A" w:rsidRDefault="00000000">
      <w:pPr>
        <w:spacing w:after="31" w:line="270" w:lineRule="auto"/>
        <w:ind w:left="199" w:right="403"/>
        <w:jc w:val="left"/>
      </w:pPr>
      <w:proofErr w:type="spellStart"/>
      <w:r>
        <w:rPr>
          <w:rFonts w:ascii="Courier New" w:eastAsia="Courier New" w:hAnsi="Courier New" w:cs="Courier New"/>
          <w:sz w:val="18"/>
        </w:rPr>
        <w:t>EduReach</w:t>
      </w:r>
      <w:proofErr w:type="spellEnd"/>
      <w:r>
        <w:rPr>
          <w:rFonts w:ascii="Courier New" w:eastAsia="Courier New" w:hAnsi="Courier New" w:cs="Courier New"/>
          <w:sz w:val="18"/>
        </w:rPr>
        <w:t>-SL/</w:t>
      </w:r>
      <w:r>
        <w:rPr>
          <w:color w:val="000000"/>
        </w:rPr>
        <w:t xml:space="preserve"> </w:t>
      </w:r>
    </w:p>
    <w:p w14:paraId="34BC11A6" w14:textId="77777777" w:rsidR="009B480A" w:rsidRDefault="00000000">
      <w:pPr>
        <w:spacing w:after="39" w:line="259" w:lineRule="auto"/>
        <w:ind w:left="199"/>
        <w:jc w:val="left"/>
      </w:pPr>
      <w:r>
        <w:rPr>
          <w:rFonts w:ascii="Courier New" w:eastAsia="Courier New" w:hAnsi="Courier New" w:cs="Courier New"/>
          <w:sz w:val="18"/>
        </w:rPr>
        <w:lastRenderedPageBreak/>
        <w:t>├── README.md</w:t>
      </w:r>
      <w:r>
        <w:rPr>
          <w:color w:val="000000"/>
        </w:rPr>
        <w:t xml:space="preserve"> </w:t>
      </w:r>
    </w:p>
    <w:p w14:paraId="2DFDDA68" w14:textId="77777777" w:rsidR="009B480A" w:rsidRDefault="00000000">
      <w:pPr>
        <w:spacing w:after="39" w:line="259" w:lineRule="auto"/>
        <w:ind w:left="199"/>
        <w:jc w:val="left"/>
      </w:pPr>
      <w:r>
        <w:rPr>
          <w:rFonts w:ascii="Courier New" w:eastAsia="Courier New" w:hAnsi="Courier New" w:cs="Courier New"/>
          <w:sz w:val="18"/>
        </w:rPr>
        <w:t>├── LICENSE</w:t>
      </w:r>
      <w:r>
        <w:rPr>
          <w:color w:val="000000"/>
        </w:rPr>
        <w:t xml:space="preserve"> </w:t>
      </w:r>
    </w:p>
    <w:p w14:paraId="7EB09E18" w14:textId="77777777" w:rsidR="009B480A" w:rsidRDefault="00000000">
      <w:pPr>
        <w:spacing w:after="39" w:line="259" w:lineRule="auto"/>
        <w:ind w:left="199"/>
        <w:jc w:val="left"/>
      </w:pPr>
      <w:r>
        <w:rPr>
          <w:rFonts w:ascii="Courier New" w:eastAsia="Courier New" w:hAnsi="Courier New" w:cs="Courier New"/>
          <w:sz w:val="18"/>
        </w:rPr>
        <w:t>├── docs/</w:t>
      </w:r>
      <w:r>
        <w:rPr>
          <w:color w:val="000000"/>
        </w:rPr>
        <w:t xml:space="preserve"> </w:t>
      </w:r>
    </w:p>
    <w:p w14:paraId="58AE0883" w14:textId="77777777" w:rsidR="009B480A" w:rsidRDefault="00000000">
      <w:pPr>
        <w:spacing w:after="39" w:line="259" w:lineRule="auto"/>
        <w:ind w:left="199"/>
        <w:jc w:val="left"/>
      </w:pPr>
      <w:r>
        <w:rPr>
          <w:rFonts w:ascii="Courier New" w:eastAsia="Courier New" w:hAnsi="Courier New" w:cs="Courier New"/>
          <w:sz w:val="18"/>
        </w:rPr>
        <w:t>│   ├── Final_Project_Report.pdf</w:t>
      </w:r>
      <w:r>
        <w:rPr>
          <w:color w:val="000000"/>
        </w:rPr>
        <w:t xml:space="preserve"> </w:t>
      </w:r>
    </w:p>
    <w:p w14:paraId="278964EE" w14:textId="77777777" w:rsidR="009B480A" w:rsidRDefault="00000000">
      <w:pPr>
        <w:spacing w:after="39" w:line="259" w:lineRule="auto"/>
        <w:ind w:left="199"/>
        <w:jc w:val="left"/>
      </w:pPr>
      <w:r>
        <w:rPr>
          <w:rFonts w:ascii="Courier New" w:eastAsia="Courier New" w:hAnsi="Courier New" w:cs="Courier New"/>
          <w:sz w:val="18"/>
        </w:rPr>
        <w:t>│   ├── diagrams/</w:t>
      </w:r>
      <w:r>
        <w:rPr>
          <w:color w:val="000000"/>
        </w:rPr>
        <w:t xml:space="preserve"> </w:t>
      </w:r>
    </w:p>
    <w:p w14:paraId="5CF1C20B" w14:textId="77777777" w:rsidR="009B480A" w:rsidRDefault="00000000">
      <w:pPr>
        <w:spacing w:after="39" w:line="259" w:lineRule="auto"/>
        <w:ind w:left="199"/>
        <w:jc w:val="left"/>
      </w:pPr>
      <w:r>
        <w:rPr>
          <w:rFonts w:ascii="Courier New" w:eastAsia="Courier New" w:hAnsi="Courier New" w:cs="Courier New"/>
          <w:sz w:val="18"/>
        </w:rPr>
        <w:t xml:space="preserve">│   │   ├── </w:t>
      </w:r>
      <w:proofErr w:type="spellStart"/>
      <w:r>
        <w:rPr>
          <w:rFonts w:ascii="Courier New" w:eastAsia="Courier New" w:hAnsi="Courier New" w:cs="Courier New"/>
          <w:sz w:val="18"/>
        </w:rPr>
        <w:t>use_</w:t>
      </w:r>
      <w:proofErr w:type="gramStart"/>
      <w:r>
        <w:rPr>
          <w:rFonts w:ascii="Courier New" w:eastAsia="Courier New" w:hAnsi="Courier New" w:cs="Courier New"/>
          <w:sz w:val="18"/>
        </w:rPr>
        <w:t>case.puml</w:t>
      </w:r>
      <w:proofErr w:type="spellEnd"/>
      <w:proofErr w:type="gramEnd"/>
      <w:r>
        <w:rPr>
          <w:color w:val="000000"/>
        </w:rPr>
        <w:t xml:space="preserve"> </w:t>
      </w:r>
    </w:p>
    <w:p w14:paraId="41AE1A0E" w14:textId="77777777" w:rsidR="009B480A" w:rsidRDefault="00000000">
      <w:pPr>
        <w:spacing w:after="39" w:line="259" w:lineRule="auto"/>
        <w:ind w:left="199"/>
        <w:jc w:val="left"/>
      </w:pPr>
      <w:r>
        <w:rPr>
          <w:rFonts w:ascii="Courier New" w:eastAsia="Courier New" w:hAnsi="Courier New" w:cs="Courier New"/>
          <w:sz w:val="18"/>
        </w:rPr>
        <w:t xml:space="preserve">│   │   ├── </w:t>
      </w:r>
      <w:proofErr w:type="spellStart"/>
      <w:r>
        <w:rPr>
          <w:rFonts w:ascii="Courier New" w:eastAsia="Courier New" w:hAnsi="Courier New" w:cs="Courier New"/>
          <w:sz w:val="18"/>
        </w:rPr>
        <w:t>class_</w:t>
      </w:r>
      <w:proofErr w:type="gramStart"/>
      <w:r>
        <w:rPr>
          <w:rFonts w:ascii="Courier New" w:eastAsia="Courier New" w:hAnsi="Courier New" w:cs="Courier New"/>
          <w:sz w:val="18"/>
        </w:rPr>
        <w:t>diagram.puml</w:t>
      </w:r>
      <w:proofErr w:type="spellEnd"/>
      <w:proofErr w:type="gramEnd"/>
      <w:r>
        <w:rPr>
          <w:color w:val="000000"/>
        </w:rPr>
        <w:t xml:space="preserve"> </w:t>
      </w:r>
    </w:p>
    <w:p w14:paraId="4F2A60CE" w14:textId="77777777" w:rsidR="009B480A" w:rsidRDefault="00000000">
      <w:pPr>
        <w:spacing w:after="39" w:line="259" w:lineRule="auto"/>
        <w:ind w:left="199"/>
        <w:jc w:val="left"/>
      </w:pPr>
      <w:r>
        <w:rPr>
          <w:rFonts w:ascii="Courier New" w:eastAsia="Courier New" w:hAnsi="Courier New" w:cs="Courier New"/>
          <w:sz w:val="18"/>
        </w:rPr>
        <w:t xml:space="preserve">│   │   ├── </w:t>
      </w:r>
      <w:proofErr w:type="spellStart"/>
      <w:r>
        <w:rPr>
          <w:rFonts w:ascii="Courier New" w:eastAsia="Courier New" w:hAnsi="Courier New" w:cs="Courier New"/>
          <w:sz w:val="18"/>
        </w:rPr>
        <w:t>activity_</w:t>
      </w:r>
      <w:proofErr w:type="gramStart"/>
      <w:r>
        <w:rPr>
          <w:rFonts w:ascii="Courier New" w:eastAsia="Courier New" w:hAnsi="Courier New" w:cs="Courier New"/>
          <w:sz w:val="18"/>
        </w:rPr>
        <w:t>diagram.puml</w:t>
      </w:r>
      <w:proofErr w:type="spellEnd"/>
      <w:proofErr w:type="gramEnd"/>
      <w:r>
        <w:rPr>
          <w:color w:val="000000"/>
        </w:rPr>
        <w:t xml:space="preserve"> </w:t>
      </w:r>
    </w:p>
    <w:p w14:paraId="27D090E2" w14:textId="77777777" w:rsidR="009B480A" w:rsidRDefault="00000000">
      <w:pPr>
        <w:spacing w:after="39" w:line="259" w:lineRule="auto"/>
        <w:ind w:left="199"/>
        <w:jc w:val="left"/>
      </w:pPr>
      <w:r>
        <w:rPr>
          <w:rFonts w:ascii="Courier New" w:eastAsia="Courier New" w:hAnsi="Courier New" w:cs="Courier New"/>
          <w:sz w:val="18"/>
        </w:rPr>
        <w:t xml:space="preserve">│   │   ├── </w:t>
      </w:r>
      <w:proofErr w:type="spellStart"/>
      <w:r>
        <w:rPr>
          <w:rFonts w:ascii="Courier New" w:eastAsia="Courier New" w:hAnsi="Courier New" w:cs="Courier New"/>
          <w:sz w:val="18"/>
        </w:rPr>
        <w:t>sequence_</w:t>
      </w:r>
      <w:proofErr w:type="gramStart"/>
      <w:r>
        <w:rPr>
          <w:rFonts w:ascii="Courier New" w:eastAsia="Courier New" w:hAnsi="Courier New" w:cs="Courier New"/>
          <w:sz w:val="18"/>
        </w:rPr>
        <w:t>diagram.puml</w:t>
      </w:r>
      <w:proofErr w:type="spellEnd"/>
      <w:proofErr w:type="gramEnd"/>
      <w:r>
        <w:rPr>
          <w:color w:val="000000"/>
        </w:rPr>
        <w:t xml:space="preserve"> </w:t>
      </w:r>
    </w:p>
    <w:p w14:paraId="075303F9" w14:textId="77777777" w:rsidR="009B480A" w:rsidRDefault="00000000">
      <w:pPr>
        <w:spacing w:after="39" w:line="259" w:lineRule="auto"/>
        <w:ind w:left="199"/>
        <w:jc w:val="left"/>
      </w:pPr>
      <w:r>
        <w:rPr>
          <w:rFonts w:ascii="Courier New" w:eastAsia="Courier New" w:hAnsi="Courier New" w:cs="Courier New"/>
          <w:sz w:val="18"/>
        </w:rPr>
        <w:t xml:space="preserve">│   │   ├── </w:t>
      </w:r>
      <w:proofErr w:type="spellStart"/>
      <w:r>
        <w:rPr>
          <w:rFonts w:ascii="Courier New" w:eastAsia="Courier New" w:hAnsi="Courier New" w:cs="Courier New"/>
          <w:sz w:val="18"/>
        </w:rPr>
        <w:t>state_</w:t>
      </w:r>
      <w:proofErr w:type="gramStart"/>
      <w:r>
        <w:rPr>
          <w:rFonts w:ascii="Courier New" w:eastAsia="Courier New" w:hAnsi="Courier New" w:cs="Courier New"/>
          <w:sz w:val="18"/>
        </w:rPr>
        <w:t>diagram.puml</w:t>
      </w:r>
      <w:proofErr w:type="spellEnd"/>
      <w:proofErr w:type="gramEnd"/>
      <w:r>
        <w:rPr>
          <w:color w:val="000000"/>
        </w:rPr>
        <w:t xml:space="preserve"> </w:t>
      </w:r>
    </w:p>
    <w:p w14:paraId="16CC2114" w14:textId="77777777" w:rsidR="009B480A" w:rsidRDefault="00000000">
      <w:pPr>
        <w:spacing w:after="39" w:line="259" w:lineRule="auto"/>
        <w:ind w:left="199"/>
        <w:jc w:val="left"/>
      </w:pPr>
      <w:r>
        <w:rPr>
          <w:rFonts w:ascii="Courier New" w:eastAsia="Courier New" w:hAnsi="Courier New" w:cs="Courier New"/>
          <w:sz w:val="18"/>
        </w:rPr>
        <w:t xml:space="preserve">│   │   ├── </w:t>
      </w:r>
      <w:proofErr w:type="spellStart"/>
      <w:r>
        <w:rPr>
          <w:rFonts w:ascii="Courier New" w:eastAsia="Courier New" w:hAnsi="Courier New" w:cs="Courier New"/>
          <w:sz w:val="18"/>
        </w:rPr>
        <w:t>component_</w:t>
      </w:r>
      <w:proofErr w:type="gramStart"/>
      <w:r>
        <w:rPr>
          <w:rFonts w:ascii="Courier New" w:eastAsia="Courier New" w:hAnsi="Courier New" w:cs="Courier New"/>
          <w:sz w:val="18"/>
        </w:rPr>
        <w:t>diagram.puml</w:t>
      </w:r>
      <w:proofErr w:type="spellEnd"/>
      <w:proofErr w:type="gramEnd"/>
      <w:r>
        <w:rPr>
          <w:color w:val="000000"/>
        </w:rPr>
        <w:t xml:space="preserve"> </w:t>
      </w:r>
    </w:p>
    <w:p w14:paraId="301DC9E5" w14:textId="77777777" w:rsidR="009B480A" w:rsidRDefault="00000000">
      <w:pPr>
        <w:spacing w:after="39" w:line="259" w:lineRule="auto"/>
        <w:ind w:left="199"/>
        <w:jc w:val="left"/>
      </w:pPr>
      <w:r>
        <w:rPr>
          <w:rFonts w:ascii="Courier New" w:eastAsia="Courier New" w:hAnsi="Courier New" w:cs="Courier New"/>
          <w:sz w:val="18"/>
        </w:rPr>
        <w:t xml:space="preserve">│   │   ├── </w:t>
      </w:r>
      <w:proofErr w:type="spellStart"/>
      <w:r>
        <w:rPr>
          <w:rFonts w:ascii="Courier New" w:eastAsia="Courier New" w:hAnsi="Courier New" w:cs="Courier New"/>
          <w:sz w:val="18"/>
        </w:rPr>
        <w:t>deployment_</w:t>
      </w:r>
      <w:proofErr w:type="gramStart"/>
      <w:r>
        <w:rPr>
          <w:rFonts w:ascii="Courier New" w:eastAsia="Courier New" w:hAnsi="Courier New" w:cs="Courier New"/>
          <w:sz w:val="18"/>
        </w:rPr>
        <w:t>diagram.puml</w:t>
      </w:r>
      <w:proofErr w:type="spellEnd"/>
      <w:proofErr w:type="gramEnd"/>
      <w:r>
        <w:rPr>
          <w:color w:val="000000"/>
        </w:rPr>
        <w:t xml:space="preserve"> </w:t>
      </w:r>
    </w:p>
    <w:p w14:paraId="01D71091" w14:textId="77777777" w:rsidR="009B480A" w:rsidRDefault="00000000">
      <w:pPr>
        <w:spacing w:after="39" w:line="259" w:lineRule="auto"/>
        <w:ind w:left="199"/>
        <w:jc w:val="left"/>
      </w:pPr>
      <w:r>
        <w:rPr>
          <w:rFonts w:ascii="Courier New" w:eastAsia="Courier New" w:hAnsi="Courier New" w:cs="Courier New"/>
          <w:sz w:val="18"/>
        </w:rPr>
        <w:t xml:space="preserve">│   │   ├── </w:t>
      </w:r>
      <w:proofErr w:type="spellStart"/>
      <w:r>
        <w:rPr>
          <w:rFonts w:ascii="Courier New" w:eastAsia="Courier New" w:hAnsi="Courier New" w:cs="Courier New"/>
          <w:sz w:val="18"/>
        </w:rPr>
        <w:t>er_</w:t>
      </w:r>
      <w:proofErr w:type="gramStart"/>
      <w:r>
        <w:rPr>
          <w:rFonts w:ascii="Courier New" w:eastAsia="Courier New" w:hAnsi="Courier New" w:cs="Courier New"/>
          <w:sz w:val="18"/>
        </w:rPr>
        <w:t>diagram.puml</w:t>
      </w:r>
      <w:proofErr w:type="spellEnd"/>
      <w:proofErr w:type="gramEnd"/>
      <w:r>
        <w:rPr>
          <w:color w:val="000000"/>
        </w:rPr>
        <w:t xml:space="preserve"> </w:t>
      </w:r>
    </w:p>
    <w:p w14:paraId="32A32AE5" w14:textId="77777777" w:rsidR="009B480A" w:rsidRDefault="00000000">
      <w:pPr>
        <w:spacing w:after="39" w:line="259" w:lineRule="auto"/>
        <w:ind w:left="199"/>
        <w:jc w:val="left"/>
      </w:pPr>
      <w:r>
        <w:rPr>
          <w:rFonts w:ascii="Courier New" w:eastAsia="Courier New" w:hAnsi="Courier New" w:cs="Courier New"/>
          <w:sz w:val="18"/>
        </w:rPr>
        <w:t xml:space="preserve">│   │   ├── </w:t>
      </w:r>
      <w:proofErr w:type="spellStart"/>
      <w:r>
        <w:rPr>
          <w:rFonts w:ascii="Courier New" w:eastAsia="Courier New" w:hAnsi="Courier New" w:cs="Courier New"/>
          <w:sz w:val="18"/>
        </w:rPr>
        <w:t>network_</w:t>
      </w:r>
      <w:proofErr w:type="gramStart"/>
      <w:r>
        <w:rPr>
          <w:rFonts w:ascii="Courier New" w:eastAsia="Courier New" w:hAnsi="Courier New" w:cs="Courier New"/>
          <w:sz w:val="18"/>
        </w:rPr>
        <w:t>diagram.puml</w:t>
      </w:r>
      <w:proofErr w:type="spellEnd"/>
      <w:proofErr w:type="gramEnd"/>
      <w:r>
        <w:rPr>
          <w:color w:val="000000"/>
        </w:rPr>
        <w:t xml:space="preserve"> </w:t>
      </w:r>
    </w:p>
    <w:p w14:paraId="38B17114" w14:textId="77777777" w:rsidR="009B480A" w:rsidRDefault="00000000">
      <w:pPr>
        <w:spacing w:after="39" w:line="259" w:lineRule="auto"/>
        <w:ind w:left="199"/>
        <w:jc w:val="left"/>
      </w:pPr>
      <w:r>
        <w:rPr>
          <w:rFonts w:ascii="Courier New" w:eastAsia="Courier New" w:hAnsi="Courier New" w:cs="Courier New"/>
          <w:sz w:val="18"/>
        </w:rPr>
        <w:t xml:space="preserve">│   │   └── </w:t>
      </w:r>
      <w:proofErr w:type="spellStart"/>
      <w:r>
        <w:rPr>
          <w:rFonts w:ascii="Courier New" w:eastAsia="Courier New" w:hAnsi="Courier New" w:cs="Courier New"/>
          <w:sz w:val="18"/>
        </w:rPr>
        <w:t>gantt_</w:t>
      </w:r>
      <w:proofErr w:type="gramStart"/>
      <w:r>
        <w:rPr>
          <w:rFonts w:ascii="Courier New" w:eastAsia="Courier New" w:hAnsi="Courier New" w:cs="Courier New"/>
          <w:sz w:val="18"/>
        </w:rPr>
        <w:t>chart.puml</w:t>
      </w:r>
      <w:proofErr w:type="spellEnd"/>
      <w:proofErr w:type="gramEnd"/>
      <w:r>
        <w:rPr>
          <w:color w:val="000000"/>
        </w:rPr>
        <w:t xml:space="preserve"> </w:t>
      </w:r>
    </w:p>
    <w:p w14:paraId="0A4BED9A" w14:textId="77777777" w:rsidR="009B480A" w:rsidRDefault="00000000">
      <w:pPr>
        <w:spacing w:after="39" w:line="259" w:lineRule="auto"/>
        <w:ind w:left="199"/>
        <w:jc w:val="left"/>
      </w:pPr>
      <w:r>
        <w:rPr>
          <w:rFonts w:ascii="Courier New" w:eastAsia="Courier New" w:hAnsi="Courier New" w:cs="Courier New"/>
          <w:sz w:val="18"/>
        </w:rPr>
        <w:t>│   └── prototype/</w:t>
      </w:r>
      <w:r>
        <w:rPr>
          <w:color w:val="000000"/>
        </w:rPr>
        <w:t xml:space="preserve"> </w:t>
      </w:r>
    </w:p>
    <w:p w14:paraId="1DE6DE8D" w14:textId="77777777" w:rsidR="009B480A" w:rsidRDefault="00000000">
      <w:pPr>
        <w:spacing w:after="39" w:line="259" w:lineRule="auto"/>
        <w:ind w:left="199"/>
        <w:jc w:val="left"/>
      </w:pPr>
      <w:r>
        <w:rPr>
          <w:rFonts w:ascii="Courier New" w:eastAsia="Courier New" w:hAnsi="Courier New" w:cs="Courier New"/>
          <w:sz w:val="18"/>
        </w:rPr>
        <w:t xml:space="preserve">│       └── </w:t>
      </w:r>
      <w:proofErr w:type="spellStart"/>
      <w:r>
        <w:rPr>
          <w:rFonts w:ascii="Courier New" w:eastAsia="Courier New" w:hAnsi="Courier New" w:cs="Courier New"/>
          <w:sz w:val="18"/>
        </w:rPr>
        <w:t>figma_export</w:t>
      </w:r>
      <w:proofErr w:type="spellEnd"/>
      <w:r>
        <w:rPr>
          <w:rFonts w:ascii="Courier New" w:eastAsia="Courier New" w:hAnsi="Courier New" w:cs="Courier New"/>
          <w:sz w:val="18"/>
        </w:rPr>
        <w:t>/</w:t>
      </w:r>
      <w:r>
        <w:rPr>
          <w:color w:val="000000"/>
        </w:rPr>
        <w:t xml:space="preserve"> </w:t>
      </w:r>
    </w:p>
    <w:p w14:paraId="3CF48424" w14:textId="77777777" w:rsidR="009B480A" w:rsidRDefault="00000000">
      <w:pPr>
        <w:spacing w:after="39" w:line="259" w:lineRule="auto"/>
        <w:ind w:left="199"/>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src</w:t>
      </w:r>
      <w:proofErr w:type="spellEnd"/>
      <w:r>
        <w:rPr>
          <w:rFonts w:ascii="Courier New" w:eastAsia="Courier New" w:hAnsi="Courier New" w:cs="Courier New"/>
          <w:sz w:val="18"/>
        </w:rPr>
        <w:t>/</w:t>
      </w:r>
      <w:r>
        <w:rPr>
          <w:color w:val="000000"/>
        </w:rPr>
        <w:t xml:space="preserve"> </w:t>
      </w:r>
    </w:p>
    <w:p w14:paraId="0B7E2668" w14:textId="77777777" w:rsidR="009B480A" w:rsidRDefault="00000000">
      <w:pPr>
        <w:spacing w:after="39" w:line="259" w:lineRule="auto"/>
        <w:ind w:left="199"/>
        <w:jc w:val="left"/>
      </w:pPr>
      <w:r>
        <w:rPr>
          <w:rFonts w:ascii="Courier New" w:eastAsia="Courier New" w:hAnsi="Courier New" w:cs="Courier New"/>
          <w:sz w:val="18"/>
        </w:rPr>
        <w:t>│   ├── frontend/</w:t>
      </w:r>
      <w:r>
        <w:rPr>
          <w:color w:val="000000"/>
        </w:rPr>
        <w:t xml:space="preserve"> </w:t>
      </w:r>
    </w:p>
    <w:p w14:paraId="019428A5" w14:textId="77777777" w:rsidR="009B480A" w:rsidRDefault="00000000">
      <w:pPr>
        <w:spacing w:after="39" w:line="259" w:lineRule="auto"/>
        <w:ind w:left="199"/>
        <w:jc w:val="left"/>
      </w:pPr>
      <w:r>
        <w:rPr>
          <w:rFonts w:ascii="Courier New" w:eastAsia="Courier New" w:hAnsi="Courier New" w:cs="Courier New"/>
          <w:sz w:val="18"/>
        </w:rPr>
        <w:t>│   └── backend/</w:t>
      </w:r>
      <w:r>
        <w:rPr>
          <w:color w:val="000000"/>
        </w:rPr>
        <w:t xml:space="preserve"> </w:t>
      </w:r>
    </w:p>
    <w:p w14:paraId="2BE7F2A5" w14:textId="77777777" w:rsidR="009B480A" w:rsidRDefault="00000000">
      <w:pPr>
        <w:spacing w:after="39" w:line="259" w:lineRule="auto"/>
        <w:ind w:left="199"/>
        <w:jc w:val="left"/>
      </w:pPr>
      <w:r>
        <w:rPr>
          <w:rFonts w:ascii="Courier New" w:eastAsia="Courier New" w:hAnsi="Courier New" w:cs="Courier New"/>
          <w:sz w:val="18"/>
        </w:rPr>
        <w:t>└─</w:t>
      </w:r>
      <w:proofErr w:type="gramStart"/>
      <w:r>
        <w:rPr>
          <w:rFonts w:ascii="Courier New" w:eastAsia="Courier New" w:hAnsi="Courier New" w:cs="Courier New"/>
          <w:sz w:val="18"/>
        </w:rPr>
        <w:t>─ .</w:t>
      </w:r>
      <w:proofErr w:type="spellStart"/>
      <w:r>
        <w:rPr>
          <w:rFonts w:ascii="Courier New" w:eastAsia="Courier New" w:hAnsi="Courier New" w:cs="Courier New"/>
          <w:sz w:val="18"/>
        </w:rPr>
        <w:t>github</w:t>
      </w:r>
      <w:proofErr w:type="spellEnd"/>
      <w:proofErr w:type="gramEnd"/>
      <w:r>
        <w:rPr>
          <w:rFonts w:ascii="Courier New" w:eastAsia="Courier New" w:hAnsi="Courier New" w:cs="Courier New"/>
          <w:sz w:val="18"/>
        </w:rPr>
        <w:t>/</w:t>
      </w:r>
      <w:r>
        <w:rPr>
          <w:color w:val="000000"/>
        </w:rPr>
        <w:t xml:space="preserve"> </w:t>
      </w:r>
    </w:p>
    <w:p w14:paraId="7C548053" w14:textId="77777777" w:rsidR="009B480A" w:rsidRDefault="00000000">
      <w:pPr>
        <w:spacing w:after="39" w:line="259" w:lineRule="auto"/>
        <w:ind w:left="199"/>
        <w:jc w:val="left"/>
      </w:pPr>
      <w:r>
        <w:rPr>
          <w:rFonts w:ascii="Courier New" w:eastAsia="Courier New" w:hAnsi="Courier New" w:cs="Courier New"/>
          <w:sz w:val="18"/>
        </w:rPr>
        <w:t xml:space="preserve">    └── ISSUE_TEMPLATE/</w:t>
      </w:r>
      <w:r>
        <w:rPr>
          <w:color w:val="000000"/>
        </w:rPr>
        <w:t xml:space="preserve"> </w:t>
      </w:r>
    </w:p>
    <w:p w14:paraId="50CBFA6F" w14:textId="77777777" w:rsidR="009B480A" w:rsidRDefault="00000000">
      <w:pPr>
        <w:spacing w:after="373" w:line="259" w:lineRule="auto"/>
        <w:ind w:left="0" w:firstLine="0"/>
        <w:jc w:val="left"/>
      </w:pPr>
      <w:r>
        <w:rPr>
          <w:color w:val="000000"/>
        </w:rPr>
        <w:t xml:space="preserve"> </w:t>
      </w:r>
    </w:p>
    <w:p w14:paraId="3C534360" w14:textId="77777777" w:rsidR="009B480A" w:rsidRDefault="00000000">
      <w:pPr>
        <w:pStyle w:val="Heading2"/>
        <w:spacing w:after="14"/>
        <w:ind w:left="791" w:hanging="806"/>
      </w:pPr>
      <w:bookmarkStart w:id="38" w:name="_Toc47035"/>
      <w:r>
        <w:t xml:space="preserve">Branching Strategy </w:t>
      </w:r>
      <w:bookmarkEnd w:id="38"/>
    </w:p>
    <w:tbl>
      <w:tblPr>
        <w:tblStyle w:val="TableGrid"/>
        <w:tblW w:w="8999" w:type="dxa"/>
        <w:tblInd w:w="6" w:type="dxa"/>
        <w:tblCellMar>
          <w:top w:w="103" w:type="dxa"/>
          <w:left w:w="119" w:type="dxa"/>
          <w:bottom w:w="0" w:type="dxa"/>
          <w:right w:w="115" w:type="dxa"/>
        </w:tblCellMar>
        <w:tblLook w:val="04A0" w:firstRow="1" w:lastRow="0" w:firstColumn="1" w:lastColumn="0" w:noHBand="0" w:noVBand="1"/>
      </w:tblPr>
      <w:tblGrid>
        <w:gridCol w:w="2999"/>
        <w:gridCol w:w="6000"/>
      </w:tblGrid>
      <w:tr w:rsidR="009B480A" w14:paraId="228F7539" w14:textId="77777777">
        <w:trPr>
          <w:trHeight w:val="433"/>
        </w:trPr>
        <w:tc>
          <w:tcPr>
            <w:tcW w:w="2999" w:type="dxa"/>
            <w:tcBorders>
              <w:top w:val="single" w:sz="4" w:space="0" w:color="AAAAAA"/>
              <w:left w:val="single" w:sz="4" w:space="0" w:color="AAAAAA"/>
              <w:bottom w:val="single" w:sz="33" w:space="0" w:color="FFFFFF"/>
              <w:right w:val="single" w:sz="4" w:space="0" w:color="AAAAAA"/>
            </w:tcBorders>
            <w:shd w:val="clear" w:color="auto" w:fill="D6E4F0"/>
          </w:tcPr>
          <w:p w14:paraId="614C858D" w14:textId="77777777" w:rsidR="009B480A" w:rsidRDefault="00000000">
            <w:pPr>
              <w:spacing w:after="0" w:line="259" w:lineRule="auto"/>
              <w:ind w:left="0" w:firstLine="0"/>
              <w:jc w:val="left"/>
            </w:pPr>
            <w:r>
              <w:rPr>
                <w:b/>
                <w:sz w:val="22"/>
              </w:rPr>
              <w:t>Branch Name</w:t>
            </w:r>
            <w:r>
              <w:rPr>
                <w:color w:val="000000"/>
              </w:rPr>
              <w:t xml:space="preserve"> </w:t>
            </w:r>
          </w:p>
        </w:tc>
        <w:tc>
          <w:tcPr>
            <w:tcW w:w="6000" w:type="dxa"/>
            <w:tcBorders>
              <w:top w:val="single" w:sz="4" w:space="0" w:color="AAAAAA"/>
              <w:left w:val="single" w:sz="4" w:space="0" w:color="AAAAAA"/>
              <w:bottom w:val="single" w:sz="33" w:space="0" w:color="FFFFFF"/>
              <w:right w:val="single" w:sz="4" w:space="0" w:color="AAAAAA"/>
            </w:tcBorders>
            <w:shd w:val="clear" w:color="auto" w:fill="D6E4F0"/>
          </w:tcPr>
          <w:p w14:paraId="4FAC5D98" w14:textId="77777777" w:rsidR="009B480A" w:rsidRDefault="00000000">
            <w:pPr>
              <w:spacing w:after="0" w:line="259" w:lineRule="auto"/>
              <w:ind w:left="1" w:firstLine="0"/>
              <w:jc w:val="left"/>
            </w:pPr>
            <w:r>
              <w:rPr>
                <w:b/>
                <w:sz w:val="22"/>
              </w:rPr>
              <w:t>Purpose</w:t>
            </w:r>
            <w:r>
              <w:rPr>
                <w:color w:val="000000"/>
              </w:rPr>
              <w:t xml:space="preserve"> </w:t>
            </w:r>
          </w:p>
        </w:tc>
      </w:tr>
      <w:tr w:rsidR="009B480A" w14:paraId="179DB442" w14:textId="77777777">
        <w:trPr>
          <w:trHeight w:val="733"/>
        </w:trPr>
        <w:tc>
          <w:tcPr>
            <w:tcW w:w="2999" w:type="dxa"/>
            <w:tcBorders>
              <w:top w:val="single" w:sz="33" w:space="0" w:color="FFFFFF"/>
              <w:left w:val="single" w:sz="4" w:space="0" w:color="AAAAAA"/>
              <w:bottom w:val="single" w:sz="33" w:space="0" w:color="FFFFFF"/>
              <w:right w:val="single" w:sz="4" w:space="0" w:color="AAAAAA"/>
            </w:tcBorders>
            <w:vAlign w:val="center"/>
          </w:tcPr>
          <w:p w14:paraId="7490DFD9" w14:textId="77777777" w:rsidR="009B480A" w:rsidRDefault="00000000">
            <w:pPr>
              <w:spacing w:after="0" w:line="259" w:lineRule="auto"/>
              <w:ind w:left="0" w:firstLine="0"/>
              <w:jc w:val="left"/>
            </w:pPr>
            <w:r>
              <w:rPr>
                <w:sz w:val="22"/>
              </w:rPr>
              <w:t>main</w:t>
            </w:r>
            <w:r>
              <w:rPr>
                <w:color w:val="000000"/>
              </w:rPr>
              <w:t xml:space="preserve"> </w:t>
            </w:r>
          </w:p>
        </w:tc>
        <w:tc>
          <w:tcPr>
            <w:tcW w:w="6000" w:type="dxa"/>
            <w:tcBorders>
              <w:top w:val="single" w:sz="33" w:space="0" w:color="FFFFFF"/>
              <w:left w:val="single" w:sz="4" w:space="0" w:color="AAAAAA"/>
              <w:bottom w:val="single" w:sz="33" w:space="0" w:color="FFFFFF"/>
              <w:right w:val="single" w:sz="4" w:space="0" w:color="AAAAAA"/>
            </w:tcBorders>
            <w:vAlign w:val="center"/>
          </w:tcPr>
          <w:p w14:paraId="74E8875B" w14:textId="77777777" w:rsidR="009B480A" w:rsidRDefault="00000000">
            <w:pPr>
              <w:spacing w:after="0" w:line="259" w:lineRule="auto"/>
              <w:ind w:left="1" w:firstLine="0"/>
              <w:jc w:val="left"/>
            </w:pPr>
            <w:r>
              <w:rPr>
                <w:sz w:val="22"/>
              </w:rPr>
              <w:t>Stable, production-ready code. Protected — no direct pushes.</w:t>
            </w:r>
            <w:r>
              <w:rPr>
                <w:color w:val="000000"/>
              </w:rPr>
              <w:t xml:space="preserve"> </w:t>
            </w:r>
          </w:p>
        </w:tc>
      </w:tr>
      <w:tr w:rsidR="009B480A" w14:paraId="37BE7506" w14:textId="77777777">
        <w:trPr>
          <w:trHeight w:val="437"/>
        </w:trPr>
        <w:tc>
          <w:tcPr>
            <w:tcW w:w="2999" w:type="dxa"/>
            <w:tcBorders>
              <w:top w:val="single" w:sz="33" w:space="0" w:color="FFFFFF"/>
              <w:left w:val="single" w:sz="4" w:space="0" w:color="AAAAAA"/>
              <w:bottom w:val="single" w:sz="33" w:space="0" w:color="FFFFFF"/>
              <w:right w:val="single" w:sz="4" w:space="0" w:color="AAAAAA"/>
            </w:tcBorders>
            <w:vAlign w:val="center"/>
          </w:tcPr>
          <w:p w14:paraId="181907BE" w14:textId="77777777" w:rsidR="009B480A" w:rsidRDefault="00000000">
            <w:pPr>
              <w:spacing w:after="0" w:line="259" w:lineRule="auto"/>
              <w:ind w:left="0" w:firstLine="0"/>
              <w:jc w:val="left"/>
            </w:pPr>
            <w:r>
              <w:rPr>
                <w:sz w:val="22"/>
              </w:rPr>
              <w:t>develop</w:t>
            </w:r>
            <w:r>
              <w:rPr>
                <w:color w:val="000000"/>
              </w:rPr>
              <w:t xml:space="preserve"> </w:t>
            </w:r>
          </w:p>
        </w:tc>
        <w:tc>
          <w:tcPr>
            <w:tcW w:w="6000" w:type="dxa"/>
            <w:tcBorders>
              <w:top w:val="single" w:sz="33" w:space="0" w:color="FFFFFF"/>
              <w:left w:val="single" w:sz="4" w:space="0" w:color="AAAAAA"/>
              <w:bottom w:val="single" w:sz="33" w:space="0" w:color="FFFFFF"/>
              <w:right w:val="single" w:sz="4" w:space="0" w:color="AAAAAA"/>
            </w:tcBorders>
            <w:vAlign w:val="center"/>
          </w:tcPr>
          <w:p w14:paraId="134ACD9B" w14:textId="77777777" w:rsidR="009B480A" w:rsidRDefault="00000000">
            <w:pPr>
              <w:spacing w:after="0" w:line="259" w:lineRule="auto"/>
              <w:ind w:left="1" w:firstLine="0"/>
              <w:jc w:val="left"/>
            </w:pPr>
            <w:r>
              <w:rPr>
                <w:sz w:val="22"/>
              </w:rPr>
              <w:t>Integration branch for all sprint work.</w:t>
            </w:r>
            <w:r>
              <w:rPr>
                <w:color w:val="000000"/>
              </w:rPr>
              <w:t xml:space="preserve"> </w:t>
            </w:r>
          </w:p>
        </w:tc>
      </w:tr>
      <w:tr w:rsidR="009B480A" w14:paraId="4380CC0D" w14:textId="77777777">
        <w:trPr>
          <w:trHeight w:val="405"/>
        </w:trPr>
        <w:tc>
          <w:tcPr>
            <w:tcW w:w="2999" w:type="dxa"/>
            <w:tcBorders>
              <w:top w:val="single" w:sz="33" w:space="0" w:color="FFFFFF"/>
              <w:left w:val="single" w:sz="4" w:space="0" w:color="AAAAAA"/>
              <w:bottom w:val="single" w:sz="4" w:space="0" w:color="AAAAAA"/>
              <w:right w:val="single" w:sz="4" w:space="0" w:color="AAAAAA"/>
            </w:tcBorders>
          </w:tcPr>
          <w:p w14:paraId="209C261F" w14:textId="77777777" w:rsidR="009B480A" w:rsidRDefault="00000000">
            <w:pPr>
              <w:spacing w:after="0" w:line="259" w:lineRule="auto"/>
              <w:ind w:left="0" w:firstLine="0"/>
              <w:jc w:val="left"/>
            </w:pPr>
            <w:r>
              <w:rPr>
                <w:sz w:val="22"/>
              </w:rPr>
              <w:t>feature/auth-module</w:t>
            </w:r>
            <w:r>
              <w:rPr>
                <w:color w:val="000000"/>
              </w:rPr>
              <w:t xml:space="preserve"> </w:t>
            </w:r>
          </w:p>
        </w:tc>
        <w:tc>
          <w:tcPr>
            <w:tcW w:w="6000" w:type="dxa"/>
            <w:tcBorders>
              <w:top w:val="single" w:sz="33" w:space="0" w:color="FFFFFF"/>
              <w:left w:val="single" w:sz="4" w:space="0" w:color="AAAAAA"/>
              <w:bottom w:val="single" w:sz="4" w:space="0" w:color="AAAAAA"/>
              <w:right w:val="single" w:sz="4" w:space="0" w:color="AAAAAA"/>
            </w:tcBorders>
          </w:tcPr>
          <w:p w14:paraId="216F3CEB" w14:textId="77777777" w:rsidR="009B480A" w:rsidRDefault="00000000">
            <w:pPr>
              <w:spacing w:after="0" w:line="259" w:lineRule="auto"/>
              <w:ind w:left="1" w:firstLine="0"/>
              <w:jc w:val="left"/>
            </w:pPr>
            <w:r>
              <w:rPr>
                <w:sz w:val="22"/>
              </w:rPr>
              <w:t>Sprint 1: Authentication and registration module.</w:t>
            </w:r>
            <w:r>
              <w:rPr>
                <w:color w:val="000000"/>
              </w:rPr>
              <w:t xml:space="preserve"> </w:t>
            </w:r>
          </w:p>
        </w:tc>
      </w:tr>
      <w:tr w:rsidR="009B480A" w14:paraId="3CC1FF39" w14:textId="77777777">
        <w:trPr>
          <w:trHeight w:val="435"/>
        </w:trPr>
        <w:tc>
          <w:tcPr>
            <w:tcW w:w="2999" w:type="dxa"/>
            <w:tcBorders>
              <w:top w:val="single" w:sz="4" w:space="0" w:color="AAAAAA"/>
              <w:left w:val="single" w:sz="4" w:space="0" w:color="AAAAAA"/>
              <w:bottom w:val="single" w:sz="33" w:space="0" w:color="FFFFFF"/>
              <w:right w:val="single" w:sz="4" w:space="0" w:color="AAAAAA"/>
            </w:tcBorders>
            <w:vAlign w:val="center"/>
          </w:tcPr>
          <w:p w14:paraId="3F20EFE8" w14:textId="77777777" w:rsidR="009B480A" w:rsidRDefault="00000000">
            <w:pPr>
              <w:spacing w:after="0" w:line="259" w:lineRule="auto"/>
              <w:ind w:left="0" w:firstLine="0"/>
              <w:jc w:val="left"/>
            </w:pPr>
            <w:r>
              <w:rPr>
                <w:sz w:val="22"/>
              </w:rPr>
              <w:t>feature/course-library</w:t>
            </w:r>
            <w:r>
              <w:rPr>
                <w:color w:val="000000"/>
              </w:rPr>
              <w:t xml:space="preserve"> </w:t>
            </w:r>
          </w:p>
        </w:tc>
        <w:tc>
          <w:tcPr>
            <w:tcW w:w="6000" w:type="dxa"/>
            <w:tcBorders>
              <w:top w:val="single" w:sz="4" w:space="0" w:color="AAAAAA"/>
              <w:left w:val="single" w:sz="4" w:space="0" w:color="AAAAAA"/>
              <w:bottom w:val="single" w:sz="33" w:space="0" w:color="FFFFFF"/>
              <w:right w:val="single" w:sz="4" w:space="0" w:color="AAAAAA"/>
            </w:tcBorders>
            <w:vAlign w:val="center"/>
          </w:tcPr>
          <w:p w14:paraId="6DA0614F" w14:textId="77777777" w:rsidR="009B480A" w:rsidRDefault="00000000">
            <w:pPr>
              <w:spacing w:after="0" w:line="259" w:lineRule="auto"/>
              <w:ind w:left="0" w:firstLine="0"/>
              <w:jc w:val="left"/>
            </w:pPr>
            <w:r>
              <w:rPr>
                <w:sz w:val="22"/>
              </w:rPr>
              <w:t>Sprint 2: Course browsing and content access.</w:t>
            </w:r>
            <w:r>
              <w:rPr>
                <w:color w:val="000000"/>
              </w:rPr>
              <w:t xml:space="preserve"> </w:t>
            </w:r>
          </w:p>
        </w:tc>
      </w:tr>
      <w:tr w:rsidR="009B480A" w14:paraId="40E90930" w14:textId="77777777">
        <w:trPr>
          <w:trHeight w:val="437"/>
        </w:trPr>
        <w:tc>
          <w:tcPr>
            <w:tcW w:w="2999" w:type="dxa"/>
            <w:tcBorders>
              <w:top w:val="single" w:sz="33" w:space="0" w:color="FFFFFF"/>
              <w:left w:val="single" w:sz="4" w:space="0" w:color="AAAAAA"/>
              <w:bottom w:val="single" w:sz="33" w:space="0" w:color="FFFFFF"/>
              <w:right w:val="single" w:sz="4" w:space="0" w:color="AAAAAA"/>
            </w:tcBorders>
            <w:vAlign w:val="center"/>
          </w:tcPr>
          <w:p w14:paraId="7968FA5B" w14:textId="77777777" w:rsidR="009B480A" w:rsidRDefault="00000000">
            <w:pPr>
              <w:spacing w:after="0" w:line="259" w:lineRule="auto"/>
              <w:ind w:left="0" w:firstLine="0"/>
              <w:jc w:val="left"/>
            </w:pPr>
            <w:r>
              <w:rPr>
                <w:sz w:val="22"/>
              </w:rPr>
              <w:t>feature/assessment-engine</w:t>
            </w:r>
            <w:r>
              <w:rPr>
                <w:color w:val="000000"/>
              </w:rPr>
              <w:t xml:space="preserve"> </w:t>
            </w:r>
          </w:p>
        </w:tc>
        <w:tc>
          <w:tcPr>
            <w:tcW w:w="6000" w:type="dxa"/>
            <w:tcBorders>
              <w:top w:val="single" w:sz="33" w:space="0" w:color="FFFFFF"/>
              <w:left w:val="single" w:sz="4" w:space="0" w:color="AAAAAA"/>
              <w:bottom w:val="single" w:sz="33" w:space="0" w:color="FFFFFF"/>
              <w:right w:val="single" w:sz="4" w:space="0" w:color="AAAAAA"/>
            </w:tcBorders>
            <w:vAlign w:val="center"/>
          </w:tcPr>
          <w:p w14:paraId="4B596E4B" w14:textId="77777777" w:rsidR="009B480A" w:rsidRDefault="00000000">
            <w:pPr>
              <w:spacing w:after="0" w:line="259" w:lineRule="auto"/>
              <w:ind w:left="0" w:firstLine="0"/>
              <w:jc w:val="left"/>
            </w:pPr>
            <w:r>
              <w:rPr>
                <w:sz w:val="22"/>
              </w:rPr>
              <w:t>Sprint 3: Quiz and assignment functionality.</w:t>
            </w:r>
            <w:r>
              <w:rPr>
                <w:color w:val="000000"/>
              </w:rPr>
              <w:t xml:space="preserve"> </w:t>
            </w:r>
          </w:p>
        </w:tc>
      </w:tr>
      <w:tr w:rsidR="009B480A" w14:paraId="5295627C" w14:textId="77777777">
        <w:trPr>
          <w:trHeight w:val="434"/>
        </w:trPr>
        <w:tc>
          <w:tcPr>
            <w:tcW w:w="2999" w:type="dxa"/>
            <w:tcBorders>
              <w:top w:val="single" w:sz="33" w:space="0" w:color="FFFFFF"/>
              <w:left w:val="single" w:sz="4" w:space="0" w:color="AAAAAA"/>
              <w:bottom w:val="single" w:sz="33" w:space="0" w:color="FFFFFF"/>
              <w:right w:val="single" w:sz="4" w:space="0" w:color="AAAAAA"/>
            </w:tcBorders>
            <w:vAlign w:val="center"/>
          </w:tcPr>
          <w:p w14:paraId="47125D64" w14:textId="77777777" w:rsidR="009B480A" w:rsidRDefault="00000000">
            <w:pPr>
              <w:spacing w:after="0" w:line="259" w:lineRule="auto"/>
              <w:ind w:left="0" w:firstLine="0"/>
              <w:jc w:val="left"/>
            </w:pPr>
            <w:r>
              <w:rPr>
                <w:sz w:val="22"/>
              </w:rPr>
              <w:t>feature/portals</w:t>
            </w:r>
            <w:r>
              <w:rPr>
                <w:color w:val="000000"/>
              </w:rPr>
              <w:t xml:space="preserve"> </w:t>
            </w:r>
          </w:p>
        </w:tc>
        <w:tc>
          <w:tcPr>
            <w:tcW w:w="6000" w:type="dxa"/>
            <w:tcBorders>
              <w:top w:val="single" w:sz="33" w:space="0" w:color="FFFFFF"/>
              <w:left w:val="single" w:sz="4" w:space="0" w:color="AAAAAA"/>
              <w:bottom w:val="single" w:sz="33" w:space="0" w:color="FFFFFF"/>
              <w:right w:val="single" w:sz="4" w:space="0" w:color="AAAAAA"/>
            </w:tcBorders>
            <w:vAlign w:val="center"/>
          </w:tcPr>
          <w:p w14:paraId="26958ED6" w14:textId="77777777" w:rsidR="009B480A" w:rsidRDefault="00000000">
            <w:pPr>
              <w:spacing w:after="0" w:line="259" w:lineRule="auto"/>
              <w:ind w:left="0" w:firstLine="0"/>
              <w:jc w:val="left"/>
            </w:pPr>
            <w:r>
              <w:rPr>
                <w:sz w:val="22"/>
              </w:rPr>
              <w:t>Sprint 4: Parent portal and admin panel.</w:t>
            </w:r>
            <w:r>
              <w:rPr>
                <w:color w:val="000000"/>
              </w:rPr>
              <w:t xml:space="preserve"> </w:t>
            </w:r>
          </w:p>
        </w:tc>
      </w:tr>
      <w:tr w:rsidR="009B480A" w14:paraId="316E275D" w14:textId="77777777">
        <w:trPr>
          <w:trHeight w:val="405"/>
        </w:trPr>
        <w:tc>
          <w:tcPr>
            <w:tcW w:w="2999" w:type="dxa"/>
            <w:tcBorders>
              <w:top w:val="single" w:sz="33" w:space="0" w:color="FFFFFF"/>
              <w:left w:val="single" w:sz="4" w:space="0" w:color="AAAAAA"/>
              <w:bottom w:val="single" w:sz="4" w:space="0" w:color="AAAAAA"/>
              <w:right w:val="single" w:sz="4" w:space="0" w:color="AAAAAA"/>
            </w:tcBorders>
          </w:tcPr>
          <w:p w14:paraId="47F01879" w14:textId="77777777" w:rsidR="009B480A" w:rsidRDefault="00000000">
            <w:pPr>
              <w:spacing w:after="0" w:line="259" w:lineRule="auto"/>
              <w:ind w:left="0" w:firstLine="0"/>
              <w:jc w:val="left"/>
            </w:pPr>
            <w:r>
              <w:rPr>
                <w:sz w:val="22"/>
              </w:rPr>
              <w:t>docs/diagrams</w:t>
            </w:r>
            <w:r>
              <w:rPr>
                <w:color w:val="000000"/>
              </w:rPr>
              <w:t xml:space="preserve"> </w:t>
            </w:r>
          </w:p>
        </w:tc>
        <w:tc>
          <w:tcPr>
            <w:tcW w:w="6000" w:type="dxa"/>
            <w:tcBorders>
              <w:top w:val="single" w:sz="33" w:space="0" w:color="FFFFFF"/>
              <w:left w:val="single" w:sz="4" w:space="0" w:color="AAAAAA"/>
              <w:bottom w:val="single" w:sz="4" w:space="0" w:color="AAAAAA"/>
              <w:right w:val="single" w:sz="4" w:space="0" w:color="AAAAAA"/>
            </w:tcBorders>
          </w:tcPr>
          <w:p w14:paraId="60E7A33C" w14:textId="77777777" w:rsidR="009B480A" w:rsidRDefault="00000000">
            <w:pPr>
              <w:spacing w:after="0" w:line="259" w:lineRule="auto"/>
              <w:ind w:left="0" w:firstLine="0"/>
              <w:jc w:val="left"/>
            </w:pPr>
            <w:r>
              <w:rPr>
                <w:sz w:val="22"/>
              </w:rPr>
              <w:t xml:space="preserve">All UML </w:t>
            </w:r>
            <w:proofErr w:type="spellStart"/>
            <w:r>
              <w:rPr>
                <w:sz w:val="22"/>
              </w:rPr>
              <w:t>PlantUML</w:t>
            </w:r>
            <w:proofErr w:type="spellEnd"/>
            <w:r>
              <w:rPr>
                <w:sz w:val="22"/>
              </w:rPr>
              <w:t xml:space="preserve"> source files and exported images.</w:t>
            </w:r>
            <w:r>
              <w:rPr>
                <w:color w:val="000000"/>
              </w:rPr>
              <w:t xml:space="preserve"> </w:t>
            </w:r>
          </w:p>
        </w:tc>
      </w:tr>
    </w:tbl>
    <w:p w14:paraId="69E8EA35" w14:textId="77777777" w:rsidR="009B480A" w:rsidRDefault="00000000">
      <w:pPr>
        <w:spacing w:after="373" w:line="259" w:lineRule="auto"/>
        <w:ind w:left="0" w:firstLine="0"/>
        <w:jc w:val="left"/>
      </w:pPr>
      <w:r>
        <w:rPr>
          <w:color w:val="000000"/>
        </w:rPr>
        <w:t xml:space="preserve"> </w:t>
      </w:r>
    </w:p>
    <w:p w14:paraId="276DE1C6" w14:textId="77777777" w:rsidR="009B480A" w:rsidRDefault="00000000">
      <w:pPr>
        <w:pStyle w:val="Heading2"/>
        <w:ind w:left="791" w:hanging="806"/>
      </w:pPr>
      <w:bookmarkStart w:id="39" w:name="_Toc47036"/>
      <w:r>
        <w:t xml:space="preserve">Collaboration Workflow </w:t>
      </w:r>
      <w:bookmarkEnd w:id="39"/>
    </w:p>
    <w:p w14:paraId="3D7B3FB2" w14:textId="77777777" w:rsidR="009B480A" w:rsidRDefault="00000000">
      <w:pPr>
        <w:numPr>
          <w:ilvl w:val="0"/>
          <w:numId w:val="2"/>
        </w:numPr>
        <w:spacing w:after="240" w:line="259" w:lineRule="auto"/>
        <w:ind w:hanging="360"/>
      </w:pPr>
      <w:r>
        <w:t>Each sprint begins with a GitHub Issues board listing all tasks for that sprint.</w:t>
      </w:r>
      <w:r>
        <w:rPr>
          <w:color w:val="000000"/>
        </w:rPr>
        <w:t xml:space="preserve"> </w:t>
      </w:r>
    </w:p>
    <w:p w14:paraId="3C47768B" w14:textId="77777777" w:rsidR="009B480A" w:rsidRDefault="00000000">
      <w:pPr>
        <w:numPr>
          <w:ilvl w:val="0"/>
          <w:numId w:val="2"/>
        </w:numPr>
        <w:spacing w:after="119"/>
        <w:ind w:hanging="360"/>
      </w:pPr>
      <w:r>
        <w:lastRenderedPageBreak/>
        <w:t>Team members create feature branches from develop and commit code with descriptive messages.</w:t>
      </w:r>
      <w:r>
        <w:rPr>
          <w:color w:val="000000"/>
        </w:rPr>
        <w:t xml:space="preserve"> </w:t>
      </w:r>
    </w:p>
    <w:p w14:paraId="1C9B7509" w14:textId="77777777" w:rsidR="009B480A" w:rsidRDefault="00000000">
      <w:pPr>
        <w:numPr>
          <w:ilvl w:val="0"/>
          <w:numId w:val="2"/>
        </w:numPr>
        <w:spacing w:after="119"/>
        <w:ind w:hanging="360"/>
      </w:pPr>
      <w:r>
        <w:t>Pull Requests are opened against develop at sprint end and reviewed by at least one team member.</w:t>
      </w:r>
      <w:r>
        <w:rPr>
          <w:color w:val="000000"/>
        </w:rPr>
        <w:t xml:space="preserve"> </w:t>
      </w:r>
    </w:p>
    <w:p w14:paraId="12E59923" w14:textId="77777777" w:rsidR="009B480A" w:rsidRDefault="00000000">
      <w:pPr>
        <w:numPr>
          <w:ilvl w:val="0"/>
          <w:numId w:val="2"/>
        </w:numPr>
        <w:spacing w:after="240" w:line="259" w:lineRule="auto"/>
        <w:ind w:hanging="360"/>
      </w:pPr>
      <w:r>
        <w:t>Merged branches are deleted to maintain a clean repository.</w:t>
      </w:r>
      <w:r>
        <w:rPr>
          <w:color w:val="000000"/>
        </w:rPr>
        <w:t xml:space="preserve"> </w:t>
      </w:r>
    </w:p>
    <w:p w14:paraId="0D309668" w14:textId="77777777" w:rsidR="009B480A" w:rsidRDefault="00000000">
      <w:pPr>
        <w:numPr>
          <w:ilvl w:val="0"/>
          <w:numId w:val="2"/>
        </w:numPr>
        <w:spacing w:after="131"/>
        <w:ind w:hanging="360"/>
      </w:pPr>
      <w:r>
        <w:t>At the end of the project, develop is merged into main and a release tag is created (v1.0.0).</w:t>
      </w:r>
      <w:r>
        <w:rPr>
          <w:color w:val="000000"/>
        </w:rPr>
        <w:t xml:space="preserve"> </w:t>
      </w:r>
    </w:p>
    <w:p w14:paraId="1C06BA39" w14:textId="77777777" w:rsidR="009B480A" w:rsidRDefault="00000000">
      <w:pPr>
        <w:spacing w:after="0" w:line="259" w:lineRule="auto"/>
        <w:ind w:left="0" w:firstLine="0"/>
        <w:jc w:val="left"/>
      </w:pPr>
      <w:r>
        <w:rPr>
          <w:color w:val="000000"/>
        </w:rPr>
        <w:t xml:space="preserve"> </w:t>
      </w:r>
      <w:r>
        <w:rPr>
          <w:color w:val="000000"/>
        </w:rPr>
        <w:tab/>
        <w:t xml:space="preserve"> </w:t>
      </w:r>
    </w:p>
    <w:p w14:paraId="4922D727" w14:textId="77777777" w:rsidR="009B480A" w:rsidRDefault="00000000">
      <w:pPr>
        <w:pStyle w:val="Heading1"/>
        <w:ind w:left="664" w:right="0" w:hanging="679"/>
      </w:pPr>
      <w:bookmarkStart w:id="40" w:name="_Toc47037"/>
      <w:r>
        <w:t xml:space="preserve">License, Design Quality, and SDG Relevance </w:t>
      </w:r>
      <w:bookmarkEnd w:id="40"/>
    </w:p>
    <w:p w14:paraId="58A4C0B8" w14:textId="77777777" w:rsidR="009B480A" w:rsidRDefault="00000000">
      <w:pPr>
        <w:pStyle w:val="Heading2"/>
        <w:ind w:left="791" w:hanging="806"/>
      </w:pPr>
      <w:bookmarkStart w:id="41" w:name="_Toc47038"/>
      <w:r>
        <w:t xml:space="preserve">Software License </w:t>
      </w:r>
      <w:bookmarkEnd w:id="41"/>
    </w:p>
    <w:p w14:paraId="43822C9C" w14:textId="77777777" w:rsidR="009B480A" w:rsidRDefault="00000000">
      <w:pPr>
        <w:ind w:left="-5"/>
      </w:pPr>
      <w:proofErr w:type="spellStart"/>
      <w:r>
        <w:t>EduReach</w:t>
      </w:r>
      <w:proofErr w:type="spellEnd"/>
      <w:r>
        <w:t xml:space="preserve"> SL is released under the MIT License. The MIT License was selected because it is one of the most permissive and widely-recognised </w:t>
      </w:r>
      <w:proofErr w:type="gramStart"/>
      <w:r>
        <w:t>open source</w:t>
      </w:r>
      <w:proofErr w:type="gramEnd"/>
      <w:r>
        <w:t xml:space="preserve"> licenses, consistent with the Digital Public Good (DPG) standard requirement that DPGs use </w:t>
      </w:r>
      <w:proofErr w:type="gramStart"/>
      <w:r>
        <w:t>open source</w:t>
      </w:r>
      <w:proofErr w:type="gramEnd"/>
      <w:r>
        <w:t xml:space="preserve"> licenses. Under the MIT License, any school, NGO, government body, or community organisation may freely use, copy, modify, and distribute </w:t>
      </w:r>
      <w:proofErr w:type="spellStart"/>
      <w:r>
        <w:t>EduReach</w:t>
      </w:r>
      <w:proofErr w:type="spellEnd"/>
      <w:r>
        <w:t xml:space="preserve"> SL without restriction, provided the original copyright notice is retained.</w:t>
      </w:r>
      <w:r>
        <w:rPr>
          <w:color w:val="000000"/>
        </w:rPr>
        <w:t xml:space="preserve"> </w:t>
      </w:r>
    </w:p>
    <w:p w14:paraId="73F6275F" w14:textId="77777777" w:rsidR="009B480A" w:rsidRDefault="00000000">
      <w:pPr>
        <w:spacing w:after="138" w:line="259" w:lineRule="auto"/>
        <w:ind w:left="0" w:firstLine="0"/>
        <w:jc w:val="left"/>
      </w:pPr>
      <w:r>
        <w:rPr>
          <w:color w:val="000000"/>
        </w:rPr>
        <w:t xml:space="preserve"> </w:t>
      </w:r>
    </w:p>
    <w:p w14:paraId="45516B63" w14:textId="77777777" w:rsidR="009B480A" w:rsidRDefault="00000000">
      <w:pPr>
        <w:pStyle w:val="Heading4"/>
        <w:ind w:left="199"/>
      </w:pPr>
      <w:r>
        <w:t>MIT License Notice</w:t>
      </w:r>
      <w:r>
        <w:rPr>
          <w:b w:val="0"/>
          <w:color w:val="000000"/>
          <w:sz w:val="24"/>
        </w:rPr>
        <w:t xml:space="preserve"> </w:t>
      </w:r>
    </w:p>
    <w:p w14:paraId="5F9182D0" w14:textId="77777777" w:rsidR="009B480A" w:rsidRDefault="00000000">
      <w:pPr>
        <w:spacing w:after="31" w:line="270" w:lineRule="auto"/>
        <w:ind w:left="199" w:right="403"/>
        <w:jc w:val="left"/>
      </w:pPr>
      <w:r>
        <w:rPr>
          <w:rFonts w:ascii="Courier New" w:eastAsia="Courier New" w:hAnsi="Courier New" w:cs="Courier New"/>
          <w:sz w:val="18"/>
        </w:rPr>
        <w:t>MIT License</w:t>
      </w:r>
      <w:r>
        <w:rPr>
          <w:color w:val="000000"/>
        </w:rPr>
        <w:t xml:space="preserve"> </w:t>
      </w:r>
    </w:p>
    <w:p w14:paraId="6C545B33" w14:textId="77777777" w:rsidR="009B480A" w:rsidRDefault="00000000">
      <w:pPr>
        <w:spacing w:after="31" w:line="270" w:lineRule="auto"/>
        <w:ind w:left="199" w:right="403"/>
        <w:jc w:val="left"/>
      </w:pPr>
      <w:r>
        <w:rPr>
          <w:rFonts w:ascii="Courier New" w:eastAsia="Courier New" w:hAnsi="Courier New" w:cs="Courier New"/>
          <w:sz w:val="18"/>
        </w:rPr>
        <w:t xml:space="preserve">Copyright (c) 2026 </w:t>
      </w:r>
      <w:proofErr w:type="spellStart"/>
      <w:r>
        <w:rPr>
          <w:rFonts w:ascii="Courier New" w:eastAsia="Courier New" w:hAnsi="Courier New" w:cs="Courier New"/>
          <w:sz w:val="18"/>
        </w:rPr>
        <w:t>EduReach</w:t>
      </w:r>
      <w:proofErr w:type="spellEnd"/>
      <w:r>
        <w:rPr>
          <w:rFonts w:ascii="Courier New" w:eastAsia="Courier New" w:hAnsi="Courier New" w:cs="Courier New"/>
          <w:sz w:val="18"/>
        </w:rPr>
        <w:t xml:space="preserve"> SL Development Team</w:t>
      </w:r>
      <w:r>
        <w:rPr>
          <w:color w:val="000000"/>
        </w:rPr>
        <w:t xml:space="preserve"> </w:t>
      </w:r>
    </w:p>
    <w:p w14:paraId="7B3B941B" w14:textId="77777777" w:rsidR="009B480A" w:rsidRDefault="00000000">
      <w:pPr>
        <w:spacing w:after="38" w:line="259" w:lineRule="auto"/>
        <w:ind w:left="204" w:firstLine="0"/>
        <w:jc w:val="left"/>
      </w:pPr>
      <w:r>
        <w:rPr>
          <w:color w:val="000000"/>
        </w:rPr>
        <w:t xml:space="preserve"> </w:t>
      </w:r>
    </w:p>
    <w:p w14:paraId="37ADD542" w14:textId="77777777" w:rsidR="009B480A" w:rsidRDefault="00000000">
      <w:pPr>
        <w:spacing w:after="31" w:line="270" w:lineRule="auto"/>
        <w:ind w:left="199" w:right="403"/>
        <w:jc w:val="left"/>
      </w:pPr>
      <w:r>
        <w:rPr>
          <w:rFonts w:ascii="Courier New" w:eastAsia="Courier New" w:hAnsi="Courier New" w:cs="Courier New"/>
          <w:sz w:val="18"/>
        </w:rPr>
        <w:t>Permission is hereby granted, free of charge, to any person obtaining a copy</w:t>
      </w:r>
      <w:r>
        <w:rPr>
          <w:color w:val="000000"/>
        </w:rPr>
        <w:t xml:space="preserve"> </w:t>
      </w:r>
      <w:r>
        <w:rPr>
          <w:rFonts w:ascii="Courier New" w:eastAsia="Courier New" w:hAnsi="Courier New" w:cs="Courier New"/>
          <w:sz w:val="18"/>
        </w:rPr>
        <w:t>of this software and associated documentation files (the "Software"), to deal</w:t>
      </w:r>
      <w:r>
        <w:rPr>
          <w:color w:val="000000"/>
        </w:rPr>
        <w:t xml:space="preserve"> </w:t>
      </w:r>
      <w:r>
        <w:rPr>
          <w:rFonts w:ascii="Courier New" w:eastAsia="Courier New" w:hAnsi="Courier New" w:cs="Courier New"/>
          <w:sz w:val="18"/>
        </w:rPr>
        <w:t>in the Software without restriction, including without limitation the rights</w:t>
      </w:r>
      <w:r>
        <w:rPr>
          <w:color w:val="000000"/>
        </w:rPr>
        <w:t xml:space="preserve"> </w:t>
      </w:r>
      <w:r>
        <w:rPr>
          <w:rFonts w:ascii="Courier New" w:eastAsia="Courier New" w:hAnsi="Courier New" w:cs="Courier New"/>
          <w:sz w:val="18"/>
        </w:rPr>
        <w:t>to use, copy, modify, merge, publish, distribute, sublicense, and/or sell</w:t>
      </w:r>
      <w:r>
        <w:rPr>
          <w:color w:val="000000"/>
        </w:rPr>
        <w:t xml:space="preserve"> </w:t>
      </w:r>
      <w:r>
        <w:rPr>
          <w:rFonts w:ascii="Courier New" w:eastAsia="Courier New" w:hAnsi="Courier New" w:cs="Courier New"/>
          <w:sz w:val="18"/>
        </w:rPr>
        <w:t>copies of the Software, and to permit persons to whom the Software is</w:t>
      </w:r>
      <w:r>
        <w:rPr>
          <w:color w:val="000000"/>
        </w:rPr>
        <w:t xml:space="preserve"> </w:t>
      </w:r>
      <w:r>
        <w:rPr>
          <w:rFonts w:ascii="Courier New" w:eastAsia="Courier New" w:hAnsi="Courier New" w:cs="Courier New"/>
          <w:sz w:val="18"/>
        </w:rPr>
        <w:t>furnished to do so, subject to the following conditions:</w:t>
      </w:r>
      <w:r>
        <w:rPr>
          <w:color w:val="000000"/>
        </w:rPr>
        <w:t xml:space="preserve"> </w:t>
      </w:r>
    </w:p>
    <w:p w14:paraId="22DB0BC9" w14:textId="77777777" w:rsidR="009B480A" w:rsidRDefault="00000000">
      <w:pPr>
        <w:spacing w:after="0" w:line="259" w:lineRule="auto"/>
        <w:ind w:left="204" w:firstLine="0"/>
        <w:jc w:val="left"/>
      </w:pPr>
      <w:r>
        <w:rPr>
          <w:color w:val="000000"/>
        </w:rPr>
        <w:t xml:space="preserve"> </w:t>
      </w:r>
    </w:p>
    <w:p w14:paraId="485FEA72" w14:textId="77777777" w:rsidR="009B480A" w:rsidRDefault="00000000">
      <w:pPr>
        <w:spacing w:after="31" w:line="270" w:lineRule="auto"/>
        <w:ind w:left="199" w:right="835"/>
        <w:jc w:val="left"/>
      </w:pPr>
      <w:r>
        <w:rPr>
          <w:rFonts w:ascii="Courier New" w:eastAsia="Courier New" w:hAnsi="Courier New" w:cs="Courier New"/>
          <w:sz w:val="18"/>
        </w:rPr>
        <w:t>The above copyright notice and this permission notice shall be included in all</w:t>
      </w:r>
      <w:r>
        <w:rPr>
          <w:color w:val="000000"/>
        </w:rPr>
        <w:t xml:space="preserve"> </w:t>
      </w:r>
      <w:r>
        <w:rPr>
          <w:rFonts w:ascii="Courier New" w:eastAsia="Courier New" w:hAnsi="Courier New" w:cs="Courier New"/>
          <w:sz w:val="18"/>
        </w:rPr>
        <w:t>copies or substantial portions of the Software.</w:t>
      </w:r>
      <w:r>
        <w:rPr>
          <w:color w:val="000000"/>
        </w:rPr>
        <w:t xml:space="preserve"> </w:t>
      </w:r>
    </w:p>
    <w:p w14:paraId="22B1FBBF" w14:textId="77777777" w:rsidR="009B480A" w:rsidRDefault="00000000">
      <w:pPr>
        <w:spacing w:after="57" w:line="259" w:lineRule="auto"/>
        <w:ind w:left="0" w:firstLine="0"/>
        <w:jc w:val="left"/>
      </w:pPr>
      <w:r>
        <w:rPr>
          <w:color w:val="000000"/>
        </w:rPr>
        <w:t xml:space="preserve"> </w:t>
      </w:r>
    </w:p>
    <w:p w14:paraId="21138A2F" w14:textId="77777777" w:rsidR="009B480A" w:rsidRDefault="00000000">
      <w:pPr>
        <w:ind w:left="-5"/>
      </w:pPr>
      <w:r>
        <w:t xml:space="preserve">All third-party libraries used in </w:t>
      </w:r>
      <w:proofErr w:type="spellStart"/>
      <w:r>
        <w:t>EduReach</w:t>
      </w:r>
      <w:proofErr w:type="spellEnd"/>
      <w:r>
        <w:t xml:space="preserve"> SL (React.js, Node.js, Express.js, MySQL) are either MIT-licensed or Apache 2.0-licensed, ensuring full license compatibility for open-source distribution.</w:t>
      </w:r>
      <w:r>
        <w:rPr>
          <w:color w:val="000000"/>
        </w:rPr>
        <w:t xml:space="preserve"> </w:t>
      </w:r>
    </w:p>
    <w:p w14:paraId="05A8DE9B" w14:textId="77777777" w:rsidR="009B480A" w:rsidRDefault="00000000">
      <w:pPr>
        <w:spacing w:after="373" w:line="259" w:lineRule="auto"/>
        <w:ind w:left="0" w:firstLine="0"/>
        <w:jc w:val="left"/>
      </w:pPr>
      <w:r>
        <w:rPr>
          <w:color w:val="000000"/>
        </w:rPr>
        <w:t xml:space="preserve"> </w:t>
      </w:r>
    </w:p>
    <w:p w14:paraId="3A709642" w14:textId="77777777" w:rsidR="009B480A" w:rsidRDefault="00000000">
      <w:pPr>
        <w:pStyle w:val="Heading2"/>
        <w:ind w:left="791" w:hanging="806"/>
      </w:pPr>
      <w:bookmarkStart w:id="42" w:name="_Toc47039"/>
      <w:r>
        <w:lastRenderedPageBreak/>
        <w:t xml:space="preserve">Design Quality (UI/UX) </w:t>
      </w:r>
      <w:bookmarkEnd w:id="42"/>
    </w:p>
    <w:p w14:paraId="0C41336D" w14:textId="77777777" w:rsidR="009B480A" w:rsidRDefault="00000000">
      <w:pPr>
        <w:ind w:left="-5"/>
      </w:pPr>
      <w:r>
        <w:t xml:space="preserve">The </w:t>
      </w:r>
      <w:proofErr w:type="spellStart"/>
      <w:r>
        <w:t>EduReach</w:t>
      </w:r>
      <w:proofErr w:type="spellEnd"/>
      <w:r>
        <w:t xml:space="preserve"> SL interface has been designed according to the following UI/UX quality principles, reflected in the Figma prototype:</w:t>
      </w:r>
      <w:r>
        <w:rPr>
          <w:color w:val="000000"/>
        </w:rPr>
        <w:t xml:space="preserve"> </w:t>
      </w:r>
    </w:p>
    <w:p w14:paraId="3C5EA115" w14:textId="77777777" w:rsidR="009B480A" w:rsidRDefault="00000000">
      <w:pPr>
        <w:spacing w:after="0" w:line="259" w:lineRule="auto"/>
        <w:ind w:left="0" w:firstLine="0"/>
        <w:jc w:val="left"/>
      </w:pPr>
      <w:r>
        <w:rPr>
          <w:color w:val="000000"/>
        </w:rPr>
        <w:t xml:space="preserve"> </w:t>
      </w:r>
    </w:p>
    <w:tbl>
      <w:tblPr>
        <w:tblStyle w:val="TableGrid"/>
        <w:tblW w:w="8999" w:type="dxa"/>
        <w:tblInd w:w="6" w:type="dxa"/>
        <w:tblCellMar>
          <w:top w:w="104" w:type="dxa"/>
          <w:left w:w="119" w:type="dxa"/>
          <w:bottom w:w="0" w:type="dxa"/>
          <w:right w:w="72" w:type="dxa"/>
        </w:tblCellMar>
        <w:tblLook w:val="04A0" w:firstRow="1" w:lastRow="0" w:firstColumn="1" w:lastColumn="0" w:noHBand="0" w:noVBand="1"/>
      </w:tblPr>
      <w:tblGrid>
        <w:gridCol w:w="2800"/>
        <w:gridCol w:w="6199"/>
      </w:tblGrid>
      <w:tr w:rsidR="009B480A" w14:paraId="74E901FF" w14:textId="77777777">
        <w:trPr>
          <w:trHeight w:val="401"/>
        </w:trPr>
        <w:tc>
          <w:tcPr>
            <w:tcW w:w="2800" w:type="dxa"/>
            <w:tcBorders>
              <w:top w:val="single" w:sz="4" w:space="0" w:color="AAAAAA"/>
              <w:left w:val="single" w:sz="4" w:space="0" w:color="AAAAAA"/>
              <w:bottom w:val="single" w:sz="4" w:space="0" w:color="AAAAAA"/>
              <w:right w:val="single" w:sz="4" w:space="0" w:color="AAAAAA"/>
            </w:tcBorders>
            <w:shd w:val="clear" w:color="auto" w:fill="D6E4F0"/>
          </w:tcPr>
          <w:p w14:paraId="15567D38" w14:textId="77777777" w:rsidR="009B480A" w:rsidRDefault="00000000">
            <w:pPr>
              <w:spacing w:after="0" w:line="259" w:lineRule="auto"/>
              <w:ind w:left="0" w:firstLine="0"/>
              <w:jc w:val="left"/>
            </w:pPr>
            <w:r>
              <w:rPr>
                <w:b/>
                <w:sz w:val="22"/>
              </w:rPr>
              <w:t>Design Principle</w:t>
            </w:r>
            <w:r>
              <w:rPr>
                <w:color w:val="000000"/>
              </w:rPr>
              <w:t xml:space="preserve"> </w:t>
            </w:r>
          </w:p>
        </w:tc>
        <w:tc>
          <w:tcPr>
            <w:tcW w:w="6199" w:type="dxa"/>
            <w:tcBorders>
              <w:top w:val="single" w:sz="4" w:space="0" w:color="AAAAAA"/>
              <w:left w:val="single" w:sz="4" w:space="0" w:color="AAAAAA"/>
              <w:bottom w:val="single" w:sz="4" w:space="0" w:color="AAAAAA"/>
              <w:right w:val="single" w:sz="4" w:space="0" w:color="AAAAAA"/>
            </w:tcBorders>
            <w:shd w:val="clear" w:color="auto" w:fill="D6E4F0"/>
          </w:tcPr>
          <w:p w14:paraId="320E97F9" w14:textId="77777777" w:rsidR="009B480A" w:rsidRDefault="00000000">
            <w:pPr>
              <w:spacing w:after="0" w:line="259" w:lineRule="auto"/>
              <w:ind w:left="1" w:firstLine="0"/>
              <w:jc w:val="left"/>
            </w:pPr>
            <w:r>
              <w:rPr>
                <w:b/>
                <w:sz w:val="22"/>
              </w:rPr>
              <w:t xml:space="preserve">Implementation in </w:t>
            </w:r>
            <w:proofErr w:type="spellStart"/>
            <w:r>
              <w:rPr>
                <w:b/>
                <w:sz w:val="22"/>
              </w:rPr>
              <w:t>EduReach</w:t>
            </w:r>
            <w:proofErr w:type="spellEnd"/>
            <w:r>
              <w:rPr>
                <w:b/>
                <w:sz w:val="22"/>
              </w:rPr>
              <w:t xml:space="preserve"> SL</w:t>
            </w:r>
            <w:r>
              <w:rPr>
                <w:color w:val="000000"/>
              </w:rPr>
              <w:t xml:space="preserve"> </w:t>
            </w:r>
          </w:p>
        </w:tc>
      </w:tr>
      <w:tr w:rsidR="009B480A" w14:paraId="7C1B0549" w14:textId="77777777">
        <w:trPr>
          <w:trHeight w:val="1232"/>
        </w:trPr>
        <w:tc>
          <w:tcPr>
            <w:tcW w:w="2800" w:type="dxa"/>
            <w:tcBorders>
              <w:top w:val="single" w:sz="4" w:space="0" w:color="AAAAAA"/>
              <w:left w:val="single" w:sz="4" w:space="0" w:color="AAAAAA"/>
              <w:bottom w:val="single" w:sz="33" w:space="0" w:color="FFFFFF"/>
              <w:right w:val="single" w:sz="4" w:space="0" w:color="AAAAAA"/>
            </w:tcBorders>
            <w:vAlign w:val="center"/>
          </w:tcPr>
          <w:p w14:paraId="29FE8BF9" w14:textId="77777777" w:rsidR="009B480A" w:rsidRDefault="00000000">
            <w:pPr>
              <w:spacing w:after="0" w:line="259" w:lineRule="auto"/>
              <w:ind w:left="0" w:firstLine="0"/>
              <w:jc w:val="left"/>
            </w:pPr>
            <w:r>
              <w:rPr>
                <w:sz w:val="22"/>
              </w:rPr>
              <w:t>Consistency</w:t>
            </w:r>
            <w:r>
              <w:rPr>
                <w:color w:val="000000"/>
              </w:rPr>
              <w:t xml:space="preserve"> </w:t>
            </w:r>
          </w:p>
        </w:tc>
        <w:tc>
          <w:tcPr>
            <w:tcW w:w="6199" w:type="dxa"/>
            <w:tcBorders>
              <w:top w:val="single" w:sz="4" w:space="0" w:color="AAAAAA"/>
              <w:left w:val="single" w:sz="4" w:space="0" w:color="AAAAAA"/>
              <w:bottom w:val="single" w:sz="33" w:space="0" w:color="FFFFFF"/>
              <w:right w:val="single" w:sz="4" w:space="0" w:color="AAAAAA"/>
            </w:tcBorders>
            <w:vAlign w:val="center"/>
          </w:tcPr>
          <w:p w14:paraId="254C9E82" w14:textId="77777777" w:rsidR="009B480A" w:rsidRDefault="00000000">
            <w:pPr>
              <w:spacing w:after="0" w:line="259" w:lineRule="auto"/>
              <w:ind w:left="0" w:firstLine="0"/>
              <w:jc w:val="left"/>
            </w:pPr>
            <w:r>
              <w:rPr>
                <w:sz w:val="22"/>
              </w:rPr>
              <w:t xml:space="preserve">A single design system with consistent colour palette </w:t>
            </w:r>
          </w:p>
          <w:p w14:paraId="0769ACE8" w14:textId="77777777" w:rsidR="009B480A" w:rsidRDefault="00000000">
            <w:pPr>
              <w:spacing w:after="0" w:line="259" w:lineRule="auto"/>
              <w:ind w:left="0" w:firstLine="0"/>
              <w:jc w:val="left"/>
            </w:pPr>
            <w:r>
              <w:rPr>
                <w:sz w:val="22"/>
              </w:rPr>
              <w:t>(primary blue #1F4E79, accent green #27AE60), typography (Nunito Sans), and icon set (Material Design Icons) across all 10 screens.</w:t>
            </w:r>
            <w:r>
              <w:rPr>
                <w:color w:val="000000"/>
              </w:rPr>
              <w:t xml:space="preserve"> </w:t>
            </w:r>
          </w:p>
        </w:tc>
      </w:tr>
      <w:tr w:rsidR="009B480A" w14:paraId="55CADDD6" w14:textId="77777777">
        <w:trPr>
          <w:trHeight w:val="703"/>
        </w:trPr>
        <w:tc>
          <w:tcPr>
            <w:tcW w:w="2800" w:type="dxa"/>
            <w:tcBorders>
              <w:top w:val="single" w:sz="33" w:space="0" w:color="FFFFFF"/>
              <w:left w:val="single" w:sz="4" w:space="0" w:color="AAAAAA"/>
              <w:bottom w:val="single" w:sz="33" w:space="0" w:color="FFFFFF"/>
              <w:right w:val="single" w:sz="4" w:space="0" w:color="AAAAAA"/>
            </w:tcBorders>
            <w:vAlign w:val="center"/>
          </w:tcPr>
          <w:p w14:paraId="33A6CCE3" w14:textId="77777777" w:rsidR="009B480A" w:rsidRDefault="00000000">
            <w:pPr>
              <w:spacing w:after="0" w:line="259" w:lineRule="auto"/>
              <w:ind w:left="0" w:firstLine="0"/>
              <w:jc w:val="left"/>
            </w:pPr>
            <w:r>
              <w:rPr>
                <w:sz w:val="22"/>
              </w:rPr>
              <w:t>Simplicity</w:t>
            </w:r>
            <w:r>
              <w:rPr>
                <w:color w:val="000000"/>
              </w:rPr>
              <w:t xml:space="preserve"> </w:t>
            </w:r>
          </w:p>
        </w:tc>
        <w:tc>
          <w:tcPr>
            <w:tcW w:w="6199" w:type="dxa"/>
            <w:tcBorders>
              <w:top w:val="single" w:sz="33" w:space="0" w:color="FFFFFF"/>
              <w:left w:val="single" w:sz="4" w:space="0" w:color="AAAAAA"/>
              <w:bottom w:val="single" w:sz="33" w:space="0" w:color="FFFFFF"/>
              <w:right w:val="single" w:sz="4" w:space="0" w:color="AAAAAA"/>
            </w:tcBorders>
            <w:vAlign w:val="center"/>
          </w:tcPr>
          <w:p w14:paraId="210EF49D" w14:textId="77777777" w:rsidR="009B480A" w:rsidRDefault="00000000">
            <w:pPr>
              <w:spacing w:after="0" w:line="259" w:lineRule="auto"/>
              <w:ind w:left="0" w:right="10" w:firstLine="0"/>
              <w:jc w:val="left"/>
            </w:pPr>
            <w:r>
              <w:rPr>
                <w:sz w:val="22"/>
              </w:rPr>
              <w:t>Maximum two taps from any screen to reach the nearest core function. No features requiring technical expertise.</w:t>
            </w:r>
            <w:r>
              <w:rPr>
                <w:color w:val="000000"/>
              </w:rPr>
              <w:t xml:space="preserve"> </w:t>
            </w:r>
          </w:p>
        </w:tc>
      </w:tr>
      <w:tr w:rsidR="009B480A" w14:paraId="6D441A55" w14:textId="77777777">
        <w:trPr>
          <w:trHeight w:val="965"/>
        </w:trPr>
        <w:tc>
          <w:tcPr>
            <w:tcW w:w="2800" w:type="dxa"/>
            <w:tcBorders>
              <w:top w:val="single" w:sz="33" w:space="0" w:color="FFFFFF"/>
              <w:left w:val="single" w:sz="4" w:space="0" w:color="AAAAAA"/>
              <w:bottom w:val="single" w:sz="33" w:space="0" w:color="FFFFFF"/>
              <w:right w:val="single" w:sz="4" w:space="0" w:color="AAAAAA"/>
            </w:tcBorders>
            <w:vAlign w:val="center"/>
          </w:tcPr>
          <w:p w14:paraId="62AD3A6C" w14:textId="77777777" w:rsidR="009B480A" w:rsidRDefault="00000000">
            <w:pPr>
              <w:spacing w:after="0" w:line="259" w:lineRule="auto"/>
              <w:ind w:left="0" w:firstLine="0"/>
              <w:jc w:val="left"/>
            </w:pPr>
            <w:r>
              <w:rPr>
                <w:sz w:val="22"/>
              </w:rPr>
              <w:t>Accessibility</w:t>
            </w:r>
            <w:r>
              <w:rPr>
                <w:color w:val="000000"/>
              </w:rPr>
              <w:t xml:space="preserve"> </w:t>
            </w:r>
          </w:p>
        </w:tc>
        <w:tc>
          <w:tcPr>
            <w:tcW w:w="6199" w:type="dxa"/>
            <w:tcBorders>
              <w:top w:val="single" w:sz="33" w:space="0" w:color="FFFFFF"/>
              <w:left w:val="single" w:sz="4" w:space="0" w:color="AAAAAA"/>
              <w:bottom w:val="single" w:sz="33" w:space="0" w:color="FFFFFF"/>
              <w:right w:val="single" w:sz="4" w:space="0" w:color="AAAAAA"/>
            </w:tcBorders>
            <w:vAlign w:val="center"/>
          </w:tcPr>
          <w:p w14:paraId="2AA73FB7" w14:textId="77777777" w:rsidR="009B480A" w:rsidRDefault="00000000">
            <w:pPr>
              <w:spacing w:after="0" w:line="259" w:lineRule="auto"/>
              <w:ind w:left="0" w:firstLine="0"/>
              <w:jc w:val="left"/>
            </w:pPr>
            <w:r>
              <w:rPr>
                <w:sz w:val="22"/>
              </w:rPr>
              <w:t>Minimum contrast ratio of 4.5:1 (WCAG AA), font size minimum 16px, large touch targets (minimum 44px height) for mobile users.</w:t>
            </w:r>
            <w:r>
              <w:rPr>
                <w:color w:val="000000"/>
              </w:rPr>
              <w:t xml:space="preserve"> </w:t>
            </w:r>
          </w:p>
        </w:tc>
      </w:tr>
      <w:tr w:rsidR="009B480A" w14:paraId="0BC73165" w14:textId="77777777">
        <w:trPr>
          <w:trHeight w:val="701"/>
        </w:trPr>
        <w:tc>
          <w:tcPr>
            <w:tcW w:w="2800" w:type="dxa"/>
            <w:tcBorders>
              <w:top w:val="single" w:sz="33" w:space="0" w:color="FFFFFF"/>
              <w:left w:val="single" w:sz="4" w:space="0" w:color="AAAAAA"/>
              <w:bottom w:val="single" w:sz="33" w:space="0" w:color="FFFFFF"/>
              <w:right w:val="single" w:sz="4" w:space="0" w:color="AAAAAA"/>
            </w:tcBorders>
            <w:vAlign w:val="center"/>
          </w:tcPr>
          <w:p w14:paraId="68B31A53" w14:textId="77777777" w:rsidR="009B480A" w:rsidRDefault="00000000">
            <w:pPr>
              <w:spacing w:after="0" w:line="259" w:lineRule="auto"/>
              <w:ind w:left="0" w:firstLine="0"/>
              <w:jc w:val="left"/>
            </w:pPr>
            <w:r>
              <w:rPr>
                <w:sz w:val="22"/>
              </w:rPr>
              <w:t>Feedback</w:t>
            </w:r>
            <w:r>
              <w:rPr>
                <w:color w:val="000000"/>
              </w:rPr>
              <w:t xml:space="preserve"> </w:t>
            </w:r>
          </w:p>
        </w:tc>
        <w:tc>
          <w:tcPr>
            <w:tcW w:w="6199" w:type="dxa"/>
            <w:tcBorders>
              <w:top w:val="single" w:sz="33" w:space="0" w:color="FFFFFF"/>
              <w:left w:val="single" w:sz="4" w:space="0" w:color="AAAAAA"/>
              <w:bottom w:val="single" w:sz="33" w:space="0" w:color="FFFFFF"/>
              <w:right w:val="single" w:sz="4" w:space="0" w:color="AAAAAA"/>
            </w:tcBorders>
            <w:vAlign w:val="center"/>
          </w:tcPr>
          <w:p w14:paraId="3A05CE46" w14:textId="77777777" w:rsidR="009B480A" w:rsidRDefault="00000000">
            <w:pPr>
              <w:spacing w:after="0" w:line="259" w:lineRule="auto"/>
              <w:ind w:left="0" w:right="4" w:firstLine="0"/>
              <w:jc w:val="left"/>
            </w:pPr>
            <w:r>
              <w:rPr>
                <w:sz w:val="22"/>
              </w:rPr>
              <w:t>All system actions (login, enrolment, quiz submission) provide immediate visual confirmation to the user.</w:t>
            </w:r>
            <w:r>
              <w:rPr>
                <w:color w:val="000000"/>
              </w:rPr>
              <w:t xml:space="preserve"> </w:t>
            </w:r>
          </w:p>
        </w:tc>
      </w:tr>
      <w:tr w:rsidR="009B480A" w14:paraId="6DB34119" w14:textId="77777777">
        <w:trPr>
          <w:trHeight w:val="936"/>
        </w:trPr>
        <w:tc>
          <w:tcPr>
            <w:tcW w:w="2800" w:type="dxa"/>
            <w:tcBorders>
              <w:top w:val="single" w:sz="33" w:space="0" w:color="FFFFFF"/>
              <w:left w:val="single" w:sz="4" w:space="0" w:color="AAAAAA"/>
              <w:bottom w:val="single" w:sz="4" w:space="0" w:color="AAAAAA"/>
              <w:right w:val="single" w:sz="4" w:space="0" w:color="AAAAAA"/>
            </w:tcBorders>
            <w:vAlign w:val="center"/>
          </w:tcPr>
          <w:p w14:paraId="73BE9A9F" w14:textId="77777777" w:rsidR="009B480A" w:rsidRDefault="00000000">
            <w:pPr>
              <w:spacing w:after="0" w:line="259" w:lineRule="auto"/>
              <w:ind w:left="0" w:firstLine="0"/>
              <w:jc w:val="left"/>
            </w:pPr>
            <w:r>
              <w:rPr>
                <w:sz w:val="22"/>
              </w:rPr>
              <w:t>Offline UX</w:t>
            </w:r>
            <w:r>
              <w:rPr>
                <w:color w:val="000000"/>
              </w:rPr>
              <w:t xml:space="preserve"> </w:t>
            </w:r>
          </w:p>
        </w:tc>
        <w:tc>
          <w:tcPr>
            <w:tcW w:w="6199" w:type="dxa"/>
            <w:tcBorders>
              <w:top w:val="single" w:sz="33" w:space="0" w:color="FFFFFF"/>
              <w:left w:val="single" w:sz="4" w:space="0" w:color="AAAAAA"/>
              <w:bottom w:val="single" w:sz="4" w:space="0" w:color="AAAAAA"/>
              <w:right w:val="single" w:sz="4" w:space="0" w:color="AAAAAA"/>
            </w:tcBorders>
          </w:tcPr>
          <w:p w14:paraId="723EC909" w14:textId="77777777" w:rsidR="009B480A" w:rsidRDefault="00000000">
            <w:pPr>
              <w:spacing w:after="0" w:line="259" w:lineRule="auto"/>
              <w:ind w:left="0" w:firstLine="0"/>
              <w:jc w:val="left"/>
            </w:pPr>
            <w:r>
              <w:rPr>
                <w:sz w:val="22"/>
              </w:rPr>
              <w:t>Cached content is visually indicated with a download icon badge, and users see an offline banner notification when connectivity is lost.</w:t>
            </w:r>
            <w:r>
              <w:rPr>
                <w:color w:val="000000"/>
              </w:rPr>
              <w:t xml:space="preserve"> </w:t>
            </w:r>
          </w:p>
        </w:tc>
      </w:tr>
    </w:tbl>
    <w:p w14:paraId="10D54C67" w14:textId="77777777" w:rsidR="009B480A" w:rsidRDefault="00000000">
      <w:pPr>
        <w:spacing w:after="373" w:line="259" w:lineRule="auto"/>
        <w:ind w:left="0" w:firstLine="0"/>
        <w:jc w:val="left"/>
      </w:pPr>
      <w:r>
        <w:rPr>
          <w:color w:val="000000"/>
        </w:rPr>
        <w:t xml:space="preserve"> </w:t>
      </w:r>
    </w:p>
    <w:p w14:paraId="61E0C9AE" w14:textId="77777777" w:rsidR="009B480A" w:rsidRDefault="00000000">
      <w:pPr>
        <w:pStyle w:val="Heading2"/>
        <w:ind w:left="791" w:hanging="806"/>
      </w:pPr>
      <w:bookmarkStart w:id="43" w:name="_Toc47040"/>
      <w:r>
        <w:t xml:space="preserve">SDG Relevance </w:t>
      </w:r>
      <w:bookmarkEnd w:id="43"/>
    </w:p>
    <w:p w14:paraId="07A6163E" w14:textId="77777777" w:rsidR="009B480A" w:rsidRDefault="00000000">
      <w:pPr>
        <w:spacing w:after="119" w:line="259" w:lineRule="auto"/>
        <w:ind w:left="-5"/>
      </w:pPr>
      <w:proofErr w:type="spellStart"/>
      <w:r>
        <w:t>EduReach</w:t>
      </w:r>
      <w:proofErr w:type="spellEnd"/>
      <w:r>
        <w:t xml:space="preserve"> SL directly addresses Sustainable Development Goal 4: Quality Education. </w:t>
      </w:r>
    </w:p>
    <w:p w14:paraId="09B00FEF" w14:textId="77777777" w:rsidR="009B480A" w:rsidRDefault="00000000">
      <w:pPr>
        <w:spacing w:after="280" w:line="259" w:lineRule="auto"/>
        <w:ind w:left="-5"/>
      </w:pPr>
      <w:r>
        <w:t>It contributes to the following specific SDG 4 sub-targets:</w:t>
      </w:r>
      <w:r>
        <w:rPr>
          <w:color w:val="000000"/>
        </w:rPr>
        <w:t xml:space="preserve"> </w:t>
      </w:r>
    </w:p>
    <w:p w14:paraId="425FFB45" w14:textId="77777777" w:rsidR="009B480A" w:rsidRDefault="00000000">
      <w:pPr>
        <w:spacing w:after="0" w:line="259" w:lineRule="auto"/>
        <w:ind w:left="0" w:firstLine="0"/>
        <w:jc w:val="left"/>
      </w:pPr>
      <w:r>
        <w:rPr>
          <w:color w:val="000000"/>
        </w:rPr>
        <w:t xml:space="preserve"> </w:t>
      </w:r>
    </w:p>
    <w:tbl>
      <w:tblPr>
        <w:tblStyle w:val="TableGrid"/>
        <w:tblW w:w="8999" w:type="dxa"/>
        <w:tblInd w:w="6" w:type="dxa"/>
        <w:tblCellMar>
          <w:top w:w="104" w:type="dxa"/>
          <w:left w:w="119" w:type="dxa"/>
          <w:bottom w:w="0" w:type="dxa"/>
          <w:right w:w="92" w:type="dxa"/>
        </w:tblCellMar>
        <w:tblLook w:val="04A0" w:firstRow="1" w:lastRow="0" w:firstColumn="1" w:lastColumn="0" w:noHBand="0" w:noVBand="1"/>
      </w:tblPr>
      <w:tblGrid>
        <w:gridCol w:w="2999"/>
        <w:gridCol w:w="6000"/>
      </w:tblGrid>
      <w:tr w:rsidR="009B480A" w14:paraId="3A84D300" w14:textId="77777777">
        <w:trPr>
          <w:trHeight w:val="433"/>
        </w:trPr>
        <w:tc>
          <w:tcPr>
            <w:tcW w:w="2999" w:type="dxa"/>
            <w:tcBorders>
              <w:top w:val="single" w:sz="4" w:space="0" w:color="AAAAAA"/>
              <w:left w:val="single" w:sz="4" w:space="0" w:color="AAAAAA"/>
              <w:bottom w:val="single" w:sz="33" w:space="0" w:color="FFFFFF"/>
              <w:right w:val="single" w:sz="4" w:space="0" w:color="AAAAAA"/>
            </w:tcBorders>
            <w:shd w:val="clear" w:color="auto" w:fill="D6E4F0"/>
          </w:tcPr>
          <w:p w14:paraId="77376FCA" w14:textId="77777777" w:rsidR="009B480A" w:rsidRDefault="00000000">
            <w:pPr>
              <w:spacing w:after="0" w:line="259" w:lineRule="auto"/>
              <w:ind w:left="0" w:firstLine="0"/>
              <w:jc w:val="left"/>
            </w:pPr>
            <w:r>
              <w:rPr>
                <w:b/>
                <w:sz w:val="22"/>
              </w:rPr>
              <w:t>SDG 4 Sub-Target</w:t>
            </w:r>
            <w:r>
              <w:rPr>
                <w:color w:val="000000"/>
              </w:rPr>
              <w:t xml:space="preserve"> </w:t>
            </w:r>
          </w:p>
        </w:tc>
        <w:tc>
          <w:tcPr>
            <w:tcW w:w="6000" w:type="dxa"/>
            <w:tcBorders>
              <w:top w:val="single" w:sz="4" w:space="0" w:color="AAAAAA"/>
              <w:left w:val="single" w:sz="4" w:space="0" w:color="AAAAAA"/>
              <w:bottom w:val="single" w:sz="33" w:space="0" w:color="FFFFFF"/>
              <w:right w:val="single" w:sz="4" w:space="0" w:color="AAAAAA"/>
            </w:tcBorders>
            <w:shd w:val="clear" w:color="auto" w:fill="D6E4F0"/>
          </w:tcPr>
          <w:p w14:paraId="24C87D8A" w14:textId="77777777" w:rsidR="009B480A" w:rsidRDefault="00000000">
            <w:pPr>
              <w:spacing w:after="0" w:line="259" w:lineRule="auto"/>
              <w:ind w:left="1" w:firstLine="0"/>
              <w:jc w:val="left"/>
            </w:pPr>
            <w:proofErr w:type="spellStart"/>
            <w:r>
              <w:rPr>
                <w:b/>
                <w:sz w:val="22"/>
              </w:rPr>
              <w:t>EduReach</w:t>
            </w:r>
            <w:proofErr w:type="spellEnd"/>
            <w:r>
              <w:rPr>
                <w:b/>
                <w:sz w:val="22"/>
              </w:rPr>
              <w:t xml:space="preserve"> SL Contribution</w:t>
            </w:r>
            <w:r>
              <w:rPr>
                <w:color w:val="000000"/>
              </w:rPr>
              <w:t xml:space="preserve"> </w:t>
            </w:r>
          </w:p>
        </w:tc>
      </w:tr>
      <w:tr w:rsidR="009B480A" w14:paraId="7906275B" w14:textId="77777777">
        <w:trPr>
          <w:trHeight w:val="1000"/>
        </w:trPr>
        <w:tc>
          <w:tcPr>
            <w:tcW w:w="2999" w:type="dxa"/>
            <w:tcBorders>
              <w:top w:val="single" w:sz="33" w:space="0" w:color="FFFFFF"/>
              <w:left w:val="single" w:sz="4" w:space="0" w:color="AAAAAA"/>
              <w:bottom w:val="single" w:sz="33" w:space="0" w:color="FFFFFF"/>
              <w:right w:val="single" w:sz="4" w:space="0" w:color="AAAAAA"/>
            </w:tcBorders>
            <w:vAlign w:val="center"/>
          </w:tcPr>
          <w:p w14:paraId="149F85DD" w14:textId="77777777" w:rsidR="009B480A" w:rsidRDefault="00000000">
            <w:pPr>
              <w:spacing w:after="0" w:line="259" w:lineRule="auto"/>
              <w:ind w:left="0" w:firstLine="0"/>
              <w:jc w:val="left"/>
            </w:pPr>
            <w:r>
              <w:rPr>
                <w:sz w:val="22"/>
              </w:rPr>
              <w:t>4.1 – Free, equitable primary/secondary education</w:t>
            </w:r>
            <w:r>
              <w:rPr>
                <w:color w:val="000000"/>
              </w:rPr>
              <w:t xml:space="preserve"> </w:t>
            </w:r>
          </w:p>
        </w:tc>
        <w:tc>
          <w:tcPr>
            <w:tcW w:w="6000" w:type="dxa"/>
            <w:tcBorders>
              <w:top w:val="single" w:sz="33" w:space="0" w:color="FFFFFF"/>
              <w:left w:val="single" w:sz="4" w:space="0" w:color="AAAAAA"/>
              <w:bottom w:val="single" w:sz="33" w:space="0" w:color="FFFFFF"/>
              <w:right w:val="single" w:sz="4" w:space="0" w:color="AAAAAA"/>
            </w:tcBorders>
            <w:vAlign w:val="center"/>
          </w:tcPr>
          <w:p w14:paraId="46DF211D" w14:textId="77777777" w:rsidR="009B480A" w:rsidRDefault="00000000">
            <w:pPr>
              <w:spacing w:after="0" w:line="259" w:lineRule="auto"/>
              <w:ind w:left="1" w:firstLine="0"/>
              <w:jc w:val="left"/>
            </w:pPr>
            <w:r>
              <w:rPr>
                <w:sz w:val="22"/>
              </w:rPr>
              <w:t>All curriculum content is freely accessible to all enrolled students regardless of geographic location or household income.</w:t>
            </w:r>
            <w:r>
              <w:rPr>
                <w:color w:val="000000"/>
              </w:rPr>
              <w:t xml:space="preserve"> </w:t>
            </w:r>
          </w:p>
        </w:tc>
      </w:tr>
      <w:tr w:rsidR="009B480A" w14:paraId="338C82BA" w14:textId="77777777">
        <w:trPr>
          <w:trHeight w:val="701"/>
        </w:trPr>
        <w:tc>
          <w:tcPr>
            <w:tcW w:w="2999" w:type="dxa"/>
            <w:tcBorders>
              <w:top w:val="single" w:sz="33" w:space="0" w:color="FFFFFF"/>
              <w:left w:val="single" w:sz="4" w:space="0" w:color="AAAAAA"/>
              <w:bottom w:val="single" w:sz="33" w:space="0" w:color="FFFFFF"/>
              <w:right w:val="single" w:sz="4" w:space="0" w:color="AAAAAA"/>
            </w:tcBorders>
            <w:vAlign w:val="center"/>
          </w:tcPr>
          <w:p w14:paraId="7C20B562" w14:textId="77777777" w:rsidR="009B480A" w:rsidRDefault="00000000">
            <w:pPr>
              <w:spacing w:after="0" w:line="259" w:lineRule="auto"/>
              <w:ind w:left="0" w:firstLine="0"/>
              <w:jc w:val="left"/>
            </w:pPr>
            <w:r>
              <w:rPr>
                <w:sz w:val="22"/>
              </w:rPr>
              <w:t>4.4 – Skills for employment and entrepreneurship</w:t>
            </w:r>
            <w:r>
              <w:rPr>
                <w:color w:val="000000"/>
              </w:rPr>
              <w:t xml:space="preserve"> </w:t>
            </w:r>
          </w:p>
        </w:tc>
        <w:tc>
          <w:tcPr>
            <w:tcW w:w="6000" w:type="dxa"/>
            <w:tcBorders>
              <w:top w:val="single" w:sz="33" w:space="0" w:color="FFFFFF"/>
              <w:left w:val="single" w:sz="4" w:space="0" w:color="AAAAAA"/>
              <w:bottom w:val="single" w:sz="33" w:space="0" w:color="FFFFFF"/>
              <w:right w:val="single" w:sz="4" w:space="0" w:color="AAAAAA"/>
            </w:tcBorders>
            <w:vAlign w:val="center"/>
          </w:tcPr>
          <w:p w14:paraId="0DDB5D07" w14:textId="77777777" w:rsidR="009B480A" w:rsidRDefault="00000000">
            <w:pPr>
              <w:spacing w:after="0" w:line="259" w:lineRule="auto"/>
              <w:ind w:left="1" w:firstLine="0"/>
              <w:jc w:val="left"/>
            </w:pPr>
            <w:r>
              <w:rPr>
                <w:sz w:val="22"/>
              </w:rPr>
              <w:t>The platform can host vocational and skills development content alongside academic materials.</w:t>
            </w:r>
            <w:r>
              <w:rPr>
                <w:color w:val="000000"/>
              </w:rPr>
              <w:t xml:space="preserve"> </w:t>
            </w:r>
          </w:p>
        </w:tc>
      </w:tr>
      <w:tr w:rsidR="009B480A" w14:paraId="390C7FAB" w14:textId="77777777">
        <w:trPr>
          <w:trHeight w:val="967"/>
        </w:trPr>
        <w:tc>
          <w:tcPr>
            <w:tcW w:w="2999" w:type="dxa"/>
            <w:tcBorders>
              <w:top w:val="single" w:sz="33" w:space="0" w:color="FFFFFF"/>
              <w:left w:val="single" w:sz="4" w:space="0" w:color="AAAAAA"/>
              <w:bottom w:val="single" w:sz="33" w:space="0" w:color="FFFFFF"/>
              <w:right w:val="single" w:sz="4" w:space="0" w:color="AAAAAA"/>
            </w:tcBorders>
            <w:vAlign w:val="center"/>
          </w:tcPr>
          <w:p w14:paraId="307FE15A" w14:textId="77777777" w:rsidR="009B480A" w:rsidRDefault="00000000">
            <w:pPr>
              <w:spacing w:after="0" w:line="259" w:lineRule="auto"/>
              <w:ind w:left="0" w:firstLine="0"/>
              <w:jc w:val="left"/>
            </w:pPr>
            <w:r>
              <w:rPr>
                <w:sz w:val="22"/>
              </w:rPr>
              <w:lastRenderedPageBreak/>
              <w:t>4.5 – Eliminate gender disparities</w:t>
            </w:r>
            <w:r>
              <w:rPr>
                <w:color w:val="000000"/>
              </w:rPr>
              <w:t xml:space="preserve"> </w:t>
            </w:r>
          </w:p>
        </w:tc>
        <w:tc>
          <w:tcPr>
            <w:tcW w:w="6000" w:type="dxa"/>
            <w:tcBorders>
              <w:top w:val="single" w:sz="33" w:space="0" w:color="FFFFFF"/>
              <w:left w:val="single" w:sz="4" w:space="0" w:color="AAAAAA"/>
              <w:bottom w:val="single" w:sz="33" w:space="0" w:color="FFFFFF"/>
              <w:right w:val="single" w:sz="4" w:space="0" w:color="AAAAAA"/>
            </w:tcBorders>
            <w:vAlign w:val="center"/>
          </w:tcPr>
          <w:p w14:paraId="34F513FC" w14:textId="77777777" w:rsidR="009B480A" w:rsidRDefault="00000000">
            <w:pPr>
              <w:spacing w:after="0" w:line="259" w:lineRule="auto"/>
              <w:ind w:left="1" w:firstLine="0"/>
              <w:jc w:val="left"/>
            </w:pPr>
            <w:r>
              <w:rPr>
                <w:sz w:val="22"/>
              </w:rPr>
              <w:t xml:space="preserve">Designed for basic smartphones, reducing barriers that disproportionately affect girls and students from </w:t>
            </w:r>
            <w:proofErr w:type="spellStart"/>
            <w:r>
              <w:rPr>
                <w:sz w:val="22"/>
              </w:rPr>
              <w:t>lowincome</w:t>
            </w:r>
            <w:proofErr w:type="spellEnd"/>
            <w:r>
              <w:rPr>
                <w:sz w:val="22"/>
              </w:rPr>
              <w:t xml:space="preserve"> households.</w:t>
            </w:r>
            <w:r>
              <w:rPr>
                <w:color w:val="000000"/>
              </w:rPr>
              <w:t xml:space="preserve"> </w:t>
            </w:r>
          </w:p>
        </w:tc>
      </w:tr>
      <w:tr w:rsidR="009B480A" w14:paraId="2CAA6CC3" w14:textId="77777777">
        <w:trPr>
          <w:trHeight w:val="935"/>
        </w:trPr>
        <w:tc>
          <w:tcPr>
            <w:tcW w:w="2999" w:type="dxa"/>
            <w:tcBorders>
              <w:top w:val="single" w:sz="33" w:space="0" w:color="FFFFFF"/>
              <w:left w:val="single" w:sz="4" w:space="0" w:color="AAAAAA"/>
              <w:bottom w:val="single" w:sz="4" w:space="0" w:color="AAAAAA"/>
              <w:right w:val="single" w:sz="4" w:space="0" w:color="AAAAAA"/>
            </w:tcBorders>
            <w:vAlign w:val="center"/>
          </w:tcPr>
          <w:p w14:paraId="2F8A83C9" w14:textId="77777777" w:rsidR="009B480A" w:rsidRDefault="00000000">
            <w:pPr>
              <w:spacing w:after="0" w:line="259" w:lineRule="auto"/>
              <w:ind w:left="0" w:firstLine="0"/>
              <w:jc w:val="left"/>
            </w:pPr>
            <w:r>
              <w:rPr>
                <w:sz w:val="22"/>
              </w:rPr>
              <w:t>4.c – Increase supply of qualified teachers</w:t>
            </w:r>
            <w:r>
              <w:rPr>
                <w:color w:val="000000"/>
              </w:rPr>
              <w:t xml:space="preserve"> </w:t>
            </w:r>
          </w:p>
        </w:tc>
        <w:tc>
          <w:tcPr>
            <w:tcW w:w="6000" w:type="dxa"/>
            <w:tcBorders>
              <w:top w:val="single" w:sz="33" w:space="0" w:color="FFFFFF"/>
              <w:left w:val="single" w:sz="4" w:space="0" w:color="AAAAAA"/>
              <w:bottom w:val="single" w:sz="4" w:space="0" w:color="AAAAAA"/>
              <w:right w:val="single" w:sz="4" w:space="0" w:color="AAAAAA"/>
            </w:tcBorders>
          </w:tcPr>
          <w:p w14:paraId="6FEE867D" w14:textId="77777777" w:rsidR="009B480A" w:rsidRDefault="00000000">
            <w:pPr>
              <w:spacing w:after="0" w:line="259" w:lineRule="auto"/>
              <w:ind w:left="1" w:firstLine="0"/>
              <w:jc w:val="left"/>
            </w:pPr>
            <w:r>
              <w:rPr>
                <w:sz w:val="22"/>
              </w:rPr>
              <w:t>Provides teachers with ready-made, quality-assured content, reducing the impact of teacher shortages and skill gaps.</w:t>
            </w:r>
            <w:r>
              <w:rPr>
                <w:color w:val="000000"/>
              </w:rPr>
              <w:t xml:space="preserve"> </w:t>
            </w:r>
          </w:p>
        </w:tc>
      </w:tr>
    </w:tbl>
    <w:p w14:paraId="211B385A" w14:textId="77777777" w:rsidR="009B480A" w:rsidRDefault="00000000">
      <w:pPr>
        <w:spacing w:after="0" w:line="259" w:lineRule="auto"/>
        <w:ind w:left="0" w:firstLine="0"/>
        <w:jc w:val="left"/>
      </w:pPr>
      <w:r>
        <w:rPr>
          <w:color w:val="000000"/>
        </w:rPr>
        <w:t xml:space="preserve"> </w:t>
      </w:r>
      <w:r>
        <w:rPr>
          <w:color w:val="000000"/>
        </w:rPr>
        <w:tab/>
        <w:t xml:space="preserve"> </w:t>
      </w:r>
    </w:p>
    <w:p w14:paraId="2C4DA16C" w14:textId="77777777" w:rsidR="009B480A" w:rsidRDefault="00000000">
      <w:pPr>
        <w:pStyle w:val="Heading1"/>
        <w:ind w:left="664" w:right="0" w:hanging="679"/>
      </w:pPr>
      <w:bookmarkStart w:id="44" w:name="_Toc47041"/>
      <w:r>
        <w:t xml:space="preserve">Full System Description </w:t>
      </w:r>
      <w:bookmarkEnd w:id="44"/>
    </w:p>
    <w:p w14:paraId="39368613" w14:textId="77777777" w:rsidR="009B480A" w:rsidRDefault="00000000">
      <w:pPr>
        <w:pStyle w:val="Heading2"/>
        <w:ind w:left="791" w:hanging="806"/>
      </w:pPr>
      <w:bookmarkStart w:id="45" w:name="_Toc47042"/>
      <w:r>
        <w:t xml:space="preserve">System Name and Purpose </w:t>
      </w:r>
      <w:bookmarkEnd w:id="45"/>
    </w:p>
    <w:p w14:paraId="7BC25892" w14:textId="77777777" w:rsidR="009B480A" w:rsidRDefault="00000000">
      <w:pPr>
        <w:ind w:left="-5"/>
      </w:pPr>
      <w:proofErr w:type="spellStart"/>
      <w:r>
        <w:t>EduReach</w:t>
      </w:r>
      <w:proofErr w:type="spellEnd"/>
      <w:r>
        <w:t xml:space="preserve"> SL (Education Reach Sierra Leone) is a lightweight, browser-based digital learning management platform designed for use in Sierra Leone's public school system. Its primary purpose is to provide students with structured, curriculum-aligned learning content they can access at school, at home, or through community internet access points.</w:t>
      </w:r>
      <w:r>
        <w:rPr>
          <w:color w:val="000000"/>
        </w:rPr>
        <w:t xml:space="preserve"> </w:t>
      </w:r>
    </w:p>
    <w:p w14:paraId="69CCD8CA" w14:textId="77777777" w:rsidR="009B480A" w:rsidRDefault="00000000">
      <w:pPr>
        <w:spacing w:after="374" w:line="259" w:lineRule="auto"/>
        <w:ind w:left="0" w:firstLine="0"/>
        <w:jc w:val="left"/>
      </w:pPr>
      <w:r>
        <w:rPr>
          <w:color w:val="000000"/>
        </w:rPr>
        <w:t xml:space="preserve"> </w:t>
      </w:r>
    </w:p>
    <w:p w14:paraId="72A5B20B" w14:textId="77777777" w:rsidR="009B480A" w:rsidRDefault="00000000">
      <w:pPr>
        <w:pStyle w:val="Heading2"/>
        <w:ind w:left="791" w:hanging="806"/>
      </w:pPr>
      <w:bookmarkStart w:id="46" w:name="_Toc47043"/>
      <w:r>
        <w:t xml:space="preserve">Key Features and Functions </w:t>
      </w:r>
      <w:bookmarkEnd w:id="46"/>
    </w:p>
    <w:p w14:paraId="59AC4914" w14:textId="77777777" w:rsidR="009B480A" w:rsidRDefault="00000000">
      <w:pPr>
        <w:numPr>
          <w:ilvl w:val="0"/>
          <w:numId w:val="3"/>
        </w:numPr>
        <w:spacing w:after="119"/>
        <w:ind w:left="713" w:hanging="360"/>
        <w:jc w:val="left"/>
      </w:pPr>
      <w:r>
        <w:t>Course Library: A structured repository of curriculum-aligned learning materials organised by subject, grade level, and topic, including PDFs, video lessons, and revision notes.</w:t>
      </w:r>
      <w:r>
        <w:rPr>
          <w:color w:val="000000"/>
        </w:rPr>
        <w:t xml:space="preserve"> </w:t>
      </w:r>
    </w:p>
    <w:p w14:paraId="417C727C" w14:textId="77777777" w:rsidR="009B480A" w:rsidRDefault="00000000">
      <w:pPr>
        <w:numPr>
          <w:ilvl w:val="0"/>
          <w:numId w:val="3"/>
        </w:numPr>
        <w:spacing w:after="119"/>
        <w:ind w:left="713" w:hanging="360"/>
        <w:jc w:val="left"/>
      </w:pPr>
      <w:r>
        <w:t>Student Dashboard: A personalised home screen showing enrolled courses, upcoming assignments, recent quiz scores, and a progress indicator for each subject.</w:t>
      </w:r>
      <w:r>
        <w:rPr>
          <w:color w:val="000000"/>
        </w:rPr>
        <w:t xml:space="preserve"> </w:t>
      </w:r>
    </w:p>
    <w:p w14:paraId="5E40E04D" w14:textId="77777777" w:rsidR="009B480A" w:rsidRDefault="00000000">
      <w:pPr>
        <w:numPr>
          <w:ilvl w:val="0"/>
          <w:numId w:val="3"/>
        </w:numPr>
        <w:spacing w:after="119"/>
        <w:ind w:left="713" w:hanging="360"/>
        <w:jc w:val="left"/>
      </w:pPr>
      <w:r>
        <w:t>Assessment Engine: A built-in quiz and assignment module that allows teachers to create timed, auto-graded quizzes or manually graded assignments with deadlines.</w:t>
      </w:r>
      <w:r>
        <w:rPr>
          <w:color w:val="000000"/>
        </w:rPr>
        <w:t xml:space="preserve"> </w:t>
      </w:r>
    </w:p>
    <w:p w14:paraId="79E9E155" w14:textId="77777777" w:rsidR="009B480A" w:rsidRDefault="00000000">
      <w:pPr>
        <w:numPr>
          <w:ilvl w:val="0"/>
          <w:numId w:val="3"/>
        </w:numPr>
        <w:spacing w:after="119"/>
        <w:ind w:left="713" w:hanging="360"/>
        <w:jc w:val="left"/>
      </w:pPr>
      <w:r>
        <w:t>Progress Tracking: Automated tracking of each student's completion rate, quiz scores, and assignment grades, visible to both the student and their teacher.</w:t>
      </w:r>
      <w:r>
        <w:rPr>
          <w:color w:val="000000"/>
        </w:rPr>
        <w:t xml:space="preserve"> </w:t>
      </w:r>
    </w:p>
    <w:p w14:paraId="1C766148" w14:textId="77777777" w:rsidR="009B480A" w:rsidRDefault="00000000">
      <w:pPr>
        <w:numPr>
          <w:ilvl w:val="0"/>
          <w:numId w:val="3"/>
        </w:numPr>
        <w:spacing w:after="119"/>
        <w:ind w:left="713" w:hanging="360"/>
        <w:jc w:val="left"/>
      </w:pPr>
      <w:r>
        <w:t xml:space="preserve">Parent Portal: A simplified read-only portal giving parents and </w:t>
      </w:r>
      <w:proofErr w:type="gramStart"/>
      <w:r>
        <w:t>guardians</w:t>
      </w:r>
      <w:proofErr w:type="gramEnd"/>
      <w:r>
        <w:t xml:space="preserve"> access to their child's attendance, grades, and learning progress.</w:t>
      </w:r>
      <w:r>
        <w:rPr>
          <w:color w:val="000000"/>
        </w:rPr>
        <w:t xml:space="preserve"> </w:t>
      </w:r>
    </w:p>
    <w:p w14:paraId="047ED41D" w14:textId="77777777" w:rsidR="009B480A" w:rsidRDefault="00000000">
      <w:pPr>
        <w:numPr>
          <w:ilvl w:val="0"/>
          <w:numId w:val="3"/>
        </w:numPr>
        <w:spacing w:after="119"/>
        <w:ind w:left="713" w:hanging="360"/>
        <w:jc w:val="left"/>
      </w:pPr>
      <w:r>
        <w:lastRenderedPageBreak/>
        <w:t>Offline Mode: Core content is downloadable for offline reading, ensuring usability in areas with intermittent internet access.</w:t>
      </w:r>
      <w:r>
        <w:rPr>
          <w:color w:val="000000"/>
        </w:rPr>
        <w:t xml:space="preserve"> </w:t>
      </w:r>
    </w:p>
    <w:p w14:paraId="109BFE8E" w14:textId="77777777" w:rsidR="009B480A" w:rsidRDefault="00000000">
      <w:pPr>
        <w:numPr>
          <w:ilvl w:val="0"/>
          <w:numId w:val="3"/>
        </w:numPr>
        <w:ind w:left="713" w:hanging="360"/>
        <w:jc w:val="left"/>
      </w:pPr>
      <w:r>
        <w:t>Admin Panel: A back-office interface for school administrators to manage registrations, generate term reports, and oversee platform usage.</w:t>
      </w:r>
      <w:r>
        <w:rPr>
          <w:color w:val="000000"/>
        </w:rPr>
        <w:t xml:space="preserve"> </w:t>
      </w:r>
    </w:p>
    <w:p w14:paraId="4B8152E5" w14:textId="77777777" w:rsidR="009B480A" w:rsidRDefault="00000000">
      <w:pPr>
        <w:numPr>
          <w:ilvl w:val="0"/>
          <w:numId w:val="3"/>
        </w:numPr>
        <w:spacing w:after="119"/>
        <w:ind w:left="713" w:hanging="360"/>
        <w:jc w:val="left"/>
      </w:pPr>
      <w:r>
        <w:t>Content Moderation: Before any teacher-uploaded material is visible to students, it passes through a moderation queue to ensure quality and appropriateness.</w:t>
      </w:r>
      <w:r>
        <w:rPr>
          <w:color w:val="000000"/>
        </w:rPr>
        <w:t xml:space="preserve"> </w:t>
      </w:r>
    </w:p>
    <w:p w14:paraId="3B55F5B5" w14:textId="77777777" w:rsidR="009B480A" w:rsidRDefault="00000000">
      <w:pPr>
        <w:spacing w:after="373" w:line="259" w:lineRule="auto"/>
        <w:ind w:left="0" w:firstLine="0"/>
        <w:jc w:val="left"/>
      </w:pPr>
      <w:r>
        <w:rPr>
          <w:color w:val="000000"/>
        </w:rPr>
        <w:t xml:space="preserve"> </w:t>
      </w:r>
    </w:p>
    <w:p w14:paraId="6BBFE469" w14:textId="77777777" w:rsidR="009B480A" w:rsidRDefault="00000000">
      <w:pPr>
        <w:pStyle w:val="Heading2"/>
        <w:spacing w:after="14"/>
        <w:ind w:left="791" w:hanging="806"/>
      </w:pPr>
      <w:bookmarkStart w:id="47" w:name="_Toc47044"/>
      <w:r>
        <w:t xml:space="preserve">Step-by-Step Workflow </w:t>
      </w:r>
      <w:bookmarkEnd w:id="47"/>
    </w:p>
    <w:tbl>
      <w:tblPr>
        <w:tblStyle w:val="TableGrid"/>
        <w:tblW w:w="8999" w:type="dxa"/>
        <w:tblInd w:w="6" w:type="dxa"/>
        <w:tblCellMar>
          <w:top w:w="102" w:type="dxa"/>
          <w:left w:w="119" w:type="dxa"/>
          <w:bottom w:w="0" w:type="dxa"/>
          <w:right w:w="82" w:type="dxa"/>
        </w:tblCellMar>
        <w:tblLook w:val="04A0" w:firstRow="1" w:lastRow="0" w:firstColumn="1" w:lastColumn="0" w:noHBand="0" w:noVBand="1"/>
      </w:tblPr>
      <w:tblGrid>
        <w:gridCol w:w="1999"/>
        <w:gridCol w:w="7000"/>
      </w:tblGrid>
      <w:tr w:rsidR="009B480A" w14:paraId="47C4E44B" w14:textId="77777777">
        <w:trPr>
          <w:trHeight w:val="402"/>
        </w:trPr>
        <w:tc>
          <w:tcPr>
            <w:tcW w:w="1999" w:type="dxa"/>
            <w:tcBorders>
              <w:top w:val="single" w:sz="4" w:space="0" w:color="AAAAAA"/>
              <w:left w:val="single" w:sz="4" w:space="0" w:color="AAAAAA"/>
              <w:bottom w:val="single" w:sz="33" w:space="0" w:color="FFFFFF"/>
              <w:right w:val="single" w:sz="4" w:space="0" w:color="AAAAAA"/>
            </w:tcBorders>
            <w:shd w:val="clear" w:color="auto" w:fill="D6E4F0"/>
          </w:tcPr>
          <w:p w14:paraId="3BAA912C" w14:textId="77777777" w:rsidR="009B480A" w:rsidRDefault="00000000">
            <w:pPr>
              <w:spacing w:after="0" w:line="259" w:lineRule="auto"/>
              <w:ind w:left="0" w:firstLine="0"/>
              <w:jc w:val="left"/>
            </w:pPr>
            <w:r>
              <w:rPr>
                <w:b/>
                <w:sz w:val="22"/>
              </w:rPr>
              <w:t>Step</w:t>
            </w:r>
            <w:r>
              <w:rPr>
                <w:color w:val="000000"/>
              </w:rPr>
              <w:t xml:space="preserve"> </w:t>
            </w:r>
          </w:p>
        </w:tc>
        <w:tc>
          <w:tcPr>
            <w:tcW w:w="7000" w:type="dxa"/>
            <w:tcBorders>
              <w:top w:val="single" w:sz="4" w:space="0" w:color="AAAAAA"/>
              <w:left w:val="single" w:sz="4" w:space="0" w:color="AAAAAA"/>
              <w:bottom w:val="single" w:sz="33" w:space="0" w:color="FFFFFF"/>
              <w:right w:val="single" w:sz="4" w:space="0" w:color="AAAAAA"/>
            </w:tcBorders>
            <w:shd w:val="clear" w:color="auto" w:fill="D6E4F0"/>
          </w:tcPr>
          <w:p w14:paraId="199016BC" w14:textId="77777777" w:rsidR="009B480A" w:rsidRDefault="00000000">
            <w:pPr>
              <w:spacing w:after="0" w:line="259" w:lineRule="auto"/>
              <w:ind w:left="0" w:firstLine="0"/>
              <w:jc w:val="left"/>
            </w:pPr>
            <w:r>
              <w:rPr>
                <w:b/>
                <w:sz w:val="22"/>
              </w:rPr>
              <w:t>Description</w:t>
            </w:r>
            <w:r>
              <w:rPr>
                <w:color w:val="000000"/>
              </w:rPr>
              <w:t xml:space="preserve"> </w:t>
            </w:r>
          </w:p>
        </w:tc>
      </w:tr>
      <w:tr w:rsidR="009B480A" w14:paraId="59B13873" w14:textId="77777777">
        <w:trPr>
          <w:trHeight w:val="999"/>
        </w:trPr>
        <w:tc>
          <w:tcPr>
            <w:tcW w:w="1999" w:type="dxa"/>
            <w:tcBorders>
              <w:top w:val="single" w:sz="33" w:space="0" w:color="FFFFFF"/>
              <w:left w:val="single" w:sz="4" w:space="0" w:color="AAAAAA"/>
              <w:bottom w:val="single" w:sz="33" w:space="0" w:color="FFFFFF"/>
              <w:right w:val="single" w:sz="4" w:space="0" w:color="AAAAAA"/>
            </w:tcBorders>
            <w:vAlign w:val="center"/>
          </w:tcPr>
          <w:p w14:paraId="6776DB59" w14:textId="77777777" w:rsidR="009B480A" w:rsidRDefault="00000000">
            <w:pPr>
              <w:spacing w:after="0" w:line="259" w:lineRule="auto"/>
              <w:ind w:left="0" w:firstLine="0"/>
              <w:jc w:val="left"/>
            </w:pPr>
            <w:r>
              <w:rPr>
                <w:sz w:val="22"/>
              </w:rPr>
              <w:t xml:space="preserve">Step 1 – </w:t>
            </w:r>
          </w:p>
          <w:p w14:paraId="55C9D7D2" w14:textId="77777777" w:rsidR="009B480A" w:rsidRDefault="00000000">
            <w:pPr>
              <w:spacing w:after="0" w:line="259" w:lineRule="auto"/>
              <w:ind w:left="0" w:firstLine="0"/>
              <w:jc w:val="left"/>
            </w:pPr>
            <w:r>
              <w:rPr>
                <w:sz w:val="22"/>
              </w:rPr>
              <w:t>Registration</w:t>
            </w:r>
            <w:r>
              <w:rPr>
                <w:color w:val="000000"/>
              </w:rPr>
              <w:t xml:space="preserve"> </w:t>
            </w:r>
          </w:p>
        </w:tc>
        <w:tc>
          <w:tcPr>
            <w:tcW w:w="7000" w:type="dxa"/>
            <w:tcBorders>
              <w:top w:val="single" w:sz="33" w:space="0" w:color="FFFFFF"/>
              <w:left w:val="single" w:sz="4" w:space="0" w:color="AAAAAA"/>
              <w:bottom w:val="single" w:sz="33" w:space="0" w:color="FFFFFF"/>
              <w:right w:val="single" w:sz="4" w:space="0" w:color="AAAAAA"/>
            </w:tcBorders>
            <w:vAlign w:val="center"/>
          </w:tcPr>
          <w:p w14:paraId="3B69821C" w14:textId="77777777" w:rsidR="009B480A" w:rsidRDefault="00000000">
            <w:pPr>
              <w:spacing w:after="0" w:line="259" w:lineRule="auto"/>
              <w:ind w:left="0" w:firstLine="0"/>
              <w:jc w:val="left"/>
            </w:pPr>
            <w:r>
              <w:rPr>
                <w:sz w:val="22"/>
              </w:rPr>
              <w:t>A school administrator creates user accounts for students and teachers using a bulk CSV upload. Students receive a login PIN via SMS or printed card.</w:t>
            </w:r>
            <w:r>
              <w:rPr>
                <w:color w:val="000000"/>
              </w:rPr>
              <w:t xml:space="preserve"> </w:t>
            </w:r>
          </w:p>
        </w:tc>
      </w:tr>
      <w:tr w:rsidR="009B480A" w14:paraId="18DA3CF6" w14:textId="77777777">
        <w:trPr>
          <w:trHeight w:val="968"/>
        </w:trPr>
        <w:tc>
          <w:tcPr>
            <w:tcW w:w="1999" w:type="dxa"/>
            <w:tcBorders>
              <w:top w:val="single" w:sz="33" w:space="0" w:color="FFFFFF"/>
              <w:left w:val="single" w:sz="4" w:space="0" w:color="AAAAAA"/>
              <w:bottom w:val="single" w:sz="33" w:space="0" w:color="FFFFFF"/>
              <w:right w:val="single" w:sz="4" w:space="0" w:color="AAAAAA"/>
            </w:tcBorders>
            <w:vAlign w:val="center"/>
          </w:tcPr>
          <w:p w14:paraId="7ECF6A2B" w14:textId="77777777" w:rsidR="009B480A" w:rsidRDefault="00000000">
            <w:pPr>
              <w:spacing w:after="0" w:line="259" w:lineRule="auto"/>
              <w:ind w:left="0" w:firstLine="0"/>
              <w:jc w:val="left"/>
            </w:pPr>
            <w:r>
              <w:rPr>
                <w:sz w:val="22"/>
              </w:rPr>
              <w:t>Step 2 – Login</w:t>
            </w:r>
            <w:r>
              <w:rPr>
                <w:color w:val="000000"/>
              </w:rPr>
              <w:t xml:space="preserve"> </w:t>
            </w:r>
          </w:p>
        </w:tc>
        <w:tc>
          <w:tcPr>
            <w:tcW w:w="7000" w:type="dxa"/>
            <w:tcBorders>
              <w:top w:val="single" w:sz="33" w:space="0" w:color="FFFFFF"/>
              <w:left w:val="single" w:sz="4" w:space="0" w:color="AAAAAA"/>
              <w:bottom w:val="single" w:sz="33" w:space="0" w:color="FFFFFF"/>
              <w:right w:val="single" w:sz="4" w:space="0" w:color="AAAAAA"/>
            </w:tcBorders>
            <w:vAlign w:val="center"/>
          </w:tcPr>
          <w:p w14:paraId="7628DE04" w14:textId="77777777" w:rsidR="009B480A" w:rsidRDefault="00000000">
            <w:pPr>
              <w:spacing w:after="0" w:line="259" w:lineRule="auto"/>
              <w:ind w:left="0" w:firstLine="0"/>
              <w:jc w:val="left"/>
            </w:pPr>
            <w:r>
              <w:rPr>
                <w:sz w:val="22"/>
              </w:rPr>
              <w:t>The student or teacher opens the platform in their browser and logs in with their credentials. The system authenticates and loads the relevant dashboard.</w:t>
            </w:r>
            <w:r>
              <w:rPr>
                <w:color w:val="000000"/>
              </w:rPr>
              <w:t xml:space="preserve"> </w:t>
            </w:r>
          </w:p>
        </w:tc>
      </w:tr>
      <w:tr w:rsidR="009B480A" w14:paraId="57CCE5C6" w14:textId="77777777">
        <w:trPr>
          <w:trHeight w:val="701"/>
        </w:trPr>
        <w:tc>
          <w:tcPr>
            <w:tcW w:w="1999" w:type="dxa"/>
            <w:tcBorders>
              <w:top w:val="single" w:sz="33" w:space="0" w:color="FFFFFF"/>
              <w:left w:val="single" w:sz="4" w:space="0" w:color="AAAAAA"/>
              <w:bottom w:val="single" w:sz="4" w:space="0" w:color="AAAAAA"/>
              <w:right w:val="single" w:sz="4" w:space="0" w:color="AAAAAA"/>
            </w:tcBorders>
            <w:vAlign w:val="center"/>
          </w:tcPr>
          <w:p w14:paraId="07616670" w14:textId="77777777" w:rsidR="009B480A" w:rsidRDefault="00000000">
            <w:pPr>
              <w:spacing w:after="0" w:line="259" w:lineRule="auto"/>
              <w:ind w:left="0" w:firstLine="0"/>
              <w:jc w:val="left"/>
            </w:pPr>
            <w:r>
              <w:rPr>
                <w:sz w:val="22"/>
              </w:rPr>
              <w:t>Step 3 – Content Access</w:t>
            </w:r>
            <w:r>
              <w:rPr>
                <w:color w:val="000000"/>
              </w:rPr>
              <w:t xml:space="preserve"> </w:t>
            </w:r>
          </w:p>
        </w:tc>
        <w:tc>
          <w:tcPr>
            <w:tcW w:w="7000" w:type="dxa"/>
            <w:tcBorders>
              <w:top w:val="single" w:sz="33" w:space="0" w:color="FFFFFF"/>
              <w:left w:val="single" w:sz="4" w:space="0" w:color="AAAAAA"/>
              <w:bottom w:val="single" w:sz="4" w:space="0" w:color="AAAAAA"/>
              <w:right w:val="single" w:sz="4" w:space="0" w:color="AAAAAA"/>
            </w:tcBorders>
            <w:vAlign w:val="center"/>
          </w:tcPr>
          <w:p w14:paraId="3EA38B96" w14:textId="77777777" w:rsidR="009B480A" w:rsidRDefault="00000000">
            <w:pPr>
              <w:spacing w:after="0" w:line="259" w:lineRule="auto"/>
              <w:ind w:left="0" w:firstLine="0"/>
              <w:jc w:val="left"/>
            </w:pPr>
            <w:r>
              <w:rPr>
                <w:sz w:val="22"/>
              </w:rPr>
              <w:t xml:space="preserve">Students browse the course catalogue and enrol in subjects. </w:t>
            </w:r>
          </w:p>
          <w:p w14:paraId="232EDC79" w14:textId="77777777" w:rsidR="009B480A" w:rsidRDefault="00000000">
            <w:pPr>
              <w:spacing w:after="0" w:line="259" w:lineRule="auto"/>
              <w:ind w:left="0" w:firstLine="0"/>
              <w:jc w:val="left"/>
            </w:pPr>
            <w:r>
              <w:rPr>
                <w:sz w:val="22"/>
              </w:rPr>
              <w:t>Teachers upload lesson notes, videos, or links to the relevant course.</w:t>
            </w:r>
            <w:r>
              <w:rPr>
                <w:color w:val="000000"/>
              </w:rPr>
              <w:t xml:space="preserve"> </w:t>
            </w:r>
          </w:p>
        </w:tc>
      </w:tr>
      <w:tr w:rsidR="009B480A" w14:paraId="665CAD1C" w14:textId="77777777">
        <w:trPr>
          <w:trHeight w:val="701"/>
        </w:trPr>
        <w:tc>
          <w:tcPr>
            <w:tcW w:w="1999" w:type="dxa"/>
            <w:tcBorders>
              <w:top w:val="single" w:sz="4" w:space="0" w:color="AAAAAA"/>
              <w:left w:val="single" w:sz="4" w:space="0" w:color="AAAAAA"/>
              <w:bottom w:val="single" w:sz="33" w:space="0" w:color="FFFFFF"/>
              <w:right w:val="single" w:sz="4" w:space="0" w:color="AAAAAA"/>
            </w:tcBorders>
            <w:vAlign w:val="center"/>
          </w:tcPr>
          <w:p w14:paraId="6A97B245" w14:textId="77777777" w:rsidR="009B480A" w:rsidRDefault="00000000">
            <w:pPr>
              <w:spacing w:after="0" w:line="259" w:lineRule="auto"/>
              <w:ind w:left="0" w:firstLine="0"/>
              <w:jc w:val="left"/>
            </w:pPr>
            <w:r>
              <w:rPr>
                <w:sz w:val="22"/>
              </w:rPr>
              <w:t>Step 4 – Learning</w:t>
            </w:r>
            <w:r>
              <w:rPr>
                <w:color w:val="000000"/>
              </w:rPr>
              <w:t xml:space="preserve"> </w:t>
            </w:r>
          </w:p>
        </w:tc>
        <w:tc>
          <w:tcPr>
            <w:tcW w:w="7000" w:type="dxa"/>
            <w:tcBorders>
              <w:top w:val="single" w:sz="4" w:space="0" w:color="AAAAAA"/>
              <w:left w:val="single" w:sz="4" w:space="0" w:color="AAAAAA"/>
              <w:bottom w:val="single" w:sz="33" w:space="0" w:color="FFFFFF"/>
              <w:right w:val="single" w:sz="4" w:space="0" w:color="AAAAAA"/>
            </w:tcBorders>
            <w:vAlign w:val="center"/>
          </w:tcPr>
          <w:p w14:paraId="589EFCFF" w14:textId="77777777" w:rsidR="009B480A" w:rsidRDefault="00000000">
            <w:pPr>
              <w:spacing w:after="0" w:line="259" w:lineRule="auto"/>
              <w:ind w:left="0" w:firstLine="0"/>
              <w:jc w:val="left"/>
            </w:pPr>
            <w:r>
              <w:rPr>
                <w:sz w:val="22"/>
              </w:rPr>
              <w:t>Students watch video lessons, read notes, and download materials. Progress is automatically tracked as sections are marked complete.</w:t>
            </w:r>
            <w:r>
              <w:rPr>
                <w:color w:val="000000"/>
              </w:rPr>
              <w:t xml:space="preserve"> </w:t>
            </w:r>
          </w:p>
        </w:tc>
      </w:tr>
      <w:tr w:rsidR="009B480A" w14:paraId="709FE837" w14:textId="77777777">
        <w:trPr>
          <w:trHeight w:val="701"/>
        </w:trPr>
        <w:tc>
          <w:tcPr>
            <w:tcW w:w="1999" w:type="dxa"/>
            <w:tcBorders>
              <w:top w:val="single" w:sz="33" w:space="0" w:color="FFFFFF"/>
              <w:left w:val="single" w:sz="4" w:space="0" w:color="AAAAAA"/>
              <w:bottom w:val="single" w:sz="33" w:space="0" w:color="FFFFFF"/>
              <w:right w:val="single" w:sz="4" w:space="0" w:color="AAAAAA"/>
            </w:tcBorders>
            <w:vAlign w:val="center"/>
          </w:tcPr>
          <w:p w14:paraId="0C69E949" w14:textId="77777777" w:rsidR="009B480A" w:rsidRDefault="00000000">
            <w:pPr>
              <w:spacing w:after="0" w:line="259" w:lineRule="auto"/>
              <w:ind w:left="0" w:firstLine="0"/>
              <w:jc w:val="left"/>
            </w:pPr>
            <w:r>
              <w:rPr>
                <w:sz w:val="22"/>
              </w:rPr>
              <w:t xml:space="preserve">Step 5 – </w:t>
            </w:r>
          </w:p>
          <w:p w14:paraId="56274E64" w14:textId="77777777" w:rsidR="009B480A" w:rsidRDefault="00000000">
            <w:pPr>
              <w:spacing w:after="0" w:line="259" w:lineRule="auto"/>
              <w:ind w:left="0" w:firstLine="0"/>
              <w:jc w:val="left"/>
            </w:pPr>
            <w:r>
              <w:rPr>
                <w:sz w:val="22"/>
              </w:rPr>
              <w:t>Assessment</w:t>
            </w:r>
            <w:r>
              <w:rPr>
                <w:color w:val="000000"/>
              </w:rPr>
              <w:t xml:space="preserve"> </w:t>
            </w:r>
          </w:p>
        </w:tc>
        <w:tc>
          <w:tcPr>
            <w:tcW w:w="7000" w:type="dxa"/>
            <w:tcBorders>
              <w:top w:val="single" w:sz="33" w:space="0" w:color="FFFFFF"/>
              <w:left w:val="single" w:sz="4" w:space="0" w:color="AAAAAA"/>
              <w:bottom w:val="single" w:sz="33" w:space="0" w:color="FFFFFF"/>
              <w:right w:val="single" w:sz="4" w:space="0" w:color="AAAAAA"/>
            </w:tcBorders>
            <w:vAlign w:val="center"/>
          </w:tcPr>
          <w:p w14:paraId="3CF726FF" w14:textId="77777777" w:rsidR="009B480A" w:rsidRDefault="00000000">
            <w:pPr>
              <w:spacing w:after="0" w:line="259" w:lineRule="auto"/>
              <w:ind w:left="0" w:firstLine="0"/>
              <w:jc w:val="left"/>
            </w:pPr>
            <w:r>
              <w:rPr>
                <w:sz w:val="22"/>
              </w:rPr>
              <w:t>The teacher publishes a quiz or assignment. Students attempt it within the set deadline. Auto-graded quizzes receive instant scores.</w:t>
            </w:r>
            <w:r>
              <w:rPr>
                <w:color w:val="000000"/>
              </w:rPr>
              <w:t xml:space="preserve"> </w:t>
            </w:r>
          </w:p>
        </w:tc>
      </w:tr>
      <w:tr w:rsidR="009B480A" w14:paraId="3F496445" w14:textId="77777777">
        <w:trPr>
          <w:trHeight w:val="701"/>
        </w:trPr>
        <w:tc>
          <w:tcPr>
            <w:tcW w:w="1999" w:type="dxa"/>
            <w:tcBorders>
              <w:top w:val="single" w:sz="33" w:space="0" w:color="FFFFFF"/>
              <w:left w:val="single" w:sz="4" w:space="0" w:color="AAAAAA"/>
              <w:bottom w:val="single" w:sz="4" w:space="0" w:color="AAAAAA"/>
              <w:right w:val="single" w:sz="4" w:space="0" w:color="AAAAAA"/>
            </w:tcBorders>
            <w:vAlign w:val="center"/>
          </w:tcPr>
          <w:p w14:paraId="419C6F2E" w14:textId="77777777" w:rsidR="009B480A" w:rsidRDefault="00000000">
            <w:pPr>
              <w:spacing w:after="0" w:line="259" w:lineRule="auto"/>
              <w:ind w:left="0" w:firstLine="0"/>
              <w:jc w:val="left"/>
            </w:pPr>
            <w:r>
              <w:rPr>
                <w:sz w:val="22"/>
              </w:rPr>
              <w:t xml:space="preserve">Step 6 – </w:t>
            </w:r>
          </w:p>
          <w:p w14:paraId="29621273" w14:textId="77777777" w:rsidR="009B480A" w:rsidRDefault="00000000">
            <w:pPr>
              <w:spacing w:after="0" w:line="259" w:lineRule="auto"/>
              <w:ind w:left="0" w:firstLine="0"/>
              <w:jc w:val="left"/>
            </w:pPr>
            <w:r>
              <w:rPr>
                <w:sz w:val="22"/>
              </w:rPr>
              <w:t>Feedback</w:t>
            </w:r>
            <w:r>
              <w:rPr>
                <w:color w:val="000000"/>
              </w:rPr>
              <w:t xml:space="preserve"> </w:t>
            </w:r>
          </w:p>
        </w:tc>
        <w:tc>
          <w:tcPr>
            <w:tcW w:w="7000" w:type="dxa"/>
            <w:tcBorders>
              <w:top w:val="single" w:sz="33" w:space="0" w:color="FFFFFF"/>
              <w:left w:val="single" w:sz="4" w:space="0" w:color="AAAAAA"/>
              <w:bottom w:val="single" w:sz="4" w:space="0" w:color="AAAAAA"/>
              <w:right w:val="single" w:sz="4" w:space="0" w:color="AAAAAA"/>
            </w:tcBorders>
            <w:vAlign w:val="center"/>
          </w:tcPr>
          <w:p w14:paraId="326A9E58" w14:textId="77777777" w:rsidR="009B480A" w:rsidRDefault="00000000">
            <w:pPr>
              <w:spacing w:after="0" w:line="259" w:lineRule="auto"/>
              <w:ind w:left="0" w:firstLine="0"/>
              <w:jc w:val="left"/>
            </w:pPr>
            <w:r>
              <w:rPr>
                <w:sz w:val="22"/>
              </w:rPr>
              <w:t>Teachers review assignment submissions and enter grades. Students and parents can view scores and feedback on the dashboard.</w:t>
            </w:r>
            <w:r>
              <w:rPr>
                <w:color w:val="000000"/>
              </w:rPr>
              <w:t xml:space="preserve"> </w:t>
            </w:r>
          </w:p>
        </w:tc>
      </w:tr>
      <w:tr w:rsidR="009B480A" w14:paraId="23E630BE" w14:textId="77777777">
        <w:trPr>
          <w:trHeight w:val="936"/>
        </w:trPr>
        <w:tc>
          <w:tcPr>
            <w:tcW w:w="1999" w:type="dxa"/>
            <w:tcBorders>
              <w:top w:val="single" w:sz="4" w:space="0" w:color="AAAAAA"/>
              <w:left w:val="single" w:sz="4" w:space="0" w:color="AAAAAA"/>
              <w:bottom w:val="single" w:sz="4" w:space="0" w:color="AAAAAA"/>
              <w:right w:val="single" w:sz="4" w:space="0" w:color="AAAAAA"/>
            </w:tcBorders>
            <w:vAlign w:val="center"/>
          </w:tcPr>
          <w:p w14:paraId="7D987DC9" w14:textId="77777777" w:rsidR="009B480A" w:rsidRDefault="00000000">
            <w:pPr>
              <w:spacing w:after="0" w:line="259" w:lineRule="auto"/>
              <w:ind w:left="0" w:firstLine="0"/>
              <w:jc w:val="left"/>
            </w:pPr>
            <w:r>
              <w:rPr>
                <w:sz w:val="22"/>
              </w:rPr>
              <w:t xml:space="preserve">Step 7 – </w:t>
            </w:r>
          </w:p>
          <w:p w14:paraId="5E1E763D" w14:textId="77777777" w:rsidR="009B480A" w:rsidRDefault="00000000">
            <w:pPr>
              <w:spacing w:after="0" w:line="259" w:lineRule="auto"/>
              <w:ind w:left="0" w:firstLine="0"/>
              <w:jc w:val="left"/>
            </w:pPr>
            <w:r>
              <w:rPr>
                <w:sz w:val="22"/>
              </w:rPr>
              <w:t>Reporting</w:t>
            </w:r>
            <w:r>
              <w:rPr>
                <w:color w:val="000000"/>
              </w:rPr>
              <w:t xml:space="preserve"> </w:t>
            </w:r>
          </w:p>
        </w:tc>
        <w:tc>
          <w:tcPr>
            <w:tcW w:w="7000" w:type="dxa"/>
            <w:tcBorders>
              <w:top w:val="single" w:sz="4" w:space="0" w:color="AAAAAA"/>
              <w:left w:val="single" w:sz="4" w:space="0" w:color="AAAAAA"/>
              <w:bottom w:val="single" w:sz="4" w:space="0" w:color="AAAAAA"/>
              <w:right w:val="single" w:sz="4" w:space="0" w:color="AAAAAA"/>
            </w:tcBorders>
          </w:tcPr>
          <w:p w14:paraId="51AAE37E" w14:textId="77777777" w:rsidR="009B480A" w:rsidRDefault="00000000">
            <w:pPr>
              <w:spacing w:after="0" w:line="259" w:lineRule="auto"/>
              <w:ind w:left="0" w:firstLine="0"/>
              <w:jc w:val="left"/>
            </w:pPr>
            <w:r>
              <w:rPr>
                <w:sz w:val="22"/>
              </w:rPr>
              <w:t>At the end of a term, administrators and teachers generate downloadable performance reports for each class or individual student.</w:t>
            </w:r>
            <w:r>
              <w:rPr>
                <w:color w:val="000000"/>
              </w:rPr>
              <w:t xml:space="preserve"> </w:t>
            </w:r>
          </w:p>
        </w:tc>
      </w:tr>
    </w:tbl>
    <w:p w14:paraId="50E8A5F0" w14:textId="77777777" w:rsidR="009B480A" w:rsidRDefault="00000000">
      <w:pPr>
        <w:spacing w:after="0" w:line="259" w:lineRule="auto"/>
        <w:ind w:left="0" w:firstLine="0"/>
        <w:jc w:val="left"/>
      </w:pPr>
      <w:r>
        <w:rPr>
          <w:color w:val="000000"/>
        </w:rPr>
        <w:t xml:space="preserve"> </w:t>
      </w:r>
      <w:r>
        <w:rPr>
          <w:color w:val="000000"/>
        </w:rPr>
        <w:tab/>
        <w:t xml:space="preserve"> </w:t>
      </w:r>
    </w:p>
    <w:p w14:paraId="0832DBE1" w14:textId="77777777" w:rsidR="009B480A" w:rsidRDefault="00000000">
      <w:pPr>
        <w:pStyle w:val="Heading1"/>
        <w:spacing w:after="40"/>
        <w:ind w:left="664" w:right="0" w:hanging="679"/>
      </w:pPr>
      <w:bookmarkStart w:id="48" w:name="_Toc47045"/>
      <w:r>
        <w:t xml:space="preserve">Conclusion </w:t>
      </w:r>
      <w:bookmarkEnd w:id="48"/>
    </w:p>
    <w:p w14:paraId="222A0B99" w14:textId="77777777" w:rsidR="009B480A" w:rsidRDefault="00000000">
      <w:pPr>
        <w:ind w:left="-5"/>
      </w:pPr>
      <w:proofErr w:type="spellStart"/>
      <w:r>
        <w:t>EduReach</w:t>
      </w:r>
      <w:proofErr w:type="spellEnd"/>
      <w:r>
        <w:t xml:space="preserve"> SL represents a thoughtful, practical, and technically grounded response to one of Sierra Leone's most persistent development challenges: unequal access to quality education. By designing a system that connects students with </w:t>
      </w:r>
      <w:proofErr w:type="spellStart"/>
      <w:r>
        <w:lastRenderedPageBreak/>
        <w:t>curriculumaligned</w:t>
      </w:r>
      <w:proofErr w:type="spellEnd"/>
      <w:r>
        <w:t xml:space="preserve"> content, equips teachers with digital tools, and brings parents into the learning process, the platform addresses the educational crisis from multiple angles simultaneously.</w:t>
      </w:r>
      <w:r>
        <w:rPr>
          <w:color w:val="000000"/>
        </w:rPr>
        <w:t xml:space="preserve"> </w:t>
      </w:r>
    </w:p>
    <w:p w14:paraId="420BC3A6" w14:textId="77777777" w:rsidR="009B480A" w:rsidRDefault="00000000">
      <w:pPr>
        <w:spacing w:after="54" w:line="259" w:lineRule="auto"/>
        <w:ind w:left="0" w:firstLine="0"/>
        <w:jc w:val="left"/>
      </w:pPr>
      <w:r>
        <w:rPr>
          <w:color w:val="000000"/>
        </w:rPr>
        <w:t xml:space="preserve"> </w:t>
      </w:r>
    </w:p>
    <w:p w14:paraId="585D93B1" w14:textId="77777777" w:rsidR="009B480A" w:rsidRDefault="00000000">
      <w:pPr>
        <w:ind w:left="-5"/>
      </w:pPr>
      <w:r>
        <w:t xml:space="preserve">This Final Project has demonstrated the complete software engineering process for </w:t>
      </w:r>
      <w:proofErr w:type="spellStart"/>
      <w:r>
        <w:t>EduReach</w:t>
      </w:r>
      <w:proofErr w:type="spellEnd"/>
      <w:r>
        <w:t xml:space="preserve"> SL — from initial problem definition and SDLC planning, through full system architecture design, comprehensive UML modelling, prototype screen design, project management planning, and open-source licensing. Each section of this report has been produced in alignment with professional software engineering standards as described by Sommerville (2016) and Pressman and Maxim (2020).</w:t>
      </w:r>
      <w:r>
        <w:rPr>
          <w:color w:val="000000"/>
        </w:rPr>
        <w:t xml:space="preserve"> </w:t>
      </w:r>
    </w:p>
    <w:p w14:paraId="18F7C5B8" w14:textId="77777777" w:rsidR="009B480A" w:rsidRDefault="00000000">
      <w:pPr>
        <w:spacing w:after="54" w:line="259" w:lineRule="auto"/>
        <w:ind w:left="0" w:firstLine="0"/>
        <w:jc w:val="left"/>
      </w:pPr>
      <w:r>
        <w:rPr>
          <w:color w:val="000000"/>
        </w:rPr>
        <w:t xml:space="preserve"> </w:t>
      </w:r>
    </w:p>
    <w:p w14:paraId="7468E434" w14:textId="77777777" w:rsidR="009B480A" w:rsidRDefault="00000000">
      <w:pPr>
        <w:ind w:left="-5"/>
      </w:pPr>
      <w:r>
        <w:t xml:space="preserve">What makes </w:t>
      </w:r>
      <w:proofErr w:type="spellStart"/>
      <w:r>
        <w:t>EduReach</w:t>
      </w:r>
      <w:proofErr w:type="spellEnd"/>
      <w:r>
        <w:t xml:space="preserve"> SL compelling as a Digital Public Good is not just its technical sophistication, but its alignment with real-world constraints. It is lightweight enough to run on basic devices, honest about the connectivity limitations of rural communities, and flexible enough to serve both primary school children and senior secondary students. It does not require massive government investment to launch — a single school, NGO, or district council could implement it with modest funding and a basic cloud hosting plan.</w:t>
      </w:r>
      <w:r>
        <w:rPr>
          <w:color w:val="000000"/>
        </w:rPr>
        <w:t xml:space="preserve"> </w:t>
      </w:r>
    </w:p>
    <w:p w14:paraId="7707A037" w14:textId="77777777" w:rsidR="009B480A" w:rsidRDefault="00000000">
      <w:pPr>
        <w:spacing w:after="54" w:line="259" w:lineRule="auto"/>
        <w:ind w:left="0" w:firstLine="0"/>
        <w:jc w:val="left"/>
      </w:pPr>
      <w:r>
        <w:rPr>
          <w:color w:val="000000"/>
        </w:rPr>
        <w:t xml:space="preserve"> </w:t>
      </w:r>
    </w:p>
    <w:p w14:paraId="7A9A4B99" w14:textId="77777777" w:rsidR="009B480A" w:rsidRDefault="00000000">
      <w:pPr>
        <w:ind w:left="-5"/>
      </w:pPr>
      <w:r>
        <w:t xml:space="preserve">In the broader context of SDG 4 and Sierra Leone's national development ambitions, </w:t>
      </w:r>
      <w:proofErr w:type="spellStart"/>
      <w:r>
        <w:t>EduReach</w:t>
      </w:r>
      <w:proofErr w:type="spellEnd"/>
      <w:r>
        <w:t xml:space="preserve"> SL demonstrates that effective digital public goods do not need to be sophisticated or expensive — they need to be appropriate, accessible, and built around the real lives of the people they are meant to serve. With the right implementation strategy and community buy-in, </w:t>
      </w:r>
      <w:proofErr w:type="spellStart"/>
      <w:r>
        <w:t>EduReach</w:t>
      </w:r>
      <w:proofErr w:type="spellEnd"/>
      <w:r>
        <w:t xml:space="preserve"> SL has the potential to meaningfully improve educational outcomes for tens of thousands of Sierra Leonean learners and, in doing so, contribute to a more equitable and prosperous future for the country as a whole.</w:t>
      </w:r>
      <w:r>
        <w:rPr>
          <w:color w:val="000000"/>
        </w:rPr>
        <w:t xml:space="preserve"> </w:t>
      </w:r>
    </w:p>
    <w:p w14:paraId="0C5322E6" w14:textId="77777777" w:rsidR="009B480A" w:rsidRDefault="00000000">
      <w:pPr>
        <w:spacing w:after="0" w:line="259" w:lineRule="auto"/>
        <w:ind w:left="0" w:firstLine="0"/>
      </w:pPr>
      <w:r>
        <w:rPr>
          <w:color w:val="000000"/>
        </w:rPr>
        <w:t xml:space="preserve"> </w:t>
      </w:r>
      <w:r>
        <w:rPr>
          <w:color w:val="000000"/>
        </w:rPr>
        <w:tab/>
        <w:t xml:space="preserve"> </w:t>
      </w:r>
      <w:r>
        <w:br w:type="page"/>
      </w:r>
    </w:p>
    <w:p w14:paraId="6C6E7DD6" w14:textId="77777777" w:rsidR="009B480A" w:rsidRDefault="00000000">
      <w:pPr>
        <w:pStyle w:val="Heading1"/>
        <w:spacing w:after="40"/>
        <w:ind w:left="664" w:right="0" w:hanging="679"/>
      </w:pPr>
      <w:bookmarkStart w:id="49" w:name="_Toc47046"/>
      <w:r>
        <w:lastRenderedPageBreak/>
        <w:t xml:space="preserve">References </w:t>
      </w:r>
      <w:bookmarkEnd w:id="49"/>
    </w:p>
    <w:p w14:paraId="65DE61FE" w14:textId="77777777" w:rsidR="009B480A" w:rsidRDefault="00000000">
      <w:pPr>
        <w:ind w:left="-5"/>
      </w:pPr>
      <w:r>
        <w:t>Abubakar, I. (2021). Digital transformation in education: Opportunities for developing economies. Journal of Educational Technology in Society, 24(3), 45–59.</w:t>
      </w:r>
      <w:r>
        <w:rPr>
          <w:color w:val="000000"/>
        </w:rPr>
        <w:t xml:space="preserve"> </w:t>
      </w:r>
    </w:p>
    <w:p w14:paraId="1F6232CE" w14:textId="77777777" w:rsidR="009B480A" w:rsidRDefault="00000000">
      <w:pPr>
        <w:spacing w:after="54" w:line="259" w:lineRule="auto"/>
        <w:ind w:left="0" w:firstLine="0"/>
        <w:jc w:val="left"/>
      </w:pPr>
      <w:r>
        <w:rPr>
          <w:color w:val="000000"/>
        </w:rPr>
        <w:t xml:space="preserve"> </w:t>
      </w:r>
    </w:p>
    <w:p w14:paraId="1543C109" w14:textId="77777777" w:rsidR="009B480A" w:rsidRDefault="00000000">
      <w:pPr>
        <w:ind w:left="-5"/>
      </w:pPr>
      <w:r>
        <w:t>Boehm, B. W. (1988). A spiral model of software development and enhancement. IEEE Computer, 21(5), 61–72. https://doi.org/10.1109/2.59</w:t>
      </w:r>
      <w:r>
        <w:rPr>
          <w:color w:val="000000"/>
        </w:rPr>
        <w:t xml:space="preserve"> </w:t>
      </w:r>
    </w:p>
    <w:p w14:paraId="63513296" w14:textId="77777777" w:rsidR="009B480A" w:rsidRDefault="00000000">
      <w:pPr>
        <w:spacing w:after="54" w:line="259" w:lineRule="auto"/>
        <w:ind w:left="0" w:firstLine="0"/>
        <w:jc w:val="left"/>
      </w:pPr>
      <w:r>
        <w:rPr>
          <w:color w:val="000000"/>
        </w:rPr>
        <w:t xml:space="preserve"> </w:t>
      </w:r>
    </w:p>
    <w:p w14:paraId="3D0E86CC" w14:textId="77777777" w:rsidR="009B480A" w:rsidRDefault="00000000">
      <w:pPr>
        <w:spacing w:after="120" w:line="259" w:lineRule="auto"/>
        <w:ind w:left="-5"/>
      </w:pPr>
      <w:r>
        <w:t xml:space="preserve">Digital Public Goods Alliance. (2022). Digital public goods standard. DPGA. </w:t>
      </w:r>
    </w:p>
    <w:p w14:paraId="715625EF" w14:textId="77777777" w:rsidR="009B480A" w:rsidRDefault="00000000">
      <w:pPr>
        <w:spacing w:after="280" w:line="259" w:lineRule="auto"/>
        <w:ind w:left="-5"/>
      </w:pPr>
      <w:r>
        <w:t>https://digitalpublicgoods.net/standard/</w:t>
      </w:r>
      <w:r>
        <w:rPr>
          <w:color w:val="000000"/>
        </w:rPr>
        <w:t xml:space="preserve"> </w:t>
      </w:r>
    </w:p>
    <w:p w14:paraId="10FA3C43" w14:textId="77777777" w:rsidR="009B480A" w:rsidRDefault="00000000">
      <w:pPr>
        <w:spacing w:after="54" w:line="259" w:lineRule="auto"/>
        <w:ind w:left="0" w:firstLine="0"/>
        <w:jc w:val="left"/>
      </w:pPr>
      <w:r>
        <w:rPr>
          <w:color w:val="000000"/>
        </w:rPr>
        <w:t xml:space="preserve"> </w:t>
      </w:r>
    </w:p>
    <w:p w14:paraId="6AE68252" w14:textId="77777777" w:rsidR="009B480A" w:rsidRDefault="00000000">
      <w:pPr>
        <w:ind w:left="-5"/>
      </w:pPr>
      <w:r>
        <w:t xml:space="preserve">Fowler, M. (2003). UML distilled: A brief guide to the standard object </w:t>
      </w:r>
      <w:proofErr w:type="spellStart"/>
      <w:r>
        <w:t>modeling</w:t>
      </w:r>
      <w:proofErr w:type="spellEnd"/>
      <w:r>
        <w:t xml:space="preserve"> language (3rd ed.). Addison-Wesley Professional.</w:t>
      </w:r>
      <w:r>
        <w:rPr>
          <w:color w:val="000000"/>
        </w:rPr>
        <w:t xml:space="preserve"> </w:t>
      </w:r>
    </w:p>
    <w:p w14:paraId="28227588" w14:textId="77777777" w:rsidR="009B480A" w:rsidRDefault="00000000">
      <w:pPr>
        <w:spacing w:after="54" w:line="259" w:lineRule="auto"/>
        <w:ind w:left="0" w:firstLine="0"/>
        <w:jc w:val="left"/>
      </w:pPr>
      <w:r>
        <w:rPr>
          <w:color w:val="000000"/>
        </w:rPr>
        <w:t xml:space="preserve"> </w:t>
      </w:r>
    </w:p>
    <w:p w14:paraId="4D03B20E" w14:textId="77777777" w:rsidR="009B480A" w:rsidRDefault="00000000">
      <w:pPr>
        <w:ind w:left="-5"/>
      </w:pPr>
      <w:r>
        <w:t>Jacobson, I., Booch, G., &amp; Rumbaugh, J. (1999). The unified software development process. Addison-Wesley.</w:t>
      </w:r>
      <w:r>
        <w:rPr>
          <w:color w:val="000000"/>
        </w:rPr>
        <w:t xml:space="preserve"> </w:t>
      </w:r>
    </w:p>
    <w:p w14:paraId="21D2A026" w14:textId="77777777" w:rsidR="009B480A" w:rsidRDefault="00000000">
      <w:pPr>
        <w:spacing w:after="54" w:line="259" w:lineRule="auto"/>
        <w:ind w:left="0" w:firstLine="0"/>
        <w:jc w:val="left"/>
      </w:pPr>
      <w:r>
        <w:rPr>
          <w:color w:val="000000"/>
        </w:rPr>
        <w:t xml:space="preserve"> </w:t>
      </w:r>
    </w:p>
    <w:p w14:paraId="28569C36" w14:textId="77777777" w:rsidR="009B480A" w:rsidRDefault="00000000">
      <w:pPr>
        <w:ind w:left="-5"/>
      </w:pPr>
      <w:r>
        <w:t>Ministry of Basic and Senior Secondary Education, Sierra Leone. (2022). Education sector plan 2022–2026. Government of Sierra Leone.</w:t>
      </w:r>
      <w:r>
        <w:rPr>
          <w:color w:val="000000"/>
        </w:rPr>
        <w:t xml:space="preserve"> </w:t>
      </w:r>
    </w:p>
    <w:p w14:paraId="1DB38542" w14:textId="77777777" w:rsidR="009B480A" w:rsidRDefault="00000000">
      <w:pPr>
        <w:spacing w:after="54" w:line="259" w:lineRule="auto"/>
        <w:ind w:left="0" w:firstLine="0"/>
        <w:jc w:val="left"/>
      </w:pPr>
      <w:r>
        <w:rPr>
          <w:color w:val="000000"/>
        </w:rPr>
        <w:t xml:space="preserve"> </w:t>
      </w:r>
    </w:p>
    <w:p w14:paraId="0B0BECF4" w14:textId="77777777" w:rsidR="009B480A" w:rsidRDefault="00000000">
      <w:pPr>
        <w:ind w:left="-5"/>
      </w:pPr>
      <w:r>
        <w:t xml:space="preserve">Object Management Group. (2017). Unified </w:t>
      </w:r>
      <w:proofErr w:type="spellStart"/>
      <w:r>
        <w:t>modeling</w:t>
      </w:r>
      <w:proofErr w:type="spellEnd"/>
      <w:r>
        <w:t xml:space="preserve"> language specification version 2.5.1. OMG. https://www.omg.org/spec/UML/</w:t>
      </w:r>
      <w:r>
        <w:rPr>
          <w:color w:val="000000"/>
        </w:rPr>
        <w:t xml:space="preserve"> </w:t>
      </w:r>
    </w:p>
    <w:p w14:paraId="638DF40D" w14:textId="77777777" w:rsidR="009B480A" w:rsidRDefault="00000000">
      <w:pPr>
        <w:spacing w:after="54" w:line="259" w:lineRule="auto"/>
        <w:ind w:left="0" w:firstLine="0"/>
        <w:jc w:val="left"/>
      </w:pPr>
      <w:r>
        <w:rPr>
          <w:color w:val="000000"/>
        </w:rPr>
        <w:t xml:space="preserve"> </w:t>
      </w:r>
    </w:p>
    <w:p w14:paraId="57D88564" w14:textId="77777777" w:rsidR="009B480A" w:rsidRDefault="00000000">
      <w:pPr>
        <w:ind w:left="-5"/>
      </w:pPr>
      <w:r>
        <w:t>Pressman, R. S., &amp; Maxim, B. R. (2020). Software engineering: A practitioner's approach (9th ed.). McGraw-Hill Education.</w:t>
      </w:r>
      <w:r>
        <w:rPr>
          <w:color w:val="000000"/>
        </w:rPr>
        <w:t xml:space="preserve"> </w:t>
      </w:r>
    </w:p>
    <w:p w14:paraId="28823209" w14:textId="77777777" w:rsidR="009B480A" w:rsidRDefault="00000000">
      <w:pPr>
        <w:spacing w:after="54" w:line="259" w:lineRule="auto"/>
        <w:ind w:left="0" w:firstLine="0"/>
        <w:jc w:val="left"/>
      </w:pPr>
      <w:r>
        <w:rPr>
          <w:color w:val="000000"/>
        </w:rPr>
        <w:t xml:space="preserve"> </w:t>
      </w:r>
    </w:p>
    <w:p w14:paraId="25C63B8B" w14:textId="77777777" w:rsidR="009B480A" w:rsidRDefault="00000000">
      <w:pPr>
        <w:ind w:left="-5"/>
      </w:pPr>
      <w:r>
        <w:t>Schwaber, K., &amp; Sutherland, J. (2020). The Scrum guide: The definitive guide to Scrum — The rules of the game. Scrum.org. https://scrumguides.org</w:t>
      </w:r>
      <w:r>
        <w:rPr>
          <w:color w:val="000000"/>
        </w:rPr>
        <w:t xml:space="preserve"> </w:t>
      </w:r>
    </w:p>
    <w:p w14:paraId="40E706C8" w14:textId="77777777" w:rsidR="009B480A" w:rsidRDefault="00000000">
      <w:pPr>
        <w:spacing w:after="54" w:line="259" w:lineRule="auto"/>
        <w:ind w:left="0" w:firstLine="0"/>
        <w:jc w:val="left"/>
      </w:pPr>
      <w:r>
        <w:rPr>
          <w:color w:val="000000"/>
        </w:rPr>
        <w:t xml:space="preserve"> </w:t>
      </w:r>
    </w:p>
    <w:p w14:paraId="79FC04D7" w14:textId="77777777" w:rsidR="009B480A" w:rsidRDefault="00000000">
      <w:pPr>
        <w:spacing w:line="259" w:lineRule="auto"/>
        <w:ind w:left="-5"/>
      </w:pPr>
      <w:r>
        <w:t>Sommerville, I. (2016). Software engineering (10th ed.). Pearson Education.</w:t>
      </w:r>
      <w:r>
        <w:rPr>
          <w:color w:val="000000"/>
        </w:rPr>
        <w:t xml:space="preserve"> </w:t>
      </w:r>
    </w:p>
    <w:p w14:paraId="5452924F" w14:textId="77777777" w:rsidR="009B480A" w:rsidRDefault="00000000">
      <w:pPr>
        <w:spacing w:after="55" w:line="259" w:lineRule="auto"/>
        <w:ind w:left="0" w:firstLine="0"/>
        <w:jc w:val="left"/>
      </w:pPr>
      <w:r>
        <w:rPr>
          <w:color w:val="000000"/>
        </w:rPr>
        <w:t xml:space="preserve"> </w:t>
      </w:r>
    </w:p>
    <w:p w14:paraId="7EC3B13E" w14:textId="77777777" w:rsidR="009B480A" w:rsidRDefault="00000000">
      <w:pPr>
        <w:ind w:left="-5"/>
      </w:pPr>
      <w:r>
        <w:lastRenderedPageBreak/>
        <w:t>UNESCO. (2022). Reimagining our futures together: A new social contract for education. UNESCO Publishing. https://unesdoc.unesco.org</w:t>
      </w:r>
      <w:r>
        <w:rPr>
          <w:color w:val="000000"/>
        </w:rPr>
        <w:t xml:space="preserve"> </w:t>
      </w:r>
    </w:p>
    <w:p w14:paraId="3473A1D8" w14:textId="77777777" w:rsidR="009B480A" w:rsidRDefault="00000000">
      <w:pPr>
        <w:spacing w:after="54" w:line="259" w:lineRule="auto"/>
        <w:ind w:left="0" w:firstLine="0"/>
        <w:jc w:val="left"/>
      </w:pPr>
      <w:r>
        <w:rPr>
          <w:color w:val="000000"/>
        </w:rPr>
        <w:t xml:space="preserve"> </w:t>
      </w:r>
    </w:p>
    <w:p w14:paraId="53149AEF" w14:textId="77777777" w:rsidR="009B480A" w:rsidRDefault="00000000">
      <w:pPr>
        <w:ind w:left="-5"/>
      </w:pPr>
      <w:r>
        <w:t>UNICEF Sierra Leone. (2023). Education country profile: Sierra Leone. UNICEF West and Central Africa. https://www.unicef.org/wca/sierraleone</w:t>
      </w:r>
      <w:r>
        <w:rPr>
          <w:color w:val="000000"/>
        </w:rPr>
        <w:t xml:space="preserve"> </w:t>
      </w:r>
    </w:p>
    <w:p w14:paraId="588896E5" w14:textId="77777777" w:rsidR="009B480A" w:rsidRDefault="00000000">
      <w:pPr>
        <w:spacing w:after="54" w:line="259" w:lineRule="auto"/>
        <w:ind w:left="0" w:firstLine="0"/>
        <w:jc w:val="left"/>
      </w:pPr>
      <w:r>
        <w:rPr>
          <w:color w:val="000000"/>
        </w:rPr>
        <w:t xml:space="preserve"> </w:t>
      </w:r>
    </w:p>
    <w:p w14:paraId="0B11A164" w14:textId="77777777" w:rsidR="009B480A" w:rsidRDefault="00000000">
      <w:pPr>
        <w:ind w:left="-5"/>
      </w:pPr>
      <w:r>
        <w:t>United Nations. (2015). Transforming our world: The 2030 agenda for sustainable development. United Nations. https://sdgs.un.org/2030agenda</w:t>
      </w:r>
      <w:r>
        <w:rPr>
          <w:color w:val="000000"/>
        </w:rPr>
        <w:t xml:space="preserve"> </w:t>
      </w:r>
    </w:p>
    <w:p w14:paraId="3E6936C5" w14:textId="77777777" w:rsidR="009B480A" w:rsidRDefault="00000000">
      <w:pPr>
        <w:spacing w:after="54" w:line="259" w:lineRule="auto"/>
        <w:ind w:left="0" w:firstLine="0"/>
        <w:jc w:val="left"/>
      </w:pPr>
      <w:r>
        <w:rPr>
          <w:color w:val="000000"/>
        </w:rPr>
        <w:t xml:space="preserve"> </w:t>
      </w:r>
    </w:p>
    <w:p w14:paraId="6566FB4E" w14:textId="77777777" w:rsidR="009B480A" w:rsidRDefault="00000000">
      <w:pPr>
        <w:spacing w:after="121" w:line="259" w:lineRule="auto"/>
        <w:ind w:left="-5"/>
      </w:pPr>
      <w:r>
        <w:t xml:space="preserve">World Bank. (2022). Sierra Leone education sector analysis. World Bank Group. </w:t>
      </w:r>
    </w:p>
    <w:p w14:paraId="3AC3D413" w14:textId="77777777" w:rsidR="009B480A" w:rsidRDefault="00000000">
      <w:pPr>
        <w:spacing w:line="259" w:lineRule="auto"/>
        <w:ind w:left="-5"/>
      </w:pPr>
      <w:r>
        <w:t>https://www.worldbank.org</w:t>
      </w:r>
      <w:r>
        <w:rPr>
          <w:color w:val="000000"/>
        </w:rPr>
        <w:t xml:space="preserve"> </w:t>
      </w:r>
    </w:p>
    <w:sectPr w:rsidR="009B480A">
      <w:headerReference w:type="even" r:id="rId17"/>
      <w:headerReference w:type="default" r:id="rId18"/>
      <w:footerReference w:type="even" r:id="rId19"/>
      <w:footerReference w:type="default" r:id="rId20"/>
      <w:headerReference w:type="first" r:id="rId21"/>
      <w:footerReference w:type="first" r:id="rId22"/>
      <w:pgSz w:w="11906" w:h="16838"/>
      <w:pgMar w:top="1477" w:right="1435" w:bottom="1470" w:left="1440" w:header="704" w:footer="6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BF7F0" w14:textId="77777777" w:rsidR="009E7531" w:rsidRDefault="009E7531">
      <w:pPr>
        <w:spacing w:after="0" w:line="240" w:lineRule="auto"/>
      </w:pPr>
      <w:r>
        <w:separator/>
      </w:r>
    </w:p>
  </w:endnote>
  <w:endnote w:type="continuationSeparator" w:id="0">
    <w:p w14:paraId="34F6BD82" w14:textId="77777777" w:rsidR="009E7531" w:rsidRDefault="009E7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2897" w14:textId="77777777" w:rsidR="009B480A" w:rsidRDefault="00000000">
    <w:pPr>
      <w:spacing w:after="0" w:line="259" w:lineRule="auto"/>
      <w:ind w:left="0" w:right="4" w:firstLine="0"/>
      <w:jc w:val="center"/>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6B161393" wp14:editId="48F9E2A7">
              <wp:simplePos x="0" y="0"/>
              <wp:positionH relativeFrom="page">
                <wp:posOffset>896417</wp:posOffset>
              </wp:positionH>
              <wp:positionV relativeFrom="page">
                <wp:posOffset>10085526</wp:posOffset>
              </wp:positionV>
              <wp:extent cx="5769229" cy="9144"/>
              <wp:effectExtent l="0" t="0" r="0" b="0"/>
              <wp:wrapSquare wrapText="bothSides"/>
              <wp:docPr id="45903" name="Group 45903"/>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48301" name="Shape 4830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45903" style="width:454.27pt;height:0.720032pt;position:absolute;mso-position-horizontal-relative:page;mso-position-horizontal:absolute;margin-left:70.584pt;mso-position-vertical-relative:page;margin-top:794.136pt;" coordsize="57692,91">
              <v:shape id="Shape 48302" style="position:absolute;width:57692;height:91;left:0;top:0;" coordsize="5769229,9144" path="m0,0l5769229,0l5769229,9144l0,9144l0,0">
                <v:stroke weight="0pt" endcap="flat" joinstyle="miter" miterlimit="10" on="false" color="#000000" opacity="0"/>
                <v:fill on="true" color="#2e75b6"/>
              </v:shape>
              <w10:wrap type="square"/>
            </v:group>
          </w:pict>
        </mc:Fallback>
      </mc:AlternateContent>
    </w:r>
    <w:r>
      <w:rPr>
        <w:color w:val="666666"/>
        <w:sz w:val="18"/>
      </w:rPr>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r>
      <w:rPr>
        <w:color w:val="666666"/>
        <w:sz w:val="18"/>
      </w:rPr>
      <w:t xml:space="preserve"> of </w:t>
    </w:r>
    <w:fldSimple w:instr=" NUMPAGES   \* MERGEFORMAT ">
      <w:r>
        <w:rPr>
          <w:color w:val="666666"/>
          <w:sz w:val="18"/>
        </w:rPr>
        <w:t>39</w:t>
      </w:r>
    </w:fldSimple>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FC2A" w14:textId="77777777" w:rsidR="009B480A" w:rsidRDefault="00000000">
    <w:pPr>
      <w:spacing w:after="0" w:line="259" w:lineRule="auto"/>
      <w:ind w:left="0" w:right="4" w:firstLine="0"/>
      <w:jc w:val="center"/>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357906A5" wp14:editId="7F00C9F2">
              <wp:simplePos x="0" y="0"/>
              <wp:positionH relativeFrom="page">
                <wp:posOffset>896417</wp:posOffset>
              </wp:positionH>
              <wp:positionV relativeFrom="page">
                <wp:posOffset>10085526</wp:posOffset>
              </wp:positionV>
              <wp:extent cx="5769229" cy="9144"/>
              <wp:effectExtent l="0" t="0" r="0" b="0"/>
              <wp:wrapSquare wrapText="bothSides"/>
              <wp:docPr id="45878" name="Group 45878"/>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48299" name="Shape 4829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45878" style="width:454.27pt;height:0.720032pt;position:absolute;mso-position-horizontal-relative:page;mso-position-horizontal:absolute;margin-left:70.584pt;mso-position-vertical-relative:page;margin-top:794.136pt;" coordsize="57692,91">
              <v:shape id="Shape 48300" style="position:absolute;width:57692;height:91;left:0;top:0;" coordsize="5769229,9144" path="m0,0l5769229,0l5769229,9144l0,9144l0,0">
                <v:stroke weight="0pt" endcap="flat" joinstyle="miter" miterlimit="10" on="false" color="#000000" opacity="0"/>
                <v:fill on="true" color="#2e75b6"/>
              </v:shape>
              <w10:wrap type="square"/>
            </v:group>
          </w:pict>
        </mc:Fallback>
      </mc:AlternateContent>
    </w:r>
    <w:r>
      <w:rPr>
        <w:color w:val="666666"/>
        <w:sz w:val="18"/>
      </w:rPr>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r>
      <w:rPr>
        <w:color w:val="666666"/>
        <w:sz w:val="18"/>
      </w:rPr>
      <w:t xml:space="preserve"> of </w:t>
    </w:r>
    <w:fldSimple w:instr=" NUMPAGES   \* MERGEFORMAT ">
      <w:r>
        <w:rPr>
          <w:color w:val="666666"/>
          <w:sz w:val="18"/>
        </w:rPr>
        <w:t>39</w:t>
      </w:r>
    </w:fldSimple>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531A" w14:textId="77777777" w:rsidR="009B480A" w:rsidRDefault="00000000">
    <w:pPr>
      <w:spacing w:after="0" w:line="259" w:lineRule="auto"/>
      <w:ind w:left="0" w:right="4" w:firstLine="0"/>
      <w:jc w:val="center"/>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7EE4A7A" wp14:editId="3BAC1817">
              <wp:simplePos x="0" y="0"/>
              <wp:positionH relativeFrom="page">
                <wp:posOffset>896417</wp:posOffset>
              </wp:positionH>
              <wp:positionV relativeFrom="page">
                <wp:posOffset>10085526</wp:posOffset>
              </wp:positionV>
              <wp:extent cx="5769229" cy="9144"/>
              <wp:effectExtent l="0" t="0" r="0" b="0"/>
              <wp:wrapSquare wrapText="bothSides"/>
              <wp:docPr id="45853" name="Group 45853"/>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48297" name="Shape 4829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45853" style="width:454.27pt;height:0.720032pt;position:absolute;mso-position-horizontal-relative:page;mso-position-horizontal:absolute;margin-left:70.584pt;mso-position-vertical-relative:page;margin-top:794.136pt;" coordsize="57692,91">
              <v:shape id="Shape 48298" style="position:absolute;width:57692;height:91;left:0;top:0;" coordsize="5769229,9144" path="m0,0l5769229,0l5769229,9144l0,9144l0,0">
                <v:stroke weight="0pt" endcap="flat" joinstyle="miter" miterlimit="10" on="false" color="#000000" opacity="0"/>
                <v:fill on="true" color="#2e75b6"/>
              </v:shape>
              <w10:wrap type="square"/>
            </v:group>
          </w:pict>
        </mc:Fallback>
      </mc:AlternateContent>
    </w:r>
    <w:r>
      <w:rPr>
        <w:color w:val="666666"/>
        <w:sz w:val="18"/>
      </w:rPr>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r>
      <w:rPr>
        <w:color w:val="666666"/>
        <w:sz w:val="18"/>
      </w:rPr>
      <w:t xml:space="preserve"> of </w:t>
    </w:r>
    <w:fldSimple w:instr=" NUMPAGES   \* MERGEFORMAT ">
      <w:r>
        <w:rPr>
          <w:color w:val="666666"/>
          <w:sz w:val="18"/>
        </w:rPr>
        <w:t>39</w:t>
      </w:r>
    </w:fldSimple>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6700C" w14:textId="77777777" w:rsidR="009E7531" w:rsidRDefault="009E7531">
      <w:pPr>
        <w:spacing w:after="0" w:line="240" w:lineRule="auto"/>
      </w:pPr>
      <w:r>
        <w:separator/>
      </w:r>
    </w:p>
  </w:footnote>
  <w:footnote w:type="continuationSeparator" w:id="0">
    <w:p w14:paraId="48B0B839" w14:textId="77777777" w:rsidR="009E7531" w:rsidRDefault="009E7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B0D58" w14:textId="77777777" w:rsidR="009B480A" w:rsidRDefault="00000000">
    <w:pPr>
      <w:spacing w:after="0" w:line="259" w:lineRule="auto"/>
      <w:ind w:left="0" w:right="9" w:firstLine="0"/>
      <w:jc w:val="cente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DC40BC5" wp14:editId="35044CA6">
              <wp:simplePos x="0" y="0"/>
              <wp:positionH relativeFrom="page">
                <wp:posOffset>896417</wp:posOffset>
              </wp:positionH>
              <wp:positionV relativeFrom="page">
                <wp:posOffset>598932</wp:posOffset>
              </wp:positionV>
              <wp:extent cx="5769229" cy="9144"/>
              <wp:effectExtent l="0" t="0" r="0" b="0"/>
              <wp:wrapSquare wrapText="bothSides"/>
              <wp:docPr id="45890" name="Group 45890"/>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48295" name="Shape 4829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45890" style="width:454.27pt;height:0.719971pt;position:absolute;mso-position-horizontal-relative:page;mso-position-horizontal:absolute;margin-left:70.584pt;mso-position-vertical-relative:page;margin-top:47.16pt;" coordsize="57692,91">
              <v:shape id="Shape 48296" style="position:absolute;width:57692;height:91;left:0;top:0;" coordsize="5769229,9144" path="m0,0l5769229,0l5769229,9144l0,9144l0,0">
                <v:stroke weight="0pt" endcap="flat" joinstyle="miter" miterlimit="10" on="false" color="#000000" opacity="0"/>
                <v:fill on="true" color="#2e75b6"/>
              </v:shape>
              <w10:wrap type="square"/>
            </v:group>
          </w:pict>
        </mc:Fallback>
      </mc:AlternateContent>
    </w:r>
    <w:proofErr w:type="spellStart"/>
    <w:r>
      <w:rPr>
        <w:color w:val="666666"/>
        <w:sz w:val="18"/>
      </w:rPr>
      <w:t>EduReach</w:t>
    </w:r>
    <w:proofErr w:type="spellEnd"/>
    <w:r>
      <w:rPr>
        <w:color w:val="666666"/>
        <w:sz w:val="18"/>
      </w:rPr>
      <w:t xml:space="preserve"> SL – Final Project | PROG 102 | Limkokwing University Sierra Leone</w:t>
    </w: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0147" w14:textId="77777777" w:rsidR="009B480A" w:rsidRDefault="00000000">
    <w:pPr>
      <w:spacing w:after="0" w:line="259" w:lineRule="auto"/>
      <w:ind w:left="0" w:right="9" w:firstLine="0"/>
      <w:jc w:val="center"/>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0FD4C1C" wp14:editId="105D6C72">
              <wp:simplePos x="0" y="0"/>
              <wp:positionH relativeFrom="page">
                <wp:posOffset>896417</wp:posOffset>
              </wp:positionH>
              <wp:positionV relativeFrom="page">
                <wp:posOffset>598932</wp:posOffset>
              </wp:positionV>
              <wp:extent cx="5769229" cy="9144"/>
              <wp:effectExtent l="0" t="0" r="0" b="0"/>
              <wp:wrapSquare wrapText="bothSides"/>
              <wp:docPr id="45865" name="Group 45865"/>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48293" name="Shape 4829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45865" style="width:454.27pt;height:0.719971pt;position:absolute;mso-position-horizontal-relative:page;mso-position-horizontal:absolute;margin-left:70.584pt;mso-position-vertical-relative:page;margin-top:47.16pt;" coordsize="57692,91">
              <v:shape id="Shape 48294" style="position:absolute;width:57692;height:91;left:0;top:0;" coordsize="5769229,9144" path="m0,0l5769229,0l5769229,9144l0,9144l0,0">
                <v:stroke weight="0pt" endcap="flat" joinstyle="miter" miterlimit="10" on="false" color="#000000" opacity="0"/>
                <v:fill on="true" color="#2e75b6"/>
              </v:shape>
              <w10:wrap type="square"/>
            </v:group>
          </w:pict>
        </mc:Fallback>
      </mc:AlternateContent>
    </w:r>
    <w:proofErr w:type="spellStart"/>
    <w:r>
      <w:rPr>
        <w:color w:val="666666"/>
        <w:sz w:val="18"/>
      </w:rPr>
      <w:t>EduReach</w:t>
    </w:r>
    <w:proofErr w:type="spellEnd"/>
    <w:r>
      <w:rPr>
        <w:color w:val="666666"/>
        <w:sz w:val="18"/>
      </w:rPr>
      <w:t xml:space="preserve"> SL – Final Project | PROG 102 | Limkokwing University Sierra Leone</w:t>
    </w: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670C8" w14:textId="77777777" w:rsidR="009B480A" w:rsidRDefault="00000000">
    <w:pPr>
      <w:spacing w:after="0" w:line="259" w:lineRule="auto"/>
      <w:ind w:left="0" w:right="9" w:firstLine="0"/>
      <w:jc w:val="center"/>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C50393B" wp14:editId="0CB07111">
              <wp:simplePos x="0" y="0"/>
              <wp:positionH relativeFrom="page">
                <wp:posOffset>896417</wp:posOffset>
              </wp:positionH>
              <wp:positionV relativeFrom="page">
                <wp:posOffset>598932</wp:posOffset>
              </wp:positionV>
              <wp:extent cx="5769229" cy="9144"/>
              <wp:effectExtent l="0" t="0" r="0" b="0"/>
              <wp:wrapSquare wrapText="bothSides"/>
              <wp:docPr id="45840" name="Group 45840"/>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48291" name="Shape 4829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45840" style="width:454.27pt;height:0.719971pt;position:absolute;mso-position-horizontal-relative:page;mso-position-horizontal:absolute;margin-left:70.584pt;mso-position-vertical-relative:page;margin-top:47.16pt;" coordsize="57692,91">
              <v:shape id="Shape 48292" style="position:absolute;width:57692;height:91;left:0;top:0;" coordsize="5769229,9144" path="m0,0l5769229,0l5769229,9144l0,9144l0,0">
                <v:stroke weight="0pt" endcap="flat" joinstyle="miter" miterlimit="10" on="false" color="#000000" opacity="0"/>
                <v:fill on="true" color="#2e75b6"/>
              </v:shape>
              <w10:wrap type="square"/>
            </v:group>
          </w:pict>
        </mc:Fallback>
      </mc:AlternateContent>
    </w:r>
    <w:proofErr w:type="spellStart"/>
    <w:r>
      <w:rPr>
        <w:color w:val="666666"/>
        <w:sz w:val="18"/>
      </w:rPr>
      <w:t>EduReach</w:t>
    </w:r>
    <w:proofErr w:type="spellEnd"/>
    <w:r>
      <w:rPr>
        <w:color w:val="666666"/>
        <w:sz w:val="18"/>
      </w:rPr>
      <w:t xml:space="preserve"> SL – Final Project | PROG 102 | Limkokwing University Sierra Leone</w:t>
    </w: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7BAD"/>
    <w:multiLevelType w:val="multilevel"/>
    <w:tmpl w:val="BA3E733C"/>
    <w:lvl w:ilvl="0">
      <w:start w:val="1"/>
      <w:numFmt w:val="decimal"/>
      <w:pStyle w:val="Heading1"/>
      <w:lvlText w:val="%1."/>
      <w:lvlJc w:val="left"/>
      <w:pPr>
        <w:ind w:left="0"/>
      </w:pPr>
      <w:rPr>
        <w:rFonts w:ascii="Tahoma" w:eastAsia="Tahoma" w:hAnsi="Tahoma" w:cs="Tahoma"/>
        <w:b/>
        <w:bCs/>
        <w:i w:val="0"/>
        <w:strike w:val="0"/>
        <w:dstrike w:val="0"/>
        <w:color w:val="1F4E79"/>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Tahoma" w:eastAsia="Tahoma" w:hAnsi="Tahoma" w:cs="Tahoma"/>
        <w:b/>
        <w:bCs/>
        <w:i w:val="0"/>
        <w:strike w:val="0"/>
        <w:dstrike w:val="0"/>
        <w:color w:val="2E75B6"/>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Tahoma" w:eastAsia="Tahoma" w:hAnsi="Tahoma" w:cs="Tahoma"/>
        <w:b/>
        <w:bCs/>
        <w:i w:val="0"/>
        <w:strike w:val="0"/>
        <w:dstrike w:val="0"/>
        <w:color w:val="2E75B6"/>
        <w:sz w:val="32"/>
        <w:szCs w:val="32"/>
        <w:u w:val="none" w:color="000000"/>
        <w:bdr w:val="none" w:sz="0" w:space="0" w:color="auto"/>
        <w:shd w:val="clear" w:color="auto" w:fill="auto"/>
        <w:vertAlign w:val="baseline"/>
      </w:rPr>
    </w:lvl>
    <w:lvl w:ilvl="3">
      <w:start w:val="1"/>
      <w:numFmt w:val="decimal"/>
      <w:lvlText w:val="%4"/>
      <w:lvlJc w:val="left"/>
      <w:pPr>
        <w:ind w:left="1800"/>
      </w:pPr>
      <w:rPr>
        <w:rFonts w:ascii="Tahoma" w:eastAsia="Tahoma" w:hAnsi="Tahoma" w:cs="Tahoma"/>
        <w:b/>
        <w:bCs/>
        <w:i w:val="0"/>
        <w:strike w:val="0"/>
        <w:dstrike w:val="0"/>
        <w:color w:val="2E75B6"/>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Tahoma" w:eastAsia="Tahoma" w:hAnsi="Tahoma" w:cs="Tahoma"/>
        <w:b/>
        <w:bCs/>
        <w:i w:val="0"/>
        <w:strike w:val="0"/>
        <w:dstrike w:val="0"/>
        <w:color w:val="2E75B6"/>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Tahoma" w:eastAsia="Tahoma" w:hAnsi="Tahoma" w:cs="Tahoma"/>
        <w:b/>
        <w:bCs/>
        <w:i w:val="0"/>
        <w:strike w:val="0"/>
        <w:dstrike w:val="0"/>
        <w:color w:val="2E75B6"/>
        <w:sz w:val="32"/>
        <w:szCs w:val="32"/>
        <w:u w:val="none" w:color="000000"/>
        <w:bdr w:val="none" w:sz="0" w:space="0" w:color="auto"/>
        <w:shd w:val="clear" w:color="auto" w:fill="auto"/>
        <w:vertAlign w:val="baseline"/>
      </w:rPr>
    </w:lvl>
    <w:lvl w:ilvl="6">
      <w:start w:val="1"/>
      <w:numFmt w:val="decimal"/>
      <w:lvlText w:val="%7"/>
      <w:lvlJc w:val="left"/>
      <w:pPr>
        <w:ind w:left="3960"/>
      </w:pPr>
      <w:rPr>
        <w:rFonts w:ascii="Tahoma" w:eastAsia="Tahoma" w:hAnsi="Tahoma" w:cs="Tahoma"/>
        <w:b/>
        <w:bCs/>
        <w:i w:val="0"/>
        <w:strike w:val="0"/>
        <w:dstrike w:val="0"/>
        <w:color w:val="2E75B6"/>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Tahoma" w:eastAsia="Tahoma" w:hAnsi="Tahoma" w:cs="Tahoma"/>
        <w:b/>
        <w:bCs/>
        <w:i w:val="0"/>
        <w:strike w:val="0"/>
        <w:dstrike w:val="0"/>
        <w:color w:val="2E75B6"/>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Tahoma" w:eastAsia="Tahoma" w:hAnsi="Tahoma" w:cs="Tahoma"/>
        <w:b/>
        <w:bCs/>
        <w:i w:val="0"/>
        <w:strike w:val="0"/>
        <w:dstrike w:val="0"/>
        <w:color w:val="2E75B6"/>
        <w:sz w:val="32"/>
        <w:szCs w:val="32"/>
        <w:u w:val="none" w:color="000000"/>
        <w:bdr w:val="none" w:sz="0" w:space="0" w:color="auto"/>
        <w:shd w:val="clear" w:color="auto" w:fill="auto"/>
        <w:vertAlign w:val="baseline"/>
      </w:rPr>
    </w:lvl>
  </w:abstractNum>
  <w:abstractNum w:abstractNumId="1" w15:restartNumberingAfterBreak="0">
    <w:nsid w:val="0EEE05DC"/>
    <w:multiLevelType w:val="hybridMultilevel"/>
    <w:tmpl w:val="03A4F438"/>
    <w:lvl w:ilvl="0" w:tplc="88B408E2">
      <w:start w:val="1"/>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1E18C856">
      <w:start w:val="1"/>
      <w:numFmt w:val="lowerLetter"/>
      <w:lvlText w:val="%2"/>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08C6013E">
      <w:start w:val="1"/>
      <w:numFmt w:val="lowerRoman"/>
      <w:lvlText w:val="%3"/>
      <w:lvlJc w:val="left"/>
      <w:pPr>
        <w:ind w:left="21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01BCCE18">
      <w:start w:val="1"/>
      <w:numFmt w:val="decimal"/>
      <w:lvlText w:val="%4"/>
      <w:lvlJc w:val="left"/>
      <w:pPr>
        <w:ind w:left="28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0CEAC714">
      <w:start w:val="1"/>
      <w:numFmt w:val="lowerLetter"/>
      <w:lvlText w:val="%5"/>
      <w:lvlJc w:val="left"/>
      <w:pPr>
        <w:ind w:left="36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DF7AEA32">
      <w:start w:val="1"/>
      <w:numFmt w:val="lowerRoman"/>
      <w:lvlText w:val="%6"/>
      <w:lvlJc w:val="left"/>
      <w:pPr>
        <w:ind w:left="43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287C9408">
      <w:start w:val="1"/>
      <w:numFmt w:val="decimal"/>
      <w:lvlText w:val="%7"/>
      <w:lvlJc w:val="left"/>
      <w:pPr>
        <w:ind w:left="50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818C4CDE">
      <w:start w:val="1"/>
      <w:numFmt w:val="lowerLetter"/>
      <w:lvlText w:val="%8"/>
      <w:lvlJc w:val="left"/>
      <w:pPr>
        <w:ind w:left="57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2FDEBA82">
      <w:start w:val="1"/>
      <w:numFmt w:val="lowerRoman"/>
      <w:lvlText w:val="%9"/>
      <w:lvlJc w:val="left"/>
      <w:pPr>
        <w:ind w:left="64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0F3709"/>
    <w:multiLevelType w:val="hybridMultilevel"/>
    <w:tmpl w:val="20A83516"/>
    <w:lvl w:ilvl="0" w:tplc="0C4285A4">
      <w:start w:val="1"/>
      <w:numFmt w:val="bullet"/>
      <w:lvlText w:val="•"/>
      <w:lvlJc w:val="left"/>
      <w:pPr>
        <w:ind w:left="71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7616C97C">
      <w:start w:val="1"/>
      <w:numFmt w:val="bullet"/>
      <w:lvlText w:val="o"/>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543CEEB8">
      <w:start w:val="1"/>
      <w:numFmt w:val="bullet"/>
      <w:lvlText w:val="▪"/>
      <w:lvlJc w:val="left"/>
      <w:pPr>
        <w:ind w:left="21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A6A48886">
      <w:start w:val="1"/>
      <w:numFmt w:val="bullet"/>
      <w:lvlText w:val="•"/>
      <w:lvlJc w:val="left"/>
      <w:pPr>
        <w:ind w:left="28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046AB2F8">
      <w:start w:val="1"/>
      <w:numFmt w:val="bullet"/>
      <w:lvlText w:val="o"/>
      <w:lvlJc w:val="left"/>
      <w:pPr>
        <w:ind w:left="36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796A6B80">
      <w:start w:val="1"/>
      <w:numFmt w:val="bullet"/>
      <w:lvlText w:val="▪"/>
      <w:lvlJc w:val="left"/>
      <w:pPr>
        <w:ind w:left="43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7904ECCA">
      <w:start w:val="1"/>
      <w:numFmt w:val="bullet"/>
      <w:lvlText w:val="•"/>
      <w:lvlJc w:val="left"/>
      <w:pPr>
        <w:ind w:left="50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9D5687AA">
      <w:start w:val="1"/>
      <w:numFmt w:val="bullet"/>
      <w:lvlText w:val="o"/>
      <w:lvlJc w:val="left"/>
      <w:pPr>
        <w:ind w:left="57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E3BC606A">
      <w:start w:val="1"/>
      <w:numFmt w:val="bullet"/>
      <w:lvlText w:val="▪"/>
      <w:lvlJc w:val="left"/>
      <w:pPr>
        <w:ind w:left="64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8E6144"/>
    <w:multiLevelType w:val="hybridMultilevel"/>
    <w:tmpl w:val="C8829B28"/>
    <w:lvl w:ilvl="0" w:tplc="B9D00C3A">
      <w:start w:val="1"/>
      <w:numFmt w:val="bullet"/>
      <w:lvlText w:val="•"/>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78280794">
      <w:start w:val="1"/>
      <w:numFmt w:val="bullet"/>
      <w:lvlText w:val="o"/>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2F0C34DE">
      <w:start w:val="1"/>
      <w:numFmt w:val="bullet"/>
      <w:lvlText w:val="▪"/>
      <w:lvlJc w:val="left"/>
      <w:pPr>
        <w:ind w:left="21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A05200AC">
      <w:start w:val="1"/>
      <w:numFmt w:val="bullet"/>
      <w:lvlText w:val="•"/>
      <w:lvlJc w:val="left"/>
      <w:pPr>
        <w:ind w:left="28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422AB82A">
      <w:start w:val="1"/>
      <w:numFmt w:val="bullet"/>
      <w:lvlText w:val="o"/>
      <w:lvlJc w:val="left"/>
      <w:pPr>
        <w:ind w:left="36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A86CE79C">
      <w:start w:val="1"/>
      <w:numFmt w:val="bullet"/>
      <w:lvlText w:val="▪"/>
      <w:lvlJc w:val="left"/>
      <w:pPr>
        <w:ind w:left="43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D1868F52">
      <w:start w:val="1"/>
      <w:numFmt w:val="bullet"/>
      <w:lvlText w:val="•"/>
      <w:lvlJc w:val="left"/>
      <w:pPr>
        <w:ind w:left="50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A7561CFE">
      <w:start w:val="1"/>
      <w:numFmt w:val="bullet"/>
      <w:lvlText w:val="o"/>
      <w:lvlJc w:val="left"/>
      <w:pPr>
        <w:ind w:left="57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7CE4A708">
      <w:start w:val="1"/>
      <w:numFmt w:val="bullet"/>
      <w:lvlText w:val="▪"/>
      <w:lvlJc w:val="left"/>
      <w:pPr>
        <w:ind w:left="64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num w:numId="1" w16cid:durableId="1888763799">
    <w:abstractNumId w:val="3"/>
  </w:num>
  <w:num w:numId="2" w16cid:durableId="58065427">
    <w:abstractNumId w:val="1"/>
  </w:num>
  <w:num w:numId="3" w16cid:durableId="499975084">
    <w:abstractNumId w:val="2"/>
  </w:num>
  <w:num w:numId="4" w16cid:durableId="157158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80A"/>
    <w:rsid w:val="00524B35"/>
    <w:rsid w:val="009B480A"/>
    <w:rsid w:val="009E7531"/>
    <w:rsid w:val="00C76A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71CFC"/>
  <w15:docId w15:val="{6580153F-351E-49E1-881A-37A4B3A0A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358" w:lineRule="auto"/>
      <w:ind w:left="1613" w:hanging="10"/>
      <w:jc w:val="both"/>
    </w:pPr>
    <w:rPr>
      <w:rFonts w:ascii="Tahoma" w:eastAsia="Tahoma" w:hAnsi="Tahoma" w:cs="Tahoma"/>
      <w:color w:val="1A1A1A"/>
    </w:rPr>
  </w:style>
  <w:style w:type="paragraph" w:styleId="Heading1">
    <w:name w:val="heading 1"/>
    <w:next w:val="Normal"/>
    <w:link w:val="Heading1Char"/>
    <w:uiPriority w:val="9"/>
    <w:qFormat/>
    <w:pPr>
      <w:keepNext/>
      <w:keepLines/>
      <w:numPr>
        <w:numId w:val="4"/>
      </w:numPr>
      <w:spacing w:after="240" w:line="259" w:lineRule="auto"/>
      <w:ind w:left="10" w:right="8" w:hanging="10"/>
      <w:outlineLvl w:val="0"/>
    </w:pPr>
    <w:rPr>
      <w:rFonts w:ascii="Tahoma" w:eastAsia="Tahoma" w:hAnsi="Tahoma" w:cs="Tahoma"/>
      <w:b/>
      <w:color w:val="1F4E79"/>
      <w:sz w:val="36"/>
    </w:rPr>
  </w:style>
  <w:style w:type="paragraph" w:styleId="Heading2">
    <w:name w:val="heading 2"/>
    <w:next w:val="Normal"/>
    <w:link w:val="Heading2Char"/>
    <w:uiPriority w:val="9"/>
    <w:unhideWhenUsed/>
    <w:qFormat/>
    <w:pPr>
      <w:keepNext/>
      <w:keepLines/>
      <w:numPr>
        <w:ilvl w:val="1"/>
        <w:numId w:val="4"/>
      </w:numPr>
      <w:spacing w:after="64" w:line="249" w:lineRule="auto"/>
      <w:ind w:left="10" w:hanging="10"/>
      <w:outlineLvl w:val="1"/>
    </w:pPr>
    <w:rPr>
      <w:rFonts w:ascii="Tahoma" w:eastAsia="Tahoma" w:hAnsi="Tahoma" w:cs="Tahoma"/>
      <w:b/>
      <w:color w:val="2E75B6"/>
      <w:sz w:val="32"/>
    </w:rPr>
  </w:style>
  <w:style w:type="paragraph" w:styleId="Heading3">
    <w:name w:val="heading 3"/>
    <w:next w:val="Normal"/>
    <w:link w:val="Heading3Char"/>
    <w:uiPriority w:val="9"/>
    <w:unhideWhenUsed/>
    <w:qFormat/>
    <w:pPr>
      <w:keepNext/>
      <w:keepLines/>
      <w:spacing w:after="64" w:line="249" w:lineRule="auto"/>
      <w:ind w:left="10" w:hanging="10"/>
      <w:outlineLvl w:val="2"/>
    </w:pPr>
    <w:rPr>
      <w:rFonts w:ascii="Tahoma" w:eastAsia="Tahoma" w:hAnsi="Tahoma" w:cs="Tahoma"/>
      <w:b/>
      <w:color w:val="2E75B6"/>
      <w:sz w:val="32"/>
    </w:rPr>
  </w:style>
  <w:style w:type="paragraph" w:styleId="Heading4">
    <w:name w:val="heading 4"/>
    <w:next w:val="Normal"/>
    <w:link w:val="Heading4Char"/>
    <w:uiPriority w:val="9"/>
    <w:unhideWhenUsed/>
    <w:qFormat/>
    <w:pPr>
      <w:keepNext/>
      <w:keepLines/>
      <w:pBdr>
        <w:top w:val="single" w:sz="4" w:space="0" w:color="AAAAAA"/>
        <w:left w:val="single" w:sz="4" w:space="0" w:color="AAAAAA"/>
        <w:bottom w:val="single" w:sz="4" w:space="0" w:color="AAAAAA"/>
        <w:right w:val="single" w:sz="4" w:space="0" w:color="AAAAAA"/>
      </w:pBdr>
      <w:shd w:val="clear" w:color="auto" w:fill="D6E4F0"/>
      <w:spacing w:after="69" w:line="259" w:lineRule="auto"/>
      <w:ind w:left="214" w:hanging="10"/>
      <w:outlineLvl w:val="3"/>
    </w:pPr>
    <w:rPr>
      <w:rFonts w:ascii="Tahoma" w:eastAsia="Tahoma" w:hAnsi="Tahoma" w:cs="Tahoma"/>
      <w:b/>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ahoma" w:eastAsia="Tahoma" w:hAnsi="Tahoma" w:cs="Tahoma"/>
      <w:b/>
      <w:color w:val="2E75B6"/>
      <w:sz w:val="32"/>
    </w:rPr>
  </w:style>
  <w:style w:type="character" w:customStyle="1" w:styleId="Heading4Char">
    <w:name w:val="Heading 4 Char"/>
    <w:link w:val="Heading4"/>
    <w:rPr>
      <w:rFonts w:ascii="Tahoma" w:eastAsia="Tahoma" w:hAnsi="Tahoma" w:cs="Tahoma"/>
      <w:b/>
      <w:color w:val="1F4E79"/>
      <w:sz w:val="22"/>
    </w:rPr>
  </w:style>
  <w:style w:type="character" w:customStyle="1" w:styleId="Heading1Char">
    <w:name w:val="Heading 1 Char"/>
    <w:link w:val="Heading1"/>
    <w:rPr>
      <w:rFonts w:ascii="Tahoma" w:eastAsia="Tahoma" w:hAnsi="Tahoma" w:cs="Tahoma"/>
      <w:b/>
      <w:color w:val="1F4E79"/>
      <w:sz w:val="36"/>
    </w:rPr>
  </w:style>
  <w:style w:type="character" w:customStyle="1" w:styleId="Heading2Char">
    <w:name w:val="Heading 2 Char"/>
    <w:link w:val="Heading2"/>
    <w:rPr>
      <w:rFonts w:ascii="Tahoma" w:eastAsia="Tahoma" w:hAnsi="Tahoma" w:cs="Tahoma"/>
      <w:b/>
      <w:color w:val="2E75B6"/>
      <w:sz w:val="32"/>
    </w:rPr>
  </w:style>
  <w:style w:type="paragraph" w:styleId="TOC1">
    <w:name w:val="toc 1"/>
    <w:hidden/>
    <w:pPr>
      <w:spacing w:after="218" w:line="259" w:lineRule="auto"/>
      <w:ind w:left="25" w:right="21" w:hanging="10"/>
    </w:pPr>
    <w:rPr>
      <w:rFonts w:ascii="Tahoma" w:eastAsia="Tahoma" w:hAnsi="Tahoma" w:cs="Tahoma"/>
      <w:color w:val="000000"/>
    </w:rPr>
  </w:style>
  <w:style w:type="paragraph" w:styleId="TOC2">
    <w:name w:val="toc 2"/>
    <w:hidden/>
    <w:pPr>
      <w:spacing w:after="218" w:line="259" w:lineRule="auto"/>
      <w:ind w:left="265" w:right="21" w:hanging="10"/>
    </w:pPr>
    <w:rPr>
      <w:rFonts w:ascii="Tahoma" w:eastAsia="Tahoma" w:hAnsi="Tahoma" w:cs="Tahoma"/>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37</Pages>
  <Words>6598</Words>
  <Characters>37610</Characters>
  <Application>Microsoft Office Word</Application>
  <DocSecurity>0</DocSecurity>
  <Lines>313</Lines>
  <Paragraphs>88</Paragraphs>
  <ScaleCrop>false</ScaleCrop>
  <Company/>
  <LinksUpToDate>false</LinksUpToDate>
  <CharactersWithSpaces>44120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Elite Marcus</cp:lastModifiedBy>
  <cp:revision>2</cp:revision>
  <dcterms:created xsi:type="dcterms:W3CDTF">2026-07-01T16:38:00Z</dcterms:created>
  <dcterms:modified xsi:type="dcterms:W3CDTF">2026-07-01T16:38:00Z</dcterms:modified>
</cp:coreProperties>
</file>