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297BA" w14:textId="40556B28" w:rsidR="003749D4" w:rsidRPr="00D26D93" w:rsidRDefault="003749D4" w:rsidP="003749D4">
      <w:pPr>
        <w:pStyle w:val="Heading1"/>
        <w:rPr>
          <w:color w:val="000000" w:themeColor="text1"/>
        </w:rPr>
      </w:pPr>
      <w:bookmarkStart w:id="0" w:name="_Toc45213477"/>
      <w:r w:rsidRPr="00D26D93">
        <w:rPr>
          <w:color w:val="000000" w:themeColor="text1"/>
        </w:rPr>
        <w:t>Title Information</w:t>
      </w:r>
      <w:bookmarkEnd w:id="0"/>
    </w:p>
    <w:p w14:paraId="31F4AC66" w14:textId="1BB20B99" w:rsidR="003749D4" w:rsidRPr="00D26D93" w:rsidRDefault="00D07A37" w:rsidP="00D07A37">
      <w:pPr>
        <w:rPr>
          <w:color w:val="000000" w:themeColor="text1"/>
        </w:rPr>
      </w:pPr>
      <w:r w:rsidRPr="00D26D93">
        <w:rPr>
          <w:color w:val="000000" w:themeColor="text1"/>
        </w:rPr>
        <w:t>Ishika Patel</w:t>
      </w:r>
    </w:p>
    <w:p w14:paraId="27B346E8" w14:textId="58FDD34D" w:rsidR="003749D4" w:rsidRPr="00D26D93" w:rsidRDefault="00096169" w:rsidP="003749D4">
      <w:pPr>
        <w:rPr>
          <w:color w:val="000000" w:themeColor="text1"/>
        </w:rPr>
      </w:pPr>
      <w:r w:rsidRPr="00D26D93">
        <w:t xml:space="preserve">Weathering and Sedimentary Rock </w:t>
      </w:r>
      <w:r w:rsidR="0004600A" w:rsidRPr="00D26D93">
        <w:t>I</w:t>
      </w:r>
      <w:r w:rsidR="00BA4C4F" w:rsidRPr="00D26D93">
        <w:t>dentification</w:t>
      </w:r>
      <w:r w:rsidR="00600DC1" w:rsidRPr="00D26D93">
        <w:rPr>
          <w:color w:val="000000" w:themeColor="text1"/>
        </w:rPr>
        <w:t xml:space="preserve"> Lab</w:t>
      </w:r>
    </w:p>
    <w:p w14:paraId="1873A5FB" w14:textId="40E2FFE3" w:rsidR="003749D4" w:rsidRPr="00D26D93" w:rsidRDefault="003749D4" w:rsidP="00D07A37">
      <w:pPr>
        <w:rPr>
          <w:color w:val="000000" w:themeColor="text1"/>
        </w:rPr>
      </w:pPr>
      <w:r w:rsidRPr="00D26D93">
        <w:rPr>
          <w:color w:val="000000" w:themeColor="text1"/>
        </w:rPr>
        <w:t>Ju</w:t>
      </w:r>
      <w:r w:rsidR="00785C6C" w:rsidRPr="00D26D93">
        <w:rPr>
          <w:color w:val="000000" w:themeColor="text1"/>
        </w:rPr>
        <w:t>ly</w:t>
      </w:r>
      <w:r w:rsidRPr="00D26D93">
        <w:rPr>
          <w:color w:val="000000" w:themeColor="text1"/>
        </w:rPr>
        <w:t xml:space="preserve"> </w:t>
      </w:r>
      <w:r w:rsidR="00785C6C" w:rsidRPr="00D26D93">
        <w:rPr>
          <w:color w:val="000000" w:themeColor="text1"/>
        </w:rPr>
        <w:t>9</w:t>
      </w:r>
      <w:r w:rsidRPr="00D26D93">
        <w:rPr>
          <w:color w:val="000000" w:themeColor="text1"/>
        </w:rPr>
        <w:t xml:space="preserve">, 2020     </w:t>
      </w:r>
    </w:p>
    <w:p w14:paraId="55C7B392" w14:textId="73C04688" w:rsidR="00D07A37" w:rsidRPr="00D26D93" w:rsidRDefault="003749D4" w:rsidP="00D07A37">
      <w:pPr>
        <w:rPr>
          <w:color w:val="000000" w:themeColor="text1"/>
        </w:rPr>
      </w:pPr>
      <w:r w:rsidRPr="00D26D93">
        <w:rPr>
          <w:color w:val="000000" w:themeColor="text1"/>
        </w:rPr>
        <w:t>N/A</w:t>
      </w:r>
    </w:p>
    <w:sdt>
      <w:sdtPr>
        <w:rPr>
          <w:rFonts w:ascii="Times New Roman" w:eastAsia="Times New Roman" w:hAnsi="Times New Roman" w:cs="Times New Roman"/>
          <w:b w:val="0"/>
          <w:bCs w:val="0"/>
          <w:color w:val="000000" w:themeColor="text1"/>
          <w:sz w:val="24"/>
          <w:szCs w:val="24"/>
        </w:rPr>
        <w:id w:val="898090216"/>
        <w:docPartObj>
          <w:docPartGallery w:val="Table of Contents"/>
          <w:docPartUnique/>
        </w:docPartObj>
      </w:sdtPr>
      <w:sdtEndPr>
        <w:rPr>
          <w:noProof/>
        </w:rPr>
      </w:sdtEndPr>
      <w:sdtContent>
        <w:p w14:paraId="75680DCE" w14:textId="2BFD21F9" w:rsidR="00B2238A" w:rsidRPr="00D26D93" w:rsidRDefault="00B2238A">
          <w:pPr>
            <w:pStyle w:val="TOCHeading"/>
            <w:rPr>
              <w:rFonts w:ascii="Times New Roman" w:hAnsi="Times New Roman" w:cs="Times New Roman"/>
              <w:color w:val="000000" w:themeColor="text1"/>
            </w:rPr>
          </w:pPr>
          <w:r w:rsidRPr="00D26D93">
            <w:rPr>
              <w:rFonts w:ascii="Times New Roman" w:hAnsi="Times New Roman" w:cs="Times New Roman"/>
              <w:color w:val="000000" w:themeColor="text1"/>
            </w:rPr>
            <w:t>Table of Contents</w:t>
          </w:r>
        </w:p>
        <w:p w14:paraId="520D1A22" w14:textId="6A343465" w:rsidR="00734A5E" w:rsidRDefault="00B2238A">
          <w:pPr>
            <w:pStyle w:val="TOC1"/>
            <w:tabs>
              <w:tab w:val="right" w:leader="dot" w:pos="9350"/>
            </w:tabs>
            <w:rPr>
              <w:rFonts w:eastAsiaTheme="minorEastAsia"/>
              <w:b w:val="0"/>
              <w:bCs w:val="0"/>
              <w:i w:val="0"/>
              <w:iCs w:val="0"/>
              <w:noProof/>
            </w:rPr>
          </w:pPr>
          <w:r w:rsidRPr="00D26D93">
            <w:rPr>
              <w:rFonts w:ascii="Times New Roman" w:hAnsi="Times New Roman" w:cs="Times New Roman"/>
              <w:b w:val="0"/>
              <w:bCs w:val="0"/>
              <w:color w:val="000000" w:themeColor="text1"/>
            </w:rPr>
            <w:fldChar w:fldCharType="begin"/>
          </w:r>
          <w:r w:rsidRPr="00D26D93">
            <w:rPr>
              <w:rFonts w:ascii="Times New Roman" w:hAnsi="Times New Roman" w:cs="Times New Roman"/>
              <w:color w:val="000000" w:themeColor="text1"/>
            </w:rPr>
            <w:instrText xml:space="preserve"> TOC \o "1-3" \h \z \u </w:instrText>
          </w:r>
          <w:r w:rsidRPr="00D26D93">
            <w:rPr>
              <w:rFonts w:ascii="Times New Roman" w:hAnsi="Times New Roman" w:cs="Times New Roman"/>
              <w:b w:val="0"/>
              <w:bCs w:val="0"/>
              <w:color w:val="000000" w:themeColor="text1"/>
            </w:rPr>
            <w:fldChar w:fldCharType="separate"/>
          </w:r>
          <w:hyperlink w:anchor="_Toc45213477" w:history="1">
            <w:r w:rsidR="00734A5E" w:rsidRPr="00BB2CAB">
              <w:rPr>
                <w:rStyle w:val="Hyperlink"/>
                <w:noProof/>
              </w:rPr>
              <w:t>Title Information</w:t>
            </w:r>
            <w:r w:rsidR="00734A5E">
              <w:rPr>
                <w:noProof/>
                <w:webHidden/>
              </w:rPr>
              <w:tab/>
            </w:r>
            <w:r w:rsidR="00734A5E">
              <w:rPr>
                <w:noProof/>
                <w:webHidden/>
              </w:rPr>
              <w:fldChar w:fldCharType="begin"/>
            </w:r>
            <w:r w:rsidR="00734A5E">
              <w:rPr>
                <w:noProof/>
                <w:webHidden/>
              </w:rPr>
              <w:instrText xml:space="preserve"> PAGEREF _Toc45213477 \h </w:instrText>
            </w:r>
            <w:r w:rsidR="00734A5E">
              <w:rPr>
                <w:noProof/>
                <w:webHidden/>
              </w:rPr>
            </w:r>
            <w:r w:rsidR="00734A5E">
              <w:rPr>
                <w:noProof/>
                <w:webHidden/>
              </w:rPr>
              <w:fldChar w:fldCharType="separate"/>
            </w:r>
            <w:r w:rsidR="00734A5E">
              <w:rPr>
                <w:noProof/>
                <w:webHidden/>
              </w:rPr>
              <w:t>1</w:t>
            </w:r>
            <w:r w:rsidR="00734A5E">
              <w:rPr>
                <w:noProof/>
                <w:webHidden/>
              </w:rPr>
              <w:fldChar w:fldCharType="end"/>
            </w:r>
          </w:hyperlink>
        </w:p>
        <w:p w14:paraId="5BB077BF" w14:textId="11679000" w:rsidR="00734A5E" w:rsidRDefault="00734A5E">
          <w:pPr>
            <w:pStyle w:val="TOC1"/>
            <w:tabs>
              <w:tab w:val="right" w:leader="dot" w:pos="9350"/>
            </w:tabs>
            <w:rPr>
              <w:rFonts w:eastAsiaTheme="minorEastAsia"/>
              <w:b w:val="0"/>
              <w:bCs w:val="0"/>
              <w:i w:val="0"/>
              <w:iCs w:val="0"/>
              <w:noProof/>
            </w:rPr>
          </w:pPr>
          <w:hyperlink w:anchor="_Toc45213478" w:history="1">
            <w:r w:rsidRPr="00BB2CAB">
              <w:rPr>
                <w:rStyle w:val="Hyperlink"/>
                <w:noProof/>
              </w:rPr>
              <w:t>Data and Observations / Calculations</w:t>
            </w:r>
            <w:r>
              <w:rPr>
                <w:noProof/>
                <w:webHidden/>
              </w:rPr>
              <w:tab/>
            </w:r>
            <w:r>
              <w:rPr>
                <w:noProof/>
                <w:webHidden/>
              </w:rPr>
              <w:fldChar w:fldCharType="begin"/>
            </w:r>
            <w:r>
              <w:rPr>
                <w:noProof/>
                <w:webHidden/>
              </w:rPr>
              <w:instrText xml:space="preserve"> PAGEREF _Toc45213478 \h </w:instrText>
            </w:r>
            <w:r>
              <w:rPr>
                <w:noProof/>
                <w:webHidden/>
              </w:rPr>
            </w:r>
            <w:r>
              <w:rPr>
                <w:noProof/>
                <w:webHidden/>
              </w:rPr>
              <w:fldChar w:fldCharType="separate"/>
            </w:r>
            <w:r>
              <w:rPr>
                <w:noProof/>
                <w:webHidden/>
              </w:rPr>
              <w:t>2</w:t>
            </w:r>
            <w:r>
              <w:rPr>
                <w:noProof/>
                <w:webHidden/>
              </w:rPr>
              <w:fldChar w:fldCharType="end"/>
            </w:r>
          </w:hyperlink>
        </w:p>
        <w:p w14:paraId="1BEECA1B" w14:textId="1B3FD25A" w:rsidR="00734A5E" w:rsidRDefault="00734A5E">
          <w:pPr>
            <w:pStyle w:val="TOC2"/>
            <w:tabs>
              <w:tab w:val="right" w:leader="dot" w:pos="9350"/>
            </w:tabs>
            <w:rPr>
              <w:rFonts w:eastAsiaTheme="minorEastAsia"/>
              <w:b w:val="0"/>
              <w:bCs w:val="0"/>
              <w:noProof/>
              <w:sz w:val="24"/>
              <w:szCs w:val="24"/>
            </w:rPr>
          </w:pPr>
          <w:hyperlink w:anchor="_Toc45213479" w:history="1">
            <w:r w:rsidRPr="00BB2CAB">
              <w:rPr>
                <w:rStyle w:val="Hyperlink"/>
                <w:noProof/>
              </w:rPr>
              <w:t>Exercise 1: Identification of Sedimentary Rocks</w:t>
            </w:r>
            <w:r>
              <w:rPr>
                <w:noProof/>
                <w:webHidden/>
              </w:rPr>
              <w:tab/>
            </w:r>
            <w:r>
              <w:rPr>
                <w:noProof/>
                <w:webHidden/>
              </w:rPr>
              <w:fldChar w:fldCharType="begin"/>
            </w:r>
            <w:r>
              <w:rPr>
                <w:noProof/>
                <w:webHidden/>
              </w:rPr>
              <w:instrText xml:space="preserve"> PAGEREF _Toc45213479 \h </w:instrText>
            </w:r>
            <w:r>
              <w:rPr>
                <w:noProof/>
                <w:webHidden/>
              </w:rPr>
            </w:r>
            <w:r>
              <w:rPr>
                <w:noProof/>
                <w:webHidden/>
              </w:rPr>
              <w:fldChar w:fldCharType="separate"/>
            </w:r>
            <w:r>
              <w:rPr>
                <w:noProof/>
                <w:webHidden/>
              </w:rPr>
              <w:t>2</w:t>
            </w:r>
            <w:r>
              <w:rPr>
                <w:noProof/>
                <w:webHidden/>
              </w:rPr>
              <w:fldChar w:fldCharType="end"/>
            </w:r>
          </w:hyperlink>
        </w:p>
        <w:p w14:paraId="32CC40FB" w14:textId="6D7A7058" w:rsidR="00734A5E" w:rsidRDefault="00734A5E">
          <w:pPr>
            <w:pStyle w:val="TOC3"/>
            <w:tabs>
              <w:tab w:val="right" w:leader="dot" w:pos="9350"/>
            </w:tabs>
            <w:rPr>
              <w:rFonts w:eastAsiaTheme="minorEastAsia"/>
              <w:noProof/>
              <w:sz w:val="24"/>
              <w:szCs w:val="24"/>
            </w:rPr>
          </w:pPr>
          <w:hyperlink w:anchor="_Toc45213480" w:history="1">
            <w:r w:rsidRPr="00BB2CAB">
              <w:rPr>
                <w:rStyle w:val="Hyperlink"/>
                <w:noProof/>
              </w:rPr>
              <w:t>Data Table 1: Sedimentary Rocks</w:t>
            </w:r>
            <w:r>
              <w:rPr>
                <w:noProof/>
                <w:webHidden/>
              </w:rPr>
              <w:tab/>
            </w:r>
            <w:r>
              <w:rPr>
                <w:noProof/>
                <w:webHidden/>
              </w:rPr>
              <w:fldChar w:fldCharType="begin"/>
            </w:r>
            <w:r>
              <w:rPr>
                <w:noProof/>
                <w:webHidden/>
              </w:rPr>
              <w:instrText xml:space="preserve"> PAGEREF _Toc45213480 \h </w:instrText>
            </w:r>
            <w:r>
              <w:rPr>
                <w:noProof/>
                <w:webHidden/>
              </w:rPr>
            </w:r>
            <w:r>
              <w:rPr>
                <w:noProof/>
                <w:webHidden/>
              </w:rPr>
              <w:fldChar w:fldCharType="separate"/>
            </w:r>
            <w:r>
              <w:rPr>
                <w:noProof/>
                <w:webHidden/>
              </w:rPr>
              <w:t>2</w:t>
            </w:r>
            <w:r>
              <w:rPr>
                <w:noProof/>
                <w:webHidden/>
              </w:rPr>
              <w:fldChar w:fldCharType="end"/>
            </w:r>
          </w:hyperlink>
        </w:p>
        <w:p w14:paraId="60E5A87C" w14:textId="7AFDFCE9" w:rsidR="00734A5E" w:rsidRDefault="00734A5E">
          <w:pPr>
            <w:pStyle w:val="TOC2"/>
            <w:tabs>
              <w:tab w:val="right" w:leader="dot" w:pos="9350"/>
            </w:tabs>
            <w:rPr>
              <w:rFonts w:eastAsiaTheme="minorEastAsia"/>
              <w:b w:val="0"/>
              <w:bCs w:val="0"/>
              <w:noProof/>
              <w:sz w:val="24"/>
              <w:szCs w:val="24"/>
            </w:rPr>
          </w:pPr>
          <w:hyperlink w:anchor="_Toc45213481" w:history="1">
            <w:r w:rsidRPr="00BB2CAB">
              <w:rPr>
                <w:rStyle w:val="Hyperlink"/>
                <w:noProof/>
              </w:rPr>
              <w:t>Exercise 2: Effects of Weathering</w:t>
            </w:r>
            <w:r>
              <w:rPr>
                <w:noProof/>
                <w:webHidden/>
              </w:rPr>
              <w:tab/>
            </w:r>
            <w:r>
              <w:rPr>
                <w:noProof/>
                <w:webHidden/>
              </w:rPr>
              <w:fldChar w:fldCharType="begin"/>
            </w:r>
            <w:r>
              <w:rPr>
                <w:noProof/>
                <w:webHidden/>
              </w:rPr>
              <w:instrText xml:space="preserve"> PAGEREF _Toc45213481 \h </w:instrText>
            </w:r>
            <w:r>
              <w:rPr>
                <w:noProof/>
                <w:webHidden/>
              </w:rPr>
            </w:r>
            <w:r>
              <w:rPr>
                <w:noProof/>
                <w:webHidden/>
              </w:rPr>
              <w:fldChar w:fldCharType="separate"/>
            </w:r>
            <w:r>
              <w:rPr>
                <w:noProof/>
                <w:webHidden/>
              </w:rPr>
              <w:t>3</w:t>
            </w:r>
            <w:r>
              <w:rPr>
                <w:noProof/>
                <w:webHidden/>
              </w:rPr>
              <w:fldChar w:fldCharType="end"/>
            </w:r>
          </w:hyperlink>
        </w:p>
        <w:p w14:paraId="657D8BF0" w14:textId="137DC0AB" w:rsidR="00734A5E" w:rsidRDefault="00734A5E">
          <w:pPr>
            <w:pStyle w:val="TOC3"/>
            <w:tabs>
              <w:tab w:val="right" w:leader="dot" w:pos="9350"/>
            </w:tabs>
            <w:rPr>
              <w:rFonts w:eastAsiaTheme="minorEastAsia"/>
              <w:noProof/>
              <w:sz w:val="24"/>
              <w:szCs w:val="24"/>
            </w:rPr>
          </w:pPr>
          <w:hyperlink w:anchor="_Toc45213482" w:history="1">
            <w:r w:rsidRPr="00BB2CAB">
              <w:rPr>
                <w:rStyle w:val="Hyperlink"/>
                <w:noProof/>
              </w:rPr>
              <w:t>Data Table 2: Effects of Weathering on Mass</w:t>
            </w:r>
            <w:r>
              <w:rPr>
                <w:noProof/>
                <w:webHidden/>
              </w:rPr>
              <w:tab/>
            </w:r>
            <w:r>
              <w:rPr>
                <w:noProof/>
                <w:webHidden/>
              </w:rPr>
              <w:fldChar w:fldCharType="begin"/>
            </w:r>
            <w:r>
              <w:rPr>
                <w:noProof/>
                <w:webHidden/>
              </w:rPr>
              <w:instrText xml:space="preserve"> PAGEREF _Toc45213482 \h </w:instrText>
            </w:r>
            <w:r>
              <w:rPr>
                <w:noProof/>
                <w:webHidden/>
              </w:rPr>
            </w:r>
            <w:r>
              <w:rPr>
                <w:noProof/>
                <w:webHidden/>
              </w:rPr>
              <w:fldChar w:fldCharType="separate"/>
            </w:r>
            <w:r>
              <w:rPr>
                <w:noProof/>
                <w:webHidden/>
              </w:rPr>
              <w:t>3</w:t>
            </w:r>
            <w:r>
              <w:rPr>
                <w:noProof/>
                <w:webHidden/>
              </w:rPr>
              <w:fldChar w:fldCharType="end"/>
            </w:r>
          </w:hyperlink>
        </w:p>
        <w:p w14:paraId="1C6E6FCC" w14:textId="380B1E2D" w:rsidR="00734A5E" w:rsidRDefault="00734A5E">
          <w:pPr>
            <w:pStyle w:val="TOC3"/>
            <w:tabs>
              <w:tab w:val="right" w:leader="dot" w:pos="9350"/>
            </w:tabs>
            <w:rPr>
              <w:rFonts w:eastAsiaTheme="minorEastAsia"/>
              <w:noProof/>
              <w:sz w:val="24"/>
              <w:szCs w:val="24"/>
            </w:rPr>
          </w:pPr>
          <w:hyperlink w:anchor="_Toc45213483" w:history="1">
            <w:r w:rsidRPr="00BB2CAB">
              <w:rPr>
                <w:rStyle w:val="Hyperlink"/>
                <w:noProof/>
              </w:rPr>
              <w:t>Change in Mass Sample Calculations</w:t>
            </w:r>
            <w:r>
              <w:rPr>
                <w:noProof/>
                <w:webHidden/>
              </w:rPr>
              <w:tab/>
            </w:r>
            <w:r>
              <w:rPr>
                <w:noProof/>
                <w:webHidden/>
              </w:rPr>
              <w:fldChar w:fldCharType="begin"/>
            </w:r>
            <w:r>
              <w:rPr>
                <w:noProof/>
                <w:webHidden/>
              </w:rPr>
              <w:instrText xml:space="preserve"> PAGEREF _Toc45213483 \h </w:instrText>
            </w:r>
            <w:r>
              <w:rPr>
                <w:noProof/>
                <w:webHidden/>
              </w:rPr>
            </w:r>
            <w:r>
              <w:rPr>
                <w:noProof/>
                <w:webHidden/>
              </w:rPr>
              <w:fldChar w:fldCharType="separate"/>
            </w:r>
            <w:r>
              <w:rPr>
                <w:noProof/>
                <w:webHidden/>
              </w:rPr>
              <w:t>3</w:t>
            </w:r>
            <w:r>
              <w:rPr>
                <w:noProof/>
                <w:webHidden/>
              </w:rPr>
              <w:fldChar w:fldCharType="end"/>
            </w:r>
          </w:hyperlink>
        </w:p>
        <w:p w14:paraId="53C3B761" w14:textId="4CE4C395" w:rsidR="00734A5E" w:rsidRDefault="00734A5E">
          <w:pPr>
            <w:pStyle w:val="TOC3"/>
            <w:tabs>
              <w:tab w:val="right" w:leader="dot" w:pos="9350"/>
            </w:tabs>
            <w:rPr>
              <w:rFonts w:eastAsiaTheme="minorEastAsia"/>
              <w:noProof/>
              <w:sz w:val="24"/>
              <w:szCs w:val="24"/>
            </w:rPr>
          </w:pPr>
          <w:hyperlink w:anchor="_Toc45213484" w:history="1">
            <w:r w:rsidRPr="00BB2CAB">
              <w:rPr>
                <w:rStyle w:val="Hyperlink"/>
                <w:noProof/>
              </w:rPr>
              <w:t>Data Table 3: Effects of Weathering on App</w:t>
            </w:r>
            <w:r w:rsidRPr="00BB2CAB">
              <w:rPr>
                <w:rStyle w:val="Hyperlink"/>
                <w:noProof/>
              </w:rPr>
              <w:t>e</w:t>
            </w:r>
            <w:r w:rsidRPr="00BB2CAB">
              <w:rPr>
                <w:rStyle w:val="Hyperlink"/>
                <w:noProof/>
              </w:rPr>
              <w:t>arance</w:t>
            </w:r>
            <w:r>
              <w:rPr>
                <w:noProof/>
                <w:webHidden/>
              </w:rPr>
              <w:tab/>
            </w:r>
            <w:r>
              <w:rPr>
                <w:noProof/>
                <w:webHidden/>
              </w:rPr>
              <w:fldChar w:fldCharType="begin"/>
            </w:r>
            <w:r>
              <w:rPr>
                <w:noProof/>
                <w:webHidden/>
              </w:rPr>
              <w:instrText xml:space="preserve"> PAGEREF _Toc45213484 \h </w:instrText>
            </w:r>
            <w:r>
              <w:rPr>
                <w:noProof/>
                <w:webHidden/>
              </w:rPr>
            </w:r>
            <w:r>
              <w:rPr>
                <w:noProof/>
                <w:webHidden/>
              </w:rPr>
              <w:fldChar w:fldCharType="separate"/>
            </w:r>
            <w:r>
              <w:rPr>
                <w:noProof/>
                <w:webHidden/>
              </w:rPr>
              <w:t>4</w:t>
            </w:r>
            <w:r>
              <w:rPr>
                <w:noProof/>
                <w:webHidden/>
              </w:rPr>
              <w:fldChar w:fldCharType="end"/>
            </w:r>
          </w:hyperlink>
        </w:p>
        <w:p w14:paraId="165EEF04" w14:textId="03C71566" w:rsidR="00734A5E" w:rsidRDefault="00734A5E">
          <w:pPr>
            <w:pStyle w:val="TOC2"/>
            <w:tabs>
              <w:tab w:val="right" w:leader="dot" w:pos="9350"/>
            </w:tabs>
            <w:rPr>
              <w:rFonts w:eastAsiaTheme="minorEastAsia"/>
              <w:b w:val="0"/>
              <w:bCs w:val="0"/>
              <w:noProof/>
              <w:sz w:val="24"/>
              <w:szCs w:val="24"/>
            </w:rPr>
          </w:pPr>
          <w:hyperlink w:anchor="_Toc45213485" w:history="1">
            <w:r w:rsidRPr="00BB2CAB">
              <w:rPr>
                <w:rStyle w:val="Hyperlink"/>
                <w:noProof/>
              </w:rPr>
              <w:t>Photo Requirements</w:t>
            </w:r>
            <w:r>
              <w:rPr>
                <w:noProof/>
                <w:webHidden/>
              </w:rPr>
              <w:tab/>
            </w:r>
            <w:r>
              <w:rPr>
                <w:noProof/>
                <w:webHidden/>
              </w:rPr>
              <w:fldChar w:fldCharType="begin"/>
            </w:r>
            <w:r>
              <w:rPr>
                <w:noProof/>
                <w:webHidden/>
              </w:rPr>
              <w:instrText xml:space="preserve"> PAGEREF _Toc45213485 \h </w:instrText>
            </w:r>
            <w:r>
              <w:rPr>
                <w:noProof/>
                <w:webHidden/>
              </w:rPr>
            </w:r>
            <w:r>
              <w:rPr>
                <w:noProof/>
                <w:webHidden/>
              </w:rPr>
              <w:fldChar w:fldCharType="separate"/>
            </w:r>
            <w:r>
              <w:rPr>
                <w:noProof/>
                <w:webHidden/>
              </w:rPr>
              <w:t>5</w:t>
            </w:r>
            <w:r>
              <w:rPr>
                <w:noProof/>
                <w:webHidden/>
              </w:rPr>
              <w:fldChar w:fldCharType="end"/>
            </w:r>
          </w:hyperlink>
        </w:p>
        <w:p w14:paraId="530419B5" w14:textId="12F36E22" w:rsidR="00734A5E" w:rsidRDefault="00734A5E">
          <w:pPr>
            <w:pStyle w:val="TOC3"/>
            <w:tabs>
              <w:tab w:val="right" w:leader="dot" w:pos="9350"/>
            </w:tabs>
            <w:rPr>
              <w:rFonts w:eastAsiaTheme="minorEastAsia"/>
              <w:noProof/>
              <w:sz w:val="24"/>
              <w:szCs w:val="24"/>
            </w:rPr>
          </w:pPr>
          <w:hyperlink w:anchor="_Toc45213486" w:history="1">
            <w:r w:rsidRPr="00BB2CAB">
              <w:rPr>
                <w:rStyle w:val="Hyperlink"/>
                <w:noProof/>
              </w:rPr>
              <w:t>Photo Requirement: Exercise 2, Step 4 (Rocks Initially)</w:t>
            </w:r>
            <w:r>
              <w:rPr>
                <w:noProof/>
                <w:webHidden/>
              </w:rPr>
              <w:tab/>
            </w:r>
            <w:r>
              <w:rPr>
                <w:noProof/>
                <w:webHidden/>
              </w:rPr>
              <w:fldChar w:fldCharType="begin"/>
            </w:r>
            <w:r>
              <w:rPr>
                <w:noProof/>
                <w:webHidden/>
              </w:rPr>
              <w:instrText xml:space="preserve"> PAGEREF _Toc45213486 \h </w:instrText>
            </w:r>
            <w:r>
              <w:rPr>
                <w:noProof/>
                <w:webHidden/>
              </w:rPr>
            </w:r>
            <w:r>
              <w:rPr>
                <w:noProof/>
                <w:webHidden/>
              </w:rPr>
              <w:fldChar w:fldCharType="separate"/>
            </w:r>
            <w:r>
              <w:rPr>
                <w:noProof/>
                <w:webHidden/>
              </w:rPr>
              <w:t>5</w:t>
            </w:r>
            <w:r>
              <w:rPr>
                <w:noProof/>
                <w:webHidden/>
              </w:rPr>
              <w:fldChar w:fldCharType="end"/>
            </w:r>
          </w:hyperlink>
        </w:p>
        <w:p w14:paraId="5F5B29DE" w14:textId="2DF453A8" w:rsidR="00734A5E" w:rsidRDefault="00734A5E">
          <w:pPr>
            <w:pStyle w:val="TOC3"/>
            <w:tabs>
              <w:tab w:val="right" w:leader="dot" w:pos="9350"/>
            </w:tabs>
            <w:rPr>
              <w:rFonts w:eastAsiaTheme="minorEastAsia"/>
              <w:noProof/>
              <w:sz w:val="24"/>
              <w:szCs w:val="24"/>
            </w:rPr>
          </w:pPr>
          <w:hyperlink w:anchor="_Toc45213487" w:history="1">
            <w:r w:rsidRPr="00BB2CAB">
              <w:rPr>
                <w:rStyle w:val="Hyperlink"/>
                <w:noProof/>
              </w:rPr>
              <w:t>Photo Requirement: Exercise 2, Step 11 (Cups Initially)</w:t>
            </w:r>
            <w:r>
              <w:rPr>
                <w:noProof/>
                <w:webHidden/>
              </w:rPr>
              <w:tab/>
            </w:r>
            <w:r>
              <w:rPr>
                <w:noProof/>
                <w:webHidden/>
              </w:rPr>
              <w:fldChar w:fldCharType="begin"/>
            </w:r>
            <w:r>
              <w:rPr>
                <w:noProof/>
                <w:webHidden/>
              </w:rPr>
              <w:instrText xml:space="preserve"> PAGEREF _Toc45213487 \h </w:instrText>
            </w:r>
            <w:r>
              <w:rPr>
                <w:noProof/>
                <w:webHidden/>
              </w:rPr>
            </w:r>
            <w:r>
              <w:rPr>
                <w:noProof/>
                <w:webHidden/>
              </w:rPr>
              <w:fldChar w:fldCharType="separate"/>
            </w:r>
            <w:r>
              <w:rPr>
                <w:noProof/>
                <w:webHidden/>
              </w:rPr>
              <w:t>5</w:t>
            </w:r>
            <w:r>
              <w:rPr>
                <w:noProof/>
                <w:webHidden/>
              </w:rPr>
              <w:fldChar w:fldCharType="end"/>
            </w:r>
          </w:hyperlink>
        </w:p>
        <w:p w14:paraId="4761FFD1" w14:textId="53FF9B83" w:rsidR="00734A5E" w:rsidRDefault="00734A5E">
          <w:pPr>
            <w:pStyle w:val="TOC3"/>
            <w:tabs>
              <w:tab w:val="right" w:leader="dot" w:pos="9350"/>
            </w:tabs>
            <w:rPr>
              <w:rFonts w:eastAsiaTheme="minorEastAsia"/>
              <w:noProof/>
              <w:sz w:val="24"/>
              <w:szCs w:val="24"/>
            </w:rPr>
          </w:pPr>
          <w:hyperlink w:anchor="_Toc45213488" w:history="1">
            <w:r w:rsidRPr="00BB2CAB">
              <w:rPr>
                <w:rStyle w:val="Hyperlink"/>
                <w:noProof/>
              </w:rPr>
              <w:t>Photo Requirement: Exercise 2, Step 15 (Cups After 24 Hours)</w:t>
            </w:r>
            <w:r>
              <w:rPr>
                <w:noProof/>
                <w:webHidden/>
              </w:rPr>
              <w:tab/>
            </w:r>
            <w:r>
              <w:rPr>
                <w:noProof/>
                <w:webHidden/>
              </w:rPr>
              <w:fldChar w:fldCharType="begin"/>
            </w:r>
            <w:r>
              <w:rPr>
                <w:noProof/>
                <w:webHidden/>
              </w:rPr>
              <w:instrText xml:space="preserve"> PAGEREF _Toc45213488 \h </w:instrText>
            </w:r>
            <w:r>
              <w:rPr>
                <w:noProof/>
                <w:webHidden/>
              </w:rPr>
            </w:r>
            <w:r>
              <w:rPr>
                <w:noProof/>
                <w:webHidden/>
              </w:rPr>
              <w:fldChar w:fldCharType="separate"/>
            </w:r>
            <w:r>
              <w:rPr>
                <w:noProof/>
                <w:webHidden/>
              </w:rPr>
              <w:t>6</w:t>
            </w:r>
            <w:r>
              <w:rPr>
                <w:noProof/>
                <w:webHidden/>
              </w:rPr>
              <w:fldChar w:fldCharType="end"/>
            </w:r>
          </w:hyperlink>
        </w:p>
        <w:p w14:paraId="159FCA6C" w14:textId="246D9CE7" w:rsidR="00734A5E" w:rsidRDefault="00734A5E">
          <w:pPr>
            <w:pStyle w:val="TOC3"/>
            <w:tabs>
              <w:tab w:val="right" w:leader="dot" w:pos="9350"/>
            </w:tabs>
            <w:rPr>
              <w:rFonts w:eastAsiaTheme="minorEastAsia"/>
              <w:noProof/>
              <w:sz w:val="24"/>
              <w:szCs w:val="24"/>
            </w:rPr>
          </w:pPr>
          <w:hyperlink w:anchor="_Toc45213489" w:history="1">
            <w:r w:rsidRPr="00BB2CAB">
              <w:rPr>
                <w:rStyle w:val="Hyperlink"/>
                <w:noProof/>
              </w:rPr>
              <w:t>Photo Requirement: Exercise 2, Step 18 (Rocks after 24 Hours)</w:t>
            </w:r>
            <w:r>
              <w:rPr>
                <w:noProof/>
                <w:webHidden/>
              </w:rPr>
              <w:tab/>
            </w:r>
            <w:r>
              <w:rPr>
                <w:noProof/>
                <w:webHidden/>
              </w:rPr>
              <w:fldChar w:fldCharType="begin"/>
            </w:r>
            <w:r>
              <w:rPr>
                <w:noProof/>
                <w:webHidden/>
              </w:rPr>
              <w:instrText xml:space="preserve"> PAGEREF _Toc45213489 \h </w:instrText>
            </w:r>
            <w:r>
              <w:rPr>
                <w:noProof/>
                <w:webHidden/>
              </w:rPr>
            </w:r>
            <w:r>
              <w:rPr>
                <w:noProof/>
                <w:webHidden/>
              </w:rPr>
              <w:fldChar w:fldCharType="separate"/>
            </w:r>
            <w:r>
              <w:rPr>
                <w:noProof/>
                <w:webHidden/>
              </w:rPr>
              <w:t>6</w:t>
            </w:r>
            <w:r>
              <w:rPr>
                <w:noProof/>
                <w:webHidden/>
              </w:rPr>
              <w:fldChar w:fldCharType="end"/>
            </w:r>
          </w:hyperlink>
        </w:p>
        <w:p w14:paraId="2E254E61" w14:textId="45F224AB" w:rsidR="00734A5E" w:rsidRDefault="00734A5E">
          <w:pPr>
            <w:pStyle w:val="TOC1"/>
            <w:tabs>
              <w:tab w:val="right" w:leader="dot" w:pos="9350"/>
            </w:tabs>
            <w:rPr>
              <w:rFonts w:eastAsiaTheme="minorEastAsia"/>
              <w:b w:val="0"/>
              <w:bCs w:val="0"/>
              <w:i w:val="0"/>
              <w:iCs w:val="0"/>
              <w:noProof/>
            </w:rPr>
          </w:pPr>
          <w:hyperlink w:anchor="_Toc45213490" w:history="1">
            <w:r w:rsidRPr="00BB2CAB">
              <w:rPr>
                <w:rStyle w:val="Hyperlink"/>
                <w:noProof/>
              </w:rPr>
              <w:t>Lab Question Answers</w:t>
            </w:r>
            <w:r>
              <w:rPr>
                <w:noProof/>
                <w:webHidden/>
              </w:rPr>
              <w:tab/>
            </w:r>
            <w:r>
              <w:rPr>
                <w:noProof/>
                <w:webHidden/>
              </w:rPr>
              <w:fldChar w:fldCharType="begin"/>
            </w:r>
            <w:r>
              <w:rPr>
                <w:noProof/>
                <w:webHidden/>
              </w:rPr>
              <w:instrText xml:space="preserve"> PAGEREF _Toc45213490 \h </w:instrText>
            </w:r>
            <w:r>
              <w:rPr>
                <w:noProof/>
                <w:webHidden/>
              </w:rPr>
            </w:r>
            <w:r>
              <w:rPr>
                <w:noProof/>
                <w:webHidden/>
              </w:rPr>
              <w:fldChar w:fldCharType="separate"/>
            </w:r>
            <w:r>
              <w:rPr>
                <w:noProof/>
                <w:webHidden/>
              </w:rPr>
              <w:t>7</w:t>
            </w:r>
            <w:r>
              <w:rPr>
                <w:noProof/>
                <w:webHidden/>
              </w:rPr>
              <w:fldChar w:fldCharType="end"/>
            </w:r>
          </w:hyperlink>
        </w:p>
        <w:p w14:paraId="683C9B1B" w14:textId="34FECD39" w:rsidR="00734A5E" w:rsidRDefault="00734A5E">
          <w:pPr>
            <w:pStyle w:val="TOC2"/>
            <w:tabs>
              <w:tab w:val="right" w:leader="dot" w:pos="9350"/>
            </w:tabs>
            <w:rPr>
              <w:rFonts w:eastAsiaTheme="minorEastAsia"/>
              <w:b w:val="0"/>
              <w:bCs w:val="0"/>
              <w:noProof/>
              <w:sz w:val="24"/>
              <w:szCs w:val="24"/>
            </w:rPr>
          </w:pPr>
          <w:hyperlink w:anchor="_Toc45213491" w:history="1">
            <w:r w:rsidRPr="00BB2CAB">
              <w:rPr>
                <w:rStyle w:val="Hyperlink"/>
                <w:noProof/>
              </w:rPr>
              <w:t>Exercise 1 Questions</w:t>
            </w:r>
            <w:r>
              <w:rPr>
                <w:noProof/>
                <w:webHidden/>
              </w:rPr>
              <w:tab/>
            </w:r>
            <w:r>
              <w:rPr>
                <w:noProof/>
                <w:webHidden/>
              </w:rPr>
              <w:fldChar w:fldCharType="begin"/>
            </w:r>
            <w:r>
              <w:rPr>
                <w:noProof/>
                <w:webHidden/>
              </w:rPr>
              <w:instrText xml:space="preserve"> PAGEREF _Toc45213491 \h </w:instrText>
            </w:r>
            <w:r>
              <w:rPr>
                <w:noProof/>
                <w:webHidden/>
              </w:rPr>
            </w:r>
            <w:r>
              <w:rPr>
                <w:noProof/>
                <w:webHidden/>
              </w:rPr>
              <w:fldChar w:fldCharType="separate"/>
            </w:r>
            <w:r>
              <w:rPr>
                <w:noProof/>
                <w:webHidden/>
              </w:rPr>
              <w:t>7</w:t>
            </w:r>
            <w:r>
              <w:rPr>
                <w:noProof/>
                <w:webHidden/>
              </w:rPr>
              <w:fldChar w:fldCharType="end"/>
            </w:r>
          </w:hyperlink>
        </w:p>
        <w:p w14:paraId="781739AA" w14:textId="3C9DBF50" w:rsidR="00734A5E" w:rsidRDefault="00734A5E">
          <w:pPr>
            <w:pStyle w:val="TOC2"/>
            <w:tabs>
              <w:tab w:val="right" w:leader="dot" w:pos="9350"/>
            </w:tabs>
            <w:rPr>
              <w:rFonts w:eastAsiaTheme="minorEastAsia"/>
              <w:b w:val="0"/>
              <w:bCs w:val="0"/>
              <w:noProof/>
              <w:sz w:val="24"/>
              <w:szCs w:val="24"/>
            </w:rPr>
          </w:pPr>
          <w:hyperlink w:anchor="_Toc45213492" w:history="1">
            <w:r w:rsidRPr="00BB2CAB">
              <w:rPr>
                <w:rStyle w:val="Hyperlink"/>
                <w:noProof/>
              </w:rPr>
              <w:t>Data Table 4: Hypothesis of Weathering</w:t>
            </w:r>
            <w:r>
              <w:rPr>
                <w:noProof/>
                <w:webHidden/>
              </w:rPr>
              <w:tab/>
            </w:r>
            <w:r>
              <w:rPr>
                <w:noProof/>
                <w:webHidden/>
              </w:rPr>
              <w:fldChar w:fldCharType="begin"/>
            </w:r>
            <w:r>
              <w:rPr>
                <w:noProof/>
                <w:webHidden/>
              </w:rPr>
              <w:instrText xml:space="preserve"> PAGEREF _Toc45213492 \h </w:instrText>
            </w:r>
            <w:r>
              <w:rPr>
                <w:noProof/>
                <w:webHidden/>
              </w:rPr>
            </w:r>
            <w:r>
              <w:rPr>
                <w:noProof/>
                <w:webHidden/>
              </w:rPr>
              <w:fldChar w:fldCharType="separate"/>
            </w:r>
            <w:r>
              <w:rPr>
                <w:noProof/>
                <w:webHidden/>
              </w:rPr>
              <w:t>7</w:t>
            </w:r>
            <w:r>
              <w:rPr>
                <w:noProof/>
                <w:webHidden/>
              </w:rPr>
              <w:fldChar w:fldCharType="end"/>
            </w:r>
          </w:hyperlink>
        </w:p>
        <w:p w14:paraId="2E0C2D50" w14:textId="5A39EA3F" w:rsidR="00734A5E" w:rsidRDefault="00734A5E">
          <w:pPr>
            <w:pStyle w:val="TOC2"/>
            <w:tabs>
              <w:tab w:val="right" w:leader="dot" w:pos="9350"/>
            </w:tabs>
            <w:rPr>
              <w:rFonts w:eastAsiaTheme="minorEastAsia"/>
              <w:b w:val="0"/>
              <w:bCs w:val="0"/>
              <w:noProof/>
              <w:sz w:val="24"/>
              <w:szCs w:val="24"/>
            </w:rPr>
          </w:pPr>
          <w:hyperlink w:anchor="_Toc45213493" w:history="1">
            <w:r w:rsidRPr="00BB2CAB">
              <w:rPr>
                <w:rStyle w:val="Hyperlink"/>
                <w:noProof/>
              </w:rPr>
              <w:t>Exercise 2 Questions</w:t>
            </w:r>
            <w:r>
              <w:rPr>
                <w:noProof/>
                <w:webHidden/>
              </w:rPr>
              <w:tab/>
            </w:r>
            <w:r>
              <w:rPr>
                <w:noProof/>
                <w:webHidden/>
              </w:rPr>
              <w:fldChar w:fldCharType="begin"/>
            </w:r>
            <w:r>
              <w:rPr>
                <w:noProof/>
                <w:webHidden/>
              </w:rPr>
              <w:instrText xml:space="preserve"> PAGEREF _Toc45213493 \h </w:instrText>
            </w:r>
            <w:r>
              <w:rPr>
                <w:noProof/>
                <w:webHidden/>
              </w:rPr>
            </w:r>
            <w:r>
              <w:rPr>
                <w:noProof/>
                <w:webHidden/>
              </w:rPr>
              <w:fldChar w:fldCharType="separate"/>
            </w:r>
            <w:r>
              <w:rPr>
                <w:noProof/>
                <w:webHidden/>
              </w:rPr>
              <w:t>8</w:t>
            </w:r>
            <w:r>
              <w:rPr>
                <w:noProof/>
                <w:webHidden/>
              </w:rPr>
              <w:fldChar w:fldCharType="end"/>
            </w:r>
          </w:hyperlink>
        </w:p>
        <w:p w14:paraId="243327F6" w14:textId="7BD6816C" w:rsidR="00734A5E" w:rsidRDefault="00734A5E">
          <w:pPr>
            <w:pStyle w:val="TOC1"/>
            <w:tabs>
              <w:tab w:val="right" w:leader="dot" w:pos="9350"/>
            </w:tabs>
            <w:rPr>
              <w:rFonts w:eastAsiaTheme="minorEastAsia"/>
              <w:b w:val="0"/>
              <w:bCs w:val="0"/>
              <w:i w:val="0"/>
              <w:iCs w:val="0"/>
              <w:noProof/>
            </w:rPr>
          </w:pPr>
          <w:hyperlink w:anchor="_Toc45213494" w:history="1">
            <w:r w:rsidRPr="00BB2CAB">
              <w:rPr>
                <w:rStyle w:val="Hyperlink"/>
                <w:noProof/>
              </w:rPr>
              <w:t>Conclusions</w:t>
            </w:r>
            <w:r>
              <w:rPr>
                <w:noProof/>
                <w:webHidden/>
              </w:rPr>
              <w:tab/>
            </w:r>
            <w:r>
              <w:rPr>
                <w:noProof/>
                <w:webHidden/>
              </w:rPr>
              <w:fldChar w:fldCharType="begin"/>
            </w:r>
            <w:r>
              <w:rPr>
                <w:noProof/>
                <w:webHidden/>
              </w:rPr>
              <w:instrText xml:space="preserve"> PAGEREF _Toc45213494 \h </w:instrText>
            </w:r>
            <w:r>
              <w:rPr>
                <w:noProof/>
                <w:webHidden/>
              </w:rPr>
            </w:r>
            <w:r>
              <w:rPr>
                <w:noProof/>
                <w:webHidden/>
              </w:rPr>
              <w:fldChar w:fldCharType="separate"/>
            </w:r>
            <w:r>
              <w:rPr>
                <w:noProof/>
                <w:webHidden/>
              </w:rPr>
              <w:t>9</w:t>
            </w:r>
            <w:r>
              <w:rPr>
                <w:noProof/>
                <w:webHidden/>
              </w:rPr>
              <w:fldChar w:fldCharType="end"/>
            </w:r>
          </w:hyperlink>
        </w:p>
        <w:p w14:paraId="5990D04C" w14:textId="33A77C50" w:rsidR="00734A5E" w:rsidRDefault="00734A5E">
          <w:pPr>
            <w:pStyle w:val="TOC1"/>
            <w:tabs>
              <w:tab w:val="right" w:leader="dot" w:pos="9350"/>
            </w:tabs>
            <w:rPr>
              <w:rFonts w:eastAsiaTheme="minorEastAsia"/>
              <w:b w:val="0"/>
              <w:bCs w:val="0"/>
              <w:i w:val="0"/>
              <w:iCs w:val="0"/>
              <w:noProof/>
            </w:rPr>
          </w:pPr>
          <w:hyperlink w:anchor="_Toc45213495" w:history="1">
            <w:r w:rsidRPr="00BB2CAB">
              <w:rPr>
                <w:rStyle w:val="Hyperlink"/>
                <w:noProof/>
              </w:rPr>
              <w:t>References</w:t>
            </w:r>
            <w:r>
              <w:rPr>
                <w:noProof/>
                <w:webHidden/>
              </w:rPr>
              <w:tab/>
            </w:r>
            <w:r>
              <w:rPr>
                <w:noProof/>
                <w:webHidden/>
              </w:rPr>
              <w:fldChar w:fldCharType="begin"/>
            </w:r>
            <w:r>
              <w:rPr>
                <w:noProof/>
                <w:webHidden/>
              </w:rPr>
              <w:instrText xml:space="preserve"> PAGEREF _Toc45213495 \h </w:instrText>
            </w:r>
            <w:r>
              <w:rPr>
                <w:noProof/>
                <w:webHidden/>
              </w:rPr>
            </w:r>
            <w:r>
              <w:rPr>
                <w:noProof/>
                <w:webHidden/>
              </w:rPr>
              <w:fldChar w:fldCharType="separate"/>
            </w:r>
            <w:r>
              <w:rPr>
                <w:noProof/>
                <w:webHidden/>
              </w:rPr>
              <w:t>9</w:t>
            </w:r>
            <w:r>
              <w:rPr>
                <w:noProof/>
                <w:webHidden/>
              </w:rPr>
              <w:fldChar w:fldCharType="end"/>
            </w:r>
          </w:hyperlink>
        </w:p>
        <w:p w14:paraId="33E69E7C" w14:textId="2393DBD6" w:rsidR="00B2238A" w:rsidRPr="00D26D93" w:rsidRDefault="00B2238A">
          <w:pPr>
            <w:rPr>
              <w:color w:val="000000" w:themeColor="text1"/>
            </w:rPr>
          </w:pPr>
          <w:r w:rsidRPr="00D26D93">
            <w:rPr>
              <w:b/>
              <w:bCs/>
              <w:noProof/>
              <w:color w:val="000000" w:themeColor="text1"/>
            </w:rPr>
            <w:fldChar w:fldCharType="end"/>
          </w:r>
        </w:p>
      </w:sdtContent>
    </w:sdt>
    <w:p w14:paraId="325EC259" w14:textId="77777777" w:rsidR="000833A3" w:rsidRPr="00D26D93" w:rsidRDefault="000833A3" w:rsidP="00D07A37">
      <w:pPr>
        <w:rPr>
          <w:color w:val="000000" w:themeColor="text1"/>
        </w:rPr>
      </w:pPr>
    </w:p>
    <w:p w14:paraId="46880036" w14:textId="5668BC9B" w:rsidR="00643081" w:rsidRPr="00D26D93" w:rsidRDefault="00795D89" w:rsidP="00D07A37">
      <w:pPr>
        <w:pStyle w:val="Heading1"/>
        <w:rPr>
          <w:color w:val="000000" w:themeColor="text1"/>
        </w:rPr>
      </w:pPr>
      <w:r w:rsidRPr="00D26D93">
        <w:rPr>
          <w:color w:val="000000" w:themeColor="text1"/>
        </w:rPr>
        <w:br/>
      </w:r>
      <w:r w:rsidRPr="00D26D93">
        <w:rPr>
          <w:color w:val="000000" w:themeColor="text1"/>
        </w:rPr>
        <w:br/>
      </w:r>
    </w:p>
    <w:p w14:paraId="733E1336" w14:textId="23D8C02B" w:rsidR="00D07A37" w:rsidRPr="00D26D93" w:rsidRDefault="00D07A37" w:rsidP="00D07A37">
      <w:pPr>
        <w:pStyle w:val="Heading1"/>
        <w:rPr>
          <w:color w:val="000000" w:themeColor="text1"/>
        </w:rPr>
      </w:pPr>
      <w:bookmarkStart w:id="1" w:name="_Toc45213478"/>
      <w:r w:rsidRPr="00D26D93">
        <w:rPr>
          <w:color w:val="000000" w:themeColor="text1"/>
        </w:rPr>
        <w:lastRenderedPageBreak/>
        <w:t>Data and Observations / Calculations</w:t>
      </w:r>
      <w:bookmarkEnd w:id="1"/>
    </w:p>
    <w:p w14:paraId="47046DDB" w14:textId="2308B73F" w:rsidR="002E3F4B" w:rsidRPr="00D26D93" w:rsidRDefault="002E3F4B" w:rsidP="002E3F4B">
      <w:pPr>
        <w:pStyle w:val="Heading2"/>
      </w:pPr>
      <w:bookmarkStart w:id="2" w:name="_Toc45213479"/>
      <w:r w:rsidRPr="00D26D93">
        <w:t xml:space="preserve">Exercise 1: </w:t>
      </w:r>
      <w:r w:rsidR="00096169" w:rsidRPr="00D26D93">
        <w:t>Identification of Sedimentary Rocks</w:t>
      </w:r>
      <w:bookmarkEnd w:id="2"/>
    </w:p>
    <w:p w14:paraId="7A840C33" w14:textId="3DC25BF7" w:rsidR="00096169" w:rsidRPr="00D26D93" w:rsidRDefault="00BA4C4F" w:rsidP="00096169">
      <w:pPr>
        <w:pStyle w:val="Heading3"/>
      </w:pPr>
      <w:bookmarkStart w:id="3" w:name="_Toc45213480"/>
      <w:r w:rsidRPr="00D26D93">
        <w:t xml:space="preserve">Data Table 1: </w:t>
      </w:r>
      <w:r w:rsidR="00096169" w:rsidRPr="00D26D93">
        <w:t>Sedimentary Rocks</w:t>
      </w:r>
      <w:bookmarkEnd w:id="3"/>
    </w:p>
    <w:tbl>
      <w:tblPr>
        <w:tblStyle w:val="TableGrid"/>
        <w:tblW w:w="10990" w:type="dxa"/>
        <w:jc w:val="center"/>
        <w:tblLayout w:type="fixed"/>
        <w:tblLook w:val="04A0" w:firstRow="1" w:lastRow="0" w:firstColumn="1" w:lastColumn="0" w:noHBand="0" w:noVBand="1"/>
      </w:tblPr>
      <w:tblGrid>
        <w:gridCol w:w="900"/>
        <w:gridCol w:w="2425"/>
        <w:gridCol w:w="1535"/>
        <w:gridCol w:w="3060"/>
        <w:gridCol w:w="1620"/>
        <w:gridCol w:w="1450"/>
      </w:tblGrid>
      <w:tr w:rsidR="00096169" w:rsidRPr="00D26D93" w14:paraId="001E73F3" w14:textId="77777777" w:rsidTr="00957A88">
        <w:trPr>
          <w:jc w:val="center"/>
        </w:trPr>
        <w:tc>
          <w:tcPr>
            <w:tcW w:w="900" w:type="dxa"/>
            <w:shd w:val="clear" w:color="auto" w:fill="7AC142"/>
            <w:vAlign w:val="center"/>
          </w:tcPr>
          <w:p w14:paraId="49E21151"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Sample #</w:t>
            </w:r>
          </w:p>
        </w:tc>
        <w:tc>
          <w:tcPr>
            <w:tcW w:w="2425" w:type="dxa"/>
            <w:shd w:val="clear" w:color="auto" w:fill="7AC142"/>
            <w:vAlign w:val="center"/>
          </w:tcPr>
          <w:p w14:paraId="00BF3BCD"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Texture &amp; Grain Size</w:t>
            </w:r>
          </w:p>
        </w:tc>
        <w:tc>
          <w:tcPr>
            <w:tcW w:w="1535" w:type="dxa"/>
            <w:shd w:val="clear" w:color="auto" w:fill="7AC142"/>
            <w:vAlign w:val="center"/>
          </w:tcPr>
          <w:p w14:paraId="4365E61D" w14:textId="77777777" w:rsidR="00096169" w:rsidRPr="00D26D93" w:rsidRDefault="00096169" w:rsidP="00EF3CD5">
            <w:pPr>
              <w:pStyle w:val="BasicParagraph"/>
              <w:tabs>
                <w:tab w:val="center" w:pos="1716"/>
                <w:tab w:val="left" w:pos="2729"/>
              </w:tabs>
              <w:spacing w:line="240" w:lineRule="auto"/>
              <w:jc w:val="center"/>
              <w:rPr>
                <w:rFonts w:ascii="Times New Roman" w:hAnsi="Times New Roman" w:cs="Times New Roman"/>
                <w:b/>
              </w:rPr>
            </w:pPr>
            <w:r w:rsidRPr="00D26D93">
              <w:rPr>
                <w:rFonts w:ascii="Times New Roman" w:hAnsi="Times New Roman" w:cs="Times New Roman"/>
                <w:b/>
              </w:rPr>
              <w:t>Reaction to Acid (+/-)</w:t>
            </w:r>
          </w:p>
        </w:tc>
        <w:tc>
          <w:tcPr>
            <w:tcW w:w="3060" w:type="dxa"/>
            <w:shd w:val="clear" w:color="auto" w:fill="7AC142"/>
            <w:vAlign w:val="center"/>
          </w:tcPr>
          <w:p w14:paraId="3739BAAF" w14:textId="77777777" w:rsidR="00096169" w:rsidRPr="00D26D93" w:rsidRDefault="00096169" w:rsidP="00EF3CD5">
            <w:pPr>
              <w:pStyle w:val="BasicParagraph"/>
              <w:tabs>
                <w:tab w:val="center" w:pos="1716"/>
                <w:tab w:val="left" w:pos="2729"/>
              </w:tabs>
              <w:spacing w:line="240" w:lineRule="auto"/>
              <w:jc w:val="center"/>
              <w:rPr>
                <w:rFonts w:ascii="Times New Roman" w:hAnsi="Times New Roman" w:cs="Times New Roman"/>
                <w:b/>
              </w:rPr>
            </w:pPr>
            <w:r w:rsidRPr="00D26D93">
              <w:rPr>
                <w:rFonts w:ascii="Times New Roman" w:hAnsi="Times New Roman" w:cs="Times New Roman"/>
                <w:b/>
              </w:rPr>
              <w:t>Other Characteristics</w:t>
            </w:r>
          </w:p>
        </w:tc>
        <w:tc>
          <w:tcPr>
            <w:tcW w:w="1620" w:type="dxa"/>
            <w:shd w:val="clear" w:color="auto" w:fill="7AC142"/>
            <w:vAlign w:val="center"/>
          </w:tcPr>
          <w:p w14:paraId="3CBB89D7" w14:textId="77777777" w:rsidR="00096169" w:rsidRPr="00D26D93" w:rsidRDefault="00096169" w:rsidP="00EF3CD5">
            <w:pPr>
              <w:pStyle w:val="BasicParagraph"/>
              <w:tabs>
                <w:tab w:val="center" w:pos="1716"/>
                <w:tab w:val="left" w:pos="2729"/>
              </w:tabs>
              <w:spacing w:line="240" w:lineRule="auto"/>
              <w:jc w:val="center"/>
              <w:rPr>
                <w:rFonts w:ascii="Times New Roman" w:hAnsi="Times New Roman" w:cs="Times New Roman"/>
                <w:b/>
              </w:rPr>
            </w:pPr>
            <w:r w:rsidRPr="00D26D93">
              <w:rPr>
                <w:rFonts w:ascii="Times New Roman" w:hAnsi="Times New Roman" w:cs="Times New Roman"/>
                <w:b/>
              </w:rPr>
              <w:t>Composition</w:t>
            </w:r>
          </w:p>
        </w:tc>
        <w:tc>
          <w:tcPr>
            <w:tcW w:w="1450" w:type="dxa"/>
            <w:shd w:val="clear" w:color="auto" w:fill="7AC142"/>
            <w:vAlign w:val="center"/>
          </w:tcPr>
          <w:p w14:paraId="01A3D4C7" w14:textId="77777777" w:rsidR="00096169" w:rsidRPr="00D26D93" w:rsidRDefault="00096169" w:rsidP="00EF3CD5">
            <w:pPr>
              <w:pStyle w:val="BasicParagraph"/>
              <w:tabs>
                <w:tab w:val="center" w:pos="1716"/>
                <w:tab w:val="left" w:pos="2729"/>
              </w:tabs>
              <w:spacing w:line="240" w:lineRule="auto"/>
              <w:ind w:left="-360" w:right="2700"/>
              <w:jc w:val="center"/>
              <w:rPr>
                <w:rFonts w:ascii="Times New Roman" w:hAnsi="Times New Roman" w:cs="Times New Roman"/>
                <w:b/>
              </w:rPr>
            </w:pPr>
            <w:r w:rsidRPr="00D26D93">
              <w:rPr>
                <w:rFonts w:ascii="Times New Roman" w:hAnsi="Times New Roman" w:cs="Times New Roman"/>
                <w:b/>
              </w:rPr>
              <w:t>M</w:t>
            </w:r>
          </w:p>
          <w:p w14:paraId="05267757" w14:textId="77777777" w:rsidR="00096169" w:rsidRPr="00D26D93" w:rsidRDefault="00096169" w:rsidP="00EF3CD5">
            <w:pPr>
              <w:jc w:val="center"/>
            </w:pPr>
            <w:r w:rsidRPr="00D26D93">
              <w:rPr>
                <w:b/>
              </w:rPr>
              <w:t>Rock ID</w:t>
            </w:r>
          </w:p>
          <w:p w14:paraId="2FBCFC0E" w14:textId="77777777" w:rsidR="00096169" w:rsidRPr="00D26D93" w:rsidRDefault="00096169" w:rsidP="00EF3CD5">
            <w:pPr>
              <w:jc w:val="center"/>
            </w:pPr>
          </w:p>
        </w:tc>
      </w:tr>
      <w:tr w:rsidR="00096169" w:rsidRPr="00D26D93" w14:paraId="78A32191" w14:textId="77777777" w:rsidTr="00957A88">
        <w:trPr>
          <w:jc w:val="center"/>
        </w:trPr>
        <w:tc>
          <w:tcPr>
            <w:tcW w:w="900" w:type="dxa"/>
            <w:vAlign w:val="center"/>
          </w:tcPr>
          <w:p w14:paraId="2B52D0B6"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29</w:t>
            </w:r>
          </w:p>
        </w:tc>
        <w:tc>
          <w:tcPr>
            <w:tcW w:w="2425" w:type="dxa"/>
            <w:vAlign w:val="center"/>
          </w:tcPr>
          <w:p w14:paraId="231DA462" w14:textId="506FC970" w:rsidR="00096169" w:rsidRPr="00D26D93" w:rsidRDefault="00344268" w:rsidP="00EF3CD5">
            <w:pPr>
              <w:pStyle w:val="BodyText"/>
              <w:spacing w:after="0"/>
              <w:jc w:val="center"/>
            </w:pPr>
            <w:r w:rsidRPr="00D26D93">
              <w:t>Gravel = 2-4mm, angular, poorly sorted</w:t>
            </w:r>
          </w:p>
        </w:tc>
        <w:tc>
          <w:tcPr>
            <w:tcW w:w="1535" w:type="dxa"/>
            <w:vAlign w:val="center"/>
          </w:tcPr>
          <w:p w14:paraId="43380E0B" w14:textId="5F5C6B44" w:rsidR="00096169" w:rsidRPr="00D26D93" w:rsidRDefault="00D133EA" w:rsidP="00EF3CD5">
            <w:pPr>
              <w:pStyle w:val="BodyText"/>
              <w:spacing w:after="0"/>
              <w:jc w:val="center"/>
            </w:pPr>
            <w:r w:rsidRPr="00D26D93">
              <w:t>-</w:t>
            </w:r>
          </w:p>
        </w:tc>
        <w:tc>
          <w:tcPr>
            <w:tcW w:w="3060" w:type="dxa"/>
            <w:vAlign w:val="center"/>
          </w:tcPr>
          <w:p w14:paraId="587F944C" w14:textId="7373AE62" w:rsidR="00096169" w:rsidRPr="00D26D93" w:rsidRDefault="00344268" w:rsidP="00EF3CD5">
            <w:pPr>
              <w:pStyle w:val="BodyText"/>
              <w:spacing w:after="0"/>
              <w:jc w:val="center"/>
            </w:pPr>
            <w:r w:rsidRPr="00D26D93">
              <w:t>Very rigid, compact of different types of rocks</w:t>
            </w:r>
          </w:p>
        </w:tc>
        <w:tc>
          <w:tcPr>
            <w:tcW w:w="1620" w:type="dxa"/>
            <w:vAlign w:val="center"/>
          </w:tcPr>
          <w:p w14:paraId="3169171B" w14:textId="1D951DA0" w:rsidR="00096169" w:rsidRPr="00D26D93" w:rsidRDefault="00D133EA" w:rsidP="00EF3CD5">
            <w:pPr>
              <w:pStyle w:val="BodyText"/>
              <w:spacing w:after="0"/>
              <w:jc w:val="center"/>
            </w:pPr>
            <w:r w:rsidRPr="00D26D93">
              <w:t>Rocks or Minerals</w:t>
            </w:r>
          </w:p>
        </w:tc>
        <w:tc>
          <w:tcPr>
            <w:tcW w:w="1450" w:type="dxa"/>
            <w:vAlign w:val="center"/>
          </w:tcPr>
          <w:p w14:paraId="27A82513" w14:textId="5F0FA5E1" w:rsidR="00096169" w:rsidRPr="00D26D93" w:rsidRDefault="00D133EA" w:rsidP="00EF3CD5">
            <w:pPr>
              <w:pStyle w:val="BodyText"/>
              <w:spacing w:after="0"/>
              <w:jc w:val="center"/>
            </w:pPr>
            <w:r w:rsidRPr="00D26D93">
              <w:t>Breccia</w:t>
            </w:r>
          </w:p>
        </w:tc>
      </w:tr>
      <w:tr w:rsidR="00096169" w:rsidRPr="00D26D93" w14:paraId="2BF96A21" w14:textId="77777777" w:rsidTr="00957A88">
        <w:trPr>
          <w:jc w:val="center"/>
        </w:trPr>
        <w:tc>
          <w:tcPr>
            <w:tcW w:w="900" w:type="dxa"/>
            <w:vAlign w:val="center"/>
          </w:tcPr>
          <w:p w14:paraId="254BA573"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31</w:t>
            </w:r>
          </w:p>
        </w:tc>
        <w:tc>
          <w:tcPr>
            <w:tcW w:w="2425" w:type="dxa"/>
            <w:vAlign w:val="center"/>
          </w:tcPr>
          <w:p w14:paraId="6216E44C" w14:textId="7BDED2E9" w:rsidR="00096169" w:rsidRPr="00D26D93" w:rsidRDefault="00344268" w:rsidP="00EF3CD5">
            <w:pPr>
              <w:pStyle w:val="BodyText"/>
              <w:spacing w:after="0"/>
              <w:jc w:val="center"/>
            </w:pPr>
            <w:r w:rsidRPr="00D26D93">
              <w:t>Sand = 0.06-2mm, angular, moderately sorted</w:t>
            </w:r>
          </w:p>
        </w:tc>
        <w:tc>
          <w:tcPr>
            <w:tcW w:w="1535" w:type="dxa"/>
            <w:vAlign w:val="center"/>
          </w:tcPr>
          <w:p w14:paraId="2341284E" w14:textId="778BFB39" w:rsidR="00096169" w:rsidRPr="00D26D93" w:rsidRDefault="00D133EA" w:rsidP="00EF3CD5">
            <w:pPr>
              <w:pStyle w:val="BodyText"/>
              <w:spacing w:after="0"/>
              <w:jc w:val="center"/>
            </w:pPr>
            <w:r w:rsidRPr="00D26D93">
              <w:t>-</w:t>
            </w:r>
          </w:p>
        </w:tc>
        <w:tc>
          <w:tcPr>
            <w:tcW w:w="3060" w:type="dxa"/>
            <w:vAlign w:val="center"/>
          </w:tcPr>
          <w:p w14:paraId="15B3F302" w14:textId="53F7EE38" w:rsidR="00096169" w:rsidRPr="00D26D93" w:rsidRDefault="00344268" w:rsidP="00EF3CD5">
            <w:pPr>
              <w:pStyle w:val="BodyText"/>
              <w:spacing w:after="0"/>
              <w:jc w:val="center"/>
            </w:pPr>
            <w:r w:rsidRPr="00D26D93">
              <w:t>Dull, dark grey to black color</w:t>
            </w:r>
            <w:r w:rsidR="001B3DD2" w:rsidRPr="00D26D93">
              <w:t>, brown porous rocks with visible fragments</w:t>
            </w:r>
          </w:p>
        </w:tc>
        <w:tc>
          <w:tcPr>
            <w:tcW w:w="1620" w:type="dxa"/>
            <w:vAlign w:val="center"/>
          </w:tcPr>
          <w:p w14:paraId="337E4FD2" w14:textId="29A25DB6" w:rsidR="00096169" w:rsidRPr="00D26D93" w:rsidRDefault="001B3DD2" w:rsidP="00EF3CD5">
            <w:pPr>
              <w:pStyle w:val="BodyText"/>
              <w:spacing w:after="0"/>
              <w:jc w:val="center"/>
            </w:pPr>
            <w:r w:rsidRPr="00D26D93">
              <w:t>Plant fragments and or charcoal</w:t>
            </w:r>
          </w:p>
        </w:tc>
        <w:tc>
          <w:tcPr>
            <w:tcW w:w="1450" w:type="dxa"/>
            <w:vAlign w:val="center"/>
          </w:tcPr>
          <w:p w14:paraId="0FC8F8B1" w14:textId="419D6AEB" w:rsidR="00096169" w:rsidRPr="00D26D93" w:rsidRDefault="001B3DD2" w:rsidP="00EF3CD5">
            <w:pPr>
              <w:pStyle w:val="BodyText"/>
              <w:spacing w:after="0"/>
              <w:jc w:val="center"/>
            </w:pPr>
            <w:r w:rsidRPr="00D26D93">
              <w:t>peat</w:t>
            </w:r>
          </w:p>
        </w:tc>
      </w:tr>
      <w:tr w:rsidR="00096169" w:rsidRPr="00D26D93" w14:paraId="7306D3BC" w14:textId="77777777" w:rsidTr="00957A88">
        <w:trPr>
          <w:jc w:val="center"/>
        </w:trPr>
        <w:tc>
          <w:tcPr>
            <w:tcW w:w="900" w:type="dxa"/>
            <w:vAlign w:val="center"/>
          </w:tcPr>
          <w:p w14:paraId="1A6946F0"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32</w:t>
            </w:r>
          </w:p>
        </w:tc>
        <w:tc>
          <w:tcPr>
            <w:tcW w:w="2425" w:type="dxa"/>
            <w:vAlign w:val="center"/>
          </w:tcPr>
          <w:p w14:paraId="53D31B96" w14:textId="3A35B5E8" w:rsidR="00096169" w:rsidRPr="00D26D93" w:rsidRDefault="00AC1249" w:rsidP="00EF3CD5">
            <w:pPr>
              <w:pStyle w:val="BodyText"/>
              <w:spacing w:after="0"/>
              <w:jc w:val="center"/>
            </w:pPr>
            <w:r w:rsidRPr="00D26D93">
              <w:t xml:space="preserve">Sand = 0.06-2mm, </w:t>
            </w:r>
            <w:r w:rsidR="00344268" w:rsidRPr="00D26D93">
              <w:t>well rounded, well sorted</w:t>
            </w:r>
          </w:p>
        </w:tc>
        <w:tc>
          <w:tcPr>
            <w:tcW w:w="1535" w:type="dxa"/>
            <w:vAlign w:val="center"/>
          </w:tcPr>
          <w:p w14:paraId="64D61E62" w14:textId="5031ACA5" w:rsidR="00096169" w:rsidRPr="00D26D93" w:rsidRDefault="00D133EA" w:rsidP="00EF3CD5">
            <w:pPr>
              <w:pStyle w:val="BodyText"/>
              <w:spacing w:after="0"/>
              <w:jc w:val="center"/>
            </w:pPr>
            <w:r w:rsidRPr="00D26D93">
              <w:t>-</w:t>
            </w:r>
          </w:p>
        </w:tc>
        <w:tc>
          <w:tcPr>
            <w:tcW w:w="3060" w:type="dxa"/>
            <w:vAlign w:val="center"/>
          </w:tcPr>
          <w:p w14:paraId="05588E17" w14:textId="7161DEF9" w:rsidR="00096169" w:rsidRPr="00D26D93" w:rsidRDefault="00344268" w:rsidP="00EF3CD5">
            <w:pPr>
              <w:pStyle w:val="BodyText"/>
              <w:spacing w:after="0"/>
              <w:jc w:val="center"/>
            </w:pPr>
            <w:r w:rsidRPr="00D26D93">
              <w:t>Beige color, a bit sparkly</w:t>
            </w:r>
            <w:r w:rsidR="00AC1249" w:rsidRPr="00D26D93">
              <w:t>, grainy</w:t>
            </w:r>
          </w:p>
        </w:tc>
        <w:tc>
          <w:tcPr>
            <w:tcW w:w="1620" w:type="dxa"/>
            <w:vAlign w:val="center"/>
          </w:tcPr>
          <w:p w14:paraId="314FBED4" w14:textId="4C9040C2" w:rsidR="00096169" w:rsidRPr="00D26D93" w:rsidRDefault="00AC1249" w:rsidP="00EF3CD5">
            <w:pPr>
              <w:pStyle w:val="BodyText"/>
              <w:spacing w:after="0"/>
              <w:jc w:val="center"/>
            </w:pPr>
            <w:r w:rsidRPr="00D26D93">
              <w:t>Quartz gains &amp; minor accessory minerals</w:t>
            </w:r>
          </w:p>
        </w:tc>
        <w:tc>
          <w:tcPr>
            <w:tcW w:w="1450" w:type="dxa"/>
            <w:vAlign w:val="center"/>
          </w:tcPr>
          <w:p w14:paraId="5B58A6E0" w14:textId="2350F834" w:rsidR="00096169" w:rsidRPr="00D26D93" w:rsidRDefault="00AC1249" w:rsidP="00EF3CD5">
            <w:pPr>
              <w:pStyle w:val="BodyText"/>
              <w:spacing w:after="0"/>
              <w:jc w:val="center"/>
            </w:pPr>
            <w:r w:rsidRPr="00D26D93">
              <w:t>Quartz Sandstone</w:t>
            </w:r>
          </w:p>
        </w:tc>
      </w:tr>
      <w:tr w:rsidR="00096169" w:rsidRPr="00D26D93" w14:paraId="12D276B3" w14:textId="77777777" w:rsidTr="00957A88">
        <w:trPr>
          <w:jc w:val="center"/>
        </w:trPr>
        <w:tc>
          <w:tcPr>
            <w:tcW w:w="900" w:type="dxa"/>
            <w:vAlign w:val="center"/>
          </w:tcPr>
          <w:p w14:paraId="67F5D6DE"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34</w:t>
            </w:r>
          </w:p>
        </w:tc>
        <w:tc>
          <w:tcPr>
            <w:tcW w:w="2425" w:type="dxa"/>
            <w:vAlign w:val="center"/>
          </w:tcPr>
          <w:p w14:paraId="5D41015A" w14:textId="53A5B992" w:rsidR="00096169" w:rsidRPr="00D26D93" w:rsidRDefault="00344268" w:rsidP="00EF3CD5">
            <w:pPr>
              <w:pStyle w:val="BodyText"/>
              <w:spacing w:after="0"/>
              <w:jc w:val="center"/>
            </w:pPr>
            <w:r w:rsidRPr="00D26D93">
              <w:t>Silt = 0.004-0.06</w:t>
            </w:r>
          </w:p>
        </w:tc>
        <w:tc>
          <w:tcPr>
            <w:tcW w:w="1535" w:type="dxa"/>
            <w:vAlign w:val="center"/>
          </w:tcPr>
          <w:p w14:paraId="21DDB975" w14:textId="1CB9285C" w:rsidR="00096169" w:rsidRPr="00D26D93" w:rsidRDefault="00D133EA" w:rsidP="00EF3CD5">
            <w:pPr>
              <w:pStyle w:val="BodyText"/>
              <w:spacing w:after="0"/>
              <w:jc w:val="center"/>
            </w:pPr>
            <w:r w:rsidRPr="00D26D93">
              <w:t>-</w:t>
            </w:r>
          </w:p>
        </w:tc>
        <w:tc>
          <w:tcPr>
            <w:tcW w:w="3060" w:type="dxa"/>
            <w:vAlign w:val="center"/>
          </w:tcPr>
          <w:p w14:paraId="52207639" w14:textId="3709921C" w:rsidR="00096169" w:rsidRPr="00D26D93" w:rsidRDefault="00344268" w:rsidP="00EF3CD5">
            <w:pPr>
              <w:pStyle w:val="BodyText"/>
              <w:spacing w:after="0"/>
              <w:jc w:val="center"/>
            </w:pPr>
            <w:r w:rsidRPr="00D26D93">
              <w:t>Rusty, well compacted</w:t>
            </w:r>
            <w:r w:rsidR="001B3DD2" w:rsidRPr="00D26D93">
              <w:t>, very fine grain</w:t>
            </w:r>
          </w:p>
        </w:tc>
        <w:tc>
          <w:tcPr>
            <w:tcW w:w="1620" w:type="dxa"/>
            <w:vAlign w:val="center"/>
          </w:tcPr>
          <w:p w14:paraId="426455CE" w14:textId="390BB5F4" w:rsidR="00096169" w:rsidRPr="00D26D93" w:rsidRDefault="001B3DD2" w:rsidP="00EF3CD5">
            <w:pPr>
              <w:pStyle w:val="BodyText"/>
              <w:spacing w:after="0"/>
              <w:jc w:val="center"/>
            </w:pPr>
            <w:r w:rsidRPr="00D26D93">
              <w:t>Quarts and accessory clay mineral (rust quality)</w:t>
            </w:r>
          </w:p>
        </w:tc>
        <w:tc>
          <w:tcPr>
            <w:tcW w:w="1450" w:type="dxa"/>
            <w:vAlign w:val="center"/>
          </w:tcPr>
          <w:p w14:paraId="1E3C854C" w14:textId="57660AD1" w:rsidR="00096169" w:rsidRPr="00D26D93" w:rsidRDefault="001B3DD2" w:rsidP="00EF3CD5">
            <w:pPr>
              <w:pStyle w:val="BodyText"/>
              <w:spacing w:after="0"/>
              <w:jc w:val="center"/>
            </w:pPr>
            <w:r w:rsidRPr="00D26D93">
              <w:t>siltstone</w:t>
            </w:r>
          </w:p>
        </w:tc>
      </w:tr>
      <w:tr w:rsidR="00096169" w:rsidRPr="00D26D93" w14:paraId="6DCF0CFF" w14:textId="77777777" w:rsidTr="00957A88">
        <w:trPr>
          <w:jc w:val="center"/>
        </w:trPr>
        <w:tc>
          <w:tcPr>
            <w:tcW w:w="900" w:type="dxa"/>
            <w:vAlign w:val="center"/>
          </w:tcPr>
          <w:p w14:paraId="2F206C72"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35</w:t>
            </w:r>
          </w:p>
        </w:tc>
        <w:tc>
          <w:tcPr>
            <w:tcW w:w="2425" w:type="dxa"/>
            <w:vAlign w:val="center"/>
          </w:tcPr>
          <w:p w14:paraId="09ED2CD5" w14:textId="25BBBB68" w:rsidR="00096169" w:rsidRPr="00D26D93" w:rsidRDefault="00344268" w:rsidP="00EF3CD5">
            <w:pPr>
              <w:pStyle w:val="BodyText"/>
              <w:spacing w:after="0"/>
              <w:jc w:val="center"/>
            </w:pPr>
            <w:r w:rsidRPr="00D26D93">
              <w:t>Crystalline, angular</w:t>
            </w:r>
          </w:p>
        </w:tc>
        <w:tc>
          <w:tcPr>
            <w:tcW w:w="1535" w:type="dxa"/>
            <w:vAlign w:val="center"/>
          </w:tcPr>
          <w:p w14:paraId="6ADD8B91" w14:textId="41E9A939" w:rsidR="00096169" w:rsidRPr="00D26D93" w:rsidRDefault="00D133EA" w:rsidP="00EF3CD5">
            <w:pPr>
              <w:pStyle w:val="BodyText"/>
              <w:spacing w:after="0"/>
              <w:jc w:val="center"/>
            </w:pPr>
            <w:r w:rsidRPr="00D26D93">
              <w:t>+</w:t>
            </w:r>
          </w:p>
        </w:tc>
        <w:tc>
          <w:tcPr>
            <w:tcW w:w="3060" w:type="dxa"/>
            <w:vAlign w:val="center"/>
          </w:tcPr>
          <w:p w14:paraId="50402F9D" w14:textId="017DA4F1" w:rsidR="00096169" w:rsidRPr="00D26D93" w:rsidRDefault="00344268" w:rsidP="00EF3CD5">
            <w:pPr>
              <w:pStyle w:val="BodyText"/>
              <w:spacing w:after="0"/>
              <w:jc w:val="center"/>
            </w:pPr>
            <w:r w:rsidRPr="00D26D93">
              <w:t>Pink to red outside, white clearer inside</w:t>
            </w:r>
            <w:r w:rsidR="00AC1249" w:rsidRPr="00D26D93">
              <w:t>, cubic crystals, translucent</w:t>
            </w:r>
          </w:p>
        </w:tc>
        <w:tc>
          <w:tcPr>
            <w:tcW w:w="1620" w:type="dxa"/>
            <w:vAlign w:val="center"/>
          </w:tcPr>
          <w:p w14:paraId="496F7047" w14:textId="3881F719" w:rsidR="00096169" w:rsidRPr="00D26D93" w:rsidRDefault="00AC1249" w:rsidP="00EF3CD5">
            <w:pPr>
              <w:pStyle w:val="BodyText"/>
              <w:spacing w:after="0"/>
              <w:jc w:val="center"/>
            </w:pPr>
            <w:r w:rsidRPr="00D26D93">
              <w:t>Halite mineral crystals</w:t>
            </w:r>
          </w:p>
        </w:tc>
        <w:tc>
          <w:tcPr>
            <w:tcW w:w="1450" w:type="dxa"/>
            <w:vAlign w:val="center"/>
          </w:tcPr>
          <w:p w14:paraId="53333041" w14:textId="07ABFA34" w:rsidR="00096169" w:rsidRPr="00D26D93" w:rsidRDefault="00AC1249" w:rsidP="00EF3CD5">
            <w:pPr>
              <w:pStyle w:val="BodyText"/>
              <w:spacing w:after="0"/>
              <w:jc w:val="center"/>
            </w:pPr>
            <w:r w:rsidRPr="00D26D93">
              <w:t>rock salt</w:t>
            </w:r>
          </w:p>
        </w:tc>
      </w:tr>
      <w:tr w:rsidR="00096169" w:rsidRPr="00D26D93" w14:paraId="3FC0923C" w14:textId="77777777" w:rsidTr="00957A88">
        <w:trPr>
          <w:jc w:val="center"/>
        </w:trPr>
        <w:tc>
          <w:tcPr>
            <w:tcW w:w="900" w:type="dxa"/>
            <w:vAlign w:val="center"/>
          </w:tcPr>
          <w:p w14:paraId="3B32753E"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36</w:t>
            </w:r>
          </w:p>
        </w:tc>
        <w:tc>
          <w:tcPr>
            <w:tcW w:w="2425" w:type="dxa"/>
            <w:vAlign w:val="center"/>
          </w:tcPr>
          <w:p w14:paraId="19C8A6DD" w14:textId="204F4FC7" w:rsidR="00096169" w:rsidRPr="00D26D93" w:rsidRDefault="00344268" w:rsidP="00EF3CD5">
            <w:pPr>
              <w:pStyle w:val="BodyText"/>
              <w:spacing w:after="0"/>
              <w:jc w:val="center"/>
            </w:pPr>
            <w:r w:rsidRPr="00D26D93">
              <w:t>Microcrystalline, well sorted</w:t>
            </w:r>
          </w:p>
        </w:tc>
        <w:tc>
          <w:tcPr>
            <w:tcW w:w="1535" w:type="dxa"/>
            <w:vAlign w:val="center"/>
          </w:tcPr>
          <w:p w14:paraId="41B62FDF" w14:textId="064E12EA" w:rsidR="00096169" w:rsidRPr="00D26D93" w:rsidRDefault="00D133EA" w:rsidP="00EF3CD5">
            <w:pPr>
              <w:pStyle w:val="BodyText"/>
              <w:spacing w:after="0"/>
              <w:jc w:val="center"/>
            </w:pPr>
            <w:r w:rsidRPr="00D26D93">
              <w:t>-</w:t>
            </w:r>
          </w:p>
        </w:tc>
        <w:tc>
          <w:tcPr>
            <w:tcW w:w="3060" w:type="dxa"/>
            <w:vAlign w:val="center"/>
          </w:tcPr>
          <w:p w14:paraId="055751B6" w14:textId="3E3AC58A" w:rsidR="00096169" w:rsidRPr="00D26D93" w:rsidRDefault="00344268" w:rsidP="00EF3CD5">
            <w:pPr>
              <w:pStyle w:val="BodyText"/>
              <w:spacing w:after="0"/>
              <w:jc w:val="center"/>
            </w:pPr>
            <w:r w:rsidRPr="00D26D93">
              <w:t>Very sparkly, white with pink/red accents</w:t>
            </w:r>
            <w:r w:rsidR="001B3DD2" w:rsidRPr="00D26D93">
              <w:t>, easily broken, crystals inside</w:t>
            </w:r>
          </w:p>
        </w:tc>
        <w:tc>
          <w:tcPr>
            <w:tcW w:w="1620" w:type="dxa"/>
            <w:vAlign w:val="center"/>
          </w:tcPr>
          <w:p w14:paraId="01E6627A" w14:textId="298C6B42" w:rsidR="00096169" w:rsidRPr="00D26D93" w:rsidRDefault="001B3DD2" w:rsidP="00EF3CD5">
            <w:pPr>
              <w:pStyle w:val="BodyText"/>
              <w:spacing w:after="0"/>
              <w:jc w:val="center"/>
            </w:pPr>
            <w:r w:rsidRPr="00D26D93">
              <w:t>Mineral crystals</w:t>
            </w:r>
          </w:p>
        </w:tc>
        <w:tc>
          <w:tcPr>
            <w:tcW w:w="1450" w:type="dxa"/>
            <w:vAlign w:val="center"/>
          </w:tcPr>
          <w:p w14:paraId="7E5C8E00" w14:textId="16B06A60" w:rsidR="00096169" w:rsidRPr="00D26D93" w:rsidRDefault="001B3DD2" w:rsidP="00EF3CD5">
            <w:pPr>
              <w:pStyle w:val="BodyText"/>
              <w:spacing w:after="0"/>
              <w:jc w:val="center"/>
            </w:pPr>
            <w:r w:rsidRPr="00D26D93">
              <w:t>Gypsum</w:t>
            </w:r>
          </w:p>
        </w:tc>
      </w:tr>
      <w:tr w:rsidR="00096169" w:rsidRPr="00D26D93" w14:paraId="7BCF0552" w14:textId="77777777" w:rsidTr="00957A88">
        <w:trPr>
          <w:jc w:val="center"/>
        </w:trPr>
        <w:tc>
          <w:tcPr>
            <w:tcW w:w="900" w:type="dxa"/>
            <w:vAlign w:val="center"/>
          </w:tcPr>
          <w:p w14:paraId="59B6D87E"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37</w:t>
            </w:r>
          </w:p>
        </w:tc>
        <w:tc>
          <w:tcPr>
            <w:tcW w:w="2425" w:type="dxa"/>
            <w:vAlign w:val="center"/>
          </w:tcPr>
          <w:p w14:paraId="569C4BAA" w14:textId="2F31FF40" w:rsidR="00096169" w:rsidRPr="00D26D93" w:rsidRDefault="00344268" w:rsidP="00EF3CD5">
            <w:pPr>
              <w:pStyle w:val="BodyText"/>
              <w:spacing w:after="0"/>
              <w:jc w:val="center"/>
            </w:pPr>
            <w:r w:rsidRPr="00D26D93">
              <w:t>Silt = 0.004 – 0,06mm, well rounded, well sorted</w:t>
            </w:r>
          </w:p>
        </w:tc>
        <w:tc>
          <w:tcPr>
            <w:tcW w:w="1535" w:type="dxa"/>
            <w:vAlign w:val="center"/>
          </w:tcPr>
          <w:p w14:paraId="450F9632" w14:textId="3C0DCF64" w:rsidR="00096169" w:rsidRPr="00D26D93" w:rsidRDefault="00D133EA" w:rsidP="00EF3CD5">
            <w:pPr>
              <w:pStyle w:val="BodyText"/>
              <w:spacing w:after="0"/>
              <w:jc w:val="center"/>
            </w:pPr>
            <w:r w:rsidRPr="00D26D93">
              <w:t>+</w:t>
            </w:r>
          </w:p>
        </w:tc>
        <w:tc>
          <w:tcPr>
            <w:tcW w:w="3060" w:type="dxa"/>
            <w:vAlign w:val="center"/>
          </w:tcPr>
          <w:p w14:paraId="0201C30D" w14:textId="43506784" w:rsidR="00096169" w:rsidRPr="00D26D93" w:rsidRDefault="00344268" w:rsidP="00EF3CD5">
            <w:pPr>
              <w:pStyle w:val="BodyText"/>
              <w:spacing w:after="0"/>
              <w:jc w:val="center"/>
            </w:pPr>
            <w:r w:rsidRPr="00D26D93">
              <w:t xml:space="preserve">Uniform color, </w:t>
            </w:r>
            <w:r w:rsidR="00D133EA" w:rsidRPr="00D26D93">
              <w:t>light grey, dull</w:t>
            </w:r>
          </w:p>
        </w:tc>
        <w:tc>
          <w:tcPr>
            <w:tcW w:w="1620" w:type="dxa"/>
            <w:vAlign w:val="center"/>
          </w:tcPr>
          <w:p w14:paraId="18A476C2" w14:textId="57A1B407" w:rsidR="00096169" w:rsidRPr="00D26D93" w:rsidRDefault="00AC1249" w:rsidP="00EF3CD5">
            <w:pPr>
              <w:pStyle w:val="BodyText"/>
              <w:spacing w:after="0"/>
              <w:jc w:val="center"/>
            </w:pPr>
            <w:r w:rsidRPr="00D26D93">
              <w:t>Shells and coral fragment or calcareous phytoplankton</w:t>
            </w:r>
          </w:p>
        </w:tc>
        <w:tc>
          <w:tcPr>
            <w:tcW w:w="1450" w:type="dxa"/>
            <w:vAlign w:val="center"/>
          </w:tcPr>
          <w:p w14:paraId="786CAA52" w14:textId="7FAC997A" w:rsidR="00096169" w:rsidRPr="00D26D93" w:rsidRDefault="00AC1249" w:rsidP="00EF3CD5">
            <w:pPr>
              <w:pStyle w:val="BodyText"/>
              <w:spacing w:after="0"/>
              <w:jc w:val="center"/>
            </w:pPr>
            <w:r w:rsidRPr="00D26D93">
              <w:t>Limestone - chalk</w:t>
            </w:r>
          </w:p>
        </w:tc>
      </w:tr>
      <w:tr w:rsidR="00AC1249" w:rsidRPr="00D26D93" w14:paraId="405A9073" w14:textId="77777777" w:rsidTr="00957A88">
        <w:trPr>
          <w:jc w:val="center"/>
        </w:trPr>
        <w:tc>
          <w:tcPr>
            <w:tcW w:w="900" w:type="dxa"/>
            <w:vAlign w:val="center"/>
          </w:tcPr>
          <w:p w14:paraId="500C0C9B" w14:textId="77777777" w:rsidR="00AC1249" w:rsidRPr="00D26D93" w:rsidRDefault="00AC1249" w:rsidP="00AC1249">
            <w:pPr>
              <w:pStyle w:val="BasicParagraph"/>
              <w:spacing w:line="240" w:lineRule="auto"/>
              <w:jc w:val="center"/>
              <w:rPr>
                <w:rFonts w:ascii="Times New Roman" w:hAnsi="Times New Roman" w:cs="Times New Roman"/>
                <w:b/>
              </w:rPr>
            </w:pPr>
            <w:r w:rsidRPr="00D26D93">
              <w:rPr>
                <w:rFonts w:ascii="Times New Roman" w:hAnsi="Times New Roman" w:cs="Times New Roman"/>
                <w:b/>
              </w:rPr>
              <w:t>39</w:t>
            </w:r>
          </w:p>
        </w:tc>
        <w:tc>
          <w:tcPr>
            <w:tcW w:w="2425" w:type="dxa"/>
            <w:vAlign w:val="center"/>
          </w:tcPr>
          <w:p w14:paraId="794C6CD9" w14:textId="1129C862" w:rsidR="00AC1249" w:rsidRPr="00D26D93" w:rsidRDefault="00AC1249" w:rsidP="00AC1249">
            <w:pPr>
              <w:pStyle w:val="BodyText"/>
              <w:spacing w:after="0"/>
              <w:jc w:val="center"/>
            </w:pPr>
            <w:r w:rsidRPr="00D26D93">
              <w:t>Microcrystalline? Possible gravel</w:t>
            </w:r>
          </w:p>
        </w:tc>
        <w:tc>
          <w:tcPr>
            <w:tcW w:w="1535" w:type="dxa"/>
            <w:vAlign w:val="center"/>
          </w:tcPr>
          <w:p w14:paraId="03F8B92C" w14:textId="78DA0771" w:rsidR="00AC1249" w:rsidRPr="00D26D93" w:rsidRDefault="00AC1249" w:rsidP="00AC1249">
            <w:pPr>
              <w:pStyle w:val="BodyText"/>
              <w:spacing w:after="0"/>
              <w:jc w:val="center"/>
            </w:pPr>
            <w:r w:rsidRPr="00D26D93">
              <w:t>+</w:t>
            </w:r>
          </w:p>
        </w:tc>
        <w:tc>
          <w:tcPr>
            <w:tcW w:w="3060" w:type="dxa"/>
            <w:vAlign w:val="center"/>
          </w:tcPr>
          <w:p w14:paraId="77E475AB" w14:textId="0CDE0A7A" w:rsidR="00AC1249" w:rsidRPr="00D26D93" w:rsidRDefault="00AC1249" w:rsidP="00AC1249">
            <w:pPr>
              <w:pStyle w:val="BodyText"/>
              <w:spacing w:after="0"/>
              <w:jc w:val="center"/>
            </w:pPr>
            <w:r w:rsidRPr="00D26D93">
              <w:t xml:space="preserve">Really interesting texture, empty divots in the rocks, light grey color, fossil type </w:t>
            </w:r>
            <w:r w:rsidR="001B3DD2" w:rsidRPr="00D26D93">
              <w:t>fragment</w:t>
            </w:r>
          </w:p>
        </w:tc>
        <w:tc>
          <w:tcPr>
            <w:tcW w:w="1620" w:type="dxa"/>
            <w:vAlign w:val="center"/>
          </w:tcPr>
          <w:p w14:paraId="1283132A" w14:textId="6D46BD1B" w:rsidR="00AC1249" w:rsidRPr="00D26D93" w:rsidRDefault="00AC1249" w:rsidP="00AC1249">
            <w:pPr>
              <w:pStyle w:val="BodyText"/>
              <w:spacing w:after="0"/>
              <w:jc w:val="center"/>
            </w:pPr>
            <w:r w:rsidRPr="00D26D93">
              <w:t>Shells and coral fragment or calcareous phytoplankton</w:t>
            </w:r>
          </w:p>
        </w:tc>
        <w:tc>
          <w:tcPr>
            <w:tcW w:w="1450" w:type="dxa"/>
            <w:vAlign w:val="center"/>
          </w:tcPr>
          <w:p w14:paraId="4982F76B" w14:textId="6D9E644D" w:rsidR="00AC1249" w:rsidRPr="00D26D93" w:rsidRDefault="00AC1249" w:rsidP="00AC1249">
            <w:pPr>
              <w:pStyle w:val="BodyText"/>
              <w:spacing w:after="0"/>
              <w:jc w:val="center"/>
            </w:pPr>
            <w:r w:rsidRPr="00D26D93">
              <w:t>Limestone - fossiliferous</w:t>
            </w:r>
          </w:p>
        </w:tc>
      </w:tr>
      <w:tr w:rsidR="00AC1249" w:rsidRPr="00D26D93" w14:paraId="3333B7F3" w14:textId="77777777" w:rsidTr="00957A88">
        <w:trPr>
          <w:jc w:val="center"/>
        </w:trPr>
        <w:tc>
          <w:tcPr>
            <w:tcW w:w="900" w:type="dxa"/>
            <w:vAlign w:val="center"/>
          </w:tcPr>
          <w:p w14:paraId="6D6457AD" w14:textId="77777777" w:rsidR="00AC1249" w:rsidRPr="00D26D93" w:rsidRDefault="00AC1249" w:rsidP="00AC1249">
            <w:pPr>
              <w:pStyle w:val="BasicParagraph"/>
              <w:spacing w:line="240" w:lineRule="auto"/>
              <w:jc w:val="center"/>
              <w:rPr>
                <w:rFonts w:ascii="Times New Roman" w:hAnsi="Times New Roman" w:cs="Times New Roman"/>
                <w:b/>
              </w:rPr>
            </w:pPr>
            <w:r w:rsidRPr="00D26D93">
              <w:rPr>
                <w:rFonts w:ascii="Times New Roman" w:hAnsi="Times New Roman" w:cs="Times New Roman"/>
                <w:b/>
              </w:rPr>
              <w:t>41</w:t>
            </w:r>
          </w:p>
        </w:tc>
        <w:tc>
          <w:tcPr>
            <w:tcW w:w="2425" w:type="dxa"/>
            <w:vAlign w:val="center"/>
          </w:tcPr>
          <w:p w14:paraId="3D848820" w14:textId="17C4A8E7" w:rsidR="00AC1249" w:rsidRPr="00D26D93" w:rsidRDefault="00AC1249" w:rsidP="00AC1249">
            <w:pPr>
              <w:pStyle w:val="BodyText"/>
              <w:spacing w:after="0"/>
              <w:jc w:val="center"/>
            </w:pPr>
            <w:r w:rsidRPr="00D26D93">
              <w:t>Sand = 0.06-2mm</w:t>
            </w:r>
          </w:p>
        </w:tc>
        <w:tc>
          <w:tcPr>
            <w:tcW w:w="1535" w:type="dxa"/>
            <w:vAlign w:val="center"/>
          </w:tcPr>
          <w:p w14:paraId="20670C44" w14:textId="7C38450A" w:rsidR="00AC1249" w:rsidRPr="00D26D93" w:rsidRDefault="00AC1249" w:rsidP="00AC1249">
            <w:pPr>
              <w:pStyle w:val="BodyText"/>
              <w:spacing w:after="0"/>
              <w:jc w:val="center"/>
            </w:pPr>
            <w:r w:rsidRPr="00D26D93">
              <w:t>-</w:t>
            </w:r>
          </w:p>
        </w:tc>
        <w:tc>
          <w:tcPr>
            <w:tcW w:w="3060" w:type="dxa"/>
            <w:vAlign w:val="center"/>
          </w:tcPr>
          <w:p w14:paraId="2C4E61F9" w14:textId="052BF558" w:rsidR="00AC1249" w:rsidRPr="00D26D93" w:rsidRDefault="00AC1249" w:rsidP="00AC1249">
            <w:pPr>
              <w:pStyle w:val="BodyText"/>
              <w:spacing w:after="0"/>
              <w:jc w:val="center"/>
            </w:pPr>
            <w:r w:rsidRPr="00D26D93">
              <w:t>Rough texture, red and brown color</w:t>
            </w:r>
          </w:p>
        </w:tc>
        <w:tc>
          <w:tcPr>
            <w:tcW w:w="1620" w:type="dxa"/>
            <w:vAlign w:val="center"/>
          </w:tcPr>
          <w:p w14:paraId="56115C0E" w14:textId="43365A54" w:rsidR="00AC1249" w:rsidRPr="00D26D93" w:rsidRDefault="001B3DD2" w:rsidP="00AC1249">
            <w:pPr>
              <w:pStyle w:val="BodyText"/>
              <w:spacing w:after="0"/>
              <w:jc w:val="center"/>
            </w:pPr>
            <w:r w:rsidRPr="00D26D93">
              <w:t>25% feldspar, some granite rocks</w:t>
            </w:r>
          </w:p>
        </w:tc>
        <w:tc>
          <w:tcPr>
            <w:tcW w:w="1450" w:type="dxa"/>
            <w:vAlign w:val="center"/>
          </w:tcPr>
          <w:p w14:paraId="730573AD" w14:textId="2AECE807" w:rsidR="00AC1249" w:rsidRPr="00D26D93" w:rsidRDefault="00931636" w:rsidP="00AC1249">
            <w:pPr>
              <w:pStyle w:val="BodyText"/>
              <w:spacing w:after="0"/>
              <w:jc w:val="center"/>
            </w:pPr>
            <w:r w:rsidRPr="00D26D93">
              <w:t>arkose</w:t>
            </w:r>
            <w:r w:rsidR="001B3DD2" w:rsidRPr="00D26D93">
              <w:t xml:space="preserve"> Sandstone</w:t>
            </w:r>
          </w:p>
        </w:tc>
      </w:tr>
      <w:tr w:rsidR="00AC1249" w:rsidRPr="00D26D93" w14:paraId="5781D5A1" w14:textId="77777777" w:rsidTr="00957A88">
        <w:trPr>
          <w:jc w:val="center"/>
        </w:trPr>
        <w:tc>
          <w:tcPr>
            <w:tcW w:w="900" w:type="dxa"/>
            <w:vAlign w:val="center"/>
          </w:tcPr>
          <w:p w14:paraId="6224A1BE" w14:textId="77777777" w:rsidR="00AC1249" w:rsidRPr="00D26D93" w:rsidRDefault="00AC1249" w:rsidP="00AC1249">
            <w:pPr>
              <w:pStyle w:val="BasicParagraph"/>
              <w:spacing w:line="240" w:lineRule="auto"/>
              <w:jc w:val="center"/>
              <w:rPr>
                <w:rFonts w:ascii="Times New Roman" w:hAnsi="Times New Roman" w:cs="Times New Roman"/>
                <w:b/>
              </w:rPr>
            </w:pPr>
            <w:r w:rsidRPr="00D26D93">
              <w:rPr>
                <w:rFonts w:ascii="Times New Roman" w:hAnsi="Times New Roman" w:cs="Times New Roman"/>
                <w:b/>
              </w:rPr>
              <w:t>42</w:t>
            </w:r>
          </w:p>
        </w:tc>
        <w:tc>
          <w:tcPr>
            <w:tcW w:w="2425" w:type="dxa"/>
            <w:vAlign w:val="center"/>
          </w:tcPr>
          <w:p w14:paraId="325DE644" w14:textId="2E5847F7" w:rsidR="00AC1249" w:rsidRPr="00D26D93" w:rsidRDefault="00AC1249" w:rsidP="00AC1249">
            <w:pPr>
              <w:pStyle w:val="BodyText"/>
              <w:spacing w:after="0"/>
              <w:jc w:val="center"/>
            </w:pPr>
            <w:r w:rsidRPr="00D26D93">
              <w:t xml:space="preserve">Clay, angular </w:t>
            </w:r>
          </w:p>
        </w:tc>
        <w:tc>
          <w:tcPr>
            <w:tcW w:w="1535" w:type="dxa"/>
            <w:vAlign w:val="center"/>
          </w:tcPr>
          <w:p w14:paraId="57579C4A" w14:textId="15BD8D04" w:rsidR="00AC1249" w:rsidRPr="00D26D93" w:rsidRDefault="00AC1249" w:rsidP="00AC1249">
            <w:pPr>
              <w:pStyle w:val="BodyText"/>
              <w:spacing w:after="0"/>
              <w:jc w:val="center"/>
            </w:pPr>
            <w:r w:rsidRPr="00D26D93">
              <w:t>-</w:t>
            </w:r>
          </w:p>
        </w:tc>
        <w:tc>
          <w:tcPr>
            <w:tcW w:w="3060" w:type="dxa"/>
            <w:vAlign w:val="center"/>
          </w:tcPr>
          <w:p w14:paraId="571397B3" w14:textId="4FB98065" w:rsidR="00AC1249" w:rsidRPr="00D26D93" w:rsidRDefault="00AC1249" w:rsidP="00AC1249">
            <w:pPr>
              <w:pStyle w:val="BodyText"/>
              <w:spacing w:after="0"/>
            </w:pPr>
            <w:r w:rsidRPr="00D26D93">
              <w:t>Glassy texture, all coal black rock, square shape</w:t>
            </w:r>
          </w:p>
        </w:tc>
        <w:tc>
          <w:tcPr>
            <w:tcW w:w="1620" w:type="dxa"/>
            <w:vAlign w:val="center"/>
          </w:tcPr>
          <w:p w14:paraId="25AF9F8C" w14:textId="6403FEAB" w:rsidR="00AC1249" w:rsidRPr="00D26D93" w:rsidRDefault="001B3DD2" w:rsidP="00AC1249">
            <w:pPr>
              <w:pStyle w:val="BodyText"/>
              <w:spacing w:after="0"/>
              <w:jc w:val="center"/>
            </w:pPr>
            <w:r w:rsidRPr="00D26D93">
              <w:t>Plant fragments and or charcoal</w:t>
            </w:r>
          </w:p>
        </w:tc>
        <w:tc>
          <w:tcPr>
            <w:tcW w:w="1450" w:type="dxa"/>
            <w:vAlign w:val="center"/>
          </w:tcPr>
          <w:p w14:paraId="5D887874" w14:textId="6BA41879" w:rsidR="00AC1249" w:rsidRPr="00D26D93" w:rsidRDefault="001B3DD2" w:rsidP="00AC1249">
            <w:pPr>
              <w:pStyle w:val="BodyText"/>
              <w:spacing w:after="0"/>
              <w:jc w:val="center"/>
            </w:pPr>
            <w:r w:rsidRPr="00D26D93">
              <w:t>bituminous coal</w:t>
            </w:r>
          </w:p>
        </w:tc>
      </w:tr>
    </w:tbl>
    <w:p w14:paraId="1470C352" w14:textId="4AC3204A" w:rsidR="002E3F4B" w:rsidRPr="00D26D93" w:rsidRDefault="002E3F4B" w:rsidP="002E3F4B">
      <w:pPr>
        <w:pStyle w:val="Heading2"/>
      </w:pPr>
      <w:bookmarkStart w:id="4" w:name="_Toc45213481"/>
      <w:r w:rsidRPr="00D26D93">
        <w:lastRenderedPageBreak/>
        <w:t xml:space="preserve">Exercise 2: </w:t>
      </w:r>
      <w:r w:rsidR="00096169" w:rsidRPr="00D26D93">
        <w:t>Effects of Weathering</w:t>
      </w:r>
      <w:bookmarkEnd w:id="4"/>
    </w:p>
    <w:p w14:paraId="46079181" w14:textId="3923E0B9" w:rsidR="00473892" w:rsidRPr="00D26D93" w:rsidRDefault="00BA4C4F" w:rsidP="00096169">
      <w:pPr>
        <w:pStyle w:val="Heading3"/>
      </w:pPr>
      <w:bookmarkStart w:id="5" w:name="_Toc45213482"/>
      <w:r w:rsidRPr="00D26D93">
        <w:t xml:space="preserve">Data Table 2: </w:t>
      </w:r>
      <w:r w:rsidR="00096169" w:rsidRPr="00D26D93">
        <w:t>Effects of Weathering on Mass</w:t>
      </w:r>
      <w:bookmarkEnd w:id="5"/>
    </w:p>
    <w:tbl>
      <w:tblPr>
        <w:tblW w:w="963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0"/>
        <w:gridCol w:w="1440"/>
        <w:gridCol w:w="1710"/>
        <w:gridCol w:w="1890"/>
        <w:gridCol w:w="2160"/>
      </w:tblGrid>
      <w:tr w:rsidR="00096169" w:rsidRPr="00D26D93" w14:paraId="138D2F6B" w14:textId="77777777" w:rsidTr="00EF3CD5">
        <w:trPr>
          <w:trHeight w:val="15"/>
        </w:trPr>
        <w:tc>
          <w:tcPr>
            <w:tcW w:w="2430" w:type="dxa"/>
            <w:shd w:val="clear" w:color="auto" w:fill="7AC142"/>
            <w:tcMar>
              <w:top w:w="80" w:type="dxa"/>
              <w:left w:w="80" w:type="dxa"/>
              <w:bottom w:w="80" w:type="dxa"/>
              <w:right w:w="80" w:type="dxa"/>
            </w:tcMar>
            <w:vAlign w:val="center"/>
          </w:tcPr>
          <w:p w14:paraId="3070EEA0"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Sample </w:t>
            </w:r>
          </w:p>
        </w:tc>
        <w:tc>
          <w:tcPr>
            <w:tcW w:w="1440" w:type="dxa"/>
            <w:shd w:val="clear" w:color="auto" w:fill="7AC142"/>
          </w:tcPr>
          <w:p w14:paraId="777F4CA9"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Treatment</w:t>
            </w:r>
          </w:p>
        </w:tc>
        <w:tc>
          <w:tcPr>
            <w:tcW w:w="1710" w:type="dxa"/>
            <w:shd w:val="clear" w:color="auto" w:fill="7AC142"/>
            <w:tcMar>
              <w:top w:w="80" w:type="dxa"/>
              <w:left w:w="80" w:type="dxa"/>
              <w:bottom w:w="80" w:type="dxa"/>
              <w:right w:w="80" w:type="dxa"/>
            </w:tcMar>
            <w:vAlign w:val="center"/>
          </w:tcPr>
          <w:p w14:paraId="69ACD5BF"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Initial Mass (g)</w:t>
            </w:r>
          </w:p>
        </w:tc>
        <w:tc>
          <w:tcPr>
            <w:tcW w:w="1890" w:type="dxa"/>
            <w:shd w:val="clear" w:color="auto" w:fill="7AC142"/>
            <w:tcMar>
              <w:top w:w="80" w:type="dxa"/>
              <w:left w:w="80" w:type="dxa"/>
              <w:bottom w:w="80" w:type="dxa"/>
              <w:right w:w="80" w:type="dxa"/>
            </w:tcMar>
            <w:vAlign w:val="center"/>
          </w:tcPr>
          <w:p w14:paraId="2690DF06" w14:textId="77777777" w:rsidR="00096169" w:rsidRPr="00D26D93" w:rsidRDefault="00096169" w:rsidP="00EF3CD5">
            <w:pPr>
              <w:pStyle w:val="BasicParagraph"/>
              <w:tabs>
                <w:tab w:val="center" w:pos="1716"/>
                <w:tab w:val="left" w:pos="2729"/>
              </w:tabs>
              <w:spacing w:line="240" w:lineRule="auto"/>
              <w:jc w:val="center"/>
              <w:rPr>
                <w:rFonts w:ascii="Times New Roman" w:hAnsi="Times New Roman" w:cs="Times New Roman"/>
                <w:b/>
              </w:rPr>
            </w:pPr>
            <w:r w:rsidRPr="00D26D93">
              <w:rPr>
                <w:rFonts w:ascii="Times New Roman" w:hAnsi="Times New Roman" w:cs="Times New Roman"/>
                <w:b/>
              </w:rPr>
              <w:t>Final Mass (g)</w:t>
            </w:r>
          </w:p>
        </w:tc>
        <w:tc>
          <w:tcPr>
            <w:tcW w:w="2160" w:type="dxa"/>
            <w:shd w:val="clear" w:color="auto" w:fill="7AC142"/>
            <w:vAlign w:val="center"/>
          </w:tcPr>
          <w:p w14:paraId="1EC8AC78" w14:textId="77777777" w:rsidR="00096169" w:rsidRPr="00D26D93" w:rsidRDefault="00096169" w:rsidP="00EF3CD5">
            <w:pPr>
              <w:jc w:val="center"/>
            </w:pPr>
            <w:r w:rsidRPr="00D26D93">
              <w:rPr>
                <w:b/>
              </w:rPr>
              <w:t>Change in Mass (g)</w:t>
            </w:r>
          </w:p>
        </w:tc>
      </w:tr>
      <w:tr w:rsidR="00096169" w:rsidRPr="00D26D93" w14:paraId="62A865F6" w14:textId="77777777" w:rsidTr="00EF3CD5">
        <w:trPr>
          <w:trHeight w:val="47"/>
        </w:trPr>
        <w:tc>
          <w:tcPr>
            <w:tcW w:w="2430" w:type="dxa"/>
            <w:tcMar>
              <w:top w:w="80" w:type="dxa"/>
              <w:left w:w="80" w:type="dxa"/>
              <w:bottom w:w="80" w:type="dxa"/>
              <w:right w:w="80" w:type="dxa"/>
            </w:tcMar>
            <w:vAlign w:val="center"/>
          </w:tcPr>
          <w:p w14:paraId="2A60DBB6"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Granite #1 </w:t>
            </w:r>
          </w:p>
        </w:tc>
        <w:tc>
          <w:tcPr>
            <w:tcW w:w="1440" w:type="dxa"/>
            <w:vAlign w:val="center"/>
          </w:tcPr>
          <w:p w14:paraId="60D9A5AA" w14:textId="77777777" w:rsidR="00096169" w:rsidRPr="00D26D93" w:rsidRDefault="00096169" w:rsidP="00EF3CD5">
            <w:pPr>
              <w:pStyle w:val="BasicParagraph"/>
              <w:spacing w:line="240" w:lineRule="auto"/>
              <w:jc w:val="center"/>
              <w:rPr>
                <w:rFonts w:ascii="Times New Roman" w:hAnsi="Times New Roman" w:cs="Times New Roman"/>
                <w:b/>
                <w:color w:val="auto"/>
              </w:rPr>
            </w:pPr>
            <w:r w:rsidRPr="00D26D93">
              <w:rPr>
                <w:rFonts w:ascii="Times New Roman" w:hAnsi="Times New Roman" w:cs="Times New Roman"/>
                <w:b/>
                <w:color w:val="auto"/>
              </w:rPr>
              <w:t>Distilled Water</w:t>
            </w:r>
          </w:p>
        </w:tc>
        <w:tc>
          <w:tcPr>
            <w:tcW w:w="1710" w:type="dxa"/>
            <w:tcMar>
              <w:top w:w="80" w:type="dxa"/>
              <w:left w:w="80" w:type="dxa"/>
              <w:bottom w:w="80" w:type="dxa"/>
              <w:right w:w="80" w:type="dxa"/>
            </w:tcMar>
            <w:vAlign w:val="center"/>
          </w:tcPr>
          <w:p w14:paraId="7FCD771C" w14:textId="77777777"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9.1</w:t>
            </w:r>
          </w:p>
          <w:p w14:paraId="18B54EB7" w14:textId="396A8E4F" w:rsidR="00EF3CD5" w:rsidRPr="00D26D93" w:rsidRDefault="00EF3CD5" w:rsidP="00EF3CD5">
            <w:pPr>
              <w:pStyle w:val="BasicParagraph"/>
              <w:spacing w:line="240" w:lineRule="auto"/>
              <w:jc w:val="center"/>
              <w:rPr>
                <w:rFonts w:ascii="Times New Roman" w:hAnsi="Times New Roman" w:cs="Times New Roman"/>
                <w:color w:val="C00000"/>
              </w:rPr>
            </w:pPr>
          </w:p>
        </w:tc>
        <w:tc>
          <w:tcPr>
            <w:tcW w:w="1890" w:type="dxa"/>
            <w:tcMar>
              <w:top w:w="80" w:type="dxa"/>
              <w:left w:w="80" w:type="dxa"/>
              <w:bottom w:w="80" w:type="dxa"/>
              <w:right w:w="80" w:type="dxa"/>
            </w:tcMar>
            <w:vAlign w:val="center"/>
          </w:tcPr>
          <w:p w14:paraId="7E9981CB" w14:textId="5172EF1E"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9.1</w:t>
            </w:r>
          </w:p>
        </w:tc>
        <w:tc>
          <w:tcPr>
            <w:tcW w:w="2160" w:type="dxa"/>
          </w:tcPr>
          <w:p w14:paraId="6215353E" w14:textId="7F451CAB"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0</w:t>
            </w:r>
          </w:p>
        </w:tc>
      </w:tr>
      <w:tr w:rsidR="00096169" w:rsidRPr="00D26D93" w14:paraId="45564810" w14:textId="77777777" w:rsidTr="00EF3CD5">
        <w:trPr>
          <w:trHeight w:val="47"/>
        </w:trPr>
        <w:tc>
          <w:tcPr>
            <w:tcW w:w="2430" w:type="dxa"/>
            <w:tcMar>
              <w:top w:w="80" w:type="dxa"/>
              <w:left w:w="80" w:type="dxa"/>
              <w:bottom w:w="80" w:type="dxa"/>
              <w:right w:w="80" w:type="dxa"/>
            </w:tcMar>
            <w:vAlign w:val="center"/>
          </w:tcPr>
          <w:p w14:paraId="715C716B"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Granite #2 </w:t>
            </w:r>
          </w:p>
        </w:tc>
        <w:tc>
          <w:tcPr>
            <w:tcW w:w="1440" w:type="dxa"/>
            <w:vAlign w:val="center"/>
          </w:tcPr>
          <w:p w14:paraId="02781B06"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rPr>
              <w:t>Vinegar</w:t>
            </w:r>
          </w:p>
        </w:tc>
        <w:tc>
          <w:tcPr>
            <w:tcW w:w="1710" w:type="dxa"/>
            <w:tcMar>
              <w:top w:w="80" w:type="dxa"/>
              <w:left w:w="80" w:type="dxa"/>
              <w:bottom w:w="80" w:type="dxa"/>
              <w:right w:w="80" w:type="dxa"/>
            </w:tcMar>
            <w:vAlign w:val="center"/>
          </w:tcPr>
          <w:p w14:paraId="54B1601D" w14:textId="42E2F8C3"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6.8</w:t>
            </w:r>
          </w:p>
        </w:tc>
        <w:tc>
          <w:tcPr>
            <w:tcW w:w="1890" w:type="dxa"/>
            <w:tcMar>
              <w:top w:w="80" w:type="dxa"/>
              <w:left w:w="80" w:type="dxa"/>
              <w:bottom w:w="80" w:type="dxa"/>
              <w:right w:w="80" w:type="dxa"/>
            </w:tcMar>
            <w:vAlign w:val="center"/>
          </w:tcPr>
          <w:p w14:paraId="33C11573" w14:textId="7C8E86F3"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6.9</w:t>
            </w:r>
          </w:p>
        </w:tc>
        <w:tc>
          <w:tcPr>
            <w:tcW w:w="2160" w:type="dxa"/>
          </w:tcPr>
          <w:p w14:paraId="1160B040" w14:textId="51DA259E"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+0.1</w:t>
            </w:r>
          </w:p>
        </w:tc>
      </w:tr>
      <w:tr w:rsidR="00096169" w:rsidRPr="00D26D93" w14:paraId="50085FC6" w14:textId="77777777" w:rsidTr="00EF3CD5">
        <w:trPr>
          <w:trHeight w:val="47"/>
        </w:trPr>
        <w:tc>
          <w:tcPr>
            <w:tcW w:w="2430" w:type="dxa"/>
            <w:tcMar>
              <w:top w:w="80" w:type="dxa"/>
              <w:left w:w="80" w:type="dxa"/>
              <w:bottom w:w="80" w:type="dxa"/>
              <w:right w:w="80" w:type="dxa"/>
            </w:tcMar>
            <w:vAlign w:val="center"/>
          </w:tcPr>
          <w:p w14:paraId="1A176C3A"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Quartz Sandstone #3 </w:t>
            </w:r>
          </w:p>
        </w:tc>
        <w:tc>
          <w:tcPr>
            <w:tcW w:w="1440" w:type="dxa"/>
            <w:vAlign w:val="center"/>
          </w:tcPr>
          <w:p w14:paraId="0F9F9B74"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color w:val="auto"/>
              </w:rPr>
              <w:t>Distilled Water</w:t>
            </w:r>
          </w:p>
        </w:tc>
        <w:tc>
          <w:tcPr>
            <w:tcW w:w="1710" w:type="dxa"/>
            <w:tcMar>
              <w:top w:w="80" w:type="dxa"/>
              <w:left w:w="80" w:type="dxa"/>
              <w:bottom w:w="80" w:type="dxa"/>
              <w:right w:w="80" w:type="dxa"/>
            </w:tcMar>
            <w:vAlign w:val="center"/>
          </w:tcPr>
          <w:p w14:paraId="791B7552" w14:textId="4EFA6619"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4.7</w:t>
            </w:r>
          </w:p>
        </w:tc>
        <w:tc>
          <w:tcPr>
            <w:tcW w:w="1890" w:type="dxa"/>
            <w:tcMar>
              <w:top w:w="80" w:type="dxa"/>
              <w:left w:w="80" w:type="dxa"/>
              <w:bottom w:w="80" w:type="dxa"/>
              <w:right w:w="80" w:type="dxa"/>
            </w:tcMar>
            <w:vAlign w:val="center"/>
          </w:tcPr>
          <w:p w14:paraId="2D70D63B" w14:textId="283E55B1"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4.</w:t>
            </w:r>
            <w:r w:rsidR="00C830C5">
              <w:rPr>
                <w:rFonts w:ascii="Times New Roman" w:hAnsi="Times New Roman" w:cs="Times New Roman"/>
                <w:color w:val="C00000"/>
              </w:rPr>
              <w:t>8</w:t>
            </w:r>
          </w:p>
        </w:tc>
        <w:tc>
          <w:tcPr>
            <w:tcW w:w="2160" w:type="dxa"/>
          </w:tcPr>
          <w:p w14:paraId="5CD7709F" w14:textId="418DF5DA"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+0.</w:t>
            </w:r>
            <w:r w:rsidR="00C830C5">
              <w:rPr>
                <w:rFonts w:ascii="Times New Roman" w:hAnsi="Times New Roman" w:cs="Times New Roman"/>
                <w:color w:val="C00000"/>
              </w:rPr>
              <w:t>1</w:t>
            </w:r>
          </w:p>
        </w:tc>
      </w:tr>
      <w:tr w:rsidR="00096169" w:rsidRPr="00D26D93" w14:paraId="19A5B12C" w14:textId="77777777" w:rsidTr="00EF3CD5">
        <w:trPr>
          <w:trHeight w:val="47"/>
        </w:trPr>
        <w:tc>
          <w:tcPr>
            <w:tcW w:w="2430" w:type="dxa"/>
            <w:tcMar>
              <w:top w:w="80" w:type="dxa"/>
              <w:left w:w="80" w:type="dxa"/>
              <w:bottom w:w="80" w:type="dxa"/>
              <w:right w:w="80" w:type="dxa"/>
            </w:tcMar>
            <w:vAlign w:val="center"/>
          </w:tcPr>
          <w:p w14:paraId="6C4F0ADD"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Quartz Sandstone #4 </w:t>
            </w:r>
          </w:p>
        </w:tc>
        <w:tc>
          <w:tcPr>
            <w:tcW w:w="1440" w:type="dxa"/>
            <w:vAlign w:val="center"/>
          </w:tcPr>
          <w:p w14:paraId="2F60BB9E"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rPr>
              <w:t>Vinegar</w:t>
            </w:r>
          </w:p>
        </w:tc>
        <w:tc>
          <w:tcPr>
            <w:tcW w:w="1710" w:type="dxa"/>
            <w:tcMar>
              <w:top w:w="80" w:type="dxa"/>
              <w:left w:w="80" w:type="dxa"/>
              <w:bottom w:w="80" w:type="dxa"/>
              <w:right w:w="80" w:type="dxa"/>
            </w:tcMar>
            <w:vAlign w:val="center"/>
          </w:tcPr>
          <w:p w14:paraId="2D0A75A4" w14:textId="2435E651"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4.8</w:t>
            </w:r>
          </w:p>
        </w:tc>
        <w:tc>
          <w:tcPr>
            <w:tcW w:w="1890" w:type="dxa"/>
            <w:tcMar>
              <w:top w:w="80" w:type="dxa"/>
              <w:left w:w="80" w:type="dxa"/>
              <w:bottom w:w="80" w:type="dxa"/>
              <w:right w:w="80" w:type="dxa"/>
            </w:tcMar>
            <w:vAlign w:val="center"/>
          </w:tcPr>
          <w:p w14:paraId="054FD4DF" w14:textId="27856B88" w:rsidR="00096169" w:rsidRPr="00D26D93" w:rsidRDefault="00C830C5"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4.9</w:t>
            </w:r>
          </w:p>
        </w:tc>
        <w:tc>
          <w:tcPr>
            <w:tcW w:w="2160" w:type="dxa"/>
          </w:tcPr>
          <w:p w14:paraId="62A61CA4" w14:textId="4E07D4CD"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+0.</w:t>
            </w:r>
            <w:r w:rsidR="00C830C5">
              <w:rPr>
                <w:rFonts w:ascii="Times New Roman" w:hAnsi="Times New Roman" w:cs="Times New Roman"/>
                <w:color w:val="C00000"/>
              </w:rPr>
              <w:t>1</w:t>
            </w:r>
          </w:p>
        </w:tc>
      </w:tr>
      <w:tr w:rsidR="00096169" w:rsidRPr="00D26D93" w14:paraId="1AEEE4A9" w14:textId="77777777" w:rsidTr="00EF3CD5">
        <w:trPr>
          <w:trHeight w:val="47"/>
        </w:trPr>
        <w:tc>
          <w:tcPr>
            <w:tcW w:w="2430" w:type="dxa"/>
            <w:tcMar>
              <w:top w:w="80" w:type="dxa"/>
              <w:left w:w="80" w:type="dxa"/>
              <w:bottom w:w="80" w:type="dxa"/>
              <w:right w:w="80" w:type="dxa"/>
            </w:tcMar>
            <w:vAlign w:val="center"/>
          </w:tcPr>
          <w:p w14:paraId="048AA68D"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Calcareous Shale #5 </w:t>
            </w:r>
          </w:p>
        </w:tc>
        <w:tc>
          <w:tcPr>
            <w:tcW w:w="1440" w:type="dxa"/>
            <w:vAlign w:val="center"/>
          </w:tcPr>
          <w:p w14:paraId="5624203A"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color w:val="auto"/>
              </w:rPr>
              <w:t>Distilled Water</w:t>
            </w:r>
          </w:p>
        </w:tc>
        <w:tc>
          <w:tcPr>
            <w:tcW w:w="1710" w:type="dxa"/>
            <w:tcMar>
              <w:top w:w="80" w:type="dxa"/>
              <w:left w:w="80" w:type="dxa"/>
              <w:bottom w:w="80" w:type="dxa"/>
              <w:right w:w="80" w:type="dxa"/>
            </w:tcMar>
            <w:vAlign w:val="center"/>
          </w:tcPr>
          <w:p w14:paraId="42F522F8" w14:textId="7339F9DE"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7.5</w:t>
            </w:r>
          </w:p>
        </w:tc>
        <w:tc>
          <w:tcPr>
            <w:tcW w:w="1890" w:type="dxa"/>
            <w:tcMar>
              <w:top w:w="80" w:type="dxa"/>
              <w:left w:w="80" w:type="dxa"/>
              <w:bottom w:w="80" w:type="dxa"/>
              <w:right w:w="80" w:type="dxa"/>
            </w:tcMar>
            <w:vAlign w:val="center"/>
          </w:tcPr>
          <w:p w14:paraId="514B4C06" w14:textId="2F3AB0E1"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7.6</w:t>
            </w:r>
          </w:p>
        </w:tc>
        <w:tc>
          <w:tcPr>
            <w:tcW w:w="2160" w:type="dxa"/>
          </w:tcPr>
          <w:p w14:paraId="50B06A67" w14:textId="646647C1"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+0.1</w:t>
            </w:r>
          </w:p>
        </w:tc>
      </w:tr>
      <w:tr w:rsidR="00096169" w:rsidRPr="00D26D93" w14:paraId="000EF60E" w14:textId="77777777" w:rsidTr="00EF3CD5">
        <w:trPr>
          <w:trHeight w:val="47"/>
        </w:trPr>
        <w:tc>
          <w:tcPr>
            <w:tcW w:w="2430" w:type="dxa"/>
            <w:tcMar>
              <w:top w:w="80" w:type="dxa"/>
              <w:left w:w="80" w:type="dxa"/>
              <w:bottom w:w="80" w:type="dxa"/>
              <w:right w:w="80" w:type="dxa"/>
            </w:tcMar>
            <w:vAlign w:val="center"/>
          </w:tcPr>
          <w:p w14:paraId="59C6E8CE"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Calcareous Shale #6 </w:t>
            </w:r>
          </w:p>
        </w:tc>
        <w:tc>
          <w:tcPr>
            <w:tcW w:w="1440" w:type="dxa"/>
            <w:vAlign w:val="center"/>
          </w:tcPr>
          <w:p w14:paraId="3EDE16A1"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rPr>
              <w:t>Vinegar</w:t>
            </w:r>
          </w:p>
        </w:tc>
        <w:tc>
          <w:tcPr>
            <w:tcW w:w="1710" w:type="dxa"/>
            <w:tcMar>
              <w:top w:w="80" w:type="dxa"/>
              <w:left w:w="80" w:type="dxa"/>
              <w:bottom w:w="80" w:type="dxa"/>
              <w:right w:w="80" w:type="dxa"/>
            </w:tcMar>
            <w:vAlign w:val="center"/>
          </w:tcPr>
          <w:p w14:paraId="6916F8A0" w14:textId="191B58E8"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3.0</w:t>
            </w:r>
          </w:p>
        </w:tc>
        <w:tc>
          <w:tcPr>
            <w:tcW w:w="1890" w:type="dxa"/>
            <w:tcMar>
              <w:top w:w="80" w:type="dxa"/>
              <w:left w:w="80" w:type="dxa"/>
              <w:bottom w:w="80" w:type="dxa"/>
              <w:right w:w="80" w:type="dxa"/>
            </w:tcMar>
            <w:vAlign w:val="center"/>
          </w:tcPr>
          <w:p w14:paraId="314CFFAC" w14:textId="30A4AECB"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3.1</w:t>
            </w:r>
          </w:p>
        </w:tc>
        <w:tc>
          <w:tcPr>
            <w:tcW w:w="2160" w:type="dxa"/>
          </w:tcPr>
          <w:p w14:paraId="71F93263" w14:textId="71083F03"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+0.1</w:t>
            </w:r>
          </w:p>
        </w:tc>
      </w:tr>
      <w:tr w:rsidR="00096169" w:rsidRPr="00D26D93" w14:paraId="28196C3D" w14:textId="77777777" w:rsidTr="00EF3CD5">
        <w:trPr>
          <w:trHeight w:val="47"/>
        </w:trPr>
        <w:tc>
          <w:tcPr>
            <w:tcW w:w="2430" w:type="dxa"/>
            <w:tcMar>
              <w:top w:w="80" w:type="dxa"/>
              <w:left w:w="80" w:type="dxa"/>
              <w:bottom w:w="80" w:type="dxa"/>
              <w:right w:w="80" w:type="dxa"/>
            </w:tcMar>
            <w:vAlign w:val="center"/>
          </w:tcPr>
          <w:p w14:paraId="590234C0"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Limestone #7 </w:t>
            </w:r>
          </w:p>
        </w:tc>
        <w:tc>
          <w:tcPr>
            <w:tcW w:w="1440" w:type="dxa"/>
            <w:vAlign w:val="center"/>
          </w:tcPr>
          <w:p w14:paraId="44AE9666"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color w:val="auto"/>
              </w:rPr>
              <w:t>Distilled Water</w:t>
            </w:r>
          </w:p>
        </w:tc>
        <w:tc>
          <w:tcPr>
            <w:tcW w:w="1710" w:type="dxa"/>
            <w:tcMar>
              <w:top w:w="80" w:type="dxa"/>
              <w:left w:w="80" w:type="dxa"/>
              <w:bottom w:w="80" w:type="dxa"/>
              <w:right w:w="80" w:type="dxa"/>
            </w:tcMar>
            <w:vAlign w:val="center"/>
          </w:tcPr>
          <w:p w14:paraId="78CC96B3" w14:textId="7E297DAB"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10.2</w:t>
            </w:r>
          </w:p>
        </w:tc>
        <w:tc>
          <w:tcPr>
            <w:tcW w:w="1890" w:type="dxa"/>
            <w:tcMar>
              <w:top w:w="80" w:type="dxa"/>
              <w:left w:w="80" w:type="dxa"/>
              <w:bottom w:w="80" w:type="dxa"/>
              <w:right w:w="80" w:type="dxa"/>
            </w:tcMar>
            <w:vAlign w:val="center"/>
          </w:tcPr>
          <w:p w14:paraId="5BBE5473" w14:textId="7670A8F0"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10.3</w:t>
            </w:r>
          </w:p>
        </w:tc>
        <w:tc>
          <w:tcPr>
            <w:tcW w:w="2160" w:type="dxa"/>
          </w:tcPr>
          <w:p w14:paraId="2FBAB0B2" w14:textId="268FADB8"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+0.1</w:t>
            </w:r>
          </w:p>
        </w:tc>
      </w:tr>
      <w:tr w:rsidR="00096169" w:rsidRPr="00D26D93" w14:paraId="4588556D" w14:textId="77777777" w:rsidTr="00EF3CD5">
        <w:trPr>
          <w:trHeight w:val="47"/>
        </w:trPr>
        <w:tc>
          <w:tcPr>
            <w:tcW w:w="2430" w:type="dxa"/>
            <w:tcMar>
              <w:top w:w="80" w:type="dxa"/>
              <w:left w:w="80" w:type="dxa"/>
              <w:bottom w:w="80" w:type="dxa"/>
              <w:right w:w="80" w:type="dxa"/>
            </w:tcMar>
            <w:vAlign w:val="center"/>
          </w:tcPr>
          <w:p w14:paraId="725A3640"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Limestone #8 </w:t>
            </w:r>
          </w:p>
        </w:tc>
        <w:tc>
          <w:tcPr>
            <w:tcW w:w="1440" w:type="dxa"/>
            <w:vAlign w:val="center"/>
          </w:tcPr>
          <w:p w14:paraId="09E02A24"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rPr>
              <w:t>Vinegar</w:t>
            </w:r>
          </w:p>
        </w:tc>
        <w:tc>
          <w:tcPr>
            <w:tcW w:w="1710" w:type="dxa"/>
            <w:tcMar>
              <w:top w:w="80" w:type="dxa"/>
              <w:left w:w="80" w:type="dxa"/>
              <w:bottom w:w="80" w:type="dxa"/>
              <w:right w:w="80" w:type="dxa"/>
            </w:tcMar>
            <w:vAlign w:val="center"/>
          </w:tcPr>
          <w:p w14:paraId="77BD6856" w14:textId="5C110CF0"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5.6</w:t>
            </w:r>
          </w:p>
        </w:tc>
        <w:tc>
          <w:tcPr>
            <w:tcW w:w="1890" w:type="dxa"/>
            <w:tcMar>
              <w:top w:w="80" w:type="dxa"/>
              <w:left w:w="80" w:type="dxa"/>
              <w:bottom w:w="80" w:type="dxa"/>
              <w:right w:w="80" w:type="dxa"/>
            </w:tcMar>
            <w:vAlign w:val="center"/>
          </w:tcPr>
          <w:p w14:paraId="3858B376" w14:textId="2F50E3DC"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4.4</w:t>
            </w:r>
          </w:p>
        </w:tc>
        <w:tc>
          <w:tcPr>
            <w:tcW w:w="2160" w:type="dxa"/>
          </w:tcPr>
          <w:p w14:paraId="3DE99866" w14:textId="6025D600" w:rsidR="00096169" w:rsidRPr="00D26D93" w:rsidRDefault="008C7911" w:rsidP="00EF3CD5">
            <w:pPr>
              <w:pStyle w:val="BasicParagraph"/>
              <w:spacing w:line="240" w:lineRule="auto"/>
              <w:jc w:val="center"/>
              <w:rPr>
                <w:rFonts w:ascii="Times New Roman" w:hAnsi="Times New Roman" w:cs="Times New Roman"/>
                <w:color w:val="C00000"/>
              </w:rPr>
            </w:pPr>
            <w:r>
              <w:rPr>
                <w:rFonts w:ascii="Times New Roman" w:hAnsi="Times New Roman" w:cs="Times New Roman"/>
                <w:color w:val="C00000"/>
              </w:rPr>
              <w:t>-1.2</w:t>
            </w:r>
          </w:p>
        </w:tc>
      </w:tr>
    </w:tbl>
    <w:p w14:paraId="1C08C5EC" w14:textId="4787570D" w:rsidR="009A0D0A" w:rsidRPr="00D26D93" w:rsidRDefault="009A0D0A" w:rsidP="00546581">
      <w:pPr>
        <w:pStyle w:val="Heading3"/>
      </w:pPr>
      <w:bookmarkStart w:id="6" w:name="_Toc45213483"/>
      <w:r w:rsidRPr="00D26D93">
        <w:t>Change in Mass Sample Calculations</w:t>
      </w:r>
      <w:bookmarkEnd w:id="6"/>
    </w:p>
    <w:p w14:paraId="0DF8FAF7" w14:textId="38E2099F" w:rsidR="009A0D0A" w:rsidRDefault="009A0D0A" w:rsidP="009A0D0A">
      <w:r w:rsidRPr="00D26D93">
        <w:t>Granite #1:</w:t>
      </w:r>
    </w:p>
    <w:p w14:paraId="5297EFD4" w14:textId="26C2E8AA" w:rsidR="008C7911" w:rsidRPr="00D26D93" w:rsidRDefault="008C7911" w:rsidP="008C7911">
      <w:pPr>
        <w:jc w:val="center"/>
      </w:pPr>
      <w:r>
        <w:t>9.1 - 9.1 = 0</w:t>
      </w:r>
    </w:p>
    <w:p w14:paraId="0EB1622D" w14:textId="1E648FD6" w:rsidR="009A0D0A" w:rsidRDefault="009A0D0A" w:rsidP="009A0D0A">
      <w:r w:rsidRPr="00D26D93">
        <w:t>Granite #2:</w:t>
      </w:r>
    </w:p>
    <w:p w14:paraId="12EEC290" w14:textId="76B0A2B5" w:rsidR="008C7911" w:rsidRPr="00D26D93" w:rsidRDefault="008C7911" w:rsidP="008C7911">
      <w:pPr>
        <w:jc w:val="center"/>
      </w:pPr>
      <w:r>
        <w:t>6.9 – 6.8 = 0.1</w:t>
      </w:r>
    </w:p>
    <w:p w14:paraId="6A4A886A" w14:textId="38AF6B8B" w:rsidR="0091435B" w:rsidRDefault="004073AD" w:rsidP="008C7911">
      <w:r w:rsidRPr="00D26D93">
        <w:t>Sandstone #1:</w:t>
      </w:r>
    </w:p>
    <w:p w14:paraId="3CBD7AAE" w14:textId="439EA4C0" w:rsidR="008C7911" w:rsidRPr="00D26D93" w:rsidRDefault="008C7911" w:rsidP="008C7911">
      <w:pPr>
        <w:jc w:val="center"/>
      </w:pPr>
      <w:r>
        <w:t>4.</w:t>
      </w:r>
      <w:r w:rsidR="00C830C5">
        <w:t>8</w:t>
      </w:r>
      <w:r>
        <w:t xml:space="preserve"> - 4.7 = 0.</w:t>
      </w:r>
      <w:r w:rsidR="00C830C5">
        <w:t>1</w:t>
      </w:r>
    </w:p>
    <w:p w14:paraId="2EA6963E" w14:textId="77777777" w:rsidR="0091435B" w:rsidRPr="00D26D93" w:rsidRDefault="0091435B">
      <w:pPr>
        <w:spacing w:after="200" w:line="276" w:lineRule="auto"/>
        <w:rPr>
          <w:b/>
          <w:bCs/>
          <w:sz w:val="27"/>
          <w:szCs w:val="27"/>
        </w:rPr>
      </w:pPr>
      <w:r w:rsidRPr="00D26D93">
        <w:br w:type="page"/>
      </w:r>
    </w:p>
    <w:p w14:paraId="06C7ABE3" w14:textId="48603A3A" w:rsidR="00BA4C4F" w:rsidRPr="00D26D93" w:rsidRDefault="00BA4C4F" w:rsidP="002E3F4B">
      <w:pPr>
        <w:pStyle w:val="Heading3"/>
      </w:pPr>
      <w:bookmarkStart w:id="7" w:name="_Toc45213484"/>
      <w:r w:rsidRPr="00D26D93">
        <w:lastRenderedPageBreak/>
        <w:t xml:space="preserve">Data Table 3: </w:t>
      </w:r>
      <w:r w:rsidR="00096169" w:rsidRPr="00D26D93">
        <w:t>Effects of Weathering on Appearance</w:t>
      </w:r>
      <w:bookmarkEnd w:id="7"/>
    </w:p>
    <w:tbl>
      <w:tblPr>
        <w:tblW w:w="11610"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2070"/>
        <w:gridCol w:w="3330"/>
        <w:gridCol w:w="2160"/>
        <w:gridCol w:w="2250"/>
      </w:tblGrid>
      <w:tr w:rsidR="00096169" w:rsidRPr="00D26D93" w14:paraId="2F9EA5C8" w14:textId="77777777" w:rsidTr="0045290E">
        <w:trPr>
          <w:trHeight w:val="15"/>
        </w:trPr>
        <w:tc>
          <w:tcPr>
            <w:tcW w:w="1800" w:type="dxa"/>
            <w:shd w:val="clear" w:color="auto" w:fill="7AC142"/>
            <w:tcMar>
              <w:top w:w="80" w:type="dxa"/>
              <w:left w:w="80" w:type="dxa"/>
              <w:bottom w:w="80" w:type="dxa"/>
              <w:right w:w="80" w:type="dxa"/>
            </w:tcMar>
            <w:vAlign w:val="center"/>
          </w:tcPr>
          <w:p w14:paraId="36ED83ED"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Sample </w:t>
            </w:r>
          </w:p>
        </w:tc>
        <w:tc>
          <w:tcPr>
            <w:tcW w:w="2070" w:type="dxa"/>
            <w:shd w:val="clear" w:color="auto" w:fill="7AC142"/>
            <w:vAlign w:val="center"/>
          </w:tcPr>
          <w:p w14:paraId="50EAF323"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Treatment</w:t>
            </w:r>
          </w:p>
        </w:tc>
        <w:tc>
          <w:tcPr>
            <w:tcW w:w="3330" w:type="dxa"/>
            <w:shd w:val="clear" w:color="auto" w:fill="7AC142"/>
            <w:tcMar>
              <w:top w:w="80" w:type="dxa"/>
              <w:left w:w="80" w:type="dxa"/>
              <w:bottom w:w="80" w:type="dxa"/>
              <w:right w:w="80" w:type="dxa"/>
            </w:tcMar>
            <w:vAlign w:val="center"/>
          </w:tcPr>
          <w:p w14:paraId="607E6FF6"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Initial Appearance</w:t>
            </w:r>
          </w:p>
        </w:tc>
        <w:tc>
          <w:tcPr>
            <w:tcW w:w="2160" w:type="dxa"/>
            <w:shd w:val="clear" w:color="auto" w:fill="7AC142"/>
            <w:vAlign w:val="center"/>
          </w:tcPr>
          <w:p w14:paraId="6D9A1FEF" w14:textId="77777777" w:rsidR="00096169" w:rsidRPr="00D26D93" w:rsidRDefault="00096169" w:rsidP="00EF3CD5">
            <w:pPr>
              <w:pStyle w:val="BasicParagraph"/>
              <w:tabs>
                <w:tab w:val="center" w:pos="1716"/>
                <w:tab w:val="left" w:pos="2729"/>
              </w:tabs>
              <w:spacing w:line="240" w:lineRule="auto"/>
              <w:jc w:val="center"/>
              <w:rPr>
                <w:rFonts w:ascii="Times New Roman" w:hAnsi="Times New Roman" w:cs="Times New Roman"/>
                <w:b/>
              </w:rPr>
            </w:pPr>
            <w:r w:rsidRPr="00D26D93">
              <w:rPr>
                <w:rFonts w:ascii="Times New Roman" w:hAnsi="Times New Roman" w:cs="Times New Roman"/>
                <w:b/>
              </w:rPr>
              <w:t>Visible Chemical Activity</w:t>
            </w:r>
          </w:p>
        </w:tc>
        <w:tc>
          <w:tcPr>
            <w:tcW w:w="2250" w:type="dxa"/>
            <w:shd w:val="clear" w:color="auto" w:fill="7AC142"/>
            <w:tcMar>
              <w:top w:w="80" w:type="dxa"/>
              <w:left w:w="80" w:type="dxa"/>
              <w:bottom w:w="80" w:type="dxa"/>
              <w:right w:w="80" w:type="dxa"/>
            </w:tcMar>
            <w:vAlign w:val="center"/>
          </w:tcPr>
          <w:p w14:paraId="4CC7FF6C" w14:textId="77777777" w:rsidR="00096169" w:rsidRPr="00D26D93" w:rsidRDefault="00096169" w:rsidP="00EF3CD5">
            <w:pPr>
              <w:pStyle w:val="BasicParagraph"/>
              <w:tabs>
                <w:tab w:val="center" w:pos="1716"/>
                <w:tab w:val="left" w:pos="2729"/>
              </w:tabs>
              <w:spacing w:line="240" w:lineRule="auto"/>
              <w:jc w:val="center"/>
              <w:rPr>
                <w:rFonts w:ascii="Times New Roman" w:hAnsi="Times New Roman" w:cs="Times New Roman"/>
                <w:b/>
              </w:rPr>
            </w:pPr>
            <w:r w:rsidRPr="00D26D93">
              <w:rPr>
                <w:rFonts w:ascii="Times New Roman" w:hAnsi="Times New Roman" w:cs="Times New Roman"/>
                <w:b/>
              </w:rPr>
              <w:t>Final Appearance</w:t>
            </w:r>
          </w:p>
        </w:tc>
      </w:tr>
      <w:tr w:rsidR="00096169" w:rsidRPr="00D26D93" w14:paraId="56C3F338" w14:textId="77777777" w:rsidTr="0045290E">
        <w:trPr>
          <w:trHeight w:val="47"/>
        </w:trPr>
        <w:tc>
          <w:tcPr>
            <w:tcW w:w="1800" w:type="dxa"/>
            <w:tcMar>
              <w:top w:w="80" w:type="dxa"/>
              <w:left w:w="80" w:type="dxa"/>
              <w:bottom w:w="80" w:type="dxa"/>
              <w:right w:w="80" w:type="dxa"/>
            </w:tcMar>
            <w:vAlign w:val="center"/>
          </w:tcPr>
          <w:p w14:paraId="744AB16F"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Granite #1 </w:t>
            </w:r>
          </w:p>
        </w:tc>
        <w:tc>
          <w:tcPr>
            <w:tcW w:w="2070" w:type="dxa"/>
            <w:vAlign w:val="center"/>
          </w:tcPr>
          <w:p w14:paraId="7085EFF9" w14:textId="77777777" w:rsidR="00096169" w:rsidRPr="00D26D93" w:rsidRDefault="00096169" w:rsidP="00EF3CD5">
            <w:pPr>
              <w:pStyle w:val="BasicParagraph"/>
              <w:spacing w:line="240" w:lineRule="auto"/>
              <w:jc w:val="center"/>
              <w:rPr>
                <w:rFonts w:ascii="Times New Roman" w:hAnsi="Times New Roman" w:cs="Times New Roman"/>
                <w:b/>
                <w:color w:val="auto"/>
              </w:rPr>
            </w:pPr>
            <w:r w:rsidRPr="00D26D93">
              <w:rPr>
                <w:rFonts w:ascii="Times New Roman" w:hAnsi="Times New Roman" w:cs="Times New Roman"/>
                <w:b/>
                <w:color w:val="auto"/>
              </w:rPr>
              <w:t>Distilled Water</w:t>
            </w:r>
          </w:p>
        </w:tc>
        <w:tc>
          <w:tcPr>
            <w:tcW w:w="3330" w:type="dxa"/>
            <w:tcMar>
              <w:top w:w="80" w:type="dxa"/>
              <w:left w:w="80" w:type="dxa"/>
              <w:bottom w:w="80" w:type="dxa"/>
              <w:right w:w="80" w:type="dxa"/>
            </w:tcMar>
            <w:vAlign w:val="center"/>
          </w:tcPr>
          <w:p w14:paraId="5D541F03" w14:textId="34B52408"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One long curved side, 3 flat sides, bumpy, coarse, shiny, felsic color</w:t>
            </w:r>
          </w:p>
        </w:tc>
        <w:tc>
          <w:tcPr>
            <w:tcW w:w="2160" w:type="dxa"/>
            <w:vAlign w:val="center"/>
          </w:tcPr>
          <w:p w14:paraId="7F36A428" w14:textId="66AFA3A8" w:rsidR="00096169" w:rsidRPr="00D26D93" w:rsidRDefault="00AA2F47"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Very small grains floating around in water, no other activity</w:t>
            </w:r>
          </w:p>
        </w:tc>
        <w:tc>
          <w:tcPr>
            <w:tcW w:w="2250" w:type="dxa"/>
            <w:tcMar>
              <w:top w:w="80" w:type="dxa"/>
              <w:left w:w="80" w:type="dxa"/>
              <w:bottom w:w="80" w:type="dxa"/>
              <w:right w:w="80" w:type="dxa"/>
            </w:tcMar>
            <w:vAlign w:val="center"/>
          </w:tcPr>
          <w:p w14:paraId="6E448C36" w14:textId="09D1446D" w:rsidR="00096169" w:rsidRPr="00D26D93" w:rsidRDefault="00101373"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Zero residue, clear water cup</w:t>
            </w:r>
          </w:p>
        </w:tc>
      </w:tr>
      <w:tr w:rsidR="00096169" w:rsidRPr="00D26D93" w14:paraId="4EEAB96C" w14:textId="77777777" w:rsidTr="0045290E">
        <w:trPr>
          <w:trHeight w:val="47"/>
        </w:trPr>
        <w:tc>
          <w:tcPr>
            <w:tcW w:w="1800" w:type="dxa"/>
            <w:tcMar>
              <w:top w:w="80" w:type="dxa"/>
              <w:left w:w="80" w:type="dxa"/>
              <w:bottom w:w="80" w:type="dxa"/>
              <w:right w:w="80" w:type="dxa"/>
            </w:tcMar>
            <w:vAlign w:val="center"/>
          </w:tcPr>
          <w:p w14:paraId="36569212"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Granite #2 </w:t>
            </w:r>
          </w:p>
        </w:tc>
        <w:tc>
          <w:tcPr>
            <w:tcW w:w="2070" w:type="dxa"/>
            <w:vAlign w:val="center"/>
          </w:tcPr>
          <w:p w14:paraId="322E9781"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rPr>
              <w:t>Vinegar</w:t>
            </w:r>
          </w:p>
        </w:tc>
        <w:tc>
          <w:tcPr>
            <w:tcW w:w="3330" w:type="dxa"/>
            <w:tcMar>
              <w:top w:w="80" w:type="dxa"/>
              <w:left w:w="80" w:type="dxa"/>
              <w:bottom w:w="80" w:type="dxa"/>
              <w:right w:w="80" w:type="dxa"/>
            </w:tcMar>
            <w:vAlign w:val="center"/>
          </w:tcPr>
          <w:p w14:paraId="4076F6F8" w14:textId="44F5BCBE"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Felsic color, one protruding edge, smaller grains</w:t>
            </w:r>
          </w:p>
        </w:tc>
        <w:tc>
          <w:tcPr>
            <w:tcW w:w="2160" w:type="dxa"/>
            <w:vAlign w:val="center"/>
          </w:tcPr>
          <w:p w14:paraId="2EED7065" w14:textId="42802BAF" w:rsidR="00096169" w:rsidRPr="00D26D93" w:rsidRDefault="00AA2F47"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Bubbling, small grains floating up</w:t>
            </w:r>
          </w:p>
        </w:tc>
        <w:tc>
          <w:tcPr>
            <w:tcW w:w="2250" w:type="dxa"/>
            <w:tcMar>
              <w:top w:w="80" w:type="dxa"/>
              <w:left w:w="80" w:type="dxa"/>
              <w:bottom w:w="80" w:type="dxa"/>
              <w:right w:w="80" w:type="dxa"/>
            </w:tcMar>
            <w:vAlign w:val="center"/>
          </w:tcPr>
          <w:p w14:paraId="65FDA689" w14:textId="12DFE56D" w:rsidR="00096169" w:rsidRPr="00D26D93" w:rsidRDefault="00101373"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Barely murky, clear vinegar cup</w:t>
            </w:r>
          </w:p>
        </w:tc>
      </w:tr>
      <w:tr w:rsidR="00096169" w:rsidRPr="00D26D93" w14:paraId="171D0275" w14:textId="77777777" w:rsidTr="0045290E">
        <w:trPr>
          <w:trHeight w:val="47"/>
        </w:trPr>
        <w:tc>
          <w:tcPr>
            <w:tcW w:w="1800" w:type="dxa"/>
            <w:tcMar>
              <w:top w:w="80" w:type="dxa"/>
              <w:left w:w="80" w:type="dxa"/>
              <w:bottom w:w="80" w:type="dxa"/>
              <w:right w:w="80" w:type="dxa"/>
            </w:tcMar>
            <w:vAlign w:val="center"/>
          </w:tcPr>
          <w:p w14:paraId="1DD85468"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Quartz Sandstone #3 </w:t>
            </w:r>
          </w:p>
        </w:tc>
        <w:tc>
          <w:tcPr>
            <w:tcW w:w="2070" w:type="dxa"/>
            <w:vAlign w:val="center"/>
          </w:tcPr>
          <w:p w14:paraId="0F2ACA0A"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color w:val="auto"/>
              </w:rPr>
              <w:t>Distilled Water</w:t>
            </w:r>
          </w:p>
        </w:tc>
        <w:tc>
          <w:tcPr>
            <w:tcW w:w="3330" w:type="dxa"/>
            <w:tcMar>
              <w:top w:w="80" w:type="dxa"/>
              <w:left w:w="80" w:type="dxa"/>
              <w:bottom w:w="80" w:type="dxa"/>
              <w:right w:w="80" w:type="dxa"/>
            </w:tcMar>
            <w:vAlign w:val="center"/>
          </w:tcPr>
          <w:p w14:paraId="77959435" w14:textId="008451BB"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Flat, darker red</w:t>
            </w:r>
          </w:p>
        </w:tc>
        <w:tc>
          <w:tcPr>
            <w:tcW w:w="2160" w:type="dxa"/>
            <w:vAlign w:val="center"/>
          </w:tcPr>
          <w:p w14:paraId="4063A665" w14:textId="4AA518B7" w:rsidR="00096169" w:rsidRPr="00D26D93" w:rsidRDefault="00AA2F47"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Rock looks more orange than red</w:t>
            </w:r>
          </w:p>
        </w:tc>
        <w:tc>
          <w:tcPr>
            <w:tcW w:w="2250" w:type="dxa"/>
            <w:tcMar>
              <w:top w:w="80" w:type="dxa"/>
              <w:left w:w="80" w:type="dxa"/>
              <w:bottom w:w="80" w:type="dxa"/>
              <w:right w:w="80" w:type="dxa"/>
            </w:tcMar>
            <w:vAlign w:val="center"/>
          </w:tcPr>
          <w:p w14:paraId="49F35552" w14:textId="25BC5CA5" w:rsidR="00096169" w:rsidRPr="00D26D93" w:rsidRDefault="00101373"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Zero residue, clear water cup</w:t>
            </w:r>
          </w:p>
        </w:tc>
      </w:tr>
      <w:tr w:rsidR="00096169" w:rsidRPr="00D26D93" w14:paraId="472BDFA8" w14:textId="77777777" w:rsidTr="0045290E">
        <w:trPr>
          <w:trHeight w:val="47"/>
        </w:trPr>
        <w:tc>
          <w:tcPr>
            <w:tcW w:w="1800" w:type="dxa"/>
            <w:tcMar>
              <w:top w:w="80" w:type="dxa"/>
              <w:left w:w="80" w:type="dxa"/>
              <w:bottom w:w="80" w:type="dxa"/>
              <w:right w:w="80" w:type="dxa"/>
            </w:tcMar>
            <w:vAlign w:val="center"/>
          </w:tcPr>
          <w:p w14:paraId="4EF409E9"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Quartz Sandstone #4 </w:t>
            </w:r>
          </w:p>
        </w:tc>
        <w:tc>
          <w:tcPr>
            <w:tcW w:w="2070" w:type="dxa"/>
            <w:vAlign w:val="center"/>
          </w:tcPr>
          <w:p w14:paraId="032D0D75" w14:textId="77777777" w:rsidR="00096169" w:rsidRPr="00D26D93" w:rsidRDefault="00096169"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rPr>
              <w:t>Vinegar</w:t>
            </w:r>
          </w:p>
        </w:tc>
        <w:tc>
          <w:tcPr>
            <w:tcW w:w="3330" w:type="dxa"/>
            <w:tcMar>
              <w:top w:w="80" w:type="dxa"/>
              <w:left w:w="80" w:type="dxa"/>
              <w:bottom w:w="80" w:type="dxa"/>
              <w:right w:w="80" w:type="dxa"/>
            </w:tcMar>
            <w:vAlign w:val="center"/>
          </w:tcPr>
          <w:p w14:paraId="726A04DD" w14:textId="2BBEC3DF"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Rougher texture than #3, beige color (not as red), also flat</w:t>
            </w:r>
          </w:p>
        </w:tc>
        <w:tc>
          <w:tcPr>
            <w:tcW w:w="2160" w:type="dxa"/>
            <w:vAlign w:val="center"/>
          </w:tcPr>
          <w:p w14:paraId="68497770" w14:textId="5FD1D849" w:rsidR="00096169" w:rsidRPr="00D26D93" w:rsidRDefault="00AA2F47"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Bigger bubbles coming out from the bottom of the rock</w:t>
            </w:r>
          </w:p>
        </w:tc>
        <w:tc>
          <w:tcPr>
            <w:tcW w:w="2250" w:type="dxa"/>
            <w:tcMar>
              <w:top w:w="80" w:type="dxa"/>
              <w:left w:w="80" w:type="dxa"/>
              <w:bottom w:w="80" w:type="dxa"/>
              <w:right w:w="80" w:type="dxa"/>
            </w:tcMar>
            <w:vAlign w:val="center"/>
          </w:tcPr>
          <w:p w14:paraId="6577FCD8" w14:textId="25AA3E74" w:rsidR="00096169" w:rsidRPr="00D26D93" w:rsidRDefault="00101373"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Small specks at the bottom of cup, otherwise very clear</w:t>
            </w:r>
          </w:p>
        </w:tc>
      </w:tr>
      <w:tr w:rsidR="00EF3CD5" w:rsidRPr="00D26D93" w14:paraId="4A950C49" w14:textId="77777777" w:rsidTr="0045290E">
        <w:trPr>
          <w:trHeight w:val="47"/>
        </w:trPr>
        <w:tc>
          <w:tcPr>
            <w:tcW w:w="1800" w:type="dxa"/>
            <w:tcMar>
              <w:top w:w="80" w:type="dxa"/>
              <w:left w:w="80" w:type="dxa"/>
              <w:bottom w:w="80" w:type="dxa"/>
              <w:right w:w="80" w:type="dxa"/>
            </w:tcMar>
            <w:vAlign w:val="center"/>
          </w:tcPr>
          <w:p w14:paraId="3D288268" w14:textId="2B87D21C" w:rsidR="00EF3CD5" w:rsidRPr="00D26D93" w:rsidRDefault="00EF3CD5"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Calcareous Shale #5</w:t>
            </w:r>
          </w:p>
        </w:tc>
        <w:tc>
          <w:tcPr>
            <w:tcW w:w="2070" w:type="dxa"/>
            <w:vAlign w:val="center"/>
          </w:tcPr>
          <w:p w14:paraId="561FB5C2" w14:textId="576DCBA7" w:rsidR="00EF3CD5" w:rsidRPr="00D26D93" w:rsidRDefault="00EF3CD5"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color w:val="auto"/>
              </w:rPr>
              <w:t>Distilled Water</w:t>
            </w:r>
          </w:p>
        </w:tc>
        <w:tc>
          <w:tcPr>
            <w:tcW w:w="3330" w:type="dxa"/>
            <w:tcMar>
              <w:top w:w="80" w:type="dxa"/>
              <w:left w:w="80" w:type="dxa"/>
              <w:bottom w:w="80" w:type="dxa"/>
              <w:right w:w="80" w:type="dxa"/>
            </w:tcMar>
            <w:vAlign w:val="center"/>
          </w:tcPr>
          <w:p w14:paraId="198CB57C" w14:textId="4577BC26" w:rsidR="00EF3CD5" w:rsidRPr="00D26D93" w:rsidRDefault="00490BAF"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Flat, dark brown, burnt orange, beige, light brown, streaks one side; light brown/orange bottom</w:t>
            </w:r>
          </w:p>
        </w:tc>
        <w:tc>
          <w:tcPr>
            <w:tcW w:w="2160" w:type="dxa"/>
            <w:vAlign w:val="center"/>
          </w:tcPr>
          <w:p w14:paraId="461B2000" w14:textId="5B3C7C03" w:rsidR="00EF3CD5" w:rsidRPr="00D26D93" w:rsidRDefault="00AA2F47"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Bubbles coming out from rock</w:t>
            </w:r>
          </w:p>
        </w:tc>
        <w:tc>
          <w:tcPr>
            <w:tcW w:w="2250" w:type="dxa"/>
            <w:tcMar>
              <w:top w:w="80" w:type="dxa"/>
              <w:left w:w="80" w:type="dxa"/>
              <w:bottom w:w="80" w:type="dxa"/>
              <w:right w:w="80" w:type="dxa"/>
            </w:tcMar>
            <w:vAlign w:val="center"/>
          </w:tcPr>
          <w:p w14:paraId="19A7848E" w14:textId="7383BCA7" w:rsidR="00EF3CD5" w:rsidRPr="00D26D93" w:rsidRDefault="00101373"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Clear water cup, no residue</w:t>
            </w:r>
          </w:p>
        </w:tc>
      </w:tr>
      <w:tr w:rsidR="00096169" w:rsidRPr="00D26D93" w14:paraId="22D2FCBF" w14:textId="77777777" w:rsidTr="0045290E">
        <w:trPr>
          <w:trHeight w:val="47"/>
        </w:trPr>
        <w:tc>
          <w:tcPr>
            <w:tcW w:w="1800" w:type="dxa"/>
            <w:tcMar>
              <w:top w:w="80" w:type="dxa"/>
              <w:left w:w="80" w:type="dxa"/>
              <w:bottom w:w="80" w:type="dxa"/>
              <w:right w:w="80" w:type="dxa"/>
            </w:tcMar>
            <w:vAlign w:val="center"/>
          </w:tcPr>
          <w:p w14:paraId="79300D2A" w14:textId="77777777" w:rsidR="00096169" w:rsidRPr="00D26D93" w:rsidRDefault="00096169"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Calcareous Shale #6 </w:t>
            </w:r>
          </w:p>
        </w:tc>
        <w:tc>
          <w:tcPr>
            <w:tcW w:w="2070" w:type="dxa"/>
            <w:vAlign w:val="center"/>
          </w:tcPr>
          <w:p w14:paraId="4375FBFE" w14:textId="50A9290A" w:rsidR="00096169"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color w:val="auto"/>
              </w:rPr>
              <w:t>Vinegar</w:t>
            </w:r>
          </w:p>
        </w:tc>
        <w:tc>
          <w:tcPr>
            <w:tcW w:w="3330" w:type="dxa"/>
            <w:tcMar>
              <w:top w:w="80" w:type="dxa"/>
              <w:left w:w="80" w:type="dxa"/>
              <w:bottom w:w="80" w:type="dxa"/>
              <w:right w:w="80" w:type="dxa"/>
            </w:tcMar>
            <w:vAlign w:val="center"/>
          </w:tcPr>
          <w:p w14:paraId="2051234E" w14:textId="0D10790E" w:rsidR="00096169" w:rsidRPr="00D26D93" w:rsidRDefault="00490BAF"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Light brown and dark brown alternating sides, very light, fragile</w:t>
            </w:r>
          </w:p>
        </w:tc>
        <w:tc>
          <w:tcPr>
            <w:tcW w:w="2160" w:type="dxa"/>
            <w:vAlign w:val="center"/>
          </w:tcPr>
          <w:p w14:paraId="63C42D9E" w14:textId="4B221FFB" w:rsidR="00096169" w:rsidRPr="00D26D93" w:rsidRDefault="00425E9A" w:rsidP="00AA2F47">
            <w:pPr>
              <w:pStyle w:val="BasicParagraph"/>
              <w:spacing w:line="240" w:lineRule="auto"/>
              <w:rPr>
                <w:rFonts w:ascii="Times New Roman" w:hAnsi="Times New Roman" w:cs="Times New Roman"/>
                <w:color w:val="C00000"/>
              </w:rPr>
            </w:pPr>
            <w:r w:rsidRPr="00D26D93">
              <w:rPr>
                <w:rFonts w:ascii="Times New Roman" w:hAnsi="Times New Roman" w:cs="Times New Roman"/>
                <w:color w:val="C00000"/>
              </w:rPr>
              <w:t>Smaller bubble coming form rock, darker color</w:t>
            </w:r>
          </w:p>
        </w:tc>
        <w:tc>
          <w:tcPr>
            <w:tcW w:w="2250" w:type="dxa"/>
            <w:tcMar>
              <w:top w:w="80" w:type="dxa"/>
              <w:left w:w="80" w:type="dxa"/>
              <w:bottom w:w="80" w:type="dxa"/>
              <w:right w:w="80" w:type="dxa"/>
            </w:tcMar>
            <w:vAlign w:val="center"/>
          </w:tcPr>
          <w:p w14:paraId="7816EEC5" w14:textId="390E94CA" w:rsidR="00096169" w:rsidRPr="00D26D93" w:rsidRDefault="00101373"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Couple (approx. 4) specks at bottom of cup, nothing drastic otherwise clear</w:t>
            </w:r>
          </w:p>
        </w:tc>
      </w:tr>
      <w:tr w:rsidR="00EF3CD5" w:rsidRPr="00D26D93" w14:paraId="0864707F" w14:textId="77777777" w:rsidTr="0045290E">
        <w:trPr>
          <w:trHeight w:val="47"/>
        </w:trPr>
        <w:tc>
          <w:tcPr>
            <w:tcW w:w="1800" w:type="dxa"/>
            <w:tcMar>
              <w:top w:w="80" w:type="dxa"/>
              <w:left w:w="80" w:type="dxa"/>
              <w:bottom w:w="80" w:type="dxa"/>
              <w:right w:w="80" w:type="dxa"/>
            </w:tcMar>
            <w:vAlign w:val="center"/>
          </w:tcPr>
          <w:p w14:paraId="1336E48F" w14:textId="77777777" w:rsidR="00EF3CD5" w:rsidRPr="00D26D93" w:rsidRDefault="00EF3CD5"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Limestone #7 </w:t>
            </w:r>
          </w:p>
        </w:tc>
        <w:tc>
          <w:tcPr>
            <w:tcW w:w="2070" w:type="dxa"/>
            <w:vAlign w:val="center"/>
          </w:tcPr>
          <w:p w14:paraId="3BEB0C21" w14:textId="2E55BD74" w:rsidR="00EF3CD5"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rPr>
              <w:t>Distilled Water</w:t>
            </w:r>
          </w:p>
        </w:tc>
        <w:tc>
          <w:tcPr>
            <w:tcW w:w="3330" w:type="dxa"/>
            <w:tcMar>
              <w:top w:w="80" w:type="dxa"/>
              <w:left w:w="80" w:type="dxa"/>
              <w:bottom w:w="80" w:type="dxa"/>
              <w:right w:w="80" w:type="dxa"/>
            </w:tcMar>
            <w:vAlign w:val="center"/>
          </w:tcPr>
          <w:p w14:paraId="433D2115" w14:textId="5168DBAC" w:rsidR="00EF3CD5"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Smooth rock texture, some smaller “spikey” edges” long, light grey, finger like figure</w:t>
            </w:r>
          </w:p>
        </w:tc>
        <w:tc>
          <w:tcPr>
            <w:tcW w:w="2160" w:type="dxa"/>
            <w:vAlign w:val="center"/>
          </w:tcPr>
          <w:p w14:paraId="1B2B0D54" w14:textId="4CED84FE" w:rsidR="00EF3CD5" w:rsidRPr="00D26D93" w:rsidRDefault="00AA2F47"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No reaction initially/</w:t>
            </w:r>
            <w:r w:rsidR="00425E9A" w:rsidRPr="00D26D93">
              <w:rPr>
                <w:rFonts w:ascii="Times New Roman" w:hAnsi="Times New Roman" w:cs="Times New Roman"/>
                <w:color w:val="C00000"/>
              </w:rPr>
              <w:t>visibly</w:t>
            </w:r>
          </w:p>
        </w:tc>
        <w:tc>
          <w:tcPr>
            <w:tcW w:w="2250" w:type="dxa"/>
            <w:tcMar>
              <w:top w:w="80" w:type="dxa"/>
              <w:left w:w="80" w:type="dxa"/>
              <w:bottom w:w="80" w:type="dxa"/>
              <w:right w:w="80" w:type="dxa"/>
            </w:tcMar>
            <w:vAlign w:val="center"/>
          </w:tcPr>
          <w:p w14:paraId="5DAB1C2A" w14:textId="5764F295" w:rsidR="00EF3CD5" w:rsidRPr="00D26D93" w:rsidRDefault="00101373"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Clear water cup, still grey rock</w:t>
            </w:r>
          </w:p>
        </w:tc>
      </w:tr>
      <w:tr w:rsidR="00EF3CD5" w:rsidRPr="00D26D93" w14:paraId="4CD04A7D" w14:textId="77777777" w:rsidTr="0045290E">
        <w:trPr>
          <w:trHeight w:val="47"/>
        </w:trPr>
        <w:tc>
          <w:tcPr>
            <w:tcW w:w="1800" w:type="dxa"/>
            <w:tcMar>
              <w:top w:w="80" w:type="dxa"/>
              <w:left w:w="80" w:type="dxa"/>
              <w:bottom w:w="80" w:type="dxa"/>
              <w:right w:w="80" w:type="dxa"/>
            </w:tcMar>
            <w:vAlign w:val="center"/>
          </w:tcPr>
          <w:p w14:paraId="6AA5E270" w14:textId="77777777" w:rsidR="00EF3CD5" w:rsidRPr="00D26D93" w:rsidRDefault="00EF3CD5" w:rsidP="00EF3CD5">
            <w:pPr>
              <w:pStyle w:val="BasicParagraph"/>
              <w:spacing w:line="240" w:lineRule="auto"/>
              <w:jc w:val="center"/>
              <w:rPr>
                <w:rFonts w:ascii="Times New Roman" w:hAnsi="Times New Roman" w:cs="Times New Roman"/>
                <w:b/>
              </w:rPr>
            </w:pPr>
            <w:r w:rsidRPr="00D26D93">
              <w:rPr>
                <w:rFonts w:ascii="Times New Roman" w:hAnsi="Times New Roman" w:cs="Times New Roman"/>
                <w:b/>
              </w:rPr>
              <w:t xml:space="preserve">Limestone #8 </w:t>
            </w:r>
          </w:p>
        </w:tc>
        <w:tc>
          <w:tcPr>
            <w:tcW w:w="2070" w:type="dxa"/>
            <w:vAlign w:val="center"/>
          </w:tcPr>
          <w:p w14:paraId="78ECD1CE" w14:textId="20D6195C" w:rsidR="00EF3CD5"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b/>
              </w:rPr>
              <w:t>Vinegar</w:t>
            </w:r>
          </w:p>
        </w:tc>
        <w:tc>
          <w:tcPr>
            <w:tcW w:w="3330" w:type="dxa"/>
            <w:tcMar>
              <w:top w:w="80" w:type="dxa"/>
              <w:left w:w="80" w:type="dxa"/>
              <w:bottom w:w="80" w:type="dxa"/>
              <w:right w:w="80" w:type="dxa"/>
            </w:tcMar>
            <w:vAlign w:val="center"/>
          </w:tcPr>
          <w:p w14:paraId="3039B3FD" w14:textId="3EC02C7A" w:rsidR="00EF3CD5" w:rsidRPr="00D26D93" w:rsidRDefault="00EF3CD5"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Round, light grey, sharper edges</w:t>
            </w:r>
          </w:p>
        </w:tc>
        <w:tc>
          <w:tcPr>
            <w:tcW w:w="2160" w:type="dxa"/>
            <w:vAlign w:val="center"/>
          </w:tcPr>
          <w:p w14:paraId="30BAB6F8" w14:textId="4E208EFB" w:rsidR="00EF3CD5" w:rsidRPr="00D26D93" w:rsidRDefault="00425E9A"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Intense fizzing, grains coming off</w:t>
            </w:r>
          </w:p>
        </w:tc>
        <w:tc>
          <w:tcPr>
            <w:tcW w:w="2250" w:type="dxa"/>
            <w:tcMar>
              <w:top w:w="80" w:type="dxa"/>
              <w:left w:w="80" w:type="dxa"/>
              <w:bottom w:w="80" w:type="dxa"/>
              <w:right w:w="80" w:type="dxa"/>
            </w:tcMar>
            <w:vAlign w:val="center"/>
          </w:tcPr>
          <w:p w14:paraId="060A1B91" w14:textId="282027AE" w:rsidR="00EF3CD5" w:rsidRPr="00D26D93" w:rsidRDefault="00101373" w:rsidP="00EF3CD5">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Lots of residue at the bottom murky cup</w:t>
            </w:r>
            <w:r w:rsidR="00EA1BB2" w:rsidRPr="00D26D93">
              <w:rPr>
                <w:rFonts w:ascii="Times New Roman" w:hAnsi="Times New Roman" w:cs="Times New Roman"/>
                <w:color w:val="C00000"/>
              </w:rPr>
              <w:t>, very grainy</w:t>
            </w:r>
          </w:p>
        </w:tc>
      </w:tr>
    </w:tbl>
    <w:p w14:paraId="6DA4B58F" w14:textId="77777777" w:rsidR="00B45096" w:rsidRDefault="00B45096" w:rsidP="0091435B">
      <w:pPr>
        <w:pStyle w:val="Heading2"/>
      </w:pPr>
    </w:p>
    <w:p w14:paraId="49806F18" w14:textId="77777777" w:rsidR="00B45096" w:rsidRDefault="00B45096">
      <w:pPr>
        <w:spacing w:after="200" w:line="276" w:lineRule="auto"/>
        <w:rPr>
          <w:b/>
          <w:bCs/>
          <w:sz w:val="36"/>
          <w:szCs w:val="36"/>
        </w:rPr>
      </w:pPr>
      <w:r>
        <w:br w:type="page"/>
      </w:r>
    </w:p>
    <w:p w14:paraId="399A92CC" w14:textId="62D61214" w:rsidR="0091435B" w:rsidRPr="00D26D93" w:rsidRDefault="0091435B" w:rsidP="0091435B">
      <w:pPr>
        <w:pStyle w:val="Heading2"/>
      </w:pPr>
      <w:bookmarkStart w:id="8" w:name="_Toc45213485"/>
      <w:r w:rsidRPr="00D26D93">
        <w:lastRenderedPageBreak/>
        <w:t>Photo Requirements</w:t>
      </w:r>
      <w:bookmarkEnd w:id="8"/>
    </w:p>
    <w:p w14:paraId="09AB2E73" w14:textId="77777777" w:rsidR="0091435B" w:rsidRPr="00D26D93" w:rsidRDefault="0091435B" w:rsidP="0091435B">
      <w:pPr>
        <w:pStyle w:val="Heading3"/>
      </w:pPr>
      <w:bookmarkStart w:id="9" w:name="_Toc45213486"/>
      <w:r w:rsidRPr="00D26D93">
        <w:t>Photo Requirement: Exercise 2, Step 4 (Rocks Initially)</w:t>
      </w:r>
      <w:bookmarkEnd w:id="9"/>
    </w:p>
    <w:p w14:paraId="0721AEC6" w14:textId="77777777" w:rsidR="0091435B" w:rsidRPr="00D26D93" w:rsidRDefault="0091435B" w:rsidP="0004600A">
      <w:r w:rsidRPr="00D26D93">
        <w:rPr>
          <w:noProof/>
        </w:rPr>
        <w:drawing>
          <wp:inline distT="0" distB="0" distL="0" distR="0" wp14:anchorId="0BADD207" wp14:editId="45AEF1D4">
            <wp:extent cx="3894268" cy="2084224"/>
            <wp:effectExtent l="0" t="0" r="5080" b="0"/>
            <wp:docPr id="1" name="Picture 1" descr="A picture containing food, sig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8476.HEIC"/>
                    <pic:cNvPicPr/>
                  </pic:nvPicPr>
                  <pic:blipFill rotWithShape="1">
                    <a:blip r:embed="rId8" cstate="print">
                      <a:extLst>
                        <a:ext uri="{28A0092B-C50C-407E-A947-70E740481C1C}">
                          <a14:useLocalDpi xmlns:a14="http://schemas.microsoft.com/office/drawing/2010/main" val="0"/>
                        </a:ext>
                      </a:extLst>
                    </a:blip>
                    <a:srcRect l="9682" t="13105" b="22445"/>
                    <a:stretch/>
                  </pic:blipFill>
                  <pic:spPr bwMode="auto">
                    <a:xfrm rot="10800000">
                      <a:off x="0" y="0"/>
                      <a:ext cx="3944777" cy="2111256"/>
                    </a:xfrm>
                    <a:prstGeom prst="rect">
                      <a:avLst/>
                    </a:prstGeom>
                    <a:ln>
                      <a:noFill/>
                    </a:ln>
                    <a:extLst>
                      <a:ext uri="{53640926-AAD7-44D8-BBD7-CCE9431645EC}">
                        <a14:shadowObscured xmlns:a14="http://schemas.microsoft.com/office/drawing/2010/main"/>
                      </a:ext>
                    </a:extLst>
                  </pic:spPr>
                </pic:pic>
              </a:graphicData>
            </a:graphic>
          </wp:inline>
        </w:drawing>
      </w:r>
    </w:p>
    <w:p w14:paraId="139012F1" w14:textId="77777777" w:rsidR="0091435B" w:rsidRPr="00D26D93" w:rsidRDefault="0091435B" w:rsidP="0091435B">
      <w:pPr>
        <w:pStyle w:val="Heading3"/>
      </w:pPr>
      <w:bookmarkStart w:id="10" w:name="_Toc45213487"/>
      <w:r w:rsidRPr="00D26D93">
        <w:t>Photo Requirement: Exercise 2, Step 11 (Cups Initially)</w:t>
      </w:r>
      <w:bookmarkEnd w:id="10"/>
    </w:p>
    <w:p w14:paraId="37DE77B6" w14:textId="626780BF" w:rsidR="000E078B" w:rsidRPr="00D26D93" w:rsidRDefault="0091435B" w:rsidP="0004600A">
      <w:pPr>
        <w:rPr>
          <w:b/>
          <w:bCs/>
        </w:rPr>
      </w:pPr>
      <w:r w:rsidRPr="00D26D93">
        <w:rPr>
          <w:noProof/>
        </w:rPr>
        <w:drawing>
          <wp:inline distT="0" distB="0" distL="0" distR="0" wp14:anchorId="4294A8FC" wp14:editId="545B9A63">
            <wp:extent cx="4034118" cy="3099827"/>
            <wp:effectExtent l="0" t="0" r="5080" b="0"/>
            <wp:docPr id="4" name="Picture 4" descr="A picture containing indoor, table, sitting,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9343.HEIC"/>
                    <pic:cNvPicPr/>
                  </pic:nvPicPr>
                  <pic:blipFill rotWithShape="1">
                    <a:blip r:embed="rId9" cstate="print">
                      <a:extLst>
                        <a:ext uri="{28A0092B-C50C-407E-A947-70E740481C1C}">
                          <a14:useLocalDpi xmlns:a14="http://schemas.microsoft.com/office/drawing/2010/main" val="0"/>
                        </a:ext>
                      </a:extLst>
                    </a:blip>
                    <a:srcRect l="6062" r="6697" b="10620"/>
                    <a:stretch/>
                  </pic:blipFill>
                  <pic:spPr bwMode="auto">
                    <a:xfrm rot="10800000">
                      <a:off x="0" y="0"/>
                      <a:ext cx="4118709" cy="3164827"/>
                    </a:xfrm>
                    <a:prstGeom prst="rect">
                      <a:avLst/>
                    </a:prstGeom>
                    <a:ln>
                      <a:noFill/>
                    </a:ln>
                    <a:extLst>
                      <a:ext uri="{53640926-AAD7-44D8-BBD7-CCE9431645EC}">
                        <a14:shadowObscured xmlns:a14="http://schemas.microsoft.com/office/drawing/2010/main"/>
                      </a:ext>
                    </a:extLst>
                  </pic:spPr>
                </pic:pic>
              </a:graphicData>
            </a:graphic>
          </wp:inline>
        </w:drawing>
      </w:r>
      <w:r w:rsidR="000E078B" w:rsidRPr="00D26D93">
        <w:br w:type="page"/>
      </w:r>
    </w:p>
    <w:p w14:paraId="65AA6583" w14:textId="53E313C3" w:rsidR="0091435B" w:rsidRPr="00D26D93" w:rsidRDefault="0091435B" w:rsidP="0091435B">
      <w:pPr>
        <w:pStyle w:val="Heading3"/>
      </w:pPr>
      <w:bookmarkStart w:id="11" w:name="_Toc45213488"/>
      <w:r w:rsidRPr="00D26D93">
        <w:lastRenderedPageBreak/>
        <w:t>Photo Requirement: Exercise 2, Step 15 (Cups After 24 Hours)</w:t>
      </w:r>
      <w:bookmarkEnd w:id="11"/>
    </w:p>
    <w:p w14:paraId="13CF9A67" w14:textId="3A10C327" w:rsidR="00EA1BB2" w:rsidRPr="00D26D93" w:rsidRDefault="00EA1BB2" w:rsidP="0004600A">
      <w:r w:rsidRPr="00D26D93">
        <w:rPr>
          <w:noProof/>
        </w:rPr>
        <w:drawing>
          <wp:inline distT="0" distB="0" distL="0" distR="0" wp14:anchorId="301B7C6C" wp14:editId="4DDE3A2A">
            <wp:extent cx="3261790" cy="3392719"/>
            <wp:effectExtent l="0" t="1905" r="635" b="635"/>
            <wp:docPr id="2" name="Picture 2" descr="A picture containing indoor, sitting, table,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6144.HEIC"/>
                    <pic:cNvPicPr/>
                  </pic:nvPicPr>
                  <pic:blipFill rotWithShape="1">
                    <a:blip r:embed="rId10" cstate="print">
                      <a:extLst>
                        <a:ext uri="{28A0092B-C50C-407E-A947-70E740481C1C}">
                          <a14:useLocalDpi xmlns:a14="http://schemas.microsoft.com/office/drawing/2010/main" val="0"/>
                        </a:ext>
                      </a:extLst>
                    </a:blip>
                    <a:srcRect l="12500" r="15394"/>
                    <a:stretch/>
                  </pic:blipFill>
                  <pic:spPr bwMode="auto">
                    <a:xfrm rot="5400000">
                      <a:off x="0" y="0"/>
                      <a:ext cx="3287740" cy="3419710"/>
                    </a:xfrm>
                    <a:prstGeom prst="rect">
                      <a:avLst/>
                    </a:prstGeom>
                    <a:ln>
                      <a:noFill/>
                    </a:ln>
                    <a:extLst>
                      <a:ext uri="{53640926-AAD7-44D8-BBD7-CCE9431645EC}">
                        <a14:shadowObscured xmlns:a14="http://schemas.microsoft.com/office/drawing/2010/main"/>
                      </a:ext>
                    </a:extLst>
                  </pic:spPr>
                </pic:pic>
              </a:graphicData>
            </a:graphic>
          </wp:inline>
        </w:drawing>
      </w:r>
    </w:p>
    <w:p w14:paraId="17AC4177" w14:textId="51400B4C" w:rsidR="00EA1BB2" w:rsidRPr="00D26D93" w:rsidRDefault="0091435B" w:rsidP="000E078B">
      <w:pPr>
        <w:pStyle w:val="Heading3"/>
      </w:pPr>
      <w:bookmarkStart w:id="12" w:name="_Toc45213489"/>
      <w:r w:rsidRPr="00D26D93">
        <w:t>Photo Requirement: Exercise 2, Step 18 (Rocks after 24 Hours)</w:t>
      </w:r>
      <w:bookmarkEnd w:id="12"/>
    </w:p>
    <w:p w14:paraId="0C00BE45" w14:textId="490B3D65" w:rsidR="0091435B" w:rsidRPr="00D26D93" w:rsidRDefault="00EA1BB2" w:rsidP="0004600A">
      <w:r w:rsidRPr="00D26D93">
        <w:rPr>
          <w:noProof/>
        </w:rPr>
        <w:drawing>
          <wp:inline distT="0" distB="0" distL="0" distR="0" wp14:anchorId="4F3F368A" wp14:editId="1DD20BB9">
            <wp:extent cx="3690803" cy="3785072"/>
            <wp:effectExtent l="3810" t="0" r="0" b="0"/>
            <wp:docPr id="3" name="Picture 3"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617.HEIC"/>
                    <pic:cNvPicPr/>
                  </pic:nvPicPr>
                  <pic:blipFill rotWithShape="1">
                    <a:blip r:embed="rId11" cstate="print">
                      <a:extLst>
                        <a:ext uri="{28A0092B-C50C-407E-A947-70E740481C1C}">
                          <a14:useLocalDpi xmlns:a14="http://schemas.microsoft.com/office/drawing/2010/main" val="0"/>
                        </a:ext>
                      </a:extLst>
                    </a:blip>
                    <a:srcRect l="25207" t="7868" r="11595" b="5716"/>
                    <a:stretch/>
                  </pic:blipFill>
                  <pic:spPr bwMode="auto">
                    <a:xfrm rot="5400000">
                      <a:off x="0" y="0"/>
                      <a:ext cx="3723906" cy="3819020"/>
                    </a:xfrm>
                    <a:prstGeom prst="rect">
                      <a:avLst/>
                    </a:prstGeom>
                    <a:ln>
                      <a:noFill/>
                    </a:ln>
                    <a:extLst>
                      <a:ext uri="{53640926-AAD7-44D8-BBD7-CCE9431645EC}">
                        <a14:shadowObscured xmlns:a14="http://schemas.microsoft.com/office/drawing/2010/main"/>
                      </a:ext>
                    </a:extLst>
                  </pic:spPr>
                </pic:pic>
              </a:graphicData>
            </a:graphic>
          </wp:inline>
        </w:drawing>
      </w:r>
    </w:p>
    <w:p w14:paraId="6FD20ADD" w14:textId="39562A1E" w:rsidR="009A0E0B" w:rsidRPr="00D26D93" w:rsidRDefault="00F207A5" w:rsidP="00F207A5">
      <w:pPr>
        <w:pStyle w:val="Heading1"/>
        <w:rPr>
          <w:color w:val="000000" w:themeColor="text1"/>
        </w:rPr>
      </w:pPr>
      <w:bookmarkStart w:id="13" w:name="_Toc45213490"/>
      <w:r w:rsidRPr="00D26D93">
        <w:rPr>
          <w:color w:val="000000" w:themeColor="text1"/>
        </w:rPr>
        <w:lastRenderedPageBreak/>
        <w:t>Lab Question Answers</w:t>
      </w:r>
      <w:bookmarkEnd w:id="13"/>
    </w:p>
    <w:p w14:paraId="66E9F60D" w14:textId="77777777" w:rsidR="00F968E2" w:rsidRPr="00D26D93" w:rsidRDefault="00F207A5" w:rsidP="00F968E2">
      <w:pPr>
        <w:pStyle w:val="Heading2"/>
        <w:rPr>
          <w:color w:val="000000" w:themeColor="text1"/>
        </w:rPr>
      </w:pPr>
      <w:bookmarkStart w:id="14" w:name="_Toc45213491"/>
      <w:r w:rsidRPr="00D26D93">
        <w:rPr>
          <w:color w:val="000000" w:themeColor="text1"/>
        </w:rPr>
        <w:t>Exercise 1 Questions</w:t>
      </w:r>
      <w:bookmarkEnd w:id="14"/>
    </w:p>
    <w:p w14:paraId="3EE7346D" w14:textId="3AC3A7E9" w:rsidR="004F25E4" w:rsidRPr="00D26D93" w:rsidRDefault="00096169" w:rsidP="004F25E4">
      <w:pPr>
        <w:pStyle w:val="ListParagraph"/>
        <w:numPr>
          <w:ilvl w:val="0"/>
          <w:numId w:val="27"/>
        </w:numPr>
        <w:rPr>
          <w:rFonts w:ascii="Times New Roman" w:hAnsi="Times New Roman" w:cs="Times New Roman"/>
          <w:b/>
          <w:bCs/>
          <w:sz w:val="24"/>
          <w:szCs w:val="24"/>
        </w:rPr>
      </w:pPr>
      <w:r w:rsidRPr="00D26D93">
        <w:rPr>
          <w:rFonts w:ascii="Times New Roman" w:hAnsi="Times New Roman" w:cs="Times New Roman"/>
          <w:b/>
          <w:bCs/>
          <w:sz w:val="24"/>
          <w:szCs w:val="24"/>
        </w:rPr>
        <w:t>How are rock salt and gypsum formed?</w:t>
      </w:r>
    </w:p>
    <w:p w14:paraId="7F0D6FC8" w14:textId="6CF34133" w:rsidR="004F25E4" w:rsidRPr="00D26D93" w:rsidRDefault="00931636" w:rsidP="001416A4">
      <w:r w:rsidRPr="00D26D93">
        <w:t>Rock salt is a sedimentary rock that is formed by the evaporation of seawater and the composition of Halite (</w:t>
      </w:r>
      <w:r w:rsidRPr="00D26D93">
        <w:rPr>
          <w:color w:val="000000"/>
        </w:rPr>
        <w:t>Clastic Sedimentary Rocks)</w:t>
      </w:r>
      <w:r w:rsidRPr="00D26D93">
        <w:t>. Gypsum is also formed by the evaporation of solutions like seawater from the composition of gypsum mineral crystals (</w:t>
      </w:r>
      <w:r w:rsidRPr="00D26D93">
        <w:rPr>
          <w:color w:val="000000"/>
        </w:rPr>
        <w:t>Clastic Sedimentary Rocks).</w:t>
      </w:r>
    </w:p>
    <w:p w14:paraId="427CD015" w14:textId="77777777" w:rsidR="004F25E4" w:rsidRPr="00D26D93" w:rsidRDefault="004F25E4" w:rsidP="004F25E4">
      <w:pPr>
        <w:ind w:left="360"/>
      </w:pPr>
    </w:p>
    <w:p w14:paraId="646A445D" w14:textId="42E48001" w:rsidR="004F25E4" w:rsidRPr="00D26D93" w:rsidRDefault="00096169" w:rsidP="004F25E4">
      <w:pPr>
        <w:pStyle w:val="ListParagraph"/>
        <w:numPr>
          <w:ilvl w:val="0"/>
          <w:numId w:val="27"/>
        </w:numPr>
        <w:rPr>
          <w:rFonts w:ascii="Times New Roman" w:hAnsi="Times New Roman" w:cs="Times New Roman"/>
          <w:b/>
          <w:bCs/>
          <w:sz w:val="24"/>
          <w:szCs w:val="24"/>
        </w:rPr>
      </w:pPr>
      <w:r w:rsidRPr="00D26D93">
        <w:rPr>
          <w:rFonts w:ascii="Times New Roman" w:hAnsi="Times New Roman" w:cs="Times New Roman"/>
          <w:b/>
          <w:bCs/>
          <w:sz w:val="24"/>
          <w:szCs w:val="24"/>
        </w:rPr>
        <w:t>What does grain size indicate about a specimen’s environment and the energy of transport?</w:t>
      </w:r>
    </w:p>
    <w:p w14:paraId="27FFCF22" w14:textId="3973DD6A" w:rsidR="001416A4" w:rsidRPr="00D26D93" w:rsidRDefault="001416A4" w:rsidP="001416A4">
      <w:r w:rsidRPr="00D26D93">
        <w:t xml:space="preserve">Grain size is indicative of the rock’s relative energy. Moving water and wind, methods of weathering, “carry larger grained clastic sedimentary rocks until they lose all energy”. (HOL Lab, 2020). Therefore, while a rock has energy it is moveable and weatherable. With regards to energy transport, “well-sorted deposits of gravel indicate a high energy environment such as a </w:t>
      </w:r>
      <w:r w:rsidR="00280BC2" w:rsidRPr="00D26D93">
        <w:t>fast-moving</w:t>
      </w:r>
      <w:r w:rsidRPr="00D26D93">
        <w:t xml:space="preserve"> stream or energetic shoreline. Well-sorted silt or clay-sized sediments indicate a calm environment including lakes, marshes, or lagoons” (HOL Lab, 2020). The larger the size of the rocks, the more energy it takes to transport this particle.</w:t>
      </w:r>
    </w:p>
    <w:p w14:paraId="530F6D78" w14:textId="1BBA02F3" w:rsidR="001416A4" w:rsidRPr="00D26D93" w:rsidRDefault="001416A4" w:rsidP="001416A4">
      <w:pPr>
        <w:ind w:left="360"/>
      </w:pPr>
    </w:p>
    <w:p w14:paraId="35CC6D87" w14:textId="5E4709A9" w:rsidR="000925B8" w:rsidRPr="00D26D93" w:rsidRDefault="00096169" w:rsidP="004F25E4">
      <w:pPr>
        <w:pStyle w:val="ListParagraph"/>
        <w:numPr>
          <w:ilvl w:val="0"/>
          <w:numId w:val="27"/>
        </w:numPr>
        <w:rPr>
          <w:rFonts w:ascii="Times New Roman" w:hAnsi="Times New Roman" w:cs="Times New Roman"/>
          <w:b/>
          <w:bCs/>
          <w:sz w:val="24"/>
          <w:szCs w:val="24"/>
        </w:rPr>
      </w:pPr>
      <w:r w:rsidRPr="00D26D93">
        <w:rPr>
          <w:rFonts w:ascii="Times New Roman" w:hAnsi="Times New Roman" w:cs="Times New Roman"/>
          <w:b/>
          <w:bCs/>
          <w:sz w:val="24"/>
          <w:szCs w:val="24"/>
        </w:rPr>
        <w:t>What are two key minerals found in clastic sedimentary rocks? Based on our previous study of minerals, why do these two generally make up the majority of clastic sedimentary rocks?</w:t>
      </w:r>
    </w:p>
    <w:p w14:paraId="664A7946" w14:textId="5F32BFC9" w:rsidR="001416A4" w:rsidRDefault="001416A4" w:rsidP="001416A4">
      <w:r w:rsidRPr="00D26D93">
        <w:t xml:space="preserve">Two key minerals found in clastic </w:t>
      </w:r>
      <w:r w:rsidR="00280BC2" w:rsidRPr="00D26D93">
        <w:t>sedimentary</w:t>
      </w:r>
      <w:r w:rsidRPr="00D26D93">
        <w:t xml:space="preserve"> rocks, as seen by the HOL Lab table</w:t>
      </w:r>
      <w:r w:rsidR="00280BC2" w:rsidRPr="00D26D93">
        <w:t xml:space="preserve"> 1, include quartz or calcite. Another also referenced in Clastic sedimentary rock composition is Feldspar. These minerals generally make the majority of clastic sedimentary rocks because they are involved in the process of cementation where the “sediment is fused by tiny mineral crystals” (HOL Lab, 2020). By this chemical process, minerals are precipitated to form quartz – common form sedimentary rocks.</w:t>
      </w:r>
    </w:p>
    <w:p w14:paraId="29435A08" w14:textId="2D6B2BC8" w:rsidR="00B45096" w:rsidRPr="00D26D93" w:rsidRDefault="00B45096" w:rsidP="00B45096">
      <w:pPr>
        <w:pStyle w:val="Heading2"/>
      </w:pPr>
      <w:bookmarkStart w:id="15" w:name="_Toc45213492"/>
      <w:r w:rsidRPr="00D26D93">
        <w:t>Data Table 4: Hypothesis of Weathering</w:t>
      </w:r>
      <w:bookmarkEnd w:id="15"/>
    </w:p>
    <w:tbl>
      <w:tblPr>
        <w:tblW w:w="11335"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50"/>
        <w:gridCol w:w="9985"/>
      </w:tblGrid>
      <w:tr w:rsidR="00B45096" w:rsidRPr="00D26D93" w14:paraId="6EDA800E" w14:textId="77777777" w:rsidTr="00344D6C">
        <w:trPr>
          <w:trHeight w:val="15"/>
        </w:trPr>
        <w:tc>
          <w:tcPr>
            <w:tcW w:w="1350" w:type="dxa"/>
            <w:shd w:val="clear" w:color="auto" w:fill="7AC142"/>
            <w:tcMar>
              <w:top w:w="80" w:type="dxa"/>
              <w:left w:w="80" w:type="dxa"/>
              <w:bottom w:w="80" w:type="dxa"/>
              <w:right w:w="80" w:type="dxa"/>
            </w:tcMar>
            <w:vAlign w:val="center"/>
          </w:tcPr>
          <w:p w14:paraId="17E1BE99" w14:textId="77777777" w:rsidR="00B45096" w:rsidRPr="00D26D93" w:rsidRDefault="00B45096" w:rsidP="00344D6C">
            <w:pPr>
              <w:pStyle w:val="BasicParagraph"/>
              <w:spacing w:line="240" w:lineRule="auto"/>
              <w:jc w:val="center"/>
              <w:rPr>
                <w:rFonts w:ascii="Times New Roman" w:hAnsi="Times New Roman" w:cs="Times New Roman"/>
                <w:b/>
              </w:rPr>
            </w:pPr>
            <w:r w:rsidRPr="00D26D93">
              <w:rPr>
                <w:rFonts w:ascii="Times New Roman" w:hAnsi="Times New Roman" w:cs="Times New Roman"/>
                <w:b/>
              </w:rPr>
              <w:t>Rock Type</w:t>
            </w:r>
          </w:p>
        </w:tc>
        <w:tc>
          <w:tcPr>
            <w:tcW w:w="9985" w:type="dxa"/>
            <w:shd w:val="clear" w:color="auto" w:fill="7AC142"/>
            <w:tcMar>
              <w:top w:w="80" w:type="dxa"/>
              <w:left w:w="80" w:type="dxa"/>
              <w:bottom w:w="80" w:type="dxa"/>
              <w:right w:w="80" w:type="dxa"/>
            </w:tcMar>
            <w:vAlign w:val="center"/>
          </w:tcPr>
          <w:p w14:paraId="4A59B751" w14:textId="77777777" w:rsidR="00B45096" w:rsidRPr="00D26D93" w:rsidRDefault="00B45096" w:rsidP="00344D6C">
            <w:pPr>
              <w:pStyle w:val="BasicParagraph"/>
              <w:tabs>
                <w:tab w:val="center" w:pos="1716"/>
                <w:tab w:val="left" w:pos="2729"/>
              </w:tabs>
              <w:spacing w:line="240" w:lineRule="auto"/>
              <w:jc w:val="center"/>
              <w:rPr>
                <w:rFonts w:ascii="Times New Roman" w:hAnsi="Times New Roman" w:cs="Times New Roman"/>
                <w:b/>
              </w:rPr>
            </w:pPr>
            <w:r w:rsidRPr="00D26D93">
              <w:rPr>
                <w:rFonts w:ascii="Times New Roman" w:hAnsi="Times New Roman" w:cs="Times New Roman"/>
                <w:b/>
              </w:rPr>
              <w:t>Hypothesis</w:t>
            </w:r>
          </w:p>
        </w:tc>
      </w:tr>
      <w:tr w:rsidR="00B45096" w:rsidRPr="00D26D93" w14:paraId="557909C2" w14:textId="77777777" w:rsidTr="00344D6C">
        <w:trPr>
          <w:trHeight w:val="47"/>
        </w:trPr>
        <w:tc>
          <w:tcPr>
            <w:tcW w:w="1350" w:type="dxa"/>
            <w:tcMar>
              <w:top w:w="80" w:type="dxa"/>
              <w:left w:w="80" w:type="dxa"/>
              <w:bottom w:w="80" w:type="dxa"/>
              <w:right w:w="80" w:type="dxa"/>
            </w:tcMar>
            <w:vAlign w:val="center"/>
          </w:tcPr>
          <w:p w14:paraId="4F6F8CED" w14:textId="77777777" w:rsidR="00B45096" w:rsidRPr="00D26D93" w:rsidRDefault="00B45096" w:rsidP="00344D6C">
            <w:pPr>
              <w:pStyle w:val="BasicParagraph"/>
              <w:spacing w:line="240" w:lineRule="auto"/>
              <w:jc w:val="center"/>
              <w:rPr>
                <w:rFonts w:ascii="Times New Roman" w:hAnsi="Times New Roman" w:cs="Times New Roman"/>
                <w:b/>
              </w:rPr>
            </w:pPr>
            <w:r w:rsidRPr="00D26D93">
              <w:rPr>
                <w:rFonts w:ascii="Times New Roman" w:hAnsi="Times New Roman" w:cs="Times New Roman"/>
                <w:b/>
              </w:rPr>
              <w:t>Granite</w:t>
            </w:r>
          </w:p>
        </w:tc>
        <w:tc>
          <w:tcPr>
            <w:tcW w:w="9985" w:type="dxa"/>
            <w:tcMar>
              <w:top w:w="80" w:type="dxa"/>
              <w:left w:w="80" w:type="dxa"/>
              <w:bottom w:w="80" w:type="dxa"/>
              <w:right w:w="80" w:type="dxa"/>
            </w:tcMar>
            <w:vAlign w:val="center"/>
          </w:tcPr>
          <w:p w14:paraId="057E330C" w14:textId="77777777" w:rsidR="00B45096" w:rsidRPr="00D26D93" w:rsidRDefault="00B45096" w:rsidP="00344D6C">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 xml:space="preserve">If the Granite is left in distilled water or vinegar for 24 hours, then the rock will not see much evidence of weathering because Granite is a material often used in homes and known to withstand many conditions. Also, granite did not show any initial visual reactions in either substance. </w:t>
            </w:r>
          </w:p>
        </w:tc>
      </w:tr>
      <w:tr w:rsidR="00B45096" w:rsidRPr="00D26D93" w14:paraId="39E3C5B0" w14:textId="77777777" w:rsidTr="00344D6C">
        <w:trPr>
          <w:trHeight w:val="47"/>
        </w:trPr>
        <w:tc>
          <w:tcPr>
            <w:tcW w:w="1350" w:type="dxa"/>
            <w:tcMar>
              <w:top w:w="80" w:type="dxa"/>
              <w:left w:w="80" w:type="dxa"/>
              <w:bottom w:w="80" w:type="dxa"/>
              <w:right w:w="80" w:type="dxa"/>
            </w:tcMar>
            <w:vAlign w:val="center"/>
          </w:tcPr>
          <w:p w14:paraId="1F782C5F" w14:textId="77777777" w:rsidR="00B45096" w:rsidRPr="00D26D93" w:rsidRDefault="00B45096" w:rsidP="00344D6C">
            <w:pPr>
              <w:pStyle w:val="BasicParagraph"/>
              <w:spacing w:line="240" w:lineRule="auto"/>
              <w:jc w:val="center"/>
              <w:rPr>
                <w:rFonts w:ascii="Times New Roman" w:hAnsi="Times New Roman" w:cs="Times New Roman"/>
                <w:b/>
              </w:rPr>
            </w:pPr>
            <w:r w:rsidRPr="00D26D93">
              <w:rPr>
                <w:rFonts w:ascii="Times New Roman" w:hAnsi="Times New Roman" w:cs="Times New Roman"/>
                <w:b/>
              </w:rPr>
              <w:t>Quartz Sandstone</w:t>
            </w:r>
          </w:p>
        </w:tc>
        <w:tc>
          <w:tcPr>
            <w:tcW w:w="9985" w:type="dxa"/>
            <w:tcMar>
              <w:top w:w="80" w:type="dxa"/>
              <w:left w:w="80" w:type="dxa"/>
              <w:bottom w:w="80" w:type="dxa"/>
              <w:right w:w="80" w:type="dxa"/>
            </w:tcMar>
            <w:vAlign w:val="center"/>
          </w:tcPr>
          <w:p w14:paraId="604B0AA2" w14:textId="77777777" w:rsidR="00B45096" w:rsidRPr="00D26D93" w:rsidRDefault="00B45096" w:rsidP="00344D6C">
            <w:pPr>
              <w:pStyle w:val="BasicParagraph"/>
              <w:spacing w:line="240" w:lineRule="auto"/>
              <w:jc w:val="center"/>
              <w:rPr>
                <w:rFonts w:ascii="Times New Roman" w:hAnsi="Times New Roman" w:cs="Times New Roman"/>
                <w:color w:val="C00000"/>
              </w:rPr>
            </w:pPr>
            <w:r w:rsidRPr="00D26D93">
              <w:rPr>
                <w:rFonts w:ascii="Times New Roman" w:hAnsi="Times New Roman" w:cs="Times New Roman"/>
                <w:color w:val="C00000"/>
              </w:rPr>
              <w:t>If the quartz sandstone is left in distilled water or vinegar for 24 hours, then the sandstone will see a discrete change in distilled water and a greater mass change in vinegar because the sandstone in vinegar saw bubbles emerging initially. The sandstone is porous and will allow vinegar to erode it.</w:t>
            </w:r>
          </w:p>
        </w:tc>
      </w:tr>
      <w:tr w:rsidR="00B45096" w:rsidRPr="00D26D93" w14:paraId="2F89D93E" w14:textId="77777777" w:rsidTr="00344D6C">
        <w:trPr>
          <w:trHeight w:val="47"/>
        </w:trPr>
        <w:tc>
          <w:tcPr>
            <w:tcW w:w="1350" w:type="dxa"/>
            <w:tcMar>
              <w:top w:w="80" w:type="dxa"/>
              <w:left w:w="80" w:type="dxa"/>
              <w:bottom w:w="80" w:type="dxa"/>
              <w:right w:w="80" w:type="dxa"/>
            </w:tcMar>
            <w:vAlign w:val="center"/>
          </w:tcPr>
          <w:p w14:paraId="7223CCCC" w14:textId="77777777" w:rsidR="00B45096" w:rsidRPr="00D26D93" w:rsidRDefault="00B45096" w:rsidP="00344D6C">
            <w:pPr>
              <w:pStyle w:val="BasicParagraph"/>
              <w:spacing w:line="240" w:lineRule="auto"/>
              <w:jc w:val="center"/>
              <w:rPr>
                <w:rFonts w:ascii="Times New Roman" w:hAnsi="Times New Roman" w:cs="Times New Roman"/>
                <w:b/>
              </w:rPr>
            </w:pPr>
            <w:r w:rsidRPr="00D26D93">
              <w:rPr>
                <w:rFonts w:ascii="Times New Roman" w:hAnsi="Times New Roman" w:cs="Times New Roman"/>
                <w:b/>
              </w:rPr>
              <w:lastRenderedPageBreak/>
              <w:t>Calcareous Shale</w:t>
            </w:r>
          </w:p>
        </w:tc>
        <w:tc>
          <w:tcPr>
            <w:tcW w:w="9985" w:type="dxa"/>
            <w:tcMar>
              <w:top w:w="80" w:type="dxa"/>
              <w:left w:w="80" w:type="dxa"/>
              <w:bottom w:w="80" w:type="dxa"/>
              <w:right w:w="80" w:type="dxa"/>
            </w:tcMar>
            <w:vAlign w:val="center"/>
          </w:tcPr>
          <w:p w14:paraId="6274A279" w14:textId="77777777" w:rsidR="00B45096" w:rsidRPr="00D26D93" w:rsidRDefault="00B45096" w:rsidP="00344D6C">
            <w:pPr>
              <w:pStyle w:val="BasicParagraph"/>
              <w:spacing w:line="240" w:lineRule="auto"/>
              <w:jc w:val="center"/>
              <w:rPr>
                <w:rFonts w:ascii="Times New Roman" w:hAnsi="Times New Roman" w:cs="Times New Roman"/>
              </w:rPr>
            </w:pPr>
            <w:r w:rsidRPr="00D26D93">
              <w:rPr>
                <w:rFonts w:ascii="Times New Roman" w:hAnsi="Times New Roman" w:cs="Times New Roman"/>
                <w:color w:val="C00000"/>
              </w:rPr>
              <w:t>If the shale is left in distilled water or vinegar for 24 hours, then the shale will see a negative mass change in both substances because the shale had a physical reaction of bubbles in both substances. The shale is porous and is hypothesized to erode it.</w:t>
            </w:r>
          </w:p>
        </w:tc>
      </w:tr>
      <w:tr w:rsidR="00B45096" w:rsidRPr="00D26D93" w14:paraId="51C031E9" w14:textId="77777777" w:rsidTr="00344D6C">
        <w:trPr>
          <w:trHeight w:val="47"/>
        </w:trPr>
        <w:tc>
          <w:tcPr>
            <w:tcW w:w="1350" w:type="dxa"/>
            <w:tcMar>
              <w:top w:w="80" w:type="dxa"/>
              <w:left w:w="80" w:type="dxa"/>
              <w:bottom w:w="80" w:type="dxa"/>
              <w:right w:w="80" w:type="dxa"/>
            </w:tcMar>
            <w:vAlign w:val="center"/>
          </w:tcPr>
          <w:p w14:paraId="565FFED5" w14:textId="77777777" w:rsidR="00B45096" w:rsidRPr="00D26D93" w:rsidRDefault="00B45096" w:rsidP="00344D6C">
            <w:pPr>
              <w:pStyle w:val="BasicParagraph"/>
              <w:spacing w:line="240" w:lineRule="auto"/>
              <w:jc w:val="center"/>
              <w:rPr>
                <w:rFonts w:ascii="Times New Roman" w:hAnsi="Times New Roman" w:cs="Times New Roman"/>
                <w:b/>
              </w:rPr>
            </w:pPr>
            <w:r w:rsidRPr="00D26D93">
              <w:rPr>
                <w:rFonts w:ascii="Times New Roman" w:hAnsi="Times New Roman" w:cs="Times New Roman"/>
                <w:b/>
              </w:rPr>
              <w:t>Limestone</w:t>
            </w:r>
          </w:p>
        </w:tc>
        <w:tc>
          <w:tcPr>
            <w:tcW w:w="9985" w:type="dxa"/>
            <w:tcMar>
              <w:top w:w="80" w:type="dxa"/>
              <w:left w:w="80" w:type="dxa"/>
              <w:bottom w:w="80" w:type="dxa"/>
              <w:right w:w="80" w:type="dxa"/>
            </w:tcMar>
            <w:vAlign w:val="center"/>
          </w:tcPr>
          <w:p w14:paraId="3BC00D04" w14:textId="77777777" w:rsidR="00B45096" w:rsidRPr="00D26D93" w:rsidRDefault="00B45096" w:rsidP="00344D6C">
            <w:pPr>
              <w:pStyle w:val="BasicParagraph"/>
              <w:spacing w:line="240" w:lineRule="auto"/>
              <w:jc w:val="center"/>
              <w:rPr>
                <w:rFonts w:ascii="Times New Roman" w:hAnsi="Times New Roman" w:cs="Times New Roman"/>
              </w:rPr>
            </w:pPr>
            <w:r w:rsidRPr="00D26D93">
              <w:rPr>
                <w:rFonts w:ascii="Times New Roman" w:hAnsi="Times New Roman" w:cs="Times New Roman"/>
                <w:color w:val="C00000"/>
              </w:rPr>
              <w:t xml:space="preserve">If the limestone is left in distilled water or vinegar for 24 hours, then limestone will see a discrete change in distilled water and a greater negative mass change in vinegar because right as the vinegar was poured the limestone began breaking apart. </w:t>
            </w:r>
          </w:p>
        </w:tc>
      </w:tr>
    </w:tbl>
    <w:p w14:paraId="38F47A94" w14:textId="77777777" w:rsidR="00B45096" w:rsidRPr="00D26D93" w:rsidRDefault="00B45096" w:rsidP="001416A4"/>
    <w:p w14:paraId="543FAA7C" w14:textId="7901CB1E" w:rsidR="00F207A5" w:rsidRPr="00D26D93" w:rsidRDefault="00F207A5" w:rsidP="00F207A5">
      <w:pPr>
        <w:pStyle w:val="Heading2"/>
        <w:rPr>
          <w:color w:val="000000" w:themeColor="text1"/>
        </w:rPr>
      </w:pPr>
      <w:bookmarkStart w:id="16" w:name="_Toc45213493"/>
      <w:r w:rsidRPr="00D26D93">
        <w:rPr>
          <w:color w:val="000000" w:themeColor="text1"/>
        </w:rPr>
        <w:t>Exercise 2 Questions</w:t>
      </w:r>
      <w:bookmarkEnd w:id="16"/>
    </w:p>
    <w:p w14:paraId="56E71523" w14:textId="035571EA" w:rsidR="004F25E4" w:rsidRDefault="00096169" w:rsidP="004F25E4">
      <w:pPr>
        <w:pStyle w:val="ListParagraph"/>
        <w:numPr>
          <w:ilvl w:val="0"/>
          <w:numId w:val="28"/>
        </w:numPr>
        <w:rPr>
          <w:rFonts w:ascii="Times New Roman" w:hAnsi="Times New Roman" w:cs="Times New Roman"/>
          <w:b/>
          <w:bCs/>
          <w:sz w:val="24"/>
          <w:szCs w:val="24"/>
        </w:rPr>
      </w:pPr>
      <w:r w:rsidRPr="00D26D93">
        <w:rPr>
          <w:rFonts w:ascii="Times New Roman" w:hAnsi="Times New Roman" w:cs="Times New Roman"/>
          <w:b/>
          <w:bCs/>
          <w:sz w:val="24"/>
          <w:szCs w:val="24"/>
        </w:rPr>
        <w:t>Did the results support your hypotheses? Explain your answer.</w:t>
      </w:r>
    </w:p>
    <w:p w14:paraId="7FFFBEBF" w14:textId="30E38D3C" w:rsidR="008C7911" w:rsidRPr="008C7911" w:rsidRDefault="008C7911" w:rsidP="008C7911">
      <w:r w:rsidRPr="008C7911">
        <w:t>Most of the rocks did not support my hypothesis of some erosion. In fact, the granite, sandstone and shale gained mass due to the water or vinegar trapped in the rock. The limestone however did have supporting evidence for the hypothesis because there was a substantial loss in mass in the vinegar sample.</w:t>
      </w:r>
    </w:p>
    <w:p w14:paraId="27FD5891" w14:textId="77777777" w:rsidR="008C7911" w:rsidRPr="008C7911" w:rsidRDefault="008C7911" w:rsidP="008C7911">
      <w:pPr>
        <w:ind w:left="360"/>
        <w:rPr>
          <w:b/>
          <w:bCs/>
        </w:rPr>
      </w:pPr>
    </w:p>
    <w:p w14:paraId="013BCA2D" w14:textId="24AE0B3E" w:rsidR="004F25E4" w:rsidRDefault="00096169" w:rsidP="004F25E4">
      <w:pPr>
        <w:pStyle w:val="ListParagraph"/>
        <w:numPr>
          <w:ilvl w:val="0"/>
          <w:numId w:val="28"/>
        </w:numPr>
        <w:rPr>
          <w:rFonts w:ascii="Times New Roman" w:hAnsi="Times New Roman" w:cs="Times New Roman"/>
          <w:b/>
          <w:bCs/>
          <w:sz w:val="24"/>
          <w:szCs w:val="24"/>
        </w:rPr>
      </w:pPr>
      <w:r w:rsidRPr="00D26D93">
        <w:rPr>
          <w:rFonts w:ascii="Times New Roman" w:hAnsi="Times New Roman" w:cs="Times New Roman"/>
          <w:b/>
          <w:bCs/>
          <w:sz w:val="24"/>
          <w:szCs w:val="24"/>
        </w:rPr>
        <w:t>Which rock samples (if any) lost or gained mass? Explain how this occurred.</w:t>
      </w:r>
    </w:p>
    <w:p w14:paraId="43F21833" w14:textId="7C1DABD9" w:rsidR="008C7911" w:rsidRPr="008C7911" w:rsidRDefault="008C7911" w:rsidP="008C7911">
      <w:r w:rsidRPr="008C7911">
        <w:t>The Limestone in the vinegar lost mass. This is because of the chemical weathering simulated in the experiment. The acidity of the vinegar broke the limestone apart. Otherwise, the other rocks saw either zero (granite in water) or approximately 0.1 increate in mass. This is attested to the porosity of the rock as it absorbs some of the solvent.</w:t>
      </w:r>
    </w:p>
    <w:p w14:paraId="21562A0D" w14:textId="77777777" w:rsidR="008C7911" w:rsidRPr="008C7911" w:rsidRDefault="008C7911" w:rsidP="008C7911">
      <w:pPr>
        <w:ind w:left="360"/>
        <w:rPr>
          <w:b/>
          <w:bCs/>
        </w:rPr>
      </w:pPr>
    </w:p>
    <w:p w14:paraId="78B1B913" w14:textId="1956AD7A" w:rsidR="004F25E4" w:rsidRDefault="00096169" w:rsidP="004F25E4">
      <w:pPr>
        <w:pStyle w:val="ListParagraph"/>
        <w:numPr>
          <w:ilvl w:val="0"/>
          <w:numId w:val="28"/>
        </w:numPr>
        <w:rPr>
          <w:rFonts w:ascii="Times New Roman" w:hAnsi="Times New Roman" w:cs="Times New Roman"/>
          <w:b/>
          <w:bCs/>
          <w:sz w:val="24"/>
          <w:szCs w:val="24"/>
        </w:rPr>
      </w:pPr>
      <w:r w:rsidRPr="00D26D93">
        <w:rPr>
          <w:rFonts w:ascii="Times New Roman" w:hAnsi="Times New Roman" w:cs="Times New Roman"/>
          <w:b/>
          <w:bCs/>
          <w:sz w:val="24"/>
          <w:szCs w:val="24"/>
        </w:rPr>
        <w:t>Was chemical weathering simulated with any of these rock samples? Explain your answer.</w:t>
      </w:r>
    </w:p>
    <w:p w14:paraId="2D49EEB9" w14:textId="420AAD4E" w:rsidR="008C7911" w:rsidRPr="00C830C5" w:rsidRDefault="00C830C5" w:rsidP="00C830C5">
      <w:r w:rsidRPr="00C830C5">
        <w:t xml:space="preserve">Chemical weathering was simulated in the limestone in the vinegar in particular. The acidity of the vinegar dissolved the rock, and this process was noticeable throughout the experiment. </w:t>
      </w:r>
      <w:r w:rsidR="008C7911" w:rsidRPr="00C830C5">
        <w:t xml:space="preserve">Seen in the cup, there was murky solvent and </w:t>
      </w:r>
      <w:r w:rsidRPr="00C830C5">
        <w:t>continuous bubbles rising from the limestone.</w:t>
      </w:r>
      <w:r>
        <w:t xml:space="preserve"> These are tell-tale signs of a chemical reaction occurring.</w:t>
      </w:r>
    </w:p>
    <w:p w14:paraId="623159E3" w14:textId="77777777" w:rsidR="00C830C5" w:rsidRPr="008C7911" w:rsidRDefault="00C830C5" w:rsidP="008C7911">
      <w:pPr>
        <w:ind w:left="360"/>
        <w:rPr>
          <w:b/>
          <w:bCs/>
        </w:rPr>
      </w:pPr>
    </w:p>
    <w:p w14:paraId="232E1AB7" w14:textId="2EA77443" w:rsidR="004F25E4" w:rsidRDefault="00096169" w:rsidP="004F25E4">
      <w:pPr>
        <w:pStyle w:val="ListParagraph"/>
        <w:numPr>
          <w:ilvl w:val="0"/>
          <w:numId w:val="28"/>
        </w:numPr>
        <w:rPr>
          <w:rFonts w:ascii="Times New Roman" w:hAnsi="Times New Roman" w:cs="Times New Roman"/>
          <w:b/>
          <w:bCs/>
          <w:sz w:val="24"/>
          <w:szCs w:val="24"/>
        </w:rPr>
      </w:pPr>
      <w:r w:rsidRPr="00D26D93">
        <w:rPr>
          <w:rFonts w:ascii="Times New Roman" w:hAnsi="Times New Roman" w:cs="Times New Roman"/>
          <w:b/>
          <w:bCs/>
          <w:sz w:val="24"/>
          <w:szCs w:val="24"/>
        </w:rPr>
        <w:t>Rank the rocks in order of resistance to weathering from 1 to 4, with 1 being the most resistant and 4 being the least resistant to weather.</w:t>
      </w:r>
    </w:p>
    <w:p w14:paraId="15CD4ABC" w14:textId="5D6C4B79" w:rsidR="00C830C5" w:rsidRDefault="00C830C5" w:rsidP="00C830C5">
      <w:r>
        <w:t>In order from most to least resistant to weathering: granite (1), shale (2), sandstone (3), limestone (4).</w:t>
      </w:r>
    </w:p>
    <w:p w14:paraId="1E983614" w14:textId="77777777" w:rsidR="00C830C5" w:rsidRPr="00C830C5" w:rsidRDefault="00C830C5" w:rsidP="00C830C5">
      <w:pPr>
        <w:ind w:left="360"/>
      </w:pPr>
    </w:p>
    <w:p w14:paraId="54DA3735" w14:textId="75A343EE" w:rsidR="00096169" w:rsidRDefault="00096169" w:rsidP="00096169">
      <w:pPr>
        <w:pStyle w:val="ListParagraph"/>
        <w:numPr>
          <w:ilvl w:val="0"/>
          <w:numId w:val="28"/>
        </w:numPr>
        <w:rPr>
          <w:rFonts w:ascii="Times New Roman" w:hAnsi="Times New Roman" w:cs="Times New Roman"/>
          <w:b/>
          <w:bCs/>
          <w:sz w:val="24"/>
          <w:szCs w:val="24"/>
        </w:rPr>
      </w:pPr>
      <w:r w:rsidRPr="00D26D93">
        <w:rPr>
          <w:rFonts w:ascii="Times New Roman" w:hAnsi="Times New Roman" w:cs="Times New Roman"/>
          <w:b/>
          <w:bCs/>
          <w:sz w:val="24"/>
          <w:szCs w:val="24"/>
        </w:rPr>
        <w:t>Of the four rock types examined in this exercise, which would be the best option to use in the construction of a building, and why?</w:t>
      </w:r>
    </w:p>
    <w:p w14:paraId="137204D0" w14:textId="37A25221" w:rsidR="00C830C5" w:rsidRPr="00C830C5" w:rsidRDefault="00C830C5" w:rsidP="00C830C5">
      <w:r w:rsidRPr="00C830C5">
        <w:t>Of these rock types examine, the best option to use in the construction of a building would be granite. Granite saw the least deviation in both distilled water and vinegar left in 24 hours. As seen in data table 2, granite did not change mass when left in distilled water. This material's great resistance makes it the superior option to use in construction.</w:t>
      </w:r>
    </w:p>
    <w:p w14:paraId="387757E1" w14:textId="708F39E8" w:rsidR="004808D4" w:rsidRDefault="00D07A37" w:rsidP="00137114">
      <w:pPr>
        <w:pStyle w:val="Heading1"/>
        <w:rPr>
          <w:color w:val="000000" w:themeColor="text1"/>
        </w:rPr>
      </w:pPr>
      <w:bookmarkStart w:id="17" w:name="_Toc45213494"/>
      <w:r w:rsidRPr="00D26D93">
        <w:rPr>
          <w:color w:val="000000" w:themeColor="text1"/>
        </w:rPr>
        <w:lastRenderedPageBreak/>
        <w:t>Conclusions</w:t>
      </w:r>
      <w:bookmarkEnd w:id="17"/>
    </w:p>
    <w:p w14:paraId="41AD6088" w14:textId="409523B9" w:rsidR="007163D3" w:rsidRDefault="007163D3" w:rsidP="007163D3">
      <w:pPr>
        <w:ind w:firstLine="720"/>
      </w:pPr>
      <w:r>
        <w:t xml:space="preserve">This lab went very much in depth with regards to identifying sedimentary rocks as well as the weathering process for these rocks. Beginning with Exercise 1, sedimentary rock identification looks into the granularity of the rock and its colors and textures. There are three different type of sedimentary rocks: clastic, biochemical and chemical. The two latter options are most reactive to HCl due to the use of calcite in sedimentary rock. In identifying sedimentary rock there is also a crystalline and microcrystalline texture which make some rocks shiny. </w:t>
      </w:r>
    </w:p>
    <w:p w14:paraId="65CEF9B3" w14:textId="6A9270CB" w:rsidR="007163D3" w:rsidRDefault="007163D3" w:rsidP="007163D3">
      <w:pPr>
        <w:ind w:firstLine="720"/>
      </w:pPr>
      <w:r>
        <w:t>In Exercise 2, this lab went into more detail about the types of weathering. In particular with clastic rocks we looked into chemical weathering. The procedure called for the scientist to leave four different types of rocks in distilled water and vinegar and to see the mass change over 24 hours of soaking. This lab taught me, in specific, the importance of using weather resistant rocks in homes and construction. Granite prove to be the most reliable rock in this experiment. Limestone suffered the effect of chemical weathering in this experiment when it was put in vinegar. Weathering is a crucial part in the process of creating and identifying sedimentary rocks.</w:t>
      </w:r>
    </w:p>
    <w:p w14:paraId="493D4CAC" w14:textId="04127C8F" w:rsidR="007163D3" w:rsidRPr="00D26D93" w:rsidRDefault="007163D3" w:rsidP="007163D3">
      <w:pPr>
        <w:ind w:firstLine="720"/>
      </w:pPr>
      <w:r>
        <w:t>This lab provided a great basis of using the scientific process and deductive reasoning to apply academic knowledge!</w:t>
      </w:r>
    </w:p>
    <w:p w14:paraId="6291181A" w14:textId="5A1BEDE4" w:rsidR="00D07A37" w:rsidRPr="00D26D93" w:rsidRDefault="004808D4" w:rsidP="00D07A37">
      <w:pPr>
        <w:pStyle w:val="Heading1"/>
        <w:rPr>
          <w:color w:val="000000" w:themeColor="text1"/>
        </w:rPr>
      </w:pPr>
      <w:bookmarkStart w:id="18" w:name="_Toc45213495"/>
      <w:r w:rsidRPr="00D26D93">
        <w:rPr>
          <w:color w:val="000000" w:themeColor="text1"/>
        </w:rPr>
        <w:t>References</w:t>
      </w:r>
      <w:bookmarkEnd w:id="18"/>
    </w:p>
    <w:p w14:paraId="2E210A9E" w14:textId="780A6A03" w:rsidR="00931636" w:rsidRPr="00D26D93" w:rsidRDefault="00931636" w:rsidP="00931636">
      <w:pPr>
        <w:spacing w:before="100" w:beforeAutospacing="1" w:after="100" w:afterAutospacing="1"/>
        <w:ind w:left="567" w:hanging="567"/>
        <w:rPr>
          <w:color w:val="000000"/>
        </w:rPr>
      </w:pPr>
      <w:r w:rsidRPr="00D26D93">
        <w:rPr>
          <w:color w:val="000000"/>
        </w:rPr>
        <w:t xml:space="preserve">Clastic Sedimentary Rocks. (n.d.). Retrieved July 08, 2020, from </w:t>
      </w:r>
      <w:hyperlink r:id="rId12" w:history="1">
        <w:r w:rsidRPr="00D26D93">
          <w:rPr>
            <w:rStyle w:val="Hyperlink"/>
          </w:rPr>
          <w:t>http://itc.gsw.edu/faculty/tweiland/sedrx2.htm</w:t>
        </w:r>
      </w:hyperlink>
      <w:r w:rsidRPr="00D26D93">
        <w:rPr>
          <w:color w:val="000000"/>
        </w:rPr>
        <w:t xml:space="preserve"> </w:t>
      </w:r>
    </w:p>
    <w:p w14:paraId="6A62F4FC" w14:textId="5D8E10A2" w:rsidR="005B0704" w:rsidRPr="00D26D93" w:rsidRDefault="005B0704" w:rsidP="005B0704">
      <w:pPr>
        <w:rPr>
          <w:color w:val="000000" w:themeColor="text1"/>
          <w:sz w:val="22"/>
          <w:szCs w:val="22"/>
          <w:shd w:val="clear" w:color="auto" w:fill="FFFFFC"/>
        </w:rPr>
      </w:pPr>
      <w:r w:rsidRPr="00D26D93">
        <w:rPr>
          <w:color w:val="000000" w:themeColor="text1"/>
          <w:sz w:val="22"/>
          <w:szCs w:val="22"/>
          <w:shd w:val="clear" w:color="auto" w:fill="FFFFFC"/>
        </w:rPr>
        <w:t>Physical Science Department. (2020, Summer). GEY111 HOL lab manual.  Colorado: CCCOnline.  Retrieved from class website at:</w:t>
      </w:r>
    </w:p>
    <w:p w14:paraId="5706180E" w14:textId="6C505065" w:rsidR="00C33BC7" w:rsidRPr="00D26D93" w:rsidRDefault="00E8785B" w:rsidP="00E8785B">
      <w:pPr>
        <w:ind w:firstLine="720"/>
        <w:rPr>
          <w:color w:val="000000" w:themeColor="text1"/>
        </w:rPr>
      </w:pPr>
      <w:hyperlink r:id="rId13" w:history="1">
        <w:r w:rsidRPr="00D26D93">
          <w:rPr>
            <w:rStyle w:val="Hyperlink"/>
          </w:rPr>
          <w:t>https://ccco.desire2learn.com/d2l/le/content/2768021/viewContent/29148202/View</w:t>
        </w:r>
      </w:hyperlink>
      <w:r w:rsidR="002E3F4B" w:rsidRPr="00D26D93">
        <w:t xml:space="preserve"> </w:t>
      </w:r>
    </w:p>
    <w:p w14:paraId="596AC4A4" w14:textId="5003AACD" w:rsidR="00C33BC7" w:rsidRPr="00D26D93" w:rsidRDefault="00C33BC7" w:rsidP="005B0704">
      <w:pPr>
        <w:rPr>
          <w:color w:val="000000" w:themeColor="text1"/>
        </w:rPr>
      </w:pPr>
    </w:p>
    <w:p w14:paraId="4E93D764" w14:textId="31992125" w:rsidR="00C33BC7" w:rsidRPr="00D26D93" w:rsidRDefault="00C33BC7" w:rsidP="00C33BC7">
      <w:pPr>
        <w:rPr>
          <w:color w:val="000000" w:themeColor="text1"/>
          <w:sz w:val="22"/>
          <w:szCs w:val="22"/>
          <w:shd w:val="clear" w:color="auto" w:fill="FFFFFC"/>
        </w:rPr>
      </w:pPr>
      <w:r w:rsidRPr="00D26D93">
        <w:rPr>
          <w:color w:val="000000" w:themeColor="text1"/>
          <w:sz w:val="22"/>
          <w:szCs w:val="22"/>
          <w:shd w:val="clear" w:color="auto" w:fill="FFFFFC"/>
        </w:rPr>
        <w:t>Physical Science Department. (2020, Summer). GEY111 Lab Report Assistant.  Colorado: CCCOnline.  Retrieved from class website at:</w:t>
      </w:r>
    </w:p>
    <w:p w14:paraId="22CE3FE4" w14:textId="6FAA03C8" w:rsidR="00A51C57" w:rsidRPr="00D26D93" w:rsidRDefault="00E8785B" w:rsidP="00E8785B">
      <w:pPr>
        <w:ind w:firstLine="720"/>
        <w:rPr>
          <w:color w:val="000000" w:themeColor="text1"/>
        </w:rPr>
      </w:pPr>
      <w:hyperlink r:id="rId14" w:history="1">
        <w:r w:rsidRPr="00D26D93">
          <w:rPr>
            <w:rStyle w:val="Hyperlink"/>
          </w:rPr>
          <w:t>https://ccco.desire2learn.com/d2l/le/content/2768021/viewContent/29148203/View</w:t>
        </w:r>
      </w:hyperlink>
      <w:r w:rsidR="002E3F4B" w:rsidRPr="00D26D93">
        <w:t xml:space="preserve"> </w:t>
      </w:r>
    </w:p>
    <w:p w14:paraId="18CFF5D1" w14:textId="7582DFE2" w:rsidR="00D07A37" w:rsidRPr="00D26D93" w:rsidRDefault="00D07A37" w:rsidP="004F61D8">
      <w:pPr>
        <w:rPr>
          <w:color w:val="000000" w:themeColor="text1"/>
          <w:shd w:val="clear" w:color="auto" w:fill="FFFFFF"/>
        </w:rPr>
      </w:pPr>
    </w:p>
    <w:sectPr w:rsidR="00D07A37" w:rsidRPr="00D26D93">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EA4C0" w14:textId="77777777" w:rsidR="00974357" w:rsidRDefault="00974357" w:rsidP="00B2238A">
      <w:r>
        <w:separator/>
      </w:r>
    </w:p>
  </w:endnote>
  <w:endnote w:type="continuationSeparator" w:id="0">
    <w:p w14:paraId="672AAEEC" w14:textId="77777777" w:rsidR="00974357" w:rsidRDefault="00974357" w:rsidP="00B2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inionPro-Regular">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2D054" w14:textId="77777777" w:rsidR="00974357" w:rsidRDefault="00974357" w:rsidP="00B2238A">
      <w:r>
        <w:separator/>
      </w:r>
    </w:p>
  </w:footnote>
  <w:footnote w:type="continuationSeparator" w:id="0">
    <w:p w14:paraId="2431BF56" w14:textId="77777777" w:rsidR="00974357" w:rsidRDefault="00974357" w:rsidP="00B22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61851023"/>
      <w:docPartObj>
        <w:docPartGallery w:val="Page Numbers (Top of Page)"/>
        <w:docPartUnique/>
      </w:docPartObj>
    </w:sdtPr>
    <w:sdtEndPr>
      <w:rPr>
        <w:rStyle w:val="PageNumber"/>
      </w:rPr>
    </w:sdtEndPr>
    <w:sdtContent>
      <w:p w14:paraId="3D2AA297" w14:textId="15ADAB35" w:rsidR="00EF3CD5" w:rsidRDefault="00EF3CD5" w:rsidP="00CA37B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02D322" w14:textId="77777777" w:rsidR="00EF3CD5" w:rsidRDefault="00EF3CD5" w:rsidP="00B2238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105354192"/>
      <w:docPartObj>
        <w:docPartGallery w:val="Page Numbers (Top of Page)"/>
        <w:docPartUnique/>
      </w:docPartObj>
    </w:sdtPr>
    <w:sdtEndPr>
      <w:rPr>
        <w:rStyle w:val="PageNumber"/>
      </w:rPr>
    </w:sdtEndPr>
    <w:sdtContent>
      <w:p w14:paraId="4ACF396A" w14:textId="5B07FFC6" w:rsidR="00EF3CD5" w:rsidRPr="00795D89" w:rsidRDefault="00EF3CD5" w:rsidP="00CA37B7">
        <w:pPr>
          <w:pStyle w:val="Header"/>
          <w:framePr w:wrap="none" w:vAnchor="text" w:hAnchor="margin" w:xAlign="right" w:y="1"/>
          <w:rPr>
            <w:rStyle w:val="PageNumber"/>
            <w:rFonts w:ascii="Times New Roman" w:hAnsi="Times New Roman" w:cs="Times New Roman"/>
          </w:rPr>
        </w:pPr>
        <w:r w:rsidRPr="00795D89">
          <w:rPr>
            <w:rStyle w:val="PageNumber"/>
            <w:rFonts w:ascii="Times New Roman" w:hAnsi="Times New Roman" w:cs="Times New Roman"/>
          </w:rPr>
          <w:fldChar w:fldCharType="begin"/>
        </w:r>
        <w:r w:rsidRPr="00795D89">
          <w:rPr>
            <w:rStyle w:val="PageNumber"/>
            <w:rFonts w:ascii="Times New Roman" w:hAnsi="Times New Roman" w:cs="Times New Roman"/>
          </w:rPr>
          <w:instrText xml:space="preserve"> PAGE </w:instrText>
        </w:r>
        <w:r w:rsidRPr="00795D89">
          <w:rPr>
            <w:rStyle w:val="PageNumber"/>
            <w:rFonts w:ascii="Times New Roman" w:hAnsi="Times New Roman" w:cs="Times New Roman"/>
          </w:rPr>
          <w:fldChar w:fldCharType="separate"/>
        </w:r>
        <w:r w:rsidRPr="00795D89">
          <w:rPr>
            <w:rStyle w:val="PageNumber"/>
            <w:rFonts w:ascii="Times New Roman" w:hAnsi="Times New Roman" w:cs="Times New Roman"/>
            <w:noProof/>
          </w:rPr>
          <w:t>1</w:t>
        </w:r>
        <w:r w:rsidRPr="00795D89">
          <w:rPr>
            <w:rStyle w:val="PageNumber"/>
            <w:rFonts w:ascii="Times New Roman" w:hAnsi="Times New Roman" w:cs="Times New Roman"/>
          </w:rPr>
          <w:fldChar w:fldCharType="end"/>
        </w:r>
      </w:p>
    </w:sdtContent>
  </w:sdt>
  <w:p w14:paraId="75C23F85" w14:textId="21F58BAF" w:rsidR="00EF3CD5" w:rsidRPr="00795D89" w:rsidRDefault="00EF3CD5" w:rsidP="00B2238A">
    <w:pPr>
      <w:pStyle w:val="Header"/>
      <w:ind w:right="360"/>
      <w:rPr>
        <w:rFonts w:ascii="Times New Roman" w:hAnsi="Times New Roman" w:cs="Times New Roman"/>
      </w:rPr>
    </w:pPr>
    <w:r w:rsidRPr="00795D89">
      <w:rPr>
        <w:rFonts w:ascii="Times New Roman" w:hAnsi="Times New Roman" w:cs="Times New Roman"/>
      </w:rPr>
      <w:t xml:space="preserve">PATEL LAB </w:t>
    </w:r>
    <w:r>
      <w:rPr>
        <w:rFonts w:ascii="Times New Roman" w:hAnsi="Times New Roman" w:cs="Times New Roman"/>
      </w:rPr>
      <w:t>7: Weathering and Sedimentary Rock Identification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6E53"/>
    <w:multiLevelType w:val="multilevel"/>
    <w:tmpl w:val="7C400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299D"/>
    <w:multiLevelType w:val="hybridMultilevel"/>
    <w:tmpl w:val="02B4E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80CAF"/>
    <w:multiLevelType w:val="hybridMultilevel"/>
    <w:tmpl w:val="940640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C0E92"/>
    <w:multiLevelType w:val="multilevel"/>
    <w:tmpl w:val="6CCC5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43ACD"/>
    <w:multiLevelType w:val="multilevel"/>
    <w:tmpl w:val="0214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C5A0D"/>
    <w:multiLevelType w:val="hybridMultilevel"/>
    <w:tmpl w:val="56B00842"/>
    <w:lvl w:ilvl="0" w:tplc="08005208">
      <w:start w:val="1"/>
      <w:numFmt w:val="upperLetter"/>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246E3"/>
    <w:multiLevelType w:val="hybridMultilevel"/>
    <w:tmpl w:val="5CE09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F7BF0"/>
    <w:multiLevelType w:val="multilevel"/>
    <w:tmpl w:val="EF80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6C7943"/>
    <w:multiLevelType w:val="hybridMultilevel"/>
    <w:tmpl w:val="35DA69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9B591B"/>
    <w:multiLevelType w:val="hybridMultilevel"/>
    <w:tmpl w:val="DA8485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E076F8"/>
    <w:multiLevelType w:val="hybridMultilevel"/>
    <w:tmpl w:val="25F81A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873BC5"/>
    <w:multiLevelType w:val="hybridMultilevel"/>
    <w:tmpl w:val="A9800A9E"/>
    <w:lvl w:ilvl="0" w:tplc="34A03FF2">
      <w:start w:val="1"/>
      <w:numFmt w:val="decimal"/>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012D18"/>
    <w:multiLevelType w:val="multilevel"/>
    <w:tmpl w:val="41D268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A47FB8"/>
    <w:multiLevelType w:val="hybridMultilevel"/>
    <w:tmpl w:val="E344354A"/>
    <w:lvl w:ilvl="0" w:tplc="A3FC776E">
      <w:start w:val="1"/>
      <w:numFmt w:val="upperLetter"/>
      <w:lvlText w:val="%1."/>
      <w:lvlJc w:val="left"/>
      <w:pPr>
        <w:ind w:left="720" w:hanging="360"/>
      </w:pPr>
      <w:rPr>
        <w:rFonts w:ascii="Times New Roman" w:eastAsia="Times New Roman" w:hAnsi="Times New Roman" w:cs="Times New Roman"/>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266CF5"/>
    <w:multiLevelType w:val="multilevel"/>
    <w:tmpl w:val="A65C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E7794"/>
    <w:multiLevelType w:val="hybridMultilevel"/>
    <w:tmpl w:val="8EDC181E"/>
    <w:lvl w:ilvl="0" w:tplc="91D6284A">
      <w:start w:val="1"/>
      <w:numFmt w:val="upp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992C70"/>
    <w:multiLevelType w:val="hybridMultilevel"/>
    <w:tmpl w:val="7BF4BE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9B4BCD"/>
    <w:multiLevelType w:val="hybridMultilevel"/>
    <w:tmpl w:val="6832B2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3158B"/>
    <w:multiLevelType w:val="multilevel"/>
    <w:tmpl w:val="435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897329"/>
    <w:multiLevelType w:val="hybridMultilevel"/>
    <w:tmpl w:val="127C6FAC"/>
    <w:lvl w:ilvl="0" w:tplc="B60A116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AD18D7"/>
    <w:multiLevelType w:val="multilevel"/>
    <w:tmpl w:val="2DA4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0B2F69"/>
    <w:multiLevelType w:val="multilevel"/>
    <w:tmpl w:val="09DC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976BA6"/>
    <w:multiLevelType w:val="hybridMultilevel"/>
    <w:tmpl w:val="D9A41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67576"/>
    <w:multiLevelType w:val="multilevel"/>
    <w:tmpl w:val="E742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34D67"/>
    <w:multiLevelType w:val="multilevel"/>
    <w:tmpl w:val="4AE46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4C2010"/>
    <w:multiLevelType w:val="multilevel"/>
    <w:tmpl w:val="646E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E25FB1"/>
    <w:multiLevelType w:val="hybridMultilevel"/>
    <w:tmpl w:val="C080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761556"/>
    <w:multiLevelType w:val="hybridMultilevel"/>
    <w:tmpl w:val="A7F04C92"/>
    <w:lvl w:ilvl="0" w:tplc="41B8BF0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0"/>
    <w:lvlOverride w:ilvl="0">
      <w:lvl w:ilvl="0">
        <w:numFmt w:val="upperLetter"/>
        <w:lvlText w:val="%1."/>
        <w:lvlJc w:val="left"/>
      </w:lvl>
    </w:lvlOverride>
  </w:num>
  <w:num w:numId="3">
    <w:abstractNumId w:val="23"/>
    <w:lvlOverride w:ilvl="0">
      <w:lvl w:ilvl="0">
        <w:numFmt w:val="upperLetter"/>
        <w:lvlText w:val="%1."/>
        <w:lvlJc w:val="left"/>
      </w:lvl>
    </w:lvlOverride>
  </w:num>
  <w:num w:numId="4">
    <w:abstractNumId w:val="26"/>
  </w:num>
  <w:num w:numId="5">
    <w:abstractNumId w:val="7"/>
  </w:num>
  <w:num w:numId="6">
    <w:abstractNumId w:val="3"/>
  </w:num>
  <w:num w:numId="7">
    <w:abstractNumId w:val="24"/>
  </w:num>
  <w:num w:numId="8">
    <w:abstractNumId w:val="25"/>
  </w:num>
  <w:num w:numId="9">
    <w:abstractNumId w:val="18"/>
  </w:num>
  <w:num w:numId="10">
    <w:abstractNumId w:val="14"/>
  </w:num>
  <w:num w:numId="11">
    <w:abstractNumId w:val="19"/>
  </w:num>
  <w:num w:numId="12">
    <w:abstractNumId w:val="11"/>
  </w:num>
  <w:num w:numId="13">
    <w:abstractNumId w:val="12"/>
  </w:num>
  <w:num w:numId="14">
    <w:abstractNumId w:val="27"/>
  </w:num>
  <w:num w:numId="15">
    <w:abstractNumId w:val="6"/>
  </w:num>
  <w:num w:numId="16">
    <w:abstractNumId w:val="1"/>
  </w:num>
  <w:num w:numId="17">
    <w:abstractNumId w:val="22"/>
  </w:num>
  <w:num w:numId="18">
    <w:abstractNumId w:val="0"/>
  </w:num>
  <w:num w:numId="19">
    <w:abstractNumId w:val="21"/>
  </w:num>
  <w:num w:numId="20">
    <w:abstractNumId w:val="2"/>
  </w:num>
  <w:num w:numId="21">
    <w:abstractNumId w:val="15"/>
  </w:num>
  <w:num w:numId="22">
    <w:abstractNumId w:val="5"/>
  </w:num>
  <w:num w:numId="23">
    <w:abstractNumId w:val="13"/>
  </w:num>
  <w:num w:numId="24">
    <w:abstractNumId w:val="16"/>
  </w:num>
  <w:num w:numId="25">
    <w:abstractNumId w:val="9"/>
  </w:num>
  <w:num w:numId="26">
    <w:abstractNumId w:val="8"/>
  </w:num>
  <w:num w:numId="27">
    <w:abstractNumId w:val="10"/>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CBF"/>
    <w:rsid w:val="0000239A"/>
    <w:rsid w:val="000135EA"/>
    <w:rsid w:val="00031E1F"/>
    <w:rsid w:val="00044139"/>
    <w:rsid w:val="0004600A"/>
    <w:rsid w:val="000507C8"/>
    <w:rsid w:val="00057E39"/>
    <w:rsid w:val="000833A3"/>
    <w:rsid w:val="00084081"/>
    <w:rsid w:val="0009147C"/>
    <w:rsid w:val="000925B8"/>
    <w:rsid w:val="0009495A"/>
    <w:rsid w:val="000952AB"/>
    <w:rsid w:val="00096169"/>
    <w:rsid w:val="000B1933"/>
    <w:rsid w:val="000B2CBB"/>
    <w:rsid w:val="000C39E6"/>
    <w:rsid w:val="000D68B1"/>
    <w:rsid w:val="000E078B"/>
    <w:rsid w:val="000E289E"/>
    <w:rsid w:val="000E3240"/>
    <w:rsid w:val="000E5B21"/>
    <w:rsid w:val="000E6EC5"/>
    <w:rsid w:val="00101373"/>
    <w:rsid w:val="0010610F"/>
    <w:rsid w:val="00110519"/>
    <w:rsid w:val="00130239"/>
    <w:rsid w:val="0013047C"/>
    <w:rsid w:val="00131B01"/>
    <w:rsid w:val="00132D78"/>
    <w:rsid w:val="00136671"/>
    <w:rsid w:val="00137114"/>
    <w:rsid w:val="001416A4"/>
    <w:rsid w:val="00182729"/>
    <w:rsid w:val="001A2F8D"/>
    <w:rsid w:val="001B3DD2"/>
    <w:rsid w:val="001C4B0C"/>
    <w:rsid w:val="001D1063"/>
    <w:rsid w:val="001F7188"/>
    <w:rsid w:val="00204017"/>
    <w:rsid w:val="00244641"/>
    <w:rsid w:val="00244A58"/>
    <w:rsid w:val="0024561A"/>
    <w:rsid w:val="00276288"/>
    <w:rsid w:val="00277D43"/>
    <w:rsid w:val="00280BC2"/>
    <w:rsid w:val="002926B2"/>
    <w:rsid w:val="0029765E"/>
    <w:rsid w:val="002A25F6"/>
    <w:rsid w:val="002D02F1"/>
    <w:rsid w:val="002E03D9"/>
    <w:rsid w:val="002E3F4B"/>
    <w:rsid w:val="00304556"/>
    <w:rsid w:val="0032645E"/>
    <w:rsid w:val="00327741"/>
    <w:rsid w:val="00341E95"/>
    <w:rsid w:val="00344268"/>
    <w:rsid w:val="00356057"/>
    <w:rsid w:val="00365D38"/>
    <w:rsid w:val="003749D4"/>
    <w:rsid w:val="00375791"/>
    <w:rsid w:val="003870AE"/>
    <w:rsid w:val="003A145D"/>
    <w:rsid w:val="003C28D3"/>
    <w:rsid w:val="003E3DAF"/>
    <w:rsid w:val="0040054F"/>
    <w:rsid w:val="00400B26"/>
    <w:rsid w:val="0040396A"/>
    <w:rsid w:val="004073AD"/>
    <w:rsid w:val="00416D4A"/>
    <w:rsid w:val="00417DE3"/>
    <w:rsid w:val="004217E3"/>
    <w:rsid w:val="00425E9A"/>
    <w:rsid w:val="00435515"/>
    <w:rsid w:val="004519B7"/>
    <w:rsid w:val="0045290E"/>
    <w:rsid w:val="00460B31"/>
    <w:rsid w:val="0046216C"/>
    <w:rsid w:val="00473892"/>
    <w:rsid w:val="004808D4"/>
    <w:rsid w:val="00483B4C"/>
    <w:rsid w:val="00485423"/>
    <w:rsid w:val="00490BAF"/>
    <w:rsid w:val="004D5099"/>
    <w:rsid w:val="004F25E4"/>
    <w:rsid w:val="004F57D2"/>
    <w:rsid w:val="004F60F7"/>
    <w:rsid w:val="004F61D8"/>
    <w:rsid w:val="004F77EC"/>
    <w:rsid w:val="00501839"/>
    <w:rsid w:val="005105D4"/>
    <w:rsid w:val="00511F3B"/>
    <w:rsid w:val="0052146D"/>
    <w:rsid w:val="00543582"/>
    <w:rsid w:val="00546581"/>
    <w:rsid w:val="00546B69"/>
    <w:rsid w:val="00547A0B"/>
    <w:rsid w:val="00553A44"/>
    <w:rsid w:val="00557FBD"/>
    <w:rsid w:val="00574328"/>
    <w:rsid w:val="005805B7"/>
    <w:rsid w:val="0058112B"/>
    <w:rsid w:val="00584FB1"/>
    <w:rsid w:val="00596DD8"/>
    <w:rsid w:val="005B0704"/>
    <w:rsid w:val="005B1F2E"/>
    <w:rsid w:val="005C6B60"/>
    <w:rsid w:val="005C6FD1"/>
    <w:rsid w:val="005D6661"/>
    <w:rsid w:val="005E1053"/>
    <w:rsid w:val="005F5E59"/>
    <w:rsid w:val="00600DC1"/>
    <w:rsid w:val="00613CA0"/>
    <w:rsid w:val="0062043A"/>
    <w:rsid w:val="00627059"/>
    <w:rsid w:val="00643081"/>
    <w:rsid w:val="006436E4"/>
    <w:rsid w:val="00653BDE"/>
    <w:rsid w:val="00672EEE"/>
    <w:rsid w:val="00676C28"/>
    <w:rsid w:val="00677A7D"/>
    <w:rsid w:val="006A266F"/>
    <w:rsid w:val="006A6B1E"/>
    <w:rsid w:val="006B16A4"/>
    <w:rsid w:val="006D0868"/>
    <w:rsid w:val="006E2550"/>
    <w:rsid w:val="006E2FFC"/>
    <w:rsid w:val="006F7FB0"/>
    <w:rsid w:val="007163D3"/>
    <w:rsid w:val="0071783A"/>
    <w:rsid w:val="00720448"/>
    <w:rsid w:val="007262AB"/>
    <w:rsid w:val="00734A5E"/>
    <w:rsid w:val="00743FFF"/>
    <w:rsid w:val="00744024"/>
    <w:rsid w:val="007461F8"/>
    <w:rsid w:val="0074734C"/>
    <w:rsid w:val="00747979"/>
    <w:rsid w:val="00751338"/>
    <w:rsid w:val="0075634E"/>
    <w:rsid w:val="00756678"/>
    <w:rsid w:val="00757320"/>
    <w:rsid w:val="00761170"/>
    <w:rsid w:val="00785C6C"/>
    <w:rsid w:val="0078732A"/>
    <w:rsid w:val="00795D89"/>
    <w:rsid w:val="007C0412"/>
    <w:rsid w:val="007D5A2A"/>
    <w:rsid w:val="007E67BE"/>
    <w:rsid w:val="00815C32"/>
    <w:rsid w:val="0082145A"/>
    <w:rsid w:val="00827554"/>
    <w:rsid w:val="00830B01"/>
    <w:rsid w:val="00850B7A"/>
    <w:rsid w:val="00851676"/>
    <w:rsid w:val="008776DD"/>
    <w:rsid w:val="008902B3"/>
    <w:rsid w:val="00894CBF"/>
    <w:rsid w:val="00897E91"/>
    <w:rsid w:val="008C22AE"/>
    <w:rsid w:val="008C7911"/>
    <w:rsid w:val="008D6546"/>
    <w:rsid w:val="008E2081"/>
    <w:rsid w:val="008E5FEB"/>
    <w:rsid w:val="0090464B"/>
    <w:rsid w:val="00907DAD"/>
    <w:rsid w:val="0091435B"/>
    <w:rsid w:val="009151AA"/>
    <w:rsid w:val="009171E5"/>
    <w:rsid w:val="0092012F"/>
    <w:rsid w:val="00931636"/>
    <w:rsid w:val="00955CB3"/>
    <w:rsid w:val="00957A88"/>
    <w:rsid w:val="00960CB5"/>
    <w:rsid w:val="00963333"/>
    <w:rsid w:val="00974357"/>
    <w:rsid w:val="009A0D0A"/>
    <w:rsid w:val="009A0E0B"/>
    <w:rsid w:val="009B2251"/>
    <w:rsid w:val="009C6B6C"/>
    <w:rsid w:val="009D0C26"/>
    <w:rsid w:val="009E503B"/>
    <w:rsid w:val="009E7E72"/>
    <w:rsid w:val="009F51C8"/>
    <w:rsid w:val="009F6635"/>
    <w:rsid w:val="00A31F4D"/>
    <w:rsid w:val="00A37435"/>
    <w:rsid w:val="00A51C57"/>
    <w:rsid w:val="00A632E2"/>
    <w:rsid w:val="00A646D9"/>
    <w:rsid w:val="00A72E94"/>
    <w:rsid w:val="00A772C0"/>
    <w:rsid w:val="00A80841"/>
    <w:rsid w:val="00AA2F47"/>
    <w:rsid w:val="00AB15E9"/>
    <w:rsid w:val="00AC1249"/>
    <w:rsid w:val="00AC660E"/>
    <w:rsid w:val="00AF0D62"/>
    <w:rsid w:val="00AF26F8"/>
    <w:rsid w:val="00B01173"/>
    <w:rsid w:val="00B2238A"/>
    <w:rsid w:val="00B422DD"/>
    <w:rsid w:val="00B45096"/>
    <w:rsid w:val="00B6562B"/>
    <w:rsid w:val="00B709E3"/>
    <w:rsid w:val="00B713BA"/>
    <w:rsid w:val="00B8184D"/>
    <w:rsid w:val="00B8335E"/>
    <w:rsid w:val="00B843C2"/>
    <w:rsid w:val="00BA2B52"/>
    <w:rsid w:val="00BA4C4F"/>
    <w:rsid w:val="00BC164E"/>
    <w:rsid w:val="00BC4979"/>
    <w:rsid w:val="00BE430E"/>
    <w:rsid w:val="00BF73D3"/>
    <w:rsid w:val="00C02B7B"/>
    <w:rsid w:val="00C3003A"/>
    <w:rsid w:val="00C33BC7"/>
    <w:rsid w:val="00C36BF2"/>
    <w:rsid w:val="00C40779"/>
    <w:rsid w:val="00C528B7"/>
    <w:rsid w:val="00C830C5"/>
    <w:rsid w:val="00C85320"/>
    <w:rsid w:val="00C9349C"/>
    <w:rsid w:val="00C96953"/>
    <w:rsid w:val="00CA37B7"/>
    <w:rsid w:val="00CB13F5"/>
    <w:rsid w:val="00CB1D57"/>
    <w:rsid w:val="00CB466C"/>
    <w:rsid w:val="00CB57B3"/>
    <w:rsid w:val="00CC0D32"/>
    <w:rsid w:val="00CC2194"/>
    <w:rsid w:val="00CD0C02"/>
    <w:rsid w:val="00CE5CAE"/>
    <w:rsid w:val="00D0331E"/>
    <w:rsid w:val="00D07A37"/>
    <w:rsid w:val="00D130F2"/>
    <w:rsid w:val="00D133EA"/>
    <w:rsid w:val="00D21CE2"/>
    <w:rsid w:val="00D2333A"/>
    <w:rsid w:val="00D26D93"/>
    <w:rsid w:val="00D51F0E"/>
    <w:rsid w:val="00D55318"/>
    <w:rsid w:val="00D60886"/>
    <w:rsid w:val="00D63464"/>
    <w:rsid w:val="00D80C70"/>
    <w:rsid w:val="00DD4F26"/>
    <w:rsid w:val="00E066B0"/>
    <w:rsid w:val="00E07DBF"/>
    <w:rsid w:val="00E144D9"/>
    <w:rsid w:val="00E23E40"/>
    <w:rsid w:val="00E24880"/>
    <w:rsid w:val="00E278BC"/>
    <w:rsid w:val="00E3141F"/>
    <w:rsid w:val="00E32623"/>
    <w:rsid w:val="00E33BF0"/>
    <w:rsid w:val="00E55FC4"/>
    <w:rsid w:val="00E627A6"/>
    <w:rsid w:val="00E64F0A"/>
    <w:rsid w:val="00E8785B"/>
    <w:rsid w:val="00E93780"/>
    <w:rsid w:val="00E97D5A"/>
    <w:rsid w:val="00EA1BB2"/>
    <w:rsid w:val="00EC4A87"/>
    <w:rsid w:val="00EE1B67"/>
    <w:rsid w:val="00EE3613"/>
    <w:rsid w:val="00EE6AEA"/>
    <w:rsid w:val="00EF341C"/>
    <w:rsid w:val="00EF3CD5"/>
    <w:rsid w:val="00EF5E4A"/>
    <w:rsid w:val="00F10CFF"/>
    <w:rsid w:val="00F207A5"/>
    <w:rsid w:val="00F50956"/>
    <w:rsid w:val="00F67A37"/>
    <w:rsid w:val="00F753DA"/>
    <w:rsid w:val="00F8012C"/>
    <w:rsid w:val="00F84496"/>
    <w:rsid w:val="00F968E2"/>
    <w:rsid w:val="00F979AC"/>
    <w:rsid w:val="00FB03DD"/>
    <w:rsid w:val="00FB4E2B"/>
    <w:rsid w:val="00FB5B0F"/>
    <w:rsid w:val="00FD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ABAC"/>
  <w15:docId w15:val="{D4B22B78-CD31-7142-AC1C-E98F2FDB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6A4"/>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894CB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94CB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94CB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894CBF"/>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C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94C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94CB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94CBF"/>
    <w:rPr>
      <w:rFonts w:ascii="Times New Roman" w:eastAsia="Times New Roman" w:hAnsi="Times New Roman" w:cs="Times New Roman"/>
      <w:b/>
      <w:bCs/>
      <w:sz w:val="24"/>
      <w:szCs w:val="24"/>
    </w:rPr>
  </w:style>
  <w:style w:type="paragraph" w:styleId="NormalWeb">
    <w:name w:val="Normal (Web)"/>
    <w:basedOn w:val="Normal"/>
    <w:uiPriority w:val="99"/>
    <w:unhideWhenUsed/>
    <w:rsid w:val="00894CBF"/>
    <w:pPr>
      <w:spacing w:before="100" w:beforeAutospacing="1" w:after="100" w:afterAutospacing="1"/>
    </w:pPr>
  </w:style>
  <w:style w:type="character" w:styleId="Strong">
    <w:name w:val="Strong"/>
    <w:basedOn w:val="DefaultParagraphFont"/>
    <w:uiPriority w:val="22"/>
    <w:qFormat/>
    <w:rsid w:val="00894CBF"/>
    <w:rPr>
      <w:b/>
      <w:bCs/>
    </w:rPr>
  </w:style>
  <w:style w:type="character" w:styleId="Hyperlink">
    <w:name w:val="Hyperlink"/>
    <w:basedOn w:val="DefaultParagraphFont"/>
    <w:uiPriority w:val="99"/>
    <w:unhideWhenUsed/>
    <w:rsid w:val="00894CBF"/>
    <w:rPr>
      <w:color w:val="0000FF"/>
      <w:u w:val="single"/>
    </w:rPr>
  </w:style>
  <w:style w:type="character" w:styleId="FollowedHyperlink">
    <w:name w:val="FollowedHyperlink"/>
    <w:basedOn w:val="DefaultParagraphFont"/>
    <w:uiPriority w:val="99"/>
    <w:semiHidden/>
    <w:unhideWhenUsed/>
    <w:rsid w:val="00B8335E"/>
    <w:rPr>
      <w:color w:val="800080" w:themeColor="followedHyperlink"/>
      <w:u w:val="single"/>
    </w:rPr>
  </w:style>
  <w:style w:type="paragraph" w:styleId="BalloonText">
    <w:name w:val="Balloon Text"/>
    <w:basedOn w:val="Normal"/>
    <w:link w:val="BalloonTextChar"/>
    <w:uiPriority w:val="99"/>
    <w:semiHidden/>
    <w:unhideWhenUsed/>
    <w:rsid w:val="00AF0D62"/>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AF0D62"/>
    <w:rPr>
      <w:rFonts w:ascii="Tahoma" w:hAnsi="Tahoma" w:cs="Tahoma"/>
      <w:sz w:val="16"/>
      <w:szCs w:val="16"/>
    </w:rPr>
  </w:style>
  <w:style w:type="character" w:styleId="PlaceholderText">
    <w:name w:val="Placeholder Text"/>
    <w:basedOn w:val="DefaultParagraphFont"/>
    <w:uiPriority w:val="99"/>
    <w:semiHidden/>
    <w:rsid w:val="00F979AC"/>
    <w:rPr>
      <w:color w:val="808080"/>
    </w:rPr>
  </w:style>
  <w:style w:type="paragraph" w:styleId="ListParagraph">
    <w:name w:val="List Paragraph"/>
    <w:basedOn w:val="Normal"/>
    <w:uiPriority w:val="34"/>
    <w:qFormat/>
    <w:rsid w:val="00CD0C02"/>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rsid w:val="00E32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8C22AE"/>
    <w:pPr>
      <w:spacing w:before="100" w:beforeAutospacing="1" w:after="100" w:afterAutospacing="1"/>
    </w:pPr>
  </w:style>
  <w:style w:type="character" w:styleId="Emphasis">
    <w:name w:val="Emphasis"/>
    <w:basedOn w:val="DefaultParagraphFont"/>
    <w:uiPriority w:val="20"/>
    <w:qFormat/>
    <w:rsid w:val="00416D4A"/>
    <w:rPr>
      <w:i/>
      <w:iCs/>
    </w:rPr>
  </w:style>
  <w:style w:type="paragraph" w:styleId="NoSpacing">
    <w:name w:val="No Spacing"/>
    <w:uiPriority w:val="1"/>
    <w:qFormat/>
    <w:rsid w:val="0078732A"/>
    <w:pPr>
      <w:spacing w:after="0" w:line="240" w:lineRule="auto"/>
    </w:pPr>
  </w:style>
  <w:style w:type="character" w:customStyle="1" w:styleId="apple-converted-space">
    <w:name w:val="apple-converted-space"/>
    <w:basedOn w:val="DefaultParagraphFont"/>
    <w:rsid w:val="00D07A37"/>
  </w:style>
  <w:style w:type="character" w:styleId="UnresolvedMention">
    <w:name w:val="Unresolved Mention"/>
    <w:basedOn w:val="DefaultParagraphFont"/>
    <w:uiPriority w:val="99"/>
    <w:semiHidden/>
    <w:unhideWhenUsed/>
    <w:rsid w:val="004F61D8"/>
    <w:rPr>
      <w:color w:val="605E5C"/>
      <w:shd w:val="clear" w:color="auto" w:fill="E1DFDD"/>
    </w:rPr>
  </w:style>
  <w:style w:type="paragraph" w:styleId="TOCHeading">
    <w:name w:val="TOC Heading"/>
    <w:basedOn w:val="Heading1"/>
    <w:next w:val="Normal"/>
    <w:uiPriority w:val="39"/>
    <w:unhideWhenUsed/>
    <w:qFormat/>
    <w:rsid w:val="00B2238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B2238A"/>
    <w:pPr>
      <w:spacing w:before="120" w:line="276" w:lineRule="auto"/>
    </w:pPr>
    <w:rPr>
      <w:rFonts w:asciiTheme="minorHAnsi" w:eastAsiaTheme="minorHAnsi" w:hAnsiTheme="minorHAnsi" w:cstheme="minorBidi"/>
      <w:b/>
      <w:bCs/>
      <w:i/>
      <w:iCs/>
    </w:rPr>
  </w:style>
  <w:style w:type="paragraph" w:styleId="TOC2">
    <w:name w:val="toc 2"/>
    <w:basedOn w:val="Normal"/>
    <w:next w:val="Normal"/>
    <w:autoRedefine/>
    <w:uiPriority w:val="39"/>
    <w:unhideWhenUsed/>
    <w:rsid w:val="00B2238A"/>
    <w:pPr>
      <w:spacing w:before="120" w:line="276" w:lineRule="auto"/>
      <w:ind w:left="22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B2238A"/>
    <w:pPr>
      <w:spacing w:line="276" w:lineRule="auto"/>
      <w:ind w:left="44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B2238A"/>
    <w:pPr>
      <w:spacing w:line="276" w:lineRule="auto"/>
      <w:ind w:left="66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B2238A"/>
    <w:pPr>
      <w:spacing w:line="276" w:lineRule="auto"/>
      <w:ind w:left="88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B2238A"/>
    <w:pPr>
      <w:spacing w:line="276" w:lineRule="auto"/>
      <w:ind w:left="11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B2238A"/>
    <w:pPr>
      <w:spacing w:line="276" w:lineRule="auto"/>
      <w:ind w:left="132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B2238A"/>
    <w:pPr>
      <w:spacing w:line="276" w:lineRule="auto"/>
      <w:ind w:left="154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B2238A"/>
    <w:pPr>
      <w:spacing w:line="276" w:lineRule="auto"/>
      <w:ind w:left="1760"/>
    </w:pPr>
    <w:rPr>
      <w:rFonts w:asciiTheme="minorHAnsi" w:eastAsiaTheme="minorHAnsi" w:hAnsiTheme="minorHAnsi" w:cstheme="minorBidi"/>
      <w:sz w:val="20"/>
      <w:szCs w:val="20"/>
    </w:rPr>
  </w:style>
  <w:style w:type="paragraph" w:styleId="Header">
    <w:name w:val="header"/>
    <w:basedOn w:val="Normal"/>
    <w:link w:val="HeaderChar"/>
    <w:uiPriority w:val="99"/>
    <w:unhideWhenUsed/>
    <w:rsid w:val="00B2238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2238A"/>
  </w:style>
  <w:style w:type="paragraph" w:styleId="Footer">
    <w:name w:val="footer"/>
    <w:basedOn w:val="Normal"/>
    <w:link w:val="FooterChar"/>
    <w:uiPriority w:val="99"/>
    <w:unhideWhenUsed/>
    <w:rsid w:val="00B2238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2238A"/>
  </w:style>
  <w:style w:type="character" w:styleId="PageNumber">
    <w:name w:val="page number"/>
    <w:basedOn w:val="DefaultParagraphFont"/>
    <w:uiPriority w:val="99"/>
    <w:semiHidden/>
    <w:unhideWhenUsed/>
    <w:rsid w:val="00B2238A"/>
  </w:style>
  <w:style w:type="table" w:customStyle="1" w:styleId="TableGrid1">
    <w:name w:val="Table Grid1"/>
    <w:basedOn w:val="TableNormal"/>
    <w:next w:val="TableGrid"/>
    <w:uiPriority w:val="59"/>
    <w:rsid w:val="0064308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4308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7C0412"/>
  </w:style>
  <w:style w:type="paragraph" w:customStyle="1" w:styleId="BasicParagraph">
    <w:name w:val="[Basic Paragraph]"/>
    <w:basedOn w:val="Normal"/>
    <w:uiPriority w:val="99"/>
    <w:rsid w:val="002E3F4B"/>
    <w:pPr>
      <w:autoSpaceDE w:val="0"/>
      <w:autoSpaceDN w:val="0"/>
      <w:adjustRightInd w:val="0"/>
      <w:spacing w:line="288" w:lineRule="auto"/>
      <w:textAlignment w:val="center"/>
    </w:pPr>
    <w:rPr>
      <w:rFonts w:ascii="MinionPro-Regular" w:hAnsi="MinionPro-Regular" w:cs="MinionPro-Regular"/>
      <w:color w:val="000000"/>
    </w:rPr>
  </w:style>
  <w:style w:type="paragraph" w:customStyle="1" w:styleId="List-A">
    <w:name w:val="List - A"/>
    <w:aliases w:val="B,C,D,..."/>
    <w:basedOn w:val="BodyText"/>
    <w:uiPriority w:val="99"/>
    <w:rsid w:val="002E3F4B"/>
    <w:pPr>
      <w:tabs>
        <w:tab w:val="left" w:pos="360"/>
      </w:tabs>
      <w:suppressAutoHyphens/>
      <w:autoSpaceDE w:val="0"/>
      <w:autoSpaceDN w:val="0"/>
      <w:adjustRightInd w:val="0"/>
      <w:spacing w:after="180" w:line="280" w:lineRule="atLeast"/>
      <w:ind w:left="360" w:hanging="360"/>
      <w:jc w:val="both"/>
      <w:textAlignment w:val="center"/>
    </w:pPr>
    <w:rPr>
      <w:rFonts w:ascii="Calibri" w:hAnsi="Calibri" w:cs="Calibri"/>
      <w:color w:val="000000"/>
    </w:rPr>
  </w:style>
  <w:style w:type="paragraph" w:styleId="BodyText">
    <w:name w:val="Body Text"/>
    <w:basedOn w:val="Normal"/>
    <w:link w:val="BodyTextChar"/>
    <w:uiPriority w:val="99"/>
    <w:semiHidden/>
    <w:unhideWhenUsed/>
    <w:rsid w:val="002E3F4B"/>
    <w:pPr>
      <w:spacing w:after="120"/>
    </w:pPr>
  </w:style>
  <w:style w:type="character" w:customStyle="1" w:styleId="BodyTextChar">
    <w:name w:val="Body Text Char"/>
    <w:basedOn w:val="DefaultParagraphFont"/>
    <w:link w:val="BodyText"/>
    <w:uiPriority w:val="99"/>
    <w:semiHidden/>
    <w:rsid w:val="002E3F4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676689">
      <w:bodyDiv w:val="1"/>
      <w:marLeft w:val="0"/>
      <w:marRight w:val="0"/>
      <w:marTop w:val="0"/>
      <w:marBottom w:val="0"/>
      <w:divBdr>
        <w:top w:val="none" w:sz="0" w:space="0" w:color="auto"/>
        <w:left w:val="none" w:sz="0" w:space="0" w:color="auto"/>
        <w:bottom w:val="none" w:sz="0" w:space="0" w:color="auto"/>
        <w:right w:val="none" w:sz="0" w:space="0" w:color="auto"/>
      </w:divBdr>
    </w:div>
    <w:div w:id="149372040">
      <w:bodyDiv w:val="1"/>
      <w:marLeft w:val="0"/>
      <w:marRight w:val="0"/>
      <w:marTop w:val="0"/>
      <w:marBottom w:val="0"/>
      <w:divBdr>
        <w:top w:val="none" w:sz="0" w:space="0" w:color="auto"/>
        <w:left w:val="none" w:sz="0" w:space="0" w:color="auto"/>
        <w:bottom w:val="none" w:sz="0" w:space="0" w:color="auto"/>
        <w:right w:val="none" w:sz="0" w:space="0" w:color="auto"/>
      </w:divBdr>
      <w:divsChild>
        <w:div w:id="1434475611">
          <w:marLeft w:val="0"/>
          <w:marRight w:val="0"/>
          <w:marTop w:val="0"/>
          <w:marBottom w:val="0"/>
          <w:divBdr>
            <w:top w:val="none" w:sz="0" w:space="0" w:color="auto"/>
            <w:left w:val="none" w:sz="0" w:space="0" w:color="auto"/>
            <w:bottom w:val="none" w:sz="0" w:space="0" w:color="auto"/>
            <w:right w:val="none" w:sz="0" w:space="0" w:color="auto"/>
          </w:divBdr>
        </w:div>
        <w:div w:id="851724054">
          <w:marLeft w:val="0"/>
          <w:marRight w:val="0"/>
          <w:marTop w:val="0"/>
          <w:marBottom w:val="0"/>
          <w:divBdr>
            <w:top w:val="none" w:sz="0" w:space="0" w:color="auto"/>
            <w:left w:val="none" w:sz="0" w:space="0" w:color="auto"/>
            <w:bottom w:val="none" w:sz="0" w:space="0" w:color="auto"/>
            <w:right w:val="none" w:sz="0" w:space="0" w:color="auto"/>
          </w:divBdr>
        </w:div>
        <w:div w:id="1154952010">
          <w:marLeft w:val="0"/>
          <w:marRight w:val="0"/>
          <w:marTop w:val="0"/>
          <w:marBottom w:val="0"/>
          <w:divBdr>
            <w:top w:val="none" w:sz="0" w:space="0" w:color="auto"/>
            <w:left w:val="none" w:sz="0" w:space="0" w:color="auto"/>
            <w:bottom w:val="none" w:sz="0" w:space="0" w:color="auto"/>
            <w:right w:val="none" w:sz="0" w:space="0" w:color="auto"/>
          </w:divBdr>
        </w:div>
        <w:div w:id="1034648838">
          <w:marLeft w:val="0"/>
          <w:marRight w:val="0"/>
          <w:marTop w:val="0"/>
          <w:marBottom w:val="0"/>
          <w:divBdr>
            <w:top w:val="none" w:sz="0" w:space="0" w:color="auto"/>
            <w:left w:val="none" w:sz="0" w:space="0" w:color="auto"/>
            <w:bottom w:val="none" w:sz="0" w:space="0" w:color="auto"/>
            <w:right w:val="none" w:sz="0" w:space="0" w:color="auto"/>
          </w:divBdr>
        </w:div>
        <w:div w:id="184101276">
          <w:marLeft w:val="0"/>
          <w:marRight w:val="0"/>
          <w:marTop w:val="0"/>
          <w:marBottom w:val="0"/>
          <w:divBdr>
            <w:top w:val="none" w:sz="0" w:space="0" w:color="auto"/>
            <w:left w:val="none" w:sz="0" w:space="0" w:color="auto"/>
            <w:bottom w:val="none" w:sz="0" w:space="0" w:color="auto"/>
            <w:right w:val="none" w:sz="0" w:space="0" w:color="auto"/>
          </w:divBdr>
        </w:div>
        <w:div w:id="1337004167">
          <w:marLeft w:val="0"/>
          <w:marRight w:val="0"/>
          <w:marTop w:val="0"/>
          <w:marBottom w:val="0"/>
          <w:divBdr>
            <w:top w:val="none" w:sz="0" w:space="0" w:color="auto"/>
            <w:left w:val="none" w:sz="0" w:space="0" w:color="auto"/>
            <w:bottom w:val="none" w:sz="0" w:space="0" w:color="auto"/>
            <w:right w:val="none" w:sz="0" w:space="0" w:color="auto"/>
          </w:divBdr>
        </w:div>
        <w:div w:id="555508316">
          <w:marLeft w:val="0"/>
          <w:marRight w:val="0"/>
          <w:marTop w:val="0"/>
          <w:marBottom w:val="0"/>
          <w:divBdr>
            <w:top w:val="none" w:sz="0" w:space="0" w:color="auto"/>
            <w:left w:val="none" w:sz="0" w:space="0" w:color="auto"/>
            <w:bottom w:val="none" w:sz="0" w:space="0" w:color="auto"/>
            <w:right w:val="none" w:sz="0" w:space="0" w:color="auto"/>
          </w:divBdr>
        </w:div>
      </w:divsChild>
    </w:div>
    <w:div w:id="187450464">
      <w:bodyDiv w:val="1"/>
      <w:marLeft w:val="0"/>
      <w:marRight w:val="0"/>
      <w:marTop w:val="0"/>
      <w:marBottom w:val="0"/>
      <w:divBdr>
        <w:top w:val="none" w:sz="0" w:space="0" w:color="auto"/>
        <w:left w:val="none" w:sz="0" w:space="0" w:color="auto"/>
        <w:bottom w:val="none" w:sz="0" w:space="0" w:color="auto"/>
        <w:right w:val="none" w:sz="0" w:space="0" w:color="auto"/>
      </w:divBdr>
    </w:div>
    <w:div w:id="217858514">
      <w:bodyDiv w:val="1"/>
      <w:marLeft w:val="0"/>
      <w:marRight w:val="0"/>
      <w:marTop w:val="0"/>
      <w:marBottom w:val="0"/>
      <w:divBdr>
        <w:top w:val="none" w:sz="0" w:space="0" w:color="auto"/>
        <w:left w:val="none" w:sz="0" w:space="0" w:color="auto"/>
        <w:bottom w:val="none" w:sz="0" w:space="0" w:color="auto"/>
        <w:right w:val="none" w:sz="0" w:space="0" w:color="auto"/>
      </w:divBdr>
    </w:div>
    <w:div w:id="235627598">
      <w:bodyDiv w:val="1"/>
      <w:marLeft w:val="0"/>
      <w:marRight w:val="0"/>
      <w:marTop w:val="0"/>
      <w:marBottom w:val="0"/>
      <w:divBdr>
        <w:top w:val="none" w:sz="0" w:space="0" w:color="auto"/>
        <w:left w:val="none" w:sz="0" w:space="0" w:color="auto"/>
        <w:bottom w:val="none" w:sz="0" w:space="0" w:color="auto"/>
        <w:right w:val="none" w:sz="0" w:space="0" w:color="auto"/>
      </w:divBdr>
    </w:div>
    <w:div w:id="238029291">
      <w:bodyDiv w:val="1"/>
      <w:marLeft w:val="0"/>
      <w:marRight w:val="0"/>
      <w:marTop w:val="0"/>
      <w:marBottom w:val="0"/>
      <w:divBdr>
        <w:top w:val="none" w:sz="0" w:space="0" w:color="auto"/>
        <w:left w:val="none" w:sz="0" w:space="0" w:color="auto"/>
        <w:bottom w:val="none" w:sz="0" w:space="0" w:color="auto"/>
        <w:right w:val="none" w:sz="0" w:space="0" w:color="auto"/>
      </w:divBdr>
    </w:div>
    <w:div w:id="252665997">
      <w:bodyDiv w:val="1"/>
      <w:marLeft w:val="0"/>
      <w:marRight w:val="0"/>
      <w:marTop w:val="0"/>
      <w:marBottom w:val="0"/>
      <w:divBdr>
        <w:top w:val="none" w:sz="0" w:space="0" w:color="auto"/>
        <w:left w:val="none" w:sz="0" w:space="0" w:color="auto"/>
        <w:bottom w:val="none" w:sz="0" w:space="0" w:color="auto"/>
        <w:right w:val="none" w:sz="0" w:space="0" w:color="auto"/>
      </w:divBdr>
    </w:div>
    <w:div w:id="310913452">
      <w:bodyDiv w:val="1"/>
      <w:marLeft w:val="0"/>
      <w:marRight w:val="0"/>
      <w:marTop w:val="0"/>
      <w:marBottom w:val="0"/>
      <w:divBdr>
        <w:top w:val="none" w:sz="0" w:space="0" w:color="auto"/>
        <w:left w:val="none" w:sz="0" w:space="0" w:color="auto"/>
        <w:bottom w:val="none" w:sz="0" w:space="0" w:color="auto"/>
        <w:right w:val="none" w:sz="0" w:space="0" w:color="auto"/>
      </w:divBdr>
    </w:div>
    <w:div w:id="320694038">
      <w:bodyDiv w:val="1"/>
      <w:marLeft w:val="0"/>
      <w:marRight w:val="0"/>
      <w:marTop w:val="0"/>
      <w:marBottom w:val="0"/>
      <w:divBdr>
        <w:top w:val="none" w:sz="0" w:space="0" w:color="auto"/>
        <w:left w:val="none" w:sz="0" w:space="0" w:color="auto"/>
        <w:bottom w:val="none" w:sz="0" w:space="0" w:color="auto"/>
        <w:right w:val="none" w:sz="0" w:space="0" w:color="auto"/>
      </w:divBdr>
    </w:div>
    <w:div w:id="365370082">
      <w:bodyDiv w:val="1"/>
      <w:marLeft w:val="0"/>
      <w:marRight w:val="0"/>
      <w:marTop w:val="0"/>
      <w:marBottom w:val="0"/>
      <w:divBdr>
        <w:top w:val="none" w:sz="0" w:space="0" w:color="auto"/>
        <w:left w:val="none" w:sz="0" w:space="0" w:color="auto"/>
        <w:bottom w:val="none" w:sz="0" w:space="0" w:color="auto"/>
        <w:right w:val="none" w:sz="0" w:space="0" w:color="auto"/>
      </w:divBdr>
      <w:divsChild>
        <w:div w:id="1392073797">
          <w:marLeft w:val="0"/>
          <w:marRight w:val="0"/>
          <w:marTop w:val="0"/>
          <w:marBottom w:val="0"/>
          <w:divBdr>
            <w:top w:val="none" w:sz="0" w:space="0" w:color="auto"/>
            <w:left w:val="none" w:sz="0" w:space="0" w:color="auto"/>
            <w:bottom w:val="none" w:sz="0" w:space="0" w:color="auto"/>
            <w:right w:val="none" w:sz="0" w:space="0" w:color="auto"/>
          </w:divBdr>
        </w:div>
        <w:div w:id="1424761392">
          <w:marLeft w:val="0"/>
          <w:marRight w:val="0"/>
          <w:marTop w:val="0"/>
          <w:marBottom w:val="0"/>
          <w:divBdr>
            <w:top w:val="none" w:sz="0" w:space="0" w:color="auto"/>
            <w:left w:val="none" w:sz="0" w:space="0" w:color="auto"/>
            <w:bottom w:val="none" w:sz="0" w:space="0" w:color="auto"/>
            <w:right w:val="none" w:sz="0" w:space="0" w:color="auto"/>
          </w:divBdr>
        </w:div>
        <w:div w:id="354889860">
          <w:marLeft w:val="0"/>
          <w:marRight w:val="0"/>
          <w:marTop w:val="0"/>
          <w:marBottom w:val="0"/>
          <w:divBdr>
            <w:top w:val="none" w:sz="0" w:space="0" w:color="auto"/>
            <w:left w:val="none" w:sz="0" w:space="0" w:color="auto"/>
            <w:bottom w:val="none" w:sz="0" w:space="0" w:color="auto"/>
            <w:right w:val="none" w:sz="0" w:space="0" w:color="auto"/>
          </w:divBdr>
        </w:div>
        <w:div w:id="1187872012">
          <w:marLeft w:val="0"/>
          <w:marRight w:val="0"/>
          <w:marTop w:val="0"/>
          <w:marBottom w:val="0"/>
          <w:divBdr>
            <w:top w:val="none" w:sz="0" w:space="0" w:color="auto"/>
            <w:left w:val="none" w:sz="0" w:space="0" w:color="auto"/>
            <w:bottom w:val="none" w:sz="0" w:space="0" w:color="auto"/>
            <w:right w:val="none" w:sz="0" w:space="0" w:color="auto"/>
          </w:divBdr>
        </w:div>
        <w:div w:id="1393577793">
          <w:marLeft w:val="0"/>
          <w:marRight w:val="0"/>
          <w:marTop w:val="0"/>
          <w:marBottom w:val="0"/>
          <w:divBdr>
            <w:top w:val="none" w:sz="0" w:space="0" w:color="auto"/>
            <w:left w:val="none" w:sz="0" w:space="0" w:color="auto"/>
            <w:bottom w:val="none" w:sz="0" w:space="0" w:color="auto"/>
            <w:right w:val="none" w:sz="0" w:space="0" w:color="auto"/>
          </w:divBdr>
        </w:div>
        <w:div w:id="44372515">
          <w:marLeft w:val="0"/>
          <w:marRight w:val="0"/>
          <w:marTop w:val="0"/>
          <w:marBottom w:val="0"/>
          <w:divBdr>
            <w:top w:val="none" w:sz="0" w:space="0" w:color="auto"/>
            <w:left w:val="none" w:sz="0" w:space="0" w:color="auto"/>
            <w:bottom w:val="none" w:sz="0" w:space="0" w:color="auto"/>
            <w:right w:val="none" w:sz="0" w:space="0" w:color="auto"/>
          </w:divBdr>
        </w:div>
        <w:div w:id="1300260491">
          <w:marLeft w:val="0"/>
          <w:marRight w:val="0"/>
          <w:marTop w:val="0"/>
          <w:marBottom w:val="0"/>
          <w:divBdr>
            <w:top w:val="none" w:sz="0" w:space="0" w:color="auto"/>
            <w:left w:val="none" w:sz="0" w:space="0" w:color="auto"/>
            <w:bottom w:val="none" w:sz="0" w:space="0" w:color="auto"/>
            <w:right w:val="none" w:sz="0" w:space="0" w:color="auto"/>
          </w:divBdr>
        </w:div>
      </w:divsChild>
    </w:div>
    <w:div w:id="395858289">
      <w:bodyDiv w:val="1"/>
      <w:marLeft w:val="0"/>
      <w:marRight w:val="0"/>
      <w:marTop w:val="0"/>
      <w:marBottom w:val="0"/>
      <w:divBdr>
        <w:top w:val="none" w:sz="0" w:space="0" w:color="auto"/>
        <w:left w:val="none" w:sz="0" w:space="0" w:color="auto"/>
        <w:bottom w:val="none" w:sz="0" w:space="0" w:color="auto"/>
        <w:right w:val="none" w:sz="0" w:space="0" w:color="auto"/>
      </w:divBdr>
      <w:divsChild>
        <w:div w:id="506332611">
          <w:marLeft w:val="0"/>
          <w:marRight w:val="0"/>
          <w:marTop w:val="0"/>
          <w:marBottom w:val="0"/>
          <w:divBdr>
            <w:top w:val="none" w:sz="0" w:space="0" w:color="auto"/>
            <w:left w:val="none" w:sz="0" w:space="0" w:color="auto"/>
            <w:bottom w:val="none" w:sz="0" w:space="0" w:color="auto"/>
            <w:right w:val="none" w:sz="0" w:space="0" w:color="auto"/>
          </w:divBdr>
        </w:div>
        <w:div w:id="470175761">
          <w:marLeft w:val="0"/>
          <w:marRight w:val="0"/>
          <w:marTop w:val="0"/>
          <w:marBottom w:val="0"/>
          <w:divBdr>
            <w:top w:val="none" w:sz="0" w:space="0" w:color="auto"/>
            <w:left w:val="none" w:sz="0" w:space="0" w:color="auto"/>
            <w:bottom w:val="none" w:sz="0" w:space="0" w:color="auto"/>
            <w:right w:val="none" w:sz="0" w:space="0" w:color="auto"/>
          </w:divBdr>
        </w:div>
        <w:div w:id="881408251">
          <w:marLeft w:val="0"/>
          <w:marRight w:val="0"/>
          <w:marTop w:val="0"/>
          <w:marBottom w:val="0"/>
          <w:divBdr>
            <w:top w:val="none" w:sz="0" w:space="0" w:color="auto"/>
            <w:left w:val="none" w:sz="0" w:space="0" w:color="auto"/>
            <w:bottom w:val="none" w:sz="0" w:space="0" w:color="auto"/>
            <w:right w:val="none" w:sz="0" w:space="0" w:color="auto"/>
          </w:divBdr>
        </w:div>
      </w:divsChild>
    </w:div>
    <w:div w:id="462112873">
      <w:bodyDiv w:val="1"/>
      <w:marLeft w:val="0"/>
      <w:marRight w:val="0"/>
      <w:marTop w:val="0"/>
      <w:marBottom w:val="0"/>
      <w:divBdr>
        <w:top w:val="none" w:sz="0" w:space="0" w:color="auto"/>
        <w:left w:val="none" w:sz="0" w:space="0" w:color="auto"/>
        <w:bottom w:val="none" w:sz="0" w:space="0" w:color="auto"/>
        <w:right w:val="none" w:sz="0" w:space="0" w:color="auto"/>
      </w:divBdr>
    </w:div>
    <w:div w:id="467863060">
      <w:bodyDiv w:val="1"/>
      <w:marLeft w:val="0"/>
      <w:marRight w:val="0"/>
      <w:marTop w:val="0"/>
      <w:marBottom w:val="0"/>
      <w:divBdr>
        <w:top w:val="none" w:sz="0" w:space="0" w:color="auto"/>
        <w:left w:val="none" w:sz="0" w:space="0" w:color="auto"/>
        <w:bottom w:val="none" w:sz="0" w:space="0" w:color="auto"/>
        <w:right w:val="none" w:sz="0" w:space="0" w:color="auto"/>
      </w:divBdr>
    </w:div>
    <w:div w:id="488136896">
      <w:bodyDiv w:val="1"/>
      <w:marLeft w:val="0"/>
      <w:marRight w:val="0"/>
      <w:marTop w:val="0"/>
      <w:marBottom w:val="0"/>
      <w:divBdr>
        <w:top w:val="none" w:sz="0" w:space="0" w:color="auto"/>
        <w:left w:val="none" w:sz="0" w:space="0" w:color="auto"/>
        <w:bottom w:val="none" w:sz="0" w:space="0" w:color="auto"/>
        <w:right w:val="none" w:sz="0" w:space="0" w:color="auto"/>
      </w:divBdr>
    </w:div>
    <w:div w:id="589197815">
      <w:bodyDiv w:val="1"/>
      <w:marLeft w:val="0"/>
      <w:marRight w:val="0"/>
      <w:marTop w:val="0"/>
      <w:marBottom w:val="0"/>
      <w:divBdr>
        <w:top w:val="none" w:sz="0" w:space="0" w:color="auto"/>
        <w:left w:val="none" w:sz="0" w:space="0" w:color="auto"/>
        <w:bottom w:val="none" w:sz="0" w:space="0" w:color="auto"/>
        <w:right w:val="none" w:sz="0" w:space="0" w:color="auto"/>
      </w:divBdr>
    </w:div>
    <w:div w:id="611977608">
      <w:bodyDiv w:val="1"/>
      <w:marLeft w:val="0"/>
      <w:marRight w:val="0"/>
      <w:marTop w:val="0"/>
      <w:marBottom w:val="0"/>
      <w:divBdr>
        <w:top w:val="none" w:sz="0" w:space="0" w:color="auto"/>
        <w:left w:val="none" w:sz="0" w:space="0" w:color="auto"/>
        <w:bottom w:val="none" w:sz="0" w:space="0" w:color="auto"/>
        <w:right w:val="none" w:sz="0" w:space="0" w:color="auto"/>
      </w:divBdr>
      <w:divsChild>
        <w:div w:id="362096654">
          <w:marLeft w:val="0"/>
          <w:marRight w:val="0"/>
          <w:marTop w:val="0"/>
          <w:marBottom w:val="0"/>
          <w:divBdr>
            <w:top w:val="none" w:sz="0" w:space="0" w:color="auto"/>
            <w:left w:val="none" w:sz="0" w:space="0" w:color="auto"/>
            <w:bottom w:val="none" w:sz="0" w:space="0" w:color="auto"/>
            <w:right w:val="none" w:sz="0" w:space="0" w:color="auto"/>
          </w:divBdr>
        </w:div>
        <w:div w:id="787747703">
          <w:marLeft w:val="0"/>
          <w:marRight w:val="0"/>
          <w:marTop w:val="0"/>
          <w:marBottom w:val="0"/>
          <w:divBdr>
            <w:top w:val="none" w:sz="0" w:space="0" w:color="auto"/>
            <w:left w:val="none" w:sz="0" w:space="0" w:color="auto"/>
            <w:bottom w:val="none" w:sz="0" w:space="0" w:color="auto"/>
            <w:right w:val="none" w:sz="0" w:space="0" w:color="auto"/>
          </w:divBdr>
        </w:div>
        <w:div w:id="1533610362">
          <w:marLeft w:val="0"/>
          <w:marRight w:val="0"/>
          <w:marTop w:val="0"/>
          <w:marBottom w:val="0"/>
          <w:divBdr>
            <w:top w:val="none" w:sz="0" w:space="0" w:color="auto"/>
            <w:left w:val="none" w:sz="0" w:space="0" w:color="auto"/>
            <w:bottom w:val="none" w:sz="0" w:space="0" w:color="auto"/>
            <w:right w:val="none" w:sz="0" w:space="0" w:color="auto"/>
          </w:divBdr>
        </w:div>
      </w:divsChild>
    </w:div>
    <w:div w:id="785582429">
      <w:bodyDiv w:val="1"/>
      <w:marLeft w:val="0"/>
      <w:marRight w:val="0"/>
      <w:marTop w:val="0"/>
      <w:marBottom w:val="0"/>
      <w:divBdr>
        <w:top w:val="none" w:sz="0" w:space="0" w:color="auto"/>
        <w:left w:val="none" w:sz="0" w:space="0" w:color="auto"/>
        <w:bottom w:val="none" w:sz="0" w:space="0" w:color="auto"/>
        <w:right w:val="none" w:sz="0" w:space="0" w:color="auto"/>
      </w:divBdr>
    </w:div>
    <w:div w:id="866529785">
      <w:bodyDiv w:val="1"/>
      <w:marLeft w:val="0"/>
      <w:marRight w:val="0"/>
      <w:marTop w:val="0"/>
      <w:marBottom w:val="0"/>
      <w:divBdr>
        <w:top w:val="none" w:sz="0" w:space="0" w:color="auto"/>
        <w:left w:val="none" w:sz="0" w:space="0" w:color="auto"/>
        <w:bottom w:val="none" w:sz="0" w:space="0" w:color="auto"/>
        <w:right w:val="none" w:sz="0" w:space="0" w:color="auto"/>
      </w:divBdr>
    </w:div>
    <w:div w:id="967585511">
      <w:bodyDiv w:val="1"/>
      <w:marLeft w:val="0"/>
      <w:marRight w:val="0"/>
      <w:marTop w:val="0"/>
      <w:marBottom w:val="0"/>
      <w:divBdr>
        <w:top w:val="none" w:sz="0" w:space="0" w:color="auto"/>
        <w:left w:val="none" w:sz="0" w:space="0" w:color="auto"/>
        <w:bottom w:val="none" w:sz="0" w:space="0" w:color="auto"/>
        <w:right w:val="none" w:sz="0" w:space="0" w:color="auto"/>
      </w:divBdr>
    </w:div>
    <w:div w:id="1021278385">
      <w:bodyDiv w:val="1"/>
      <w:marLeft w:val="0"/>
      <w:marRight w:val="0"/>
      <w:marTop w:val="0"/>
      <w:marBottom w:val="0"/>
      <w:divBdr>
        <w:top w:val="none" w:sz="0" w:space="0" w:color="auto"/>
        <w:left w:val="none" w:sz="0" w:space="0" w:color="auto"/>
        <w:bottom w:val="none" w:sz="0" w:space="0" w:color="auto"/>
        <w:right w:val="none" w:sz="0" w:space="0" w:color="auto"/>
      </w:divBdr>
    </w:div>
    <w:div w:id="1061100857">
      <w:bodyDiv w:val="1"/>
      <w:marLeft w:val="0"/>
      <w:marRight w:val="0"/>
      <w:marTop w:val="0"/>
      <w:marBottom w:val="0"/>
      <w:divBdr>
        <w:top w:val="none" w:sz="0" w:space="0" w:color="auto"/>
        <w:left w:val="none" w:sz="0" w:space="0" w:color="auto"/>
        <w:bottom w:val="none" w:sz="0" w:space="0" w:color="auto"/>
        <w:right w:val="none" w:sz="0" w:space="0" w:color="auto"/>
      </w:divBdr>
    </w:div>
    <w:div w:id="1071776273">
      <w:bodyDiv w:val="1"/>
      <w:marLeft w:val="0"/>
      <w:marRight w:val="0"/>
      <w:marTop w:val="0"/>
      <w:marBottom w:val="0"/>
      <w:divBdr>
        <w:top w:val="none" w:sz="0" w:space="0" w:color="auto"/>
        <w:left w:val="none" w:sz="0" w:space="0" w:color="auto"/>
        <w:bottom w:val="none" w:sz="0" w:space="0" w:color="auto"/>
        <w:right w:val="none" w:sz="0" w:space="0" w:color="auto"/>
      </w:divBdr>
    </w:div>
    <w:div w:id="1104694914">
      <w:bodyDiv w:val="1"/>
      <w:marLeft w:val="0"/>
      <w:marRight w:val="0"/>
      <w:marTop w:val="0"/>
      <w:marBottom w:val="0"/>
      <w:divBdr>
        <w:top w:val="none" w:sz="0" w:space="0" w:color="auto"/>
        <w:left w:val="none" w:sz="0" w:space="0" w:color="auto"/>
        <w:bottom w:val="none" w:sz="0" w:space="0" w:color="auto"/>
        <w:right w:val="none" w:sz="0" w:space="0" w:color="auto"/>
      </w:divBdr>
    </w:div>
    <w:div w:id="1137836102">
      <w:bodyDiv w:val="1"/>
      <w:marLeft w:val="0"/>
      <w:marRight w:val="0"/>
      <w:marTop w:val="0"/>
      <w:marBottom w:val="0"/>
      <w:divBdr>
        <w:top w:val="none" w:sz="0" w:space="0" w:color="auto"/>
        <w:left w:val="none" w:sz="0" w:space="0" w:color="auto"/>
        <w:bottom w:val="none" w:sz="0" w:space="0" w:color="auto"/>
        <w:right w:val="none" w:sz="0" w:space="0" w:color="auto"/>
      </w:divBdr>
    </w:div>
    <w:div w:id="1152794497">
      <w:bodyDiv w:val="1"/>
      <w:marLeft w:val="0"/>
      <w:marRight w:val="0"/>
      <w:marTop w:val="0"/>
      <w:marBottom w:val="0"/>
      <w:divBdr>
        <w:top w:val="none" w:sz="0" w:space="0" w:color="auto"/>
        <w:left w:val="none" w:sz="0" w:space="0" w:color="auto"/>
        <w:bottom w:val="none" w:sz="0" w:space="0" w:color="auto"/>
        <w:right w:val="none" w:sz="0" w:space="0" w:color="auto"/>
      </w:divBdr>
    </w:div>
    <w:div w:id="1198350898">
      <w:bodyDiv w:val="1"/>
      <w:marLeft w:val="0"/>
      <w:marRight w:val="0"/>
      <w:marTop w:val="0"/>
      <w:marBottom w:val="0"/>
      <w:divBdr>
        <w:top w:val="none" w:sz="0" w:space="0" w:color="auto"/>
        <w:left w:val="none" w:sz="0" w:space="0" w:color="auto"/>
        <w:bottom w:val="none" w:sz="0" w:space="0" w:color="auto"/>
        <w:right w:val="none" w:sz="0" w:space="0" w:color="auto"/>
      </w:divBdr>
    </w:div>
    <w:div w:id="1229653239">
      <w:bodyDiv w:val="1"/>
      <w:marLeft w:val="0"/>
      <w:marRight w:val="0"/>
      <w:marTop w:val="0"/>
      <w:marBottom w:val="0"/>
      <w:divBdr>
        <w:top w:val="none" w:sz="0" w:space="0" w:color="auto"/>
        <w:left w:val="none" w:sz="0" w:space="0" w:color="auto"/>
        <w:bottom w:val="none" w:sz="0" w:space="0" w:color="auto"/>
        <w:right w:val="none" w:sz="0" w:space="0" w:color="auto"/>
      </w:divBdr>
    </w:div>
    <w:div w:id="1265501972">
      <w:bodyDiv w:val="1"/>
      <w:marLeft w:val="0"/>
      <w:marRight w:val="0"/>
      <w:marTop w:val="0"/>
      <w:marBottom w:val="0"/>
      <w:divBdr>
        <w:top w:val="none" w:sz="0" w:space="0" w:color="auto"/>
        <w:left w:val="none" w:sz="0" w:space="0" w:color="auto"/>
        <w:bottom w:val="none" w:sz="0" w:space="0" w:color="auto"/>
        <w:right w:val="none" w:sz="0" w:space="0" w:color="auto"/>
      </w:divBdr>
    </w:div>
    <w:div w:id="1404910755">
      <w:bodyDiv w:val="1"/>
      <w:marLeft w:val="0"/>
      <w:marRight w:val="0"/>
      <w:marTop w:val="0"/>
      <w:marBottom w:val="0"/>
      <w:divBdr>
        <w:top w:val="none" w:sz="0" w:space="0" w:color="auto"/>
        <w:left w:val="none" w:sz="0" w:space="0" w:color="auto"/>
        <w:bottom w:val="none" w:sz="0" w:space="0" w:color="auto"/>
        <w:right w:val="none" w:sz="0" w:space="0" w:color="auto"/>
      </w:divBdr>
    </w:div>
    <w:div w:id="1422988883">
      <w:bodyDiv w:val="1"/>
      <w:marLeft w:val="0"/>
      <w:marRight w:val="0"/>
      <w:marTop w:val="0"/>
      <w:marBottom w:val="0"/>
      <w:divBdr>
        <w:top w:val="none" w:sz="0" w:space="0" w:color="auto"/>
        <w:left w:val="none" w:sz="0" w:space="0" w:color="auto"/>
        <w:bottom w:val="none" w:sz="0" w:space="0" w:color="auto"/>
        <w:right w:val="none" w:sz="0" w:space="0" w:color="auto"/>
      </w:divBdr>
      <w:divsChild>
        <w:div w:id="1026835277">
          <w:marLeft w:val="0"/>
          <w:marRight w:val="0"/>
          <w:marTop w:val="0"/>
          <w:marBottom w:val="0"/>
          <w:divBdr>
            <w:top w:val="none" w:sz="0" w:space="0" w:color="auto"/>
            <w:left w:val="none" w:sz="0" w:space="0" w:color="auto"/>
            <w:bottom w:val="none" w:sz="0" w:space="0" w:color="auto"/>
            <w:right w:val="none" w:sz="0" w:space="0" w:color="auto"/>
          </w:divBdr>
        </w:div>
        <w:div w:id="225729308">
          <w:marLeft w:val="0"/>
          <w:marRight w:val="0"/>
          <w:marTop w:val="0"/>
          <w:marBottom w:val="0"/>
          <w:divBdr>
            <w:top w:val="none" w:sz="0" w:space="0" w:color="auto"/>
            <w:left w:val="none" w:sz="0" w:space="0" w:color="auto"/>
            <w:bottom w:val="none" w:sz="0" w:space="0" w:color="auto"/>
            <w:right w:val="none" w:sz="0" w:space="0" w:color="auto"/>
          </w:divBdr>
        </w:div>
        <w:div w:id="1586303558">
          <w:marLeft w:val="0"/>
          <w:marRight w:val="0"/>
          <w:marTop w:val="0"/>
          <w:marBottom w:val="0"/>
          <w:divBdr>
            <w:top w:val="none" w:sz="0" w:space="0" w:color="auto"/>
            <w:left w:val="none" w:sz="0" w:space="0" w:color="auto"/>
            <w:bottom w:val="none" w:sz="0" w:space="0" w:color="auto"/>
            <w:right w:val="none" w:sz="0" w:space="0" w:color="auto"/>
          </w:divBdr>
        </w:div>
        <w:div w:id="584993428">
          <w:marLeft w:val="0"/>
          <w:marRight w:val="0"/>
          <w:marTop w:val="0"/>
          <w:marBottom w:val="0"/>
          <w:divBdr>
            <w:top w:val="none" w:sz="0" w:space="0" w:color="auto"/>
            <w:left w:val="none" w:sz="0" w:space="0" w:color="auto"/>
            <w:bottom w:val="none" w:sz="0" w:space="0" w:color="auto"/>
            <w:right w:val="none" w:sz="0" w:space="0" w:color="auto"/>
          </w:divBdr>
        </w:div>
        <w:div w:id="705376992">
          <w:marLeft w:val="0"/>
          <w:marRight w:val="0"/>
          <w:marTop w:val="0"/>
          <w:marBottom w:val="0"/>
          <w:divBdr>
            <w:top w:val="none" w:sz="0" w:space="0" w:color="auto"/>
            <w:left w:val="none" w:sz="0" w:space="0" w:color="auto"/>
            <w:bottom w:val="none" w:sz="0" w:space="0" w:color="auto"/>
            <w:right w:val="none" w:sz="0" w:space="0" w:color="auto"/>
          </w:divBdr>
        </w:div>
      </w:divsChild>
    </w:div>
    <w:div w:id="1609005280">
      <w:bodyDiv w:val="1"/>
      <w:marLeft w:val="0"/>
      <w:marRight w:val="0"/>
      <w:marTop w:val="0"/>
      <w:marBottom w:val="0"/>
      <w:divBdr>
        <w:top w:val="none" w:sz="0" w:space="0" w:color="auto"/>
        <w:left w:val="none" w:sz="0" w:space="0" w:color="auto"/>
        <w:bottom w:val="none" w:sz="0" w:space="0" w:color="auto"/>
        <w:right w:val="none" w:sz="0" w:space="0" w:color="auto"/>
      </w:divBdr>
    </w:div>
    <w:div w:id="1638294514">
      <w:bodyDiv w:val="1"/>
      <w:marLeft w:val="0"/>
      <w:marRight w:val="0"/>
      <w:marTop w:val="0"/>
      <w:marBottom w:val="0"/>
      <w:divBdr>
        <w:top w:val="none" w:sz="0" w:space="0" w:color="auto"/>
        <w:left w:val="none" w:sz="0" w:space="0" w:color="auto"/>
        <w:bottom w:val="none" w:sz="0" w:space="0" w:color="auto"/>
        <w:right w:val="none" w:sz="0" w:space="0" w:color="auto"/>
      </w:divBdr>
    </w:div>
    <w:div w:id="1694304133">
      <w:bodyDiv w:val="1"/>
      <w:marLeft w:val="0"/>
      <w:marRight w:val="0"/>
      <w:marTop w:val="0"/>
      <w:marBottom w:val="0"/>
      <w:divBdr>
        <w:top w:val="none" w:sz="0" w:space="0" w:color="auto"/>
        <w:left w:val="none" w:sz="0" w:space="0" w:color="auto"/>
        <w:bottom w:val="none" w:sz="0" w:space="0" w:color="auto"/>
        <w:right w:val="none" w:sz="0" w:space="0" w:color="auto"/>
      </w:divBdr>
    </w:div>
    <w:div w:id="1730031549">
      <w:bodyDiv w:val="1"/>
      <w:marLeft w:val="0"/>
      <w:marRight w:val="0"/>
      <w:marTop w:val="0"/>
      <w:marBottom w:val="0"/>
      <w:divBdr>
        <w:top w:val="none" w:sz="0" w:space="0" w:color="auto"/>
        <w:left w:val="none" w:sz="0" w:space="0" w:color="auto"/>
        <w:bottom w:val="none" w:sz="0" w:space="0" w:color="auto"/>
        <w:right w:val="none" w:sz="0" w:space="0" w:color="auto"/>
      </w:divBdr>
    </w:div>
    <w:div w:id="1798716593">
      <w:bodyDiv w:val="1"/>
      <w:marLeft w:val="0"/>
      <w:marRight w:val="0"/>
      <w:marTop w:val="0"/>
      <w:marBottom w:val="0"/>
      <w:divBdr>
        <w:top w:val="none" w:sz="0" w:space="0" w:color="auto"/>
        <w:left w:val="none" w:sz="0" w:space="0" w:color="auto"/>
        <w:bottom w:val="none" w:sz="0" w:space="0" w:color="auto"/>
        <w:right w:val="none" w:sz="0" w:space="0" w:color="auto"/>
      </w:divBdr>
    </w:div>
    <w:div w:id="1800999417">
      <w:bodyDiv w:val="1"/>
      <w:marLeft w:val="0"/>
      <w:marRight w:val="0"/>
      <w:marTop w:val="0"/>
      <w:marBottom w:val="0"/>
      <w:divBdr>
        <w:top w:val="none" w:sz="0" w:space="0" w:color="auto"/>
        <w:left w:val="none" w:sz="0" w:space="0" w:color="auto"/>
        <w:bottom w:val="none" w:sz="0" w:space="0" w:color="auto"/>
        <w:right w:val="none" w:sz="0" w:space="0" w:color="auto"/>
      </w:divBdr>
    </w:div>
    <w:div w:id="1862746445">
      <w:bodyDiv w:val="1"/>
      <w:marLeft w:val="0"/>
      <w:marRight w:val="0"/>
      <w:marTop w:val="0"/>
      <w:marBottom w:val="0"/>
      <w:divBdr>
        <w:top w:val="none" w:sz="0" w:space="0" w:color="auto"/>
        <w:left w:val="none" w:sz="0" w:space="0" w:color="auto"/>
        <w:bottom w:val="none" w:sz="0" w:space="0" w:color="auto"/>
        <w:right w:val="none" w:sz="0" w:space="0" w:color="auto"/>
      </w:divBdr>
    </w:div>
    <w:div w:id="1866366278">
      <w:bodyDiv w:val="1"/>
      <w:marLeft w:val="0"/>
      <w:marRight w:val="0"/>
      <w:marTop w:val="0"/>
      <w:marBottom w:val="0"/>
      <w:divBdr>
        <w:top w:val="none" w:sz="0" w:space="0" w:color="auto"/>
        <w:left w:val="none" w:sz="0" w:space="0" w:color="auto"/>
        <w:bottom w:val="none" w:sz="0" w:space="0" w:color="auto"/>
        <w:right w:val="none" w:sz="0" w:space="0" w:color="auto"/>
      </w:divBdr>
    </w:div>
    <w:div w:id="1935358376">
      <w:bodyDiv w:val="1"/>
      <w:marLeft w:val="0"/>
      <w:marRight w:val="0"/>
      <w:marTop w:val="0"/>
      <w:marBottom w:val="0"/>
      <w:divBdr>
        <w:top w:val="none" w:sz="0" w:space="0" w:color="auto"/>
        <w:left w:val="none" w:sz="0" w:space="0" w:color="auto"/>
        <w:bottom w:val="none" w:sz="0" w:space="0" w:color="auto"/>
        <w:right w:val="none" w:sz="0" w:space="0" w:color="auto"/>
      </w:divBdr>
      <w:divsChild>
        <w:div w:id="1607421608">
          <w:marLeft w:val="0"/>
          <w:marRight w:val="0"/>
          <w:marTop w:val="0"/>
          <w:marBottom w:val="0"/>
          <w:divBdr>
            <w:top w:val="none" w:sz="0" w:space="0" w:color="auto"/>
            <w:left w:val="none" w:sz="0" w:space="0" w:color="auto"/>
            <w:bottom w:val="none" w:sz="0" w:space="0" w:color="auto"/>
            <w:right w:val="none" w:sz="0" w:space="0" w:color="auto"/>
          </w:divBdr>
        </w:div>
        <w:div w:id="685057583">
          <w:marLeft w:val="0"/>
          <w:marRight w:val="0"/>
          <w:marTop w:val="0"/>
          <w:marBottom w:val="0"/>
          <w:divBdr>
            <w:top w:val="none" w:sz="0" w:space="0" w:color="auto"/>
            <w:left w:val="none" w:sz="0" w:space="0" w:color="auto"/>
            <w:bottom w:val="none" w:sz="0" w:space="0" w:color="auto"/>
            <w:right w:val="none" w:sz="0" w:space="0" w:color="auto"/>
          </w:divBdr>
        </w:div>
      </w:divsChild>
    </w:div>
    <w:div w:id="1996951597">
      <w:bodyDiv w:val="1"/>
      <w:marLeft w:val="0"/>
      <w:marRight w:val="0"/>
      <w:marTop w:val="0"/>
      <w:marBottom w:val="0"/>
      <w:divBdr>
        <w:top w:val="none" w:sz="0" w:space="0" w:color="auto"/>
        <w:left w:val="none" w:sz="0" w:space="0" w:color="auto"/>
        <w:bottom w:val="none" w:sz="0" w:space="0" w:color="auto"/>
        <w:right w:val="none" w:sz="0" w:space="0" w:color="auto"/>
      </w:divBdr>
      <w:divsChild>
        <w:div w:id="170263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cco.desire2learn.com/d2l/le/content/2768021/viewContent/29148202/View"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tc.gsw.edu/faculty/tweiland/sedrx2.ht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cco.desire2learn.com/d2l/le/content/2768021/viewContent/29148203/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C9B85-13C2-C041-B93D-4656B88BF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9</Pages>
  <Words>1965</Words>
  <Characters>11201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Colorado Community College System</Company>
  <LinksUpToDate>false</LinksUpToDate>
  <CharactersWithSpaces>13140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Fukuda, Therese (CCCS)</dc:creator>
  <cp:lastModifiedBy>Ishika Urvish Patel</cp:lastModifiedBy>
  <cp:revision>110</cp:revision>
  <cp:lastPrinted>2020-07-01T00:21:00Z</cp:lastPrinted>
  <dcterms:created xsi:type="dcterms:W3CDTF">2020-07-04T22:28:00Z</dcterms:created>
  <dcterms:modified xsi:type="dcterms:W3CDTF">2020-07-10T00:58:00Z</dcterms:modified>
</cp:coreProperties>
</file>