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C1C60" w14:textId="6A46D0F2" w:rsidR="00285E85" w:rsidRDefault="006B6E7D" w:rsidP="00E61ED9">
      <w:r>
        <w:t>Welcome to Planet C, a small desert planet of water and desert red rocks!</w:t>
      </w:r>
    </w:p>
    <w:p w14:paraId="39CABFD0" w14:textId="322D579E" w:rsidR="006B6E7D" w:rsidRDefault="006B6E7D" w:rsidP="00E61ED9"/>
    <w:p w14:paraId="533850C9" w14:textId="1F1B2AA4" w:rsidR="00CE1D2E" w:rsidRDefault="006B6E7D" w:rsidP="00E61ED9">
      <w:r>
        <w:t xml:space="preserve">The </w:t>
      </w:r>
      <w:r w:rsidR="00CE1D2E">
        <w:t>characterizes</w:t>
      </w:r>
      <w:r>
        <w:t xml:space="preserve"> present on Planet C include </w:t>
      </w:r>
      <w:r w:rsidRPr="00CE1D2E">
        <w:rPr>
          <w:b/>
          <w:bCs/>
        </w:rPr>
        <w:t xml:space="preserve">Desert </w:t>
      </w:r>
      <w:r w:rsidR="00AA2DB3">
        <w:rPr>
          <w:b/>
          <w:bCs/>
        </w:rPr>
        <w:t>Pavement</w:t>
      </w:r>
      <w:r>
        <w:t xml:space="preserve"> found a</w:t>
      </w:r>
      <w:r w:rsidR="00AA2DB3">
        <w:t>mong</w:t>
      </w:r>
      <w:r>
        <w:t xml:space="preserve"> th</w:t>
      </w:r>
      <w:r w:rsidR="00AA2DB3">
        <w:t>e</w:t>
      </w:r>
      <w:r>
        <w:t xml:space="preserve"> sedimentary rock. Secondly, </w:t>
      </w:r>
      <w:r w:rsidR="00CE1D2E">
        <w:t>some of these</w:t>
      </w:r>
      <w:r>
        <w:t xml:space="preserve"> massive pillars of sedimentary rock form </w:t>
      </w:r>
      <w:r w:rsidR="00CE1D2E" w:rsidRPr="00CE1D2E">
        <w:rPr>
          <w:b/>
          <w:bCs/>
        </w:rPr>
        <w:t>B</w:t>
      </w:r>
      <w:r w:rsidRPr="00CE1D2E">
        <w:rPr>
          <w:b/>
          <w:bCs/>
        </w:rPr>
        <w:t>uttes</w:t>
      </w:r>
      <w:r w:rsidR="00CE1D2E" w:rsidRPr="00CE1D2E">
        <w:rPr>
          <w:b/>
          <w:bCs/>
        </w:rPr>
        <w:t xml:space="preserve"> </w:t>
      </w:r>
      <w:r w:rsidR="00CE1D2E">
        <w:t xml:space="preserve">while others create a maze-like feature. Interestingly inside these mazes, there are </w:t>
      </w:r>
      <w:r w:rsidR="00CE1D2E" w:rsidRPr="00CE1D2E">
        <w:rPr>
          <w:b/>
          <w:bCs/>
        </w:rPr>
        <w:t>Braided Streams</w:t>
      </w:r>
      <w:r w:rsidR="00CE1D2E">
        <w:t>.</w:t>
      </w:r>
    </w:p>
    <w:p w14:paraId="48E41AC5" w14:textId="71E3C69D" w:rsidR="00CE1D2E" w:rsidRDefault="00CE1D2E" w:rsidP="00E61ED9"/>
    <w:p w14:paraId="4A476713" w14:textId="0560E1E2" w:rsidR="00CE1D2E" w:rsidRDefault="00CE1D2E" w:rsidP="00E61ED9">
      <w:r>
        <w:t xml:space="preserve">An erosional feature indicated by the desert </w:t>
      </w:r>
      <w:r w:rsidR="00AA2DB3">
        <w:t>pavement</w:t>
      </w:r>
      <w:r>
        <w:t xml:space="preserve"> is the wind. Another erosional feature indicated by the flat buttes are by the water and wind along the buttes wearing them down. There are not necessarily depositional features in this arid windy environment as deposits are usually found with drumlins and eskers! The winding roads of the maze of Planet C are evidence of erosion widening the gaps between rocks. Especially by the water, the brained streams at times overflow to continue this process.</w:t>
      </w:r>
    </w:p>
    <w:p w14:paraId="73FD64C5" w14:textId="076A0F08" w:rsidR="00CE1D2E" w:rsidRDefault="00CE1D2E" w:rsidP="00E61ED9"/>
    <w:p w14:paraId="0ACF5B2F" w14:textId="2A7CCCE7" w:rsidR="00CE1D2E" w:rsidRDefault="00CE1D2E" w:rsidP="00E61ED9">
      <w:r>
        <w:t xml:space="preserve">Planet C found its most notable origins through wind and water erosion. Beginning with water erosion to create some of the more notable features of maze-like winding rocks. The sedimentary rock was breeding ground for desert </w:t>
      </w:r>
      <w:r w:rsidR="00AA2DB3">
        <w:t xml:space="preserve">pavement </w:t>
      </w:r>
      <w:r>
        <w:t xml:space="preserve">by wind erosion. The wind and water features crafted the buttes flat tops! Processes such as precipitation in the hydrologic system prompted flooding of the braided rivers to further craft this environment. </w:t>
      </w:r>
    </w:p>
    <w:p w14:paraId="4986E045" w14:textId="60ED975A" w:rsidR="00CE1D2E" w:rsidRDefault="00CE1D2E" w:rsidP="00E61ED9"/>
    <w:p w14:paraId="15D42F4A" w14:textId="29E59155" w:rsidR="007E46C3" w:rsidRDefault="005033F5" w:rsidP="00E61ED9">
      <w:r>
        <w:t>Types of mass wasting events I would expect to occur here include rockslides and landslides. These are due to stream erosion and great rainfall among other things.</w:t>
      </w:r>
      <w:r w:rsidR="00147A7A">
        <w:t xml:space="preserve"> Undercutting by rivers might also be a trigger for mass wasting. </w:t>
      </w:r>
    </w:p>
    <w:p w14:paraId="32235F86" w14:textId="12145C04" w:rsidR="005033F5" w:rsidRDefault="005033F5" w:rsidP="00E61ED9"/>
    <w:p w14:paraId="321AD21B" w14:textId="4130045A" w:rsidR="005033F5" w:rsidRDefault="005033F5" w:rsidP="00E61ED9">
      <w:r>
        <w:t xml:space="preserve">A desert environment formed my area It is arid and dry but suffers intense rainfall on moment’s notice. </w:t>
      </w:r>
    </w:p>
    <w:p w14:paraId="6A23D433" w14:textId="7B908AC1" w:rsidR="000A627A" w:rsidRDefault="000A627A" w:rsidP="00E61ED9"/>
    <w:p w14:paraId="73281355" w14:textId="167AC664" w:rsidR="000A627A" w:rsidRDefault="000A627A" w:rsidP="00E61ED9">
      <w:r>
        <w:t xml:space="preserve">Limestone, sandstone and clay are sedimentary rock types I would expect to form there The Desert </w:t>
      </w:r>
      <w:r w:rsidR="00AA2DB3">
        <w:t>pavement</w:t>
      </w:r>
      <w:r>
        <w:t xml:space="preserve"> needs the clay and sand type composition to form. The rock is well oxidized. </w:t>
      </w:r>
    </w:p>
    <w:p w14:paraId="05D25DFA" w14:textId="7F19ACC9" w:rsidR="00CE1D2E" w:rsidRDefault="00CE1D2E" w:rsidP="00E61ED9"/>
    <w:p w14:paraId="68B829D6" w14:textId="77777777" w:rsidR="00AA2DB3" w:rsidRDefault="00AA2DB3" w:rsidP="00E61ED9"/>
    <w:p w14:paraId="1EF0036A" w14:textId="784ACD70" w:rsidR="00AA2DB3" w:rsidRDefault="00AA2DB3" w:rsidP="00E61ED9">
      <w:r>
        <w:t>SOURCES:</w:t>
      </w:r>
    </w:p>
    <w:p w14:paraId="6EE3BB5B" w14:textId="71F9ACA3" w:rsidR="00AA2DB3" w:rsidRPr="00AA2DB3" w:rsidRDefault="00AA2DB3" w:rsidP="00AA2DB3">
      <w:pPr>
        <w:spacing w:before="100" w:beforeAutospacing="1" w:after="100" w:afterAutospacing="1"/>
        <w:ind w:left="567" w:hanging="567"/>
        <w:rPr>
          <w:color w:val="000000"/>
        </w:rPr>
      </w:pPr>
      <w:r w:rsidRPr="00AA2DB3">
        <w:rPr>
          <w:color w:val="000000"/>
        </w:rPr>
        <w:t xml:space="preserve">National Geographic Society. (2012, October 09). Landform. Retrieved July 29, 2020, from </w:t>
      </w:r>
      <w:hyperlink r:id="rId7" w:history="1">
        <w:r w:rsidRPr="00AA2DB3">
          <w:rPr>
            <w:rStyle w:val="Hyperlink"/>
          </w:rPr>
          <w:t>https://www.nationalgeographic.org/encyclopedia/landform/</w:t>
        </w:r>
      </w:hyperlink>
      <w:r>
        <w:rPr>
          <w:color w:val="000000"/>
        </w:rPr>
        <w:t xml:space="preserve"> </w:t>
      </w:r>
    </w:p>
    <w:p w14:paraId="2DE0DA9D" w14:textId="77777777" w:rsidR="00AA2DB3" w:rsidRDefault="00AA2DB3" w:rsidP="00E61ED9"/>
    <w:p w14:paraId="5B4394FA" w14:textId="77777777" w:rsidR="00995884" w:rsidRPr="00CE1D2E" w:rsidRDefault="00995884" w:rsidP="00E61ED9"/>
    <w:sectPr w:rsidR="00995884" w:rsidRPr="00CE1D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5EE70" w14:textId="77777777" w:rsidR="004522AD" w:rsidRDefault="004522AD" w:rsidP="00DB3878">
      <w:r>
        <w:separator/>
      </w:r>
    </w:p>
  </w:endnote>
  <w:endnote w:type="continuationSeparator" w:id="0">
    <w:p w14:paraId="3D8BB32F" w14:textId="77777777" w:rsidR="004522AD" w:rsidRDefault="004522AD"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71D4F" w14:textId="77777777" w:rsidR="004522AD" w:rsidRDefault="004522AD" w:rsidP="00DB3878">
      <w:r>
        <w:separator/>
      </w:r>
    </w:p>
  </w:footnote>
  <w:footnote w:type="continuationSeparator" w:id="0">
    <w:p w14:paraId="350F278B" w14:textId="77777777" w:rsidR="004522AD" w:rsidRDefault="004522AD"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6B873AF7" w:rsidR="00DB3878" w:rsidRDefault="00DB3878">
    <w:pPr>
      <w:pStyle w:val="Header"/>
    </w:pPr>
    <w:r>
      <w:t>0</w:t>
    </w:r>
    <w:r w:rsidR="00363588">
      <w:t>7</w:t>
    </w:r>
    <w:r>
      <w:t>/</w:t>
    </w:r>
    <w:r w:rsidR="006C0139">
      <w:t>23</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599354D"/>
    <w:multiLevelType w:val="multilevel"/>
    <w:tmpl w:val="2870C0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2">
      <w:lvl w:ilvl="2">
        <w:numFmt w:val="lowerRoman"/>
        <w:lvlText w:val="%3."/>
        <w:lvlJc w:val="right"/>
      </w:lvl>
    </w:lvlOverride>
  </w:num>
  <w:num w:numId="3">
    <w:abstractNumId w:val="5"/>
    <w:lvlOverride w:ilvl="2">
      <w:lvl w:ilvl="2">
        <w:numFmt w:val="lowerRoman"/>
        <w:lvlText w:val="%3."/>
        <w:lvlJc w:val="right"/>
      </w:lvl>
    </w:lvlOverride>
  </w:num>
  <w:num w:numId="4">
    <w:abstractNumId w:val="3"/>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0A627A"/>
    <w:rsid w:val="00106A00"/>
    <w:rsid w:val="00147A7A"/>
    <w:rsid w:val="00157082"/>
    <w:rsid w:val="001A12D0"/>
    <w:rsid w:val="00235CA9"/>
    <w:rsid w:val="0024777F"/>
    <w:rsid w:val="00285E85"/>
    <w:rsid w:val="002B7B8F"/>
    <w:rsid w:val="00363588"/>
    <w:rsid w:val="003876BB"/>
    <w:rsid w:val="00441460"/>
    <w:rsid w:val="004522AD"/>
    <w:rsid w:val="0045509D"/>
    <w:rsid w:val="005033F5"/>
    <w:rsid w:val="005318DB"/>
    <w:rsid w:val="00547FDC"/>
    <w:rsid w:val="00557EDF"/>
    <w:rsid w:val="00561FDC"/>
    <w:rsid w:val="005F0830"/>
    <w:rsid w:val="00663EE1"/>
    <w:rsid w:val="00676F2C"/>
    <w:rsid w:val="006B6E7D"/>
    <w:rsid w:val="006C0139"/>
    <w:rsid w:val="006F01D9"/>
    <w:rsid w:val="007B685F"/>
    <w:rsid w:val="007B700E"/>
    <w:rsid w:val="007D335E"/>
    <w:rsid w:val="007E46C3"/>
    <w:rsid w:val="007F4E7D"/>
    <w:rsid w:val="00803984"/>
    <w:rsid w:val="008104A7"/>
    <w:rsid w:val="008B017B"/>
    <w:rsid w:val="008D6048"/>
    <w:rsid w:val="00927DD5"/>
    <w:rsid w:val="0093229C"/>
    <w:rsid w:val="00954678"/>
    <w:rsid w:val="00995884"/>
    <w:rsid w:val="00997DAF"/>
    <w:rsid w:val="009A4B25"/>
    <w:rsid w:val="009E6ABC"/>
    <w:rsid w:val="009F33CB"/>
    <w:rsid w:val="00A05218"/>
    <w:rsid w:val="00A157D2"/>
    <w:rsid w:val="00A42C47"/>
    <w:rsid w:val="00A63041"/>
    <w:rsid w:val="00A66286"/>
    <w:rsid w:val="00A80B26"/>
    <w:rsid w:val="00AA2DB3"/>
    <w:rsid w:val="00AF5025"/>
    <w:rsid w:val="00B95764"/>
    <w:rsid w:val="00C05FF5"/>
    <w:rsid w:val="00C2414B"/>
    <w:rsid w:val="00CE1D2E"/>
    <w:rsid w:val="00D476DA"/>
    <w:rsid w:val="00DB1BF0"/>
    <w:rsid w:val="00DB3878"/>
    <w:rsid w:val="00DC17BB"/>
    <w:rsid w:val="00E20578"/>
    <w:rsid w:val="00E61ED9"/>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09914631">
      <w:bodyDiv w:val="1"/>
      <w:marLeft w:val="0"/>
      <w:marRight w:val="0"/>
      <w:marTop w:val="0"/>
      <w:marBottom w:val="0"/>
      <w:divBdr>
        <w:top w:val="none" w:sz="0" w:space="0" w:color="auto"/>
        <w:left w:val="none" w:sz="0" w:space="0" w:color="auto"/>
        <w:bottom w:val="none" w:sz="0" w:space="0" w:color="auto"/>
        <w:right w:val="none" w:sz="0" w:space="0" w:color="auto"/>
      </w:divBdr>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15281544">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tionalgeographic.org/encyclopedia/land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16</cp:revision>
  <dcterms:created xsi:type="dcterms:W3CDTF">2020-07-17T20:10:00Z</dcterms:created>
  <dcterms:modified xsi:type="dcterms:W3CDTF">2020-07-29T05:34:00Z</dcterms:modified>
</cp:coreProperties>
</file>