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92669" w:rsidRPr="00F92669" w:rsidRDefault="00F92669" w:rsidP="00F92669">
      <w:pPr>
        <w:spacing w:line="276" w:lineRule="auto"/>
        <w:rPr>
          <w:rFonts w:ascii="Times New Roman" w:hAnsi="Times New Roman" w:cs="Times New Roman"/>
          <w:sz w:val="36"/>
          <w:szCs w:val="36"/>
        </w:rPr>
      </w:pPr>
      <w:r w:rsidRPr="00F92669">
        <w:rPr>
          <w:rFonts w:ascii="Times New Roman" w:hAnsi="Times New Roman" w:cs="Times New Roman"/>
          <w:sz w:val="36"/>
          <w:szCs w:val="36"/>
        </w:rPr>
        <w:t>If the parking meter data was being streamed using Apache Kafka, I would use a Producer–Consumer architecture where data is sent, stored, and processed in a simple and reliable way.</w:t>
      </w:r>
    </w:p>
    <w:p w:rsidR="00F92669" w:rsidRPr="00F92669" w:rsidRDefault="00F92669" w:rsidP="00F92669">
      <w:pPr>
        <w:spacing w:line="276" w:lineRule="auto"/>
        <w:rPr>
          <w:rFonts w:ascii="Times New Roman" w:hAnsi="Times New Roman" w:cs="Times New Roman"/>
          <w:sz w:val="36"/>
          <w:szCs w:val="36"/>
        </w:rPr>
      </w:pPr>
    </w:p>
    <w:p w:rsidR="00F92669" w:rsidRPr="00F92669" w:rsidRDefault="00F92669" w:rsidP="00F92669">
      <w:pPr>
        <w:spacing w:line="276" w:lineRule="auto"/>
        <w:rPr>
          <w:rFonts w:ascii="Times New Roman" w:hAnsi="Times New Roman" w:cs="Times New Roman"/>
          <w:sz w:val="36"/>
          <w:szCs w:val="36"/>
        </w:rPr>
      </w:pPr>
      <w:r w:rsidRPr="00F92669">
        <w:rPr>
          <w:rFonts w:ascii="Times New Roman" w:hAnsi="Times New Roman" w:cs="Times New Roman"/>
          <w:sz w:val="36"/>
          <w:szCs w:val="36"/>
        </w:rPr>
        <w:t>The Producer is the component that generates data. In this case, the parking meters act as producers. Whenever a parking event happens (such as a vehicle being parked or payment being made), the producer sends this information to Kafka. The producer’s job is only to send data; it does not need to know who will use the data later.</w:t>
      </w:r>
    </w:p>
    <w:p w:rsidR="00F92669" w:rsidRPr="00F92669" w:rsidRDefault="00F92669" w:rsidP="00F92669">
      <w:pPr>
        <w:spacing w:line="276" w:lineRule="auto"/>
        <w:rPr>
          <w:rFonts w:ascii="Times New Roman" w:hAnsi="Times New Roman" w:cs="Times New Roman"/>
          <w:sz w:val="36"/>
          <w:szCs w:val="36"/>
        </w:rPr>
      </w:pPr>
    </w:p>
    <w:p w:rsidR="00F92669" w:rsidRPr="00F92669" w:rsidRDefault="00F92669" w:rsidP="00F92669">
      <w:pPr>
        <w:spacing w:line="276" w:lineRule="auto"/>
        <w:rPr>
          <w:rFonts w:ascii="Times New Roman" w:hAnsi="Times New Roman" w:cs="Times New Roman"/>
          <w:sz w:val="36"/>
          <w:szCs w:val="36"/>
        </w:rPr>
      </w:pPr>
      <w:r w:rsidRPr="00F92669">
        <w:rPr>
          <w:rFonts w:ascii="Times New Roman" w:hAnsi="Times New Roman" w:cs="Times New Roman"/>
          <w:sz w:val="36"/>
          <w:szCs w:val="36"/>
        </w:rPr>
        <w:t>Apache Kafka works as a middle layer between the producer and consumer. It receives the data from the producer and stores it safely in topics. Kafka ensures that data is not lost and keeps the events in the correct order. This also allows the producer and consumer to work independently.</w:t>
      </w:r>
    </w:p>
    <w:p w:rsidR="00F92669" w:rsidRPr="00F92669" w:rsidRDefault="00F92669" w:rsidP="00F92669">
      <w:pPr>
        <w:spacing w:line="276" w:lineRule="auto"/>
        <w:rPr>
          <w:rFonts w:ascii="Times New Roman" w:hAnsi="Times New Roman" w:cs="Times New Roman"/>
          <w:sz w:val="36"/>
          <w:szCs w:val="36"/>
        </w:rPr>
      </w:pPr>
    </w:p>
    <w:p w:rsidR="00F92669" w:rsidRPr="00F92669" w:rsidRDefault="00F92669" w:rsidP="00F92669">
      <w:pPr>
        <w:spacing w:line="276" w:lineRule="auto"/>
        <w:rPr>
          <w:rFonts w:ascii="Times New Roman" w:hAnsi="Times New Roman" w:cs="Times New Roman"/>
          <w:sz w:val="36"/>
          <w:szCs w:val="36"/>
        </w:rPr>
      </w:pPr>
      <w:r w:rsidRPr="00F92669">
        <w:rPr>
          <w:rFonts w:ascii="Times New Roman" w:hAnsi="Times New Roman" w:cs="Times New Roman"/>
          <w:sz w:val="36"/>
          <w:szCs w:val="36"/>
        </w:rPr>
        <w:t>The Consumer is the component that reads data from Kafka. For example, a consumer can read the parking meter data from Kafka and store it in Databricks or a database for further analysis and reporting. Multiple consumers can read the same data for different purposes, such as analytics, monitoring, or billing.</w:t>
      </w:r>
    </w:p>
    <w:p w:rsidR="00F92669" w:rsidRPr="00F92669" w:rsidRDefault="00F92669" w:rsidP="00F92669">
      <w:pPr>
        <w:spacing w:line="276" w:lineRule="auto"/>
        <w:rPr>
          <w:rFonts w:ascii="Times New Roman" w:hAnsi="Times New Roman" w:cs="Times New Roman"/>
          <w:sz w:val="36"/>
          <w:szCs w:val="36"/>
        </w:rPr>
      </w:pPr>
    </w:p>
    <w:p w:rsidR="00F92669" w:rsidRPr="00F92669" w:rsidRDefault="00F92669" w:rsidP="00F92669">
      <w:pPr>
        <w:spacing w:line="276" w:lineRule="auto"/>
        <w:rPr>
          <w:rFonts w:ascii="Times New Roman" w:hAnsi="Times New Roman" w:cs="Times New Roman"/>
          <w:sz w:val="36"/>
          <w:szCs w:val="36"/>
        </w:rPr>
      </w:pPr>
      <w:r w:rsidRPr="00F92669">
        <w:rPr>
          <w:rFonts w:ascii="Times New Roman" w:hAnsi="Times New Roman" w:cs="Times New Roman"/>
          <w:sz w:val="36"/>
          <w:szCs w:val="36"/>
        </w:rPr>
        <w:t>Overall, this architecture helps in handling real-time data efficiently. It makes the system scalable, reliable, and easy to maintain because producers and consumers are loosely connected and can be scaled separately.</w:t>
      </w:r>
    </w:p>
    <w:p w:rsidR="00F04EAD" w:rsidRDefault="00F04EAD"/>
    <w:sectPr w:rsidR="00F04EAD" w:rsidSect="0034484F">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669"/>
    <w:rsid w:val="0034484F"/>
    <w:rsid w:val="00F04EAD"/>
    <w:rsid w:val="00F926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B1D17A6"/>
  <w15:chartTrackingRefBased/>
  <w15:docId w15:val="{80A79903-AC2E-5E45-B0C2-5EAB9DBC7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4489509">
      <w:bodyDiv w:val="1"/>
      <w:marLeft w:val="0"/>
      <w:marRight w:val="0"/>
      <w:marTop w:val="0"/>
      <w:marBottom w:val="0"/>
      <w:divBdr>
        <w:top w:val="none" w:sz="0" w:space="0" w:color="auto"/>
        <w:left w:val="none" w:sz="0" w:space="0" w:color="auto"/>
        <w:bottom w:val="none" w:sz="0" w:space="0" w:color="auto"/>
        <w:right w:val="none" w:sz="0" w:space="0" w:color="auto"/>
      </w:divBdr>
    </w:div>
    <w:div w:id="1092046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199</Words>
  <Characters>1137</Characters>
  <Application>Microsoft Office Word</Application>
  <DocSecurity>0</DocSecurity>
  <Lines>9</Lines>
  <Paragraphs>2</Paragraphs>
  <ScaleCrop>false</ScaleCrop>
  <Company/>
  <LinksUpToDate>false</LinksUpToDate>
  <CharactersWithSpaces>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ishi25443@gmail.com</dc:creator>
  <cp:keywords/>
  <dc:description/>
  <cp:lastModifiedBy>ishi25443@gmail.com</cp:lastModifiedBy>
  <cp:revision>1</cp:revision>
  <dcterms:created xsi:type="dcterms:W3CDTF">2025-12-23T11:03:00Z</dcterms:created>
  <dcterms:modified xsi:type="dcterms:W3CDTF">2025-12-23T11:06:00Z</dcterms:modified>
</cp:coreProperties>
</file>