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54555">
      <w:pPr>
        <w:spacing w:line="360" w:lineRule="auto"/>
        <w:jc w:val="center"/>
        <w:rPr>
          <w:rFonts w:hint="default" w:ascii="Times New Roman Regular" w:hAnsi="Times New Roman Regular" w:cs="Times New Roman Regular"/>
          <w:b/>
          <w:sz w:val="28"/>
          <w:szCs w:val="28"/>
        </w:rPr>
      </w:pPr>
      <w:bookmarkStart w:id="0" w:name="_Hlk217331377"/>
      <w:bookmarkEnd w:id="0"/>
      <w:r>
        <w:rPr>
          <w:rFonts w:hint="default" w:ascii="Times New Roman Regular" w:hAnsi="Times New Roman Regular" w:cs="Times New Roman Regular"/>
          <w:b/>
          <w:sz w:val="28"/>
          <w:szCs w:val="28"/>
        </w:rPr>
        <w:t>Министерство промышленности и торговли Тверской области</w:t>
      </w:r>
    </w:p>
    <w:p w14:paraId="26919510">
      <w:pPr>
        <w:spacing w:line="360" w:lineRule="auto"/>
        <w:jc w:val="center"/>
        <w:rPr>
          <w:rFonts w:hint="default" w:ascii="Times New Roman Regular" w:hAnsi="Times New Roman Regular" w:cs="Times New Roman Regular"/>
          <w:b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sz w:val="28"/>
          <w:szCs w:val="28"/>
        </w:rPr>
        <w:t xml:space="preserve">Государственное бюджетное профессиональное </w:t>
      </w:r>
    </w:p>
    <w:p w14:paraId="3A104FB8">
      <w:pPr>
        <w:spacing w:line="360" w:lineRule="auto"/>
        <w:jc w:val="center"/>
        <w:rPr>
          <w:rFonts w:hint="default" w:ascii="Times New Roman Regular" w:hAnsi="Times New Roman Regular" w:cs="Times New Roman Regular"/>
          <w:b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sz w:val="28"/>
          <w:szCs w:val="28"/>
        </w:rPr>
        <w:t>образовательное учреждение</w:t>
      </w:r>
    </w:p>
    <w:p w14:paraId="1ECF1592">
      <w:pPr>
        <w:spacing w:line="360" w:lineRule="auto"/>
        <w:jc w:val="center"/>
        <w:rPr>
          <w:rFonts w:hint="default" w:ascii="Times New Roman Regular" w:hAnsi="Times New Roman Regular" w:cs="Times New Roman Regular"/>
          <w:b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sz w:val="28"/>
          <w:szCs w:val="28"/>
        </w:rPr>
        <w:t xml:space="preserve"> «Тверской промышленно-экономический колледж»</w:t>
      </w:r>
    </w:p>
    <w:p w14:paraId="097B3FB5">
      <w:pPr>
        <w:spacing w:line="360" w:lineRule="auto"/>
        <w:jc w:val="center"/>
        <w:rPr>
          <w:rFonts w:hint="default" w:ascii="Times New Roman Regular" w:hAnsi="Times New Roman Regular" w:cs="Times New Roman Regular"/>
          <w:b/>
          <w:sz w:val="28"/>
          <w:szCs w:val="28"/>
        </w:rPr>
      </w:pPr>
    </w:p>
    <w:p w14:paraId="5847C909">
      <w:pPr>
        <w:spacing w:line="360" w:lineRule="auto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Специальность 09.02.07 «Информационные системы и программирование»</w:t>
      </w:r>
    </w:p>
    <w:p w14:paraId="54F846A5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3BB02C1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F5E723B">
      <w:pPr>
        <w:spacing w:line="360" w:lineRule="auto"/>
        <w:jc w:val="both"/>
        <w:rPr>
          <w:rFonts w:hint="default" w:ascii="Times New Roman Regular" w:hAnsi="Times New Roman Regular" w:cs="Times New Roman Regular"/>
          <w:b/>
          <w:sz w:val="28"/>
          <w:szCs w:val="28"/>
        </w:rPr>
      </w:pPr>
    </w:p>
    <w:p w14:paraId="0F854CAA">
      <w:pPr>
        <w:spacing w:line="360" w:lineRule="auto"/>
        <w:jc w:val="center"/>
        <w:rPr>
          <w:rFonts w:hint="default" w:ascii="Times New Roman Regular" w:hAnsi="Times New Roman Regular" w:cs="Times New Roman Regular"/>
          <w:b/>
          <w:sz w:val="28"/>
          <w:szCs w:val="28"/>
        </w:rPr>
      </w:pPr>
    </w:p>
    <w:p w14:paraId="14F09725">
      <w:pPr>
        <w:spacing w:line="360" w:lineRule="auto"/>
        <w:jc w:val="center"/>
        <w:rPr>
          <w:rFonts w:hint="default" w:ascii="Times New Roman Regular" w:hAnsi="Times New Roman Regular" w:cs="Times New Roman Regular"/>
          <w:b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sz w:val="28"/>
          <w:szCs w:val="28"/>
        </w:rPr>
        <w:t>Отчёт по разработке мобильного приложения</w:t>
      </w:r>
    </w:p>
    <w:p w14:paraId="6CE32AD9">
      <w:pPr>
        <w:spacing w:line="360" w:lineRule="auto"/>
        <w:jc w:val="center"/>
        <w:rPr>
          <w:rFonts w:hint="default" w:ascii="Times New Roman Regular" w:hAnsi="Times New Roman Regular" w:cs="Times New Roman Regular"/>
          <w:b/>
          <w:sz w:val="28"/>
          <w:szCs w:val="28"/>
        </w:rPr>
      </w:pPr>
    </w:p>
    <w:p w14:paraId="45C4E0AD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обеспечения охраны труда и техники безопасности на предприятии</w:t>
      </w:r>
    </w:p>
    <w:p w14:paraId="7F1C7E6A">
      <w:pPr>
        <w:spacing w:line="360" w:lineRule="auto"/>
        <w:ind w:left="4248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6722DFF">
      <w:pPr>
        <w:spacing w:line="360" w:lineRule="auto"/>
        <w:ind w:left="4248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9587F24">
      <w:pPr>
        <w:spacing w:line="360" w:lineRule="auto"/>
        <w:ind w:left="4248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0C95CCE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7A3A523">
      <w:pPr>
        <w:spacing w:line="360" w:lineRule="auto"/>
        <w:ind w:left="3261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E44786E">
      <w:pPr>
        <w:spacing w:line="360" w:lineRule="auto"/>
        <w:ind w:left="3261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A21883E">
      <w:pPr>
        <w:spacing w:line="360" w:lineRule="auto"/>
        <w:ind w:left="3261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CEE32C7">
      <w:pPr>
        <w:spacing w:line="360" w:lineRule="auto"/>
        <w:ind w:left="3261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2230454">
      <w:pPr>
        <w:spacing w:line="360" w:lineRule="auto"/>
        <w:ind w:left="3261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D72AAF8">
      <w:pPr>
        <w:spacing w:line="360" w:lineRule="auto"/>
        <w:ind w:left="5664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Выполнил: студент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         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группы </w:t>
      </w:r>
    </w:p>
    <w:p w14:paraId="2CEC2304">
      <w:pPr>
        <w:spacing w:line="360" w:lineRule="auto"/>
        <w:ind w:left="5664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4-09ПС-1</w:t>
      </w:r>
    </w:p>
    <w:p w14:paraId="734CAC3A">
      <w:pPr>
        <w:spacing w:line="360" w:lineRule="auto"/>
        <w:ind w:left="2940" w:right="560" w:hanging="2940" w:hangingChars="1050"/>
        <w:jc w:val="both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                                                                               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Шиканов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Игорь </w:t>
      </w:r>
    </w:p>
    <w:p w14:paraId="39E77B4E">
      <w:pPr>
        <w:spacing w:line="360" w:lineRule="auto"/>
        <w:ind w:left="2940" w:right="560" w:hanging="2940" w:hangingChars="1050"/>
        <w:jc w:val="both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 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ab/>
        <w:t/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ab/>
        <w:t/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ab/>
        <w:t xml:space="preserve">                   Дмитриевич</w:t>
      </w:r>
    </w:p>
    <w:p w14:paraId="2E8E9688">
      <w:pPr>
        <w:spacing w:line="360" w:lineRule="auto"/>
        <w:ind w:right="56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AFD52A4">
      <w:pPr>
        <w:spacing w:line="360" w:lineRule="auto"/>
        <w:ind w:left="5664" w:right="56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8C907DE">
      <w:pPr>
        <w:spacing w:line="360" w:lineRule="auto"/>
        <w:ind w:left="5664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Руководитель работы:</w:t>
      </w:r>
    </w:p>
    <w:p w14:paraId="133F909E">
      <w:pPr>
        <w:spacing w:line="360" w:lineRule="auto"/>
        <w:ind w:left="5664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Преподаватель Антонов Вячеслав Андреевич</w:t>
      </w:r>
    </w:p>
    <w:p w14:paraId="16E5EEF0">
      <w:pPr>
        <w:spacing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E7D4DB7">
      <w:pPr>
        <w:spacing w:after="21"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B2B46E7">
      <w:pPr>
        <w:spacing w:after="21" w:line="360" w:lineRule="auto"/>
        <w:jc w:val="right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6C9072E">
      <w:pPr>
        <w:spacing w:after="21"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5F0DE7E">
      <w:pPr>
        <w:spacing w:after="21" w:line="360" w:lineRule="auto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742BD8F">
      <w:pPr>
        <w:spacing w:after="21"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3A37F3E">
      <w:pPr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AF3BF70">
      <w:pPr>
        <w:spacing w:line="360" w:lineRule="auto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Тверь 2026 г.</w:t>
      </w:r>
    </w:p>
    <w:p w14:paraId="704B9488">
      <w:pPr>
        <w:spacing w:line="360" w:lineRule="auto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ru-RU" w:eastAsia="ar-SA" w:bidi="ar-SA"/>
          <w14:ligatures w14:val="none"/>
        </w:rPr>
        <w:id w:val="90422869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 Regular" w:hAnsi="Times New Roman Regular" w:eastAsia="Times New Roman" w:cs="Times New Roman Regular"/>
          <w:b/>
          <w:kern w:val="0"/>
          <w:sz w:val="24"/>
          <w:szCs w:val="28"/>
          <w:lang w:val="ru-RU" w:eastAsia="ar-SA" w:bidi="ar-SA"/>
          <w14:ligatures w14:val="none"/>
        </w:rPr>
      </w:sdtEndPr>
      <w:sdtContent>
        <w:p w14:paraId="484AB3B5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eastAsia="SimSu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t>Содержание</w:t>
          </w:r>
        </w:p>
        <w:p w14:paraId="0608887B">
          <w:pPr>
            <w:pStyle w:val="10"/>
            <w:tabs>
              <w:tab w:val="right" w:leader="dot" w:pos="8306"/>
            </w:tabs>
            <w:spacing w:line="360" w:lineRule="auto"/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</w:pPr>
          <w:r>
            <w:rPr>
              <w:rFonts w:hint="default" w:ascii="Times New Roman Regular" w:hAnsi="Times New Roman Regular" w:eastAsia="Times New Roma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begin"/>
          </w:r>
          <w:r>
            <w:rPr>
              <w:rFonts w:hint="default" w:ascii="Times New Roman Regular" w:hAnsi="Times New Roman Regular" w:eastAsia="Times New Roma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instrText xml:space="preserve">TOC \o "1-2" \h \u </w:instrText>
          </w:r>
          <w:r>
            <w:rPr>
              <w:rFonts w:hint="default" w:ascii="Times New Roman Regular" w:hAnsi="Times New Roman Regular" w:eastAsia="Times New Roma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separate"/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begin"/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instrText xml:space="preserve"> HYPERLINK \l _Toc885285633 </w:instrText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  <w:lang w:val="en-US"/>
            </w:rPr>
            <w:t xml:space="preserve">1. </w: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  <w:lang w:val="ru-RU"/>
            </w:rPr>
            <w:t>Введение</w: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instrText xml:space="preserve"> PAGEREF _Toc885285633 \h </w:instrTex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t>3</w: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end"/>
          </w:r>
        </w:p>
        <w:p w14:paraId="27FA3439">
          <w:pPr>
            <w:pStyle w:val="10"/>
            <w:tabs>
              <w:tab w:val="right" w:leader="dot" w:pos="8306"/>
            </w:tabs>
            <w:spacing w:line="360" w:lineRule="auto"/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</w:pP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begin"/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instrText xml:space="preserve"> HYPERLINK \l _Toc1228927415 </w:instrText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  <w:lang w:val="ru-RU"/>
            </w:rPr>
            <w:t>2. Разработка приложения</w: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instrText xml:space="preserve"> PAGEREF _Toc1228927415 \h </w:instrTex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t>4</w: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end"/>
          </w:r>
        </w:p>
        <w:p w14:paraId="6767B5CD">
          <w:pPr>
            <w:pStyle w:val="11"/>
            <w:tabs>
              <w:tab w:val="right" w:leader="dot" w:pos="8306"/>
            </w:tabs>
            <w:spacing w:line="360" w:lineRule="auto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eastAsia="Times New Roma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begin"/>
          </w:r>
          <w:r>
            <w:rPr>
              <w:rFonts w:hint="default" w:ascii="Times New Roman Regular" w:hAnsi="Times New Roman Regular" w:eastAsia="Times New Roma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instrText xml:space="preserve"> HYPERLINK \l _Toc85347059 </w:instrText>
          </w:r>
          <w:r>
            <w:rPr>
              <w:rFonts w:hint="default" w:ascii="Times New Roman Regular" w:hAnsi="Times New Roman Regular" w:eastAsia="Times New Roma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2.1 Описание функционала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_Toc85347059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4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eastAsia="Times New Roma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end"/>
          </w:r>
        </w:p>
        <w:p w14:paraId="119698B2">
          <w:pPr>
            <w:pStyle w:val="11"/>
            <w:tabs>
              <w:tab w:val="right" w:leader="dot" w:pos="8306"/>
            </w:tabs>
            <w:spacing w:line="360" w:lineRule="auto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eastAsia="Times New Roma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begin"/>
          </w:r>
          <w:r>
            <w:rPr>
              <w:rFonts w:hint="default" w:ascii="Times New Roman Regular" w:hAnsi="Times New Roman Regular" w:eastAsia="Times New Roma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instrText xml:space="preserve"> HYPERLINK \l _Toc2056428064 </w:instrText>
          </w:r>
          <w:r>
            <w:rPr>
              <w:rFonts w:hint="default" w:ascii="Times New Roman Regular" w:hAnsi="Times New Roman Regular" w:eastAsia="Times New Roma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2.2 Прототип приложения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_Toc2056428064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6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eastAsia="Times New Roman" w:cs="Times New Roman Regular"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end"/>
          </w:r>
        </w:p>
        <w:p w14:paraId="2A15170A">
          <w:pPr>
            <w:pStyle w:val="10"/>
            <w:tabs>
              <w:tab w:val="right" w:leader="dot" w:pos="8306"/>
            </w:tabs>
            <w:spacing w:line="360" w:lineRule="auto"/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</w:pP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begin"/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instrText xml:space="preserve"> HYPERLINK \l _Toc784656830 </w:instrText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  <w:lang w:val="ru-RU"/>
            </w:rPr>
            <w:t>3. Руководство пользователя</w: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instrText xml:space="preserve"> PAGEREF _Toc784656830 \h </w:instrTex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t>16</w: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end"/>
          </w:r>
        </w:p>
        <w:p w14:paraId="2C3A3BD2">
          <w:pPr>
            <w:pStyle w:val="10"/>
            <w:tabs>
              <w:tab w:val="right" w:leader="dot" w:pos="8306"/>
            </w:tabs>
            <w:spacing w:line="360" w:lineRule="auto"/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</w:pP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begin"/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instrText xml:space="preserve"> HYPERLINK \l _Toc617452503 </w:instrText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  <w:lang w:val="ru-RU"/>
            </w:rPr>
            <w:t>4. Ссылки на проект</w: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instrText xml:space="preserve"> PAGEREF _Toc617452503 \h </w:instrTex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t>41</w: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end"/>
          </w:r>
        </w:p>
        <w:p w14:paraId="516BE9D3">
          <w:pPr>
            <w:pStyle w:val="11"/>
            <w:tabs>
              <w:tab w:val="right" w:leader="dot" w:pos="8306"/>
            </w:tabs>
            <w:spacing w:line="360" w:lineRule="auto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</w:p>
        <w:p w14:paraId="582DE118">
          <w:pPr>
            <w:spacing w:line="360" w:lineRule="auto"/>
            <w:jc w:val="center"/>
            <w:rPr>
              <w:rFonts w:hint="default" w:ascii="Times New Roman Regular" w:hAnsi="Times New Roman Regular" w:eastAsia="Times New Roman" w:cs="Times New Roman Regular"/>
              <w:b/>
              <w:kern w:val="0"/>
              <w:sz w:val="24"/>
              <w:szCs w:val="28"/>
              <w:lang w:val="ru-RU" w:eastAsia="ar-SA" w:bidi="ar-SA"/>
              <w14:ligatures w14:val="none"/>
            </w:rPr>
          </w:pPr>
          <w:r>
            <w:rPr>
              <w:rFonts w:hint="default" w:ascii="Times New Roman Regular" w:hAnsi="Times New Roman Regular" w:eastAsia="Times New Roman" w:cs="Times New Roman Regular"/>
              <w:b/>
              <w:kern w:val="0"/>
              <w:sz w:val="28"/>
              <w:szCs w:val="28"/>
              <w:lang w:val="ru-RU" w:eastAsia="ar-SA" w:bidi="ar-SA"/>
              <w14:ligatures w14:val="none"/>
            </w:rPr>
            <w:fldChar w:fldCharType="end"/>
          </w:r>
        </w:p>
      </w:sdtContent>
    </w:sdt>
    <w:p w14:paraId="4082BFC7">
      <w:pPr>
        <w:spacing w:line="360" w:lineRule="auto"/>
        <w:jc w:val="center"/>
        <w:rPr>
          <w:rFonts w:hint="default" w:ascii="Times New Roman Regular" w:hAnsi="Times New Roman Regular" w:eastAsia="Times New Roman" w:cs="Times New Roman Regular"/>
          <w:b/>
          <w:kern w:val="0"/>
          <w:sz w:val="24"/>
          <w:szCs w:val="28"/>
          <w:lang w:val="ru-RU" w:eastAsia="ar-SA" w:bidi="ar-SA"/>
          <w14:ligatures w14:val="none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7A74081">
      <w:pPr>
        <w:pStyle w:val="2"/>
        <w:numPr>
          <w:ilvl w:val="0"/>
          <w:numId w:val="1"/>
        </w:numPr>
        <w:bidi w:val="0"/>
        <w:spacing w:line="360" w:lineRule="auto"/>
        <w:jc w:val="center"/>
        <w:rPr>
          <w:rFonts w:hint="default" w:ascii="Times New Roman Regular" w:hAnsi="Times New Roman Regular" w:cs="Times New Roman Regular"/>
          <w:lang w:val="ru-RU"/>
        </w:rPr>
      </w:pPr>
      <w:bookmarkStart w:id="1" w:name="_Toc945850567"/>
      <w:bookmarkStart w:id="2" w:name="_Toc885285633"/>
      <w:r>
        <w:rPr>
          <w:rFonts w:hint="default" w:ascii="Times New Roman Regular" w:hAnsi="Times New Roman Regular" w:cs="Times New Roman Regular"/>
          <w:lang w:val="ru-RU"/>
        </w:rPr>
        <w:t>Введение</w:t>
      </w:r>
      <w:bookmarkEnd w:id="1"/>
      <w:bookmarkEnd w:id="2"/>
    </w:p>
    <w:p w14:paraId="30D97C79">
      <w:pPr>
        <w:pStyle w:val="8"/>
        <w:keepNext w:val="0"/>
        <w:keepLines w:val="0"/>
        <w:widowControl/>
        <w:suppressLineNumbers w:val="0"/>
        <w:spacing w:line="360" w:lineRule="auto"/>
        <w:ind w:left="0" w:firstLine="720" w:firstLine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  <w:u w:val="none"/>
        </w:rPr>
        <w:t>Научно-исследовательский институт «Центрпрограммсистем» (НИИ ЦПС) — это организация, работающая в области информационных технологий и автоматизации. Институт занимается разработкой и внедрением программного обеспечения и автоматизированных систем для государственных и промышленных организаций.</w:t>
      </w:r>
    </w:p>
    <w:p w14:paraId="478C25AA">
      <w:pPr>
        <w:pStyle w:val="8"/>
        <w:keepNext w:val="0"/>
        <w:keepLines w:val="0"/>
        <w:widowControl/>
        <w:suppressLineNumbers w:val="0"/>
        <w:spacing w:line="360" w:lineRule="auto"/>
        <w:ind w:left="0" w:firstLine="720" w:firstLine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  <w:u w:val="none"/>
        </w:rPr>
        <w:t>Предметная область НИИ ЦПС включает процессы разработки программных и программно-аппаратных комплексов, предназначенных для автоматизации управления и обработки информации. Также институт разрабатывает обучающие и тренажёрные программы, средства защиты информации и программные решения, обеспечивающие безопасность и сохранность данных.</w:t>
      </w:r>
    </w:p>
    <w:p w14:paraId="1389AD03">
      <w:pPr>
        <w:pStyle w:val="8"/>
        <w:keepNext w:val="0"/>
        <w:keepLines w:val="0"/>
        <w:widowControl/>
        <w:suppressLineNumbers w:val="0"/>
        <w:spacing w:line="360" w:lineRule="auto"/>
        <w:ind w:left="0" w:firstLine="720" w:firstLine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  <w:u w:val="none"/>
        </w:rPr>
        <w:t>В рамках своей деятельности НИИ ЦПС выполняет полный цикл работ: анализ требований заказчиков, проектирование программных решений, разработку, тестирование, внедрение и сопровождение программных систем. Это позволяет обеспечить стабильную работу информационных систем и повысить эффективность их использования.</w:t>
      </w:r>
    </w:p>
    <w:p w14:paraId="6044B840">
      <w:pPr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7A7C7C1">
      <w:pPr>
        <w:spacing w:line="360" w:lineRule="auto"/>
        <w:rPr>
          <w:rFonts w:hint="default" w:ascii="Times New Roman Regular" w:hAnsi="Times New Roman Regular" w:cs="Times New Roman Regular"/>
          <w:lang w:val="en-US"/>
        </w:rPr>
      </w:pPr>
    </w:p>
    <w:p w14:paraId="63344FDD">
      <w:pPr>
        <w:spacing w:line="360" w:lineRule="auto"/>
        <w:rPr>
          <w:rFonts w:hint="default" w:ascii="Times New Roman Regular" w:hAnsi="Times New Roman Regular" w:cs="Times New Roman Regular"/>
          <w:lang w:val="en-US"/>
        </w:rPr>
      </w:pPr>
    </w:p>
    <w:p w14:paraId="08DCDC08">
      <w:pPr>
        <w:pStyle w:val="2"/>
        <w:numPr>
          <w:ilvl w:val="0"/>
          <w:numId w:val="1"/>
        </w:numPr>
        <w:bidi w:val="0"/>
        <w:spacing w:line="360" w:lineRule="auto"/>
        <w:jc w:val="center"/>
        <w:rPr>
          <w:rFonts w:hint="default"/>
          <w:lang w:val="ru-RU"/>
        </w:rPr>
      </w:pPr>
      <w:bookmarkStart w:id="3" w:name="_Toc1236524475"/>
      <w:bookmarkStart w:id="4" w:name="_Toc1228927415"/>
      <w:r>
        <w:rPr>
          <w:rFonts w:hint="default"/>
          <w:lang w:val="ru-RU"/>
        </w:rPr>
        <w:t>Разработка приложения</w:t>
      </w:r>
      <w:bookmarkEnd w:id="3"/>
      <w:bookmarkEnd w:id="4"/>
    </w:p>
    <w:p w14:paraId="54EA6CD7">
      <w:pPr>
        <w:pStyle w:val="2"/>
        <w:numPr>
          <w:ilvl w:val="1"/>
          <w:numId w:val="1"/>
        </w:numPr>
        <w:bidi w:val="0"/>
        <w:spacing w:line="360" w:lineRule="auto"/>
        <w:outlineLvl w:val="1"/>
        <w:rPr>
          <w:rFonts w:hint="default"/>
          <w:lang w:val="ru-RU"/>
        </w:rPr>
      </w:pPr>
      <w:bookmarkStart w:id="5" w:name="_Toc85347059"/>
      <w:r>
        <w:rPr>
          <w:rFonts w:hint="default"/>
          <w:lang w:val="ru-RU"/>
        </w:rPr>
        <w:t>Описание функционала</w:t>
      </w:r>
      <w:bookmarkEnd w:id="5"/>
    </w:p>
    <w:p w14:paraId="5D094A89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drawing>
          <wp:inline distT="0" distB="0" distL="114300" distR="114300">
            <wp:extent cx="5118100" cy="63754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637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9872E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5423041D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28732AA3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3643A4A4">
      <w:pPr>
        <w:spacing w:line="360" w:lineRule="auto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33F03167">
      <w:pPr>
        <w:spacing w:line="360" w:lineRule="auto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1. Функции работника:</w:t>
      </w:r>
    </w:p>
    <w:p w14:paraId="63CBCF49">
      <w:pPr>
        <w:spacing w:line="360" w:lineRule="auto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3F1E6CF2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Просмотр инструкций по технике безопасности: работник имеет доступ к актуальным инструкциям, что обеспечивает своевременное ознакомление с правилами безопасности.</w:t>
      </w:r>
    </w:p>
    <w:p w14:paraId="2A2E3755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Прохождение инструктажей: работник проходит необходимые инструктажи в электронном формате, что упрощает процесс обучения.</w:t>
      </w:r>
    </w:p>
    <w:p w14:paraId="15AC2BA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Тестирование знаний: после инструктажей работник проходит тесты для проверки усвоения материала.</w:t>
      </w:r>
    </w:p>
    <w:p w14:paraId="6BDE0F54">
      <w:pPr>
        <w:spacing w:line="360" w:lineRule="auto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14BADF81">
      <w:pPr>
        <w:spacing w:line="360" w:lineRule="auto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2. Функции инженера по охране труда:</w:t>
      </w:r>
    </w:p>
    <w:p w14:paraId="0D7671F1">
      <w:pPr>
        <w:spacing w:line="360" w:lineRule="auto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3F92EA3F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Создание инструкций: инженер разрабатывает и обновляет инструкции по технике безопасности, обеспечивая их актуальность и соответствие нормам.</w:t>
      </w:r>
    </w:p>
    <w:p w14:paraId="6045AF24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Назначение инструктажей: инженер планирует и назначает инструктажи для работников, контролируя их своевременное прохождение.</w:t>
      </w:r>
    </w:p>
    <w:p w14:paraId="3D785CA5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Контроль инструктажей: инженер отслеживает выполнение инструктажей и обеспечивает их качество.</w:t>
      </w:r>
    </w:p>
    <w:p w14:paraId="7AC9CFA4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Анализ тестов: инженер анализирует результаты тестирования, выявляя уровень знаний работников.</w:t>
      </w:r>
    </w:p>
    <w:p w14:paraId="0C1C9426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Просмотр отчетов: инженер просматривает отчёты по охране труда, чтобы анализировать состояние безопасности на предприятии.</w:t>
      </w:r>
    </w:p>
    <w:p w14:paraId="6D92AE53">
      <w:pPr>
        <w:spacing w:line="360" w:lineRule="auto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4415A5B6">
      <w:pPr>
        <w:spacing w:line="360" w:lineRule="auto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39498B6E">
      <w:pPr>
        <w:spacing w:line="360" w:lineRule="auto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3. Функции системного администратора:</w:t>
      </w:r>
    </w:p>
    <w:p w14:paraId="4019F553">
      <w:pPr>
        <w:spacing w:line="360" w:lineRule="auto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4B86D1CC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Управление пользователями: администратор управляет учётными записями пользователей, обеспечивая корректный доступ к системе.</w:t>
      </w:r>
    </w:p>
    <w:p w14:paraId="7FDA755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Настройка прав пользователя: администратор настраивает права доступа, обеспечивая безопасность данных.</w:t>
      </w:r>
    </w:p>
    <w:p w14:paraId="59105F47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Обслуживание системы: администратор отвечает за техническую поддержку и поддержание работоспособности приложения.</w:t>
      </w:r>
    </w:p>
    <w:p w14:paraId="6054FC2E">
      <w:pPr>
        <w:pStyle w:val="2"/>
        <w:numPr>
          <w:ilvl w:val="1"/>
          <w:numId w:val="1"/>
        </w:numPr>
        <w:bidi w:val="0"/>
        <w:spacing w:line="360" w:lineRule="auto"/>
        <w:outlineLvl w:val="1"/>
        <w:rPr>
          <w:rFonts w:hint="default"/>
          <w:lang w:val="ru-RU"/>
        </w:rPr>
      </w:pPr>
      <w:bookmarkStart w:id="6" w:name="_Toc2056428064"/>
      <w:r>
        <w:rPr>
          <w:rFonts w:hint="default"/>
          <w:lang w:val="ru-RU"/>
        </w:rPr>
        <w:t>Прототип приложения</w:t>
      </w:r>
      <w:bookmarkEnd w:id="6"/>
      <w:r>
        <w:rPr>
          <w:rFonts w:hint="default"/>
          <w:lang w:val="ru-RU"/>
        </w:rPr>
        <w:t xml:space="preserve"> </w:t>
      </w:r>
    </w:p>
    <w:p w14:paraId="7EF282FA">
      <w:pPr>
        <w:spacing w:line="360" w:lineRule="auto"/>
        <w:ind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Экран авторизации:</w:t>
      </w:r>
    </w:p>
    <w:p w14:paraId="722293D0">
      <w:pPr>
        <w:spacing w:line="360" w:lineRule="auto"/>
        <w:ind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Экран авторизации предназначен для идентификации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пользователя и предоставления доступа к функционалу в соответствии с его ролью. В центральной части экрана расположены два поля ввода: «Логин» и «Пароль». Под ними находится кнопка «Войти» для отправки учетных данных.</w:t>
      </w:r>
    </w:p>
    <w:p w14:paraId="61203A9F">
      <w:pPr>
        <w:spacing w:line="360" w:lineRule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19CA0FF4">
      <w:pPr>
        <w:spacing w:line="360" w:lineRule="auto"/>
        <w:jc w:val="left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062F2B06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114300" distR="114300">
            <wp:extent cx="4534535" cy="4060825"/>
            <wp:effectExtent l="0" t="0" r="12065" b="3175"/>
            <wp:docPr id="2" name="Picture 2" descr="Снимок экрана 2026-02-20 в 13.29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2-20 в 13.29.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440F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p w14:paraId="278707DD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p w14:paraId="4BE0664A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p w14:paraId="55389868">
      <w:pPr>
        <w:numPr>
          <w:numId w:val="0"/>
        </w:numPr>
        <w:spacing w:line="360" w:lineRule="auto"/>
        <w:ind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Экран «Управление пользователями»:</w:t>
      </w:r>
    </w:p>
    <w:p w14:paraId="14021A86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Экран управления пользователями предназначен для администратора с целью редактирования списка учетных записей. В верхней части расположена кнопка «Добавить пользователя». Основную область занимает список всех пользователей, где каждый элемент отображает логин, полное имя и роль пользователя.</w:t>
      </w:r>
      <w:r>
        <w:rPr>
          <w:rFonts w:hint="default" w:ascii="Times New Roman Regular" w:hAnsi="Times New Roman Regular" w:cs="Times New Roman Regular"/>
          <w:sz w:val="28"/>
          <w:szCs w:val="28"/>
        </w:rPr>
        <w:drawing>
          <wp:inline distT="0" distB="0" distL="114300" distR="114300">
            <wp:extent cx="5273675" cy="4316095"/>
            <wp:effectExtent l="0" t="0" r="9525" b="190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91868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7F630ED">
      <w:pPr>
        <w:numPr>
          <w:numId w:val="0"/>
        </w:numPr>
        <w:spacing w:line="360" w:lineRule="auto"/>
        <w:ind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Диалог информации о пользователе: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ab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Диалоговое окно предназначено для просмотра подробной информации о пользователе и управления его учетной записью. В окне выводятся логин, полное имя и роль пользователя. В нижней части расположены две кнопки: «Редактировать» и «Удалить», которые позволяют изменить данные пользователя или удалить его из системы.</w:t>
      </w:r>
    </w:p>
    <w:p w14:paraId="3691DB11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114300" distR="114300">
            <wp:extent cx="5269230" cy="3858895"/>
            <wp:effectExtent l="0" t="0" r="13970" b="1905"/>
            <wp:docPr id="4" name="Picture 4" descr="Снимок экрана 2026-02-20 в 13.38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02-20 в 13.38.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19CC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p w14:paraId="690512A8">
      <w:pPr>
        <w:numPr>
          <w:numId w:val="0"/>
        </w:numPr>
        <w:spacing w:line="360" w:lineRule="auto"/>
        <w:ind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Главное меню инженера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: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ab/>
        <w:t xml:space="preserve">Предназначена для просмотра уже существующих инструктажей. В нижней части находятся кнопки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“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Создать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”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для создания нового инструктажа и кнопка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“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Отчёт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”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для просмотра статистики прохождения тестов и прохождения инструктажей.</w:t>
      </w:r>
    </w:p>
    <w:p w14:paraId="091E2873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p w14:paraId="279BC405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</w:p>
    <w:p w14:paraId="33EBAC9D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drawing>
          <wp:inline distT="0" distB="0" distL="114300" distR="114300">
            <wp:extent cx="5386705" cy="4440555"/>
            <wp:effectExtent l="0" t="0" r="23495" b="444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182C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Экран создания/редактирования инструктажа: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ab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Экран предназначен для добавления или изменения инструктажа. В верхней части расположен заголовок и кнопка «Назад». Основную область занимает форма с полями: название инструктажа, краткое описание и выпадающий список для выбора должности. Ниже размещены два блока: «Инструктаж» с кнопками «Открыть» и «Заменить», а также «Тест» с кнопками «Создать», «Редактировать» и «Удалить». В нижней части экрана закреплены кнопки «Сохранить» и «Удалить».</w:t>
      </w:r>
    </w:p>
    <w:p w14:paraId="4BF18FF2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5270500" cy="3547110"/>
            <wp:effectExtent l="0" t="0" r="12700" b="8890"/>
            <wp:docPr id="6" name="Picture 6" descr="Снимок экрана 2026-02-20 в 13.50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6-02-20 в 13.50.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13A1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Экран отчетов: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ab/>
        <w:t>Экран предназначен для просмотра статистики по инструктажам. В верхней части расположен заголовок «Отчеты» и кнопка навигации «Назад». Основную область занимает вертикальный список инструктажей. Для каждого элемента списка отображается название инструктажа, а также строка с показателями: процент прохождения, средний балл, количество персонала и количество прошедших тест. Справа от каждого элемента расположена кнопка «Подробнее» для перехода к детальной статистике по выбранному инструктажу.</w:t>
      </w:r>
    </w:p>
    <w:p w14:paraId="57B9E032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4C09F235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5273040" cy="3892550"/>
            <wp:effectExtent l="0" t="0" r="10160" b="19050"/>
            <wp:docPr id="7" name="Picture 7" descr="Снимок экрана 2026-02-20 в 13.55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6-02-20 в 13.55.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9FF2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13FE9FC0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Экран прогресса сотрудника: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ab/>
        <w:t>Экран предназначен для отслеживания прохождения инструктажей конкретным работником. В верхней части отображается имя сотрудника (Иван Петров). Основную область занимает вертикальный список инструктажей, назначенных данному пользователю. Каждый элемент списка содержит название инструктажа и индикатор статуса его прохождения в формате «Пройден — Да/Нет», позволяющий быстро оценить текущие результаты обучения сотрудника.</w:t>
      </w:r>
    </w:p>
    <w:p w14:paraId="5580E209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5267325" cy="4884420"/>
            <wp:effectExtent l="0" t="0" r="15875" b="17780"/>
            <wp:docPr id="8" name="Picture 8" descr="Снимок экрана 2026-02-20 в 13.59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6-02-20 в 13.59.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8965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58F042D2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Экран просмотра инструктажа (для работника):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ab/>
        <w:t>Экран предназначен для ознакомления сотрудника с назначенным инструктажем. В верхней части расположена кнопка навигации «Назад» и заголовок с названием инструктажа. Ниже отображается краткое описание инструктажа. Под описанием размещен блок для просмотра или загрузки файла инструкции. В нижней части экрана выводится информация о статусе прохождения в формате «Пройден: Да/Нет».</w:t>
      </w:r>
    </w:p>
    <w:p w14:paraId="0A681C2B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5269865" cy="3467100"/>
            <wp:effectExtent l="0" t="0" r="13335" b="12700"/>
            <wp:docPr id="10" name="Picture 10" descr="Снимок экрана 2026-02-20 в 14.04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2026-02-20 в 14.04.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A726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Экран прохождения теста: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ab/>
        <w:t>Экран предназначен для проверки знаний сотрудника. В верхней части отображается название теста. Ниже расположен номер и текст текущего вопроса. Основную область занимают четыре варианта ответа, представленные в виде радиокнопок для выбора единственного правильного варианта. В нижней части экрана закреплена кнопка «Далее» для перехода к следующему вопросу.</w:t>
      </w:r>
    </w:p>
    <w:p w14:paraId="0DEEB368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5271770" cy="4386580"/>
            <wp:effectExtent l="0" t="0" r="11430" b="7620"/>
            <wp:docPr id="11" name="Picture 11" descr="Снимок экрана 2026-02-20 в 14.05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Снимок экрана 2026-02-20 в 14.05.0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65D6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0323C5C2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4629A5A3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Экран результатов теста: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ab/>
        <w:t>Экран предназначен для отображения итогов прохождения тестирования. В верхней части расположен заголовок «Результаты теста» и кнопка навигации «Назад». Центральную область занимает крупный индикатор результата в формате «Тест пройден» или «Тест не пройден». Ниже отображается детализированный балл (например, «9/10 (90%)»). В нижней части экрана закреплена кнопка «Вернуться к инструктажу» для возврата к предыдущему разделу.</w:t>
      </w:r>
    </w:p>
    <w:p w14:paraId="259D2DE9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  <w:lang w:val="ru-RU"/>
        </w:rPr>
        <w:drawing>
          <wp:inline distT="0" distB="0" distL="114300" distR="114300">
            <wp:extent cx="5267325" cy="4353560"/>
            <wp:effectExtent l="0" t="0" r="15875" b="15240"/>
            <wp:docPr id="12" name="Picture 12" descr="Снимок экрана 2026-02-20 в 14.07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Снимок экрана 2026-02-20 в 14.07.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EFAD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lang w:val="ru-RU"/>
        </w:rPr>
      </w:pPr>
    </w:p>
    <w:p w14:paraId="7849C44C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lang w:val="ru-RU"/>
        </w:rPr>
      </w:pPr>
    </w:p>
    <w:p w14:paraId="39A1665E">
      <w:pPr>
        <w:pStyle w:val="2"/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lang w:val="ru-RU"/>
        </w:rPr>
      </w:pPr>
      <w:bookmarkStart w:id="7" w:name="_Toc1067599306"/>
      <w:bookmarkStart w:id="8" w:name="_Toc784656830"/>
      <w:r>
        <w:rPr>
          <w:rFonts w:hint="default" w:ascii="Times New Roman Regular" w:hAnsi="Times New Roman Regular" w:cs="Times New Roman Regular"/>
          <w:lang w:val="ru-RU"/>
        </w:rPr>
        <w:t>Руководство пользователя</w:t>
      </w:r>
      <w:bookmarkEnd w:id="7"/>
      <w:bookmarkEnd w:id="8"/>
    </w:p>
    <w:p w14:paraId="0299FC93">
      <w:pPr>
        <w:spacing w:line="360" w:lineRule="auto"/>
        <w:ind w:firstLine="720" w:firstLineChars="0"/>
        <w:outlineLvl w:val="0"/>
        <w:rPr>
          <w:rFonts w:hint="default" w:ascii="Times New Roman Regular" w:hAnsi="Times New Roman Regular" w:cs="Times New Roman Regular"/>
          <w:b/>
          <w:sz w:val="28"/>
          <w:szCs w:val="28"/>
        </w:rPr>
      </w:pPr>
      <w:bookmarkStart w:id="9" w:name="_Toc915665257"/>
      <w:bookmarkStart w:id="10" w:name="_Toc30265583"/>
      <w:r>
        <w:rPr>
          <w:rFonts w:hint="default" w:ascii="Times New Roman Regular" w:hAnsi="Times New Roman Regular" w:cs="Times New Roman Regular"/>
          <w:b/>
          <w:sz w:val="28"/>
          <w:szCs w:val="28"/>
        </w:rPr>
        <w:t>Начало работы</w:t>
      </w:r>
      <w:bookmarkEnd w:id="9"/>
      <w:bookmarkEnd w:id="10"/>
    </w:p>
    <w:p w14:paraId="687B4288">
      <w:pPr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Системные требования</w:t>
      </w:r>
    </w:p>
    <w:p w14:paraId="5BB43EE9">
      <w:pPr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Операционная система</w:t>
      </w:r>
      <w:r>
        <w:rPr>
          <w:rFonts w:hint="default" w:ascii="Times New Roman Regular" w:hAnsi="Times New Roman Regular" w:cs="Times New Roman Regular"/>
          <w:sz w:val="28"/>
          <w:szCs w:val="28"/>
        </w:rPr>
        <w:t>: Android 9.0 (API 28) или выше</w:t>
      </w:r>
    </w:p>
    <w:p w14:paraId="2CDE69E1">
      <w:pPr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Свободное место</w:t>
      </w:r>
      <w:r>
        <w:rPr>
          <w:rFonts w:hint="default" w:ascii="Times New Roman Regular" w:hAnsi="Times New Roman Regular" w:cs="Times New Roman Regular"/>
          <w:sz w:val="28"/>
          <w:szCs w:val="28"/>
        </w:rPr>
        <w:t>: 100 МБ</w:t>
      </w:r>
    </w:p>
    <w:p w14:paraId="6A024E9A">
      <w:pPr>
        <w:spacing w:line="360" w:lineRule="auto"/>
        <w:ind w:firstLine="709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91DE46C">
      <w:pPr>
        <w:spacing w:line="360" w:lineRule="auto"/>
        <w:ind w:firstLine="720" w:firstLineChars="0"/>
        <w:outlineLvl w:val="0"/>
        <w:rPr>
          <w:rFonts w:hint="default" w:ascii="Times New Roman Regular" w:hAnsi="Times New Roman Regular" w:cs="Times New Roman Regular"/>
          <w:b/>
          <w:sz w:val="28"/>
          <w:szCs w:val="28"/>
        </w:rPr>
      </w:pPr>
      <w:bookmarkStart w:id="11" w:name="_Toc718159997"/>
      <w:bookmarkStart w:id="12" w:name="_Toc1867512789"/>
      <w:r>
        <w:rPr>
          <w:rFonts w:hint="default" w:ascii="Times New Roman Regular" w:hAnsi="Times New Roman Regular" w:cs="Times New Roman Regular"/>
          <w:b/>
          <w:sz w:val="28"/>
          <w:szCs w:val="28"/>
        </w:rPr>
        <w:t>Установка приложения</w:t>
      </w:r>
      <w:bookmarkEnd w:id="11"/>
      <w:bookmarkEnd w:id="12"/>
    </w:p>
    <w:p w14:paraId="7AD0D4FA">
      <w:pPr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Скопируйте файл app-release.apk на устройство</w:t>
      </w:r>
    </w:p>
    <w:p w14:paraId="3887818B">
      <w:pPr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Откройте файл и подтвердите установку</w:t>
      </w:r>
    </w:p>
    <w:p w14:paraId="41817BC0">
      <w:pPr>
        <w:spacing w:line="360" w:lineRule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После установки запустите приложение из меню приложений</w:t>
      </w:r>
    </w:p>
    <w:p w14:paraId="16D79564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lang w:val="ru-RU"/>
        </w:rPr>
      </w:pPr>
    </w:p>
    <w:p w14:paraId="698C2C45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13" w:name="_Toc1256973439"/>
      <w:bookmarkStart w:id="14" w:name="_Toc1813943818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Начало работы и вход в систему</w:t>
      </w:r>
      <w:bookmarkEnd w:id="13"/>
      <w:bookmarkEnd w:id="14"/>
    </w:p>
    <w:p w14:paraId="3B26DCDD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Для начала работы вам необходимо войти в приложение, используя свои учетные данные.</w:t>
      </w:r>
    </w:p>
    <w:p w14:paraId="01E34D9F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15" w:name="_Toc1155953734"/>
      <w:bookmarkStart w:id="16" w:name="_Toc1275896314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Как войти в систему</w:t>
      </w:r>
      <w:bookmarkEnd w:id="15"/>
      <w:bookmarkEnd w:id="16"/>
    </w:p>
    <w:p w14:paraId="08414AF1">
      <w:pPr>
        <w:numPr>
          <w:numId w:val="0"/>
        </w:numPr>
        <w:spacing w:line="360" w:lineRule="auto"/>
        <w:outlineLvl w:val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bookmarkStart w:id="17" w:name="_Toc1977336576"/>
      <w:bookmarkStart w:id="18" w:name="_Toc1365134103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 Запустите приложение на вашем устройстве.</w:t>
      </w:r>
      <w:bookmarkEnd w:id="17"/>
      <w:bookmarkEnd w:id="18"/>
    </w:p>
    <w:p w14:paraId="46D9F7D1">
      <w:pPr>
        <w:numPr>
          <w:numId w:val="0"/>
        </w:numPr>
        <w:spacing w:line="360" w:lineRule="auto"/>
        <w:outlineLvl w:val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bookmarkStart w:id="19" w:name="_Toc786395507"/>
      <w:bookmarkStart w:id="20" w:name="_Toc93584573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2 На экране авторизации введите:</w:t>
      </w:r>
      <w:bookmarkEnd w:id="19"/>
      <w:bookmarkEnd w:id="20"/>
    </w:p>
    <w:p w14:paraId="57535B46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Логин – ваше уникальное имя пользователя.</w:t>
      </w:r>
    </w:p>
    <w:p w14:paraId="78D7D294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Пароль – ваш пароль.</w:t>
      </w:r>
    </w:p>
    <w:p w14:paraId="53E88492">
      <w:pPr>
        <w:numPr>
          <w:numId w:val="0"/>
        </w:numPr>
        <w:spacing w:line="360" w:lineRule="auto"/>
        <w:outlineLvl w:val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bookmarkStart w:id="21" w:name="_Toc1334922511"/>
      <w:bookmarkStart w:id="22" w:name="_Toc917888807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 Нажмите кнопку «Войти».</w:t>
      </w:r>
      <w:bookmarkEnd w:id="21"/>
      <w:bookmarkEnd w:id="22"/>
    </w:p>
    <w:p w14:paraId="71A9783C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7047F8BB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986530" cy="8859520"/>
            <wp:effectExtent l="0" t="0" r="1270" b="5080"/>
            <wp:docPr id="13" name="Picture 13" descr="telegram-cloud-document-2-5242660252293303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legram-cloud-document-2-52426602522933038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43F7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Если вы забыли свои данные, обратитесь к администратору системы. При успешном входе вы будете автоматически перенаправлены в раздел, соответствующий вашей роли (работник, инструктор или администратор).</w:t>
      </w:r>
    </w:p>
    <w:p w14:paraId="149FE780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</w:p>
    <w:p w14:paraId="1B0DA0DE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23" w:name="_Toc1280982168"/>
      <w:bookmarkStart w:id="24" w:name="_Toc1582142848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Роли пользователей и доступные функции</w:t>
      </w:r>
      <w:bookmarkEnd w:id="23"/>
      <w:bookmarkEnd w:id="24"/>
    </w:p>
    <w:p w14:paraId="3D917063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 приложении реализовано три уровня доступа. От того, какая роль назначена пользователю, зависит набор доступных функций.</w:t>
      </w:r>
    </w:p>
    <w:p w14:paraId="07789BC7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Работник: Проходит назначенные инструктажи и тесты, отслеживает свой прогресс.</w:t>
      </w:r>
    </w:p>
    <w:p w14:paraId="4537FAF9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Инструктор (Инженер): Создает учебные материалы (инструктажи), назначает их сотрудникам, контролирует выполнение, анализирует результаты тестов и просматривает общую статистику.</w:t>
      </w:r>
    </w:p>
    <w:p w14:paraId="636C7412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Администратор: Управляет пользователями системы (добавление, редактирование, удаление) и выполняет техническое обслуживание.</w:t>
      </w:r>
    </w:p>
    <w:p w14:paraId="4B2691FF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1E71421E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25" w:name="_Toc943736401"/>
      <w:bookmarkStart w:id="26" w:name="_Toc932329182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Рабочее место работника</w:t>
      </w:r>
      <w:bookmarkEnd w:id="25"/>
      <w:bookmarkEnd w:id="26"/>
    </w:p>
    <w:p w14:paraId="547215AE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После входа под учетной записью работника открывается главный экран с двумя вкладками: «Обучение» и «Тесты».</w:t>
      </w:r>
    </w:p>
    <w:p w14:paraId="19F96E0A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986530" cy="8859520"/>
            <wp:effectExtent l="0" t="0" r="1270" b="5080"/>
            <wp:docPr id="14" name="Picture 14" descr="telegram-cloud-document-2-5242660252293303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legram-cloud-document-2-524266025229330387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3C08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27" w:name="_Toc63474865"/>
      <w:bookmarkStart w:id="28" w:name="_Toc1615873362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4.1 Обучение (инструктажи)</w:t>
      </w:r>
      <w:bookmarkEnd w:id="27"/>
      <w:bookmarkEnd w:id="28"/>
    </w:p>
    <w:p w14:paraId="419B48B1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 этом разделе отображается список инструктажей, назначенных вам.</w:t>
      </w:r>
    </w:p>
    <w:p w14:paraId="3015845A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Просмотр списка: Вы увидите перечень инструктажей с указанием статуса («Назначено» или «Пройдено») и срока выполнения</w:t>
      </w:r>
    </w:p>
    <w:p w14:paraId="3DDE1530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Детали инструктажа: Нажмите на любой инструктаж в списке, чтобы открыть его подробное описание.</w:t>
      </w:r>
    </w:p>
    <w:p w14:paraId="18039770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Изучение и отметка: Внимательно изучите содержание инструктажа. Если вы усвоили материал, нажмите кнопку «Отметить как пройденный» внизу экрана.</w:t>
      </w:r>
    </w:p>
    <w:p w14:paraId="79481807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31363D48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986530" cy="8859520"/>
            <wp:effectExtent l="0" t="0" r="1270" b="5080"/>
            <wp:docPr id="15" name="Picture 15" descr="telegram-cloud-document-2-5242660252293303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legram-cloud-document-2-524266025229330388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D60B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Важно: После отметки «Пройдено» изменить статус будет нельзя. Кнопка для сдачи станет неактивной.</w:t>
      </w:r>
    </w:p>
    <w:p w14:paraId="1B445AB0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5A8D3679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29" w:name="_Toc1670167143"/>
      <w:bookmarkStart w:id="30" w:name="_Toc905395172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4.2 Тестирование</w:t>
      </w:r>
      <w:bookmarkEnd w:id="29"/>
      <w:bookmarkEnd w:id="30"/>
    </w:p>
    <w:p w14:paraId="31DAB0FB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 этом разделе вы можете проверить свои знания, пройдя доступные тесты</w:t>
      </w:r>
    </w:p>
    <w:p w14:paraId="38CD7C9A">
      <w:pPr>
        <w:numPr>
          <w:numId w:val="0"/>
        </w:numPr>
        <w:spacing w:line="360" w:lineRule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 Список тестов: На вкладке «Тесты» отображаются все доступные для прохождения тесты.</w:t>
      </w:r>
    </w:p>
    <w:p w14:paraId="0F542DA5">
      <w:pPr>
        <w:numPr>
          <w:numId w:val="0"/>
        </w:numPr>
        <w:spacing w:line="360" w:lineRule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2 Начало теста: Нажмите на интересующий вас тест. Вы перейдете к первому вопросу.</w:t>
      </w:r>
    </w:p>
    <w:p w14:paraId="662297DF">
      <w:pPr>
        <w:numPr>
          <w:numId w:val="0"/>
        </w:numPr>
        <w:spacing w:line="360" w:lineRule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 Прохождение теста:</w:t>
      </w:r>
    </w:p>
    <w:p w14:paraId="5E2858C0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 верхней части экрана указан прогресс (например, "Вопрос 1 из 5").</w:t>
      </w:r>
    </w:p>
    <w:p w14:paraId="3C5F0588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Внимательно прочитайте вопрос и выберите один из трех вариантов ответа.</w:t>
      </w:r>
    </w:p>
    <w:p w14:paraId="32FC5ABE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После выбора нажмите кнопку «Далее</w:t>
      </w:r>
    </w:p>
    <w:p w14:paraId="080DF111">
      <w:pPr>
        <w:numPr>
          <w:numId w:val="0"/>
        </w:numPr>
        <w:spacing w:line="360" w:lineRule="auto"/>
        <w:ind w:left="420"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986530" cy="7259320"/>
            <wp:effectExtent l="0" t="0" r="1270" b="5080"/>
            <wp:docPr id="16" name="Picture 16" descr="telegram-cloud-document-2-5242660252293303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legram-cloud-document-2-524266025229330388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72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070225" cy="3086735"/>
            <wp:effectExtent l="0" t="0" r="3175" b="12065"/>
            <wp:docPr id="17" name="Picture 17" descr="telegram-cloud-photo-size-2-5242660252753270313-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legram-cloud-photo-size-2-5242660252753270313-x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6983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6947AD6D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31" w:name="_Toc740422464"/>
      <w:bookmarkStart w:id="32" w:name="_Toc2055016809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4.3 Просмотр результатов теста</w:t>
      </w:r>
      <w:bookmarkEnd w:id="31"/>
      <w:bookmarkEnd w:id="32"/>
    </w:p>
    <w:p w14:paraId="6BE7EB7F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После ответа на последний вопрос тест автоматически завершится, и вы увидите экран с результатами.</w:t>
      </w:r>
    </w:p>
    <w:p w14:paraId="51B172ED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На этом экране отображается:</w:t>
      </w:r>
    </w:p>
    <w:p w14:paraId="15963E07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Общий результат: Количество правильных ответов и процент успеха (например, "Результат: 4 из 5 (80%)").</w:t>
      </w:r>
    </w:p>
    <w:p w14:paraId="19F6F118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Детальный разбор: Под общим результатом находится список всех вопросов, где показано:</w:t>
      </w:r>
    </w:p>
    <w:p w14:paraId="532225BC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Текст вопроса.</w:t>
      </w:r>
    </w:p>
    <w:p w14:paraId="2139E288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6407FCA7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Ваш ответ (зеленый цвет – ответ верный, красный – неверный).</w:t>
      </w:r>
    </w:p>
    <w:p w14:paraId="75D77B6E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986530" cy="8859520"/>
            <wp:effectExtent l="0" t="0" r="1270" b="5080"/>
            <wp:docPr id="18" name="Picture 18" descr="telegram-cloud-document-2-5242660252293303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legram-cloud-document-2-524266025229330388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E96D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Чтобы завершить просмотр, нажмите кнопку «Завершить».</w:t>
      </w:r>
    </w:p>
    <w:p w14:paraId="49DFEDDC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06E54BBD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33" w:name="_Toc1760101730"/>
      <w:bookmarkStart w:id="34" w:name="_Toc688014162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Рабочее место инструктора</w:t>
      </w:r>
      <w:bookmarkEnd w:id="33"/>
      <w:bookmarkEnd w:id="34"/>
    </w:p>
    <w:p w14:paraId="1DB8A18E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Инструктору доступен более широкий функционал для управления процессом обучения.</w:t>
      </w:r>
    </w:p>
    <w:p w14:paraId="5CA557B2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5BAF1555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106420" cy="6904355"/>
            <wp:effectExtent l="0" t="0" r="17780" b="4445"/>
            <wp:docPr id="19" name="Picture 19" descr="telegram-cloud-document-2-5242660252293303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legram-cloud-document-2-524266025229330389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69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3182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20E558C3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35" w:name="_Toc442538685"/>
      <w:bookmarkStart w:id="36" w:name="_Toc1402065286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5.1 Создание инструктажей</w:t>
      </w:r>
      <w:bookmarkEnd w:id="35"/>
      <w:bookmarkEnd w:id="36"/>
    </w:p>
    <w:p w14:paraId="3E20F766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 На главном экране нажмите «Создание инструктажей».</w:t>
      </w:r>
    </w:p>
    <w:p w14:paraId="7A2A8E1A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2 Заполните все поля:</w:t>
      </w:r>
    </w:p>
    <w:p w14:paraId="38A820A1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Название инструктажа.</w:t>
      </w:r>
    </w:p>
    <w:p w14:paraId="5E5F8F4E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Срок выполнения в формате ДД-ММ-ГГГГ.</w:t>
      </w:r>
    </w:p>
    <w:p w14:paraId="269A7CC0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Текст инструктажа – подробное описание материала.</w:t>
      </w:r>
    </w:p>
    <w:p w14:paraId="69CFB023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 Нажмите кнопку «Сохранить».</w:t>
      </w:r>
    </w:p>
    <w:p w14:paraId="5C94D230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2795270" cy="6213475"/>
            <wp:effectExtent l="0" t="0" r="24130" b="9525"/>
            <wp:docPr id="21" name="Picture 21" descr="telegram-cloud-document-2-5242660252293303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legram-cloud-document-2-524266025229330389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A5F0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Приложение автоматически проверяет корректность формата даты и то, что срок не указан в прошлом.</w:t>
      </w:r>
    </w:p>
    <w:p w14:paraId="0CB9DC3C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37" w:name="_Toc1011809234"/>
      <w:bookmarkStart w:id="38" w:name="_Toc173203271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5.2 Назначение инструктажей</w:t>
      </w:r>
      <w:bookmarkEnd w:id="37"/>
      <w:bookmarkEnd w:id="38"/>
    </w:p>
    <w:p w14:paraId="4E189601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 Нажмите «Назначение инструктажей».</w:t>
      </w:r>
    </w:p>
    <w:p w14:paraId="636F6B6A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2 Выберите получателя:</w:t>
      </w:r>
    </w:p>
    <w:p w14:paraId="06C8DD60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Конкретному сотруднику – выберите ФИО из списка.</w:t>
      </w:r>
    </w:p>
    <w:p w14:paraId="37AA67ED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Всем сотрудникам – назначение будет выполнено для всех работников сразу.</w:t>
      </w:r>
    </w:p>
    <w:p w14:paraId="62F4B354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 Выберите инструктаж из списка.</w:t>
      </w:r>
    </w:p>
    <w:p w14:paraId="52CEDE24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4 Поле «Срок выполнения» заполнится автоматически на основе данных, указанных при создании инструктажа.</w:t>
      </w:r>
    </w:p>
    <w:p w14:paraId="7AA8AF77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5 Нажмите «Назначить».</w:t>
      </w:r>
    </w:p>
    <w:p w14:paraId="4B62D216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3A0319B7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986530" cy="8859520"/>
            <wp:effectExtent l="0" t="0" r="1270" b="5080"/>
            <wp:docPr id="22" name="Picture 22" descr="telegram-cloud-document-2-5242660252293303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legram-cloud-document-2-524266025229330389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6AEE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39" w:name="_Toc1702278892"/>
      <w:bookmarkStart w:id="40" w:name="_Toc1187034012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5.3 Контроль инструктажей</w:t>
      </w:r>
      <w:bookmarkEnd w:id="39"/>
      <w:bookmarkEnd w:id="40"/>
    </w:p>
    <w:p w14:paraId="5B7874D6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Этот раздел позволяет отслеживать процесс прохождения назначенных инструктажей.</w:t>
      </w:r>
    </w:p>
    <w:p w14:paraId="295D50CF">
      <w:pPr>
        <w:numPr>
          <w:numId w:val="0"/>
        </w:numPr>
        <w:spacing w:line="360" w:lineRule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bookmarkStart w:id="53" w:name="_GoBack"/>
      <w:bookmarkEnd w:id="53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 Нажмите «Контроль инструктажей».</w:t>
      </w:r>
    </w:p>
    <w:p w14:paraId="58733D03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2 Вы увидите список всех назначений с информацией о сотруднике, названии инструктажа, статусе («Назначено»/«Пройдено») и сроке.</w:t>
      </w:r>
    </w:p>
    <w:p w14:paraId="6CA7F258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 Отметка о прохождении: Если статус инструктажа «Назначено», вы можете отметить его как пройденный вручную (например, если сотрудник сообщил об этом устно). Для этого нажмите на запись в списке и подтвердите действие в появившемся диалоговом окне.</w:t>
      </w:r>
    </w:p>
    <w:p w14:paraId="012BB133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38E89386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5266690" cy="4638040"/>
            <wp:effectExtent l="0" t="0" r="16510" b="10160"/>
            <wp:docPr id="23" name="Picture 23" descr="telegram-cloud-document-2-5242660252293303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legram-cloud-document-2-524266025229330390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1002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10AF0BFE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183F0C34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41" w:name="_Toc1424192510"/>
      <w:bookmarkStart w:id="42" w:name="_Toc357559054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5.4 Анализ тестов</w:t>
      </w:r>
      <w:bookmarkEnd w:id="41"/>
      <w:bookmarkEnd w:id="42"/>
    </w:p>
    <w:p w14:paraId="25681DEB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В этом разделе отображается сводная информация по всем попыткам прохождения тестов. Вы можете увидеть, кто из сотрудников, какой тест проходил, и какой результат получил.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346450" cy="7438390"/>
            <wp:effectExtent l="0" t="0" r="6350" b="3810"/>
            <wp:docPr id="24" name="Picture 24" descr="telegram-cloud-document-2-5242660252293303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legram-cloud-document-2-524266025229330390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743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06E6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bookmarkStart w:id="43" w:name="_Toc550786108"/>
      <w:bookmarkStart w:id="44" w:name="_Toc835776272"/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5.5 Просмотр отчёта</w:t>
      </w:r>
      <w:bookmarkEnd w:id="43"/>
      <w:bookmarkEnd w:id="44"/>
    </w:p>
    <w:p w14:paraId="35A859D5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Раздел предоставляет общую статистику по системе, включая:</w:t>
      </w:r>
    </w:p>
    <w:p w14:paraId="66EF5DEA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Общее количество сотрудников.</w:t>
      </w:r>
    </w:p>
    <w:p w14:paraId="1A5A16D7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Количество назначенных и пройденных инструктажей.</w:t>
      </w:r>
    </w:p>
    <w:p w14:paraId="3191CF47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Средний балл по всем тестам.</w:t>
      </w:r>
    </w:p>
    <w:p w14:paraId="219573FF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286760" cy="7307580"/>
            <wp:effectExtent l="0" t="0" r="15240" b="7620"/>
            <wp:docPr id="25" name="Picture 25" descr="telegram-cloud-document-2-5242660252293303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legram-cloud-document-2-524266025229330390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73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E436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45" w:name="_Toc1407598586"/>
      <w:bookmarkStart w:id="46" w:name="_Toc201268477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Рабочее место администратора</w:t>
      </w:r>
      <w:bookmarkEnd w:id="45"/>
      <w:bookmarkEnd w:id="46"/>
    </w:p>
    <w:p w14:paraId="004AC546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Администратор отвечает за управление учетными записями и техническое обслуживание приложения.</w:t>
      </w:r>
    </w:p>
    <w:p w14:paraId="67E6AA01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464560" cy="7699375"/>
            <wp:effectExtent l="0" t="0" r="15240" b="22225"/>
            <wp:docPr id="27" name="Picture 27" descr="telegram-cloud-document-2-5242660252293303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legram-cloud-document-2-52426602522933039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76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D61A">
      <w:pPr>
        <w:numPr>
          <w:numId w:val="0"/>
        </w:numPr>
        <w:spacing w:line="360" w:lineRule="auto"/>
        <w:ind w:leftChars="0" w:firstLine="720" w:firstLineChars="0"/>
        <w:outlineLvl w:val="0"/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</w:pPr>
      <w:bookmarkStart w:id="47" w:name="_Toc829579550"/>
      <w:bookmarkStart w:id="48" w:name="_Toc432548914"/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ru-RU"/>
        </w:rPr>
        <w:t>6.1 Управление пользователями</w:t>
      </w:r>
      <w:bookmarkEnd w:id="47"/>
      <w:bookmarkEnd w:id="48"/>
    </w:p>
    <w:p w14:paraId="5C408ABE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 этом разделе администратор может создавать, редактировать и удалять учетные записи пользователей.</w:t>
      </w:r>
    </w:p>
    <w:p w14:paraId="416DF19A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 Нажмите «Управление пользователями».</w:t>
      </w:r>
    </w:p>
    <w:p w14:paraId="0A7D42B6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2 Добавление пользователя: Нажмите кнопку «Добавить пользователя» и заполните форму:</w:t>
      </w:r>
    </w:p>
    <w:p w14:paraId="6C8B2104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Логин, пароль, полное имя.</w:t>
      </w:r>
    </w:p>
    <w:p w14:paraId="4C555C03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Выберите роль из списка (Работник, Инструктор, Администратор).</w:t>
      </w:r>
    </w:p>
    <w:p w14:paraId="27734F05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Нажмите «Сохранить».</w:t>
      </w:r>
    </w:p>
    <w:p w14:paraId="5D45B746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73C3131D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986530" cy="8859520"/>
            <wp:effectExtent l="0" t="0" r="1270" b="5080"/>
            <wp:docPr id="28" name="Picture 28" descr="telegram-cloud-document-2-5242660252293303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legram-cloud-document-2-52426602522933039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B4CF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 Редактирование и удаление: Нажмите на любого пользователя в списке. Откроется диалог с информацией.</w:t>
      </w:r>
    </w:p>
    <w:p w14:paraId="1318DF47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Для изменения данных нажмите «Редактировать».</w:t>
      </w:r>
    </w:p>
    <w:p w14:paraId="65C88DA7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Для удаления аккаунта нажмите «Удалить» и подтвердите действие.</w:t>
      </w:r>
    </w:p>
    <w:p w14:paraId="4E467841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3C905628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Важно: Администратор не может редактировать или удалять свою собственную учетную запись.</w:t>
      </w:r>
    </w:p>
    <w:p w14:paraId="7A82C0D1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114300" distR="114300">
            <wp:extent cx="3986530" cy="8859520"/>
            <wp:effectExtent l="0" t="0" r="1270" b="5080"/>
            <wp:docPr id="29" name="Picture 29" descr="telegram-cloud-document-2-5242660252293303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elegram-cloud-document-2-52426602522933039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9509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ab/>
        <w:t xml:space="preserve">Заключение </w:t>
      </w:r>
    </w:p>
    <w:p w14:paraId="042DCD4D">
      <w:pPr>
        <w:numPr>
          <w:numId w:val="0"/>
        </w:numPr>
        <w:spacing w:line="360" w:lineRule="auto"/>
        <w:ind w:leftChars="0" w:firstLine="720" w:firstLine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Разработанное мобильное приложение «Охрана труда» представляет собой готовое решение для автоматизации обучения и проверки знаний сотрудников. Система обеспечивает разграничение прав доступа для работников, инструкторов и администраторов, позволяя эффективно управлять процессом инструктажей и тестирования.</w:t>
      </w:r>
    </w:p>
    <w:p w14:paraId="2948DE0C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570C0388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5B226503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270CE7BE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01C9879A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1531C845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0F1E60F7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2657264C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5E0CCFA9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6E2256CD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619049AD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4BAD1FFA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381B1F0D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599E13BC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3956CB80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662ACABA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43AC696F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6FB3D044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7E34CE19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62DBF9B1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26F829AF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09180545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126A3271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79028867">
      <w:pPr>
        <w:pStyle w:val="2"/>
        <w:numPr>
          <w:ilvl w:val="0"/>
          <w:numId w:val="1"/>
        </w:numPr>
        <w:bidi w:val="0"/>
        <w:spacing w:line="360" w:lineRule="auto"/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lang w:val="ru-RU"/>
        </w:rPr>
      </w:pPr>
      <w:bookmarkStart w:id="49" w:name="_Toc1279660526"/>
      <w:bookmarkStart w:id="50" w:name="_Toc617452503"/>
      <w:r>
        <w:rPr>
          <w:rFonts w:hint="default" w:ascii="Times New Roman Regular" w:hAnsi="Times New Roman Regular" w:cs="Times New Roman Regular"/>
          <w:lang w:val="ru-RU"/>
        </w:rPr>
        <w:t>Ссылки на проект</w:t>
      </w:r>
      <w:bookmarkEnd w:id="49"/>
      <w:bookmarkEnd w:id="50"/>
    </w:p>
    <w:p w14:paraId="7C1379DE">
      <w:pPr>
        <w:numPr>
          <w:numId w:val="0"/>
        </w:numPr>
        <w:spacing w:line="360" w:lineRule="auto"/>
        <w:ind w:leftChars="0"/>
        <w:outlineLvl w:val="1"/>
        <w:rPr>
          <w:rFonts w:hint="default" w:ascii="Times New Roman Regular" w:hAnsi="Times New Roman Regular" w:cs="Times New Roman Regular"/>
          <w:lang w:val="en-US"/>
        </w:rPr>
      </w:pPr>
      <w:bookmarkStart w:id="51" w:name="_Toc883235617"/>
      <w:r>
        <w:rPr>
          <w:rFonts w:hint="default" w:ascii="Times New Roman Regular" w:hAnsi="Times New Roman Regular" w:cs="Times New Roman Regular"/>
          <w:lang w:val="ru-RU"/>
        </w:rPr>
        <w:t>1 Мобильное приложение</w:t>
      </w:r>
      <w:r>
        <w:rPr>
          <w:rFonts w:hint="default" w:ascii="Times New Roman Regular" w:hAnsi="Times New Roman Regular" w:cs="Times New Roman Regular"/>
          <w:lang w:val="en-US"/>
        </w:rPr>
        <w:t>:</w:t>
      </w:r>
      <w:bookmarkEnd w:id="51"/>
      <w:r>
        <w:rPr>
          <w:rFonts w:hint="default" w:ascii="Times New Roman Regular" w:hAnsi="Times New Roman Regular" w:cs="Times New Roman Regular"/>
          <w:lang w:val="en-US"/>
        </w:rPr>
        <w:t xml:space="preserve"> </w:t>
      </w:r>
    </w:p>
    <w:p w14:paraId="700BAE63">
      <w:pPr>
        <w:numPr>
          <w:numId w:val="0"/>
        </w:numPr>
        <w:spacing w:line="360" w:lineRule="auto"/>
        <w:ind w:leftChars="0"/>
        <w:rPr>
          <w:rFonts w:hint="default" w:ascii="Times New Roman Regular" w:hAnsi="Times New Roman Regular" w:cs="Times New Roman Regular"/>
          <w:lang w:val="en-US"/>
        </w:rPr>
      </w:pPr>
    </w:p>
    <w:p w14:paraId="47EA674E">
      <w:pPr>
        <w:numPr>
          <w:numId w:val="0"/>
        </w:numPr>
        <w:spacing w:line="360" w:lineRule="auto"/>
        <w:ind w:leftChars="0"/>
        <w:outlineLvl w:val="1"/>
        <w:rPr>
          <w:rFonts w:hint="default" w:ascii="Times New Roman Regular" w:hAnsi="Times New Roman Regular" w:cs="Times New Roman Regular"/>
          <w:lang w:val="ru-RU"/>
        </w:rPr>
      </w:pPr>
      <w:bookmarkStart w:id="52" w:name="_Toc1134046855"/>
      <w:r>
        <w:rPr>
          <w:rFonts w:hint="default" w:ascii="Times New Roman Regular" w:hAnsi="Times New Roman Regular" w:cs="Times New Roman Regular"/>
          <w:lang w:val="en-US"/>
        </w:rPr>
        <w:t>2</w:t>
      </w:r>
      <w:r>
        <w:rPr>
          <w:rFonts w:hint="default" w:ascii="Times New Roman Regular" w:hAnsi="Times New Roman Regular" w:cs="Times New Roman Regular"/>
          <w:lang w:val="ru-RU"/>
        </w:rPr>
        <w:t xml:space="preserve"> Отчёт:</w:t>
      </w:r>
      <w:bookmarkEnd w:id="52"/>
      <w:r>
        <w:rPr>
          <w:rFonts w:hint="default" w:ascii="Times New Roman Regular" w:hAnsi="Times New Roman Regular" w:cs="Times New Roman Regular"/>
          <w:lang w:val="ru-RU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ar(--dsw-font-markdown-bas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1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2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3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7BAF7"/>
    <w:multiLevelType w:val="singleLevel"/>
    <w:tmpl w:val="9EF7BAF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2F6EB12F"/>
    <w:multiLevelType w:val="multilevel"/>
    <w:tmpl w:val="2F6EB12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3FFB0450"/>
    <w:multiLevelType w:val="singleLevel"/>
    <w:tmpl w:val="3FFB04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7D095E"/>
    <w:rsid w:val="177D095E"/>
    <w:rsid w:val="60D28E26"/>
    <w:rsid w:val="EBEECC60"/>
    <w:rsid w:val="F7EFE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ru-RU" w:eastAsia="ar-SA" w:bidi="ar-SA"/>
      <w14:ligatures w14:val="none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paragraph" w:customStyle="1" w:styleId="1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1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2026-02-20T11:57:00Z</dcterms:created>
  <dc:creator>Игорь Шиканов</dc:creator>
  <cp:lastModifiedBy>Игорь Шиканов</cp:lastModifiedBy>
  <dcterms:modified xsi:type="dcterms:W3CDTF">2026-02-20T15:20:18Z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85F80B74629CD08182519869E16E9032_43</vt:lpwstr>
  </property>
</Properties>
</file>