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A668" w14:textId="096F7A10" w:rsidR="001E00E1" w:rsidRDefault="001E00E1" w:rsidP="00B26D87">
      <w:pPr>
        <w:rPr>
          <w:b/>
          <w:bCs/>
          <w:lang w:val="en-IN"/>
        </w:rPr>
      </w:pPr>
      <w:proofErr w:type="spellStart"/>
      <w:r>
        <w:rPr>
          <w:b/>
          <w:bCs/>
          <w:lang w:val="en-IN"/>
        </w:rPr>
        <w:t>Github</w:t>
      </w:r>
      <w:proofErr w:type="spellEnd"/>
      <w:r>
        <w:rPr>
          <w:b/>
          <w:bCs/>
          <w:lang w:val="en-IN"/>
        </w:rPr>
        <w:t xml:space="preserve"> </w:t>
      </w:r>
      <w:proofErr w:type="gramStart"/>
      <w:r>
        <w:rPr>
          <w:b/>
          <w:bCs/>
          <w:lang w:val="en-IN"/>
        </w:rPr>
        <w:t>Link  :</w:t>
      </w:r>
      <w:proofErr w:type="gramEnd"/>
      <w:r>
        <w:rPr>
          <w:b/>
          <w:bCs/>
          <w:lang w:val="en-IN"/>
        </w:rPr>
        <w:t xml:space="preserve">    </w:t>
      </w:r>
      <w:hyperlink r:id="rId6" w:history="1">
        <w:r w:rsidRPr="001E00E1">
          <w:rPr>
            <w:rStyle w:val="Hyperlink"/>
            <w:b/>
            <w:bCs/>
            <w:lang w:val="en-IN"/>
          </w:rPr>
          <w:t>https://github.com/Samay4405/Def</w:t>
        </w:r>
        <w:r w:rsidRPr="001E00E1">
          <w:rPr>
            <w:rStyle w:val="Hyperlink"/>
            <w:b/>
            <w:bCs/>
            <w:lang w:val="en-IN"/>
          </w:rPr>
          <w:t>e</w:t>
        </w:r>
        <w:r w:rsidRPr="001E00E1">
          <w:rPr>
            <w:rStyle w:val="Hyperlink"/>
            <w:b/>
            <w:bCs/>
            <w:lang w:val="en-IN"/>
          </w:rPr>
          <w:t>ctFill.git</w:t>
        </w:r>
      </w:hyperlink>
    </w:p>
    <w:p w14:paraId="379941CB" w14:textId="664AB6DE" w:rsidR="001E00E1" w:rsidRPr="001E00E1" w:rsidRDefault="001E00E1" w:rsidP="00B26D87">
      <w:pPr>
        <w:rPr>
          <w:b/>
          <w:bCs/>
          <w:lang w:val="en-IN"/>
        </w:rPr>
      </w:pPr>
      <w:r>
        <w:rPr>
          <w:b/>
          <w:bCs/>
          <w:lang w:val="en-IN"/>
        </w:rPr>
        <w:t xml:space="preserve">Dataset </w:t>
      </w:r>
      <w:proofErr w:type="gramStart"/>
      <w:r>
        <w:rPr>
          <w:b/>
          <w:bCs/>
          <w:lang w:val="en-IN"/>
        </w:rPr>
        <w:t>Link :</w:t>
      </w:r>
      <w:proofErr w:type="gramEnd"/>
      <w:r>
        <w:rPr>
          <w:b/>
          <w:bCs/>
          <w:lang w:val="en-IN"/>
        </w:rPr>
        <w:t xml:space="preserve">   </w:t>
      </w:r>
      <w:hyperlink r:id="rId7" w:history="1">
        <w:r w:rsidRPr="001E00E1">
          <w:rPr>
            <w:rStyle w:val="Hyperlink"/>
            <w:b/>
            <w:bCs/>
            <w:lang w:val="en-IN"/>
          </w:rPr>
          <w:t>https://www.kaggle.com/datas</w:t>
        </w:r>
        <w:r w:rsidRPr="001E00E1">
          <w:rPr>
            <w:rStyle w:val="Hyperlink"/>
            <w:b/>
            <w:bCs/>
            <w:lang w:val="en-IN"/>
          </w:rPr>
          <w:t>e</w:t>
        </w:r>
        <w:r w:rsidRPr="001E00E1">
          <w:rPr>
            <w:rStyle w:val="Hyperlink"/>
            <w:b/>
            <w:bCs/>
            <w:lang w:val="en-IN"/>
          </w:rPr>
          <w:t>ts/ipythonx/mvtec-ad</w:t>
        </w:r>
      </w:hyperlink>
    </w:p>
    <w:p w14:paraId="1812B4A2" w14:textId="2C248AF5" w:rsidR="00B26D87" w:rsidRPr="00B26D87" w:rsidRDefault="00B26D87" w:rsidP="00B26D87">
      <w:pPr>
        <w:rPr>
          <w:b/>
          <w:bCs/>
          <w:lang w:val="en-IN"/>
        </w:rPr>
      </w:pPr>
      <w:proofErr w:type="spellStart"/>
      <w:r w:rsidRPr="00B26D87">
        <w:rPr>
          <w:b/>
          <w:bCs/>
          <w:lang w:val="en-IN"/>
        </w:rPr>
        <w:t>DefectFill</w:t>
      </w:r>
      <w:proofErr w:type="spellEnd"/>
      <w:r w:rsidRPr="00B26D87">
        <w:rPr>
          <w:b/>
          <w:bCs/>
          <w:lang w:val="en-IN"/>
        </w:rPr>
        <w:t xml:space="preserve">: A Two-Phase TensorFlow Pipeline for Real-Time Industrial Anomaly Detection with Synthetic Defect Generation and </w:t>
      </w:r>
      <w:proofErr w:type="spellStart"/>
      <w:r w:rsidRPr="00B26D87">
        <w:rPr>
          <w:b/>
          <w:bCs/>
          <w:lang w:val="en-IN"/>
        </w:rPr>
        <w:t>PatchCore</w:t>
      </w:r>
      <w:proofErr w:type="spellEnd"/>
      <w:r w:rsidRPr="00B26D87">
        <w:rPr>
          <w:b/>
          <w:bCs/>
          <w:lang w:val="en-IN"/>
        </w:rPr>
        <w:t xml:space="preserve"> Memory Scoring</w:t>
      </w:r>
    </w:p>
    <w:p w14:paraId="20A85A22" w14:textId="77777777" w:rsidR="00B26D87" w:rsidRPr="00B26D87" w:rsidRDefault="00B26D87" w:rsidP="00B26D87">
      <w:pPr>
        <w:rPr>
          <w:lang w:val="en-IN"/>
        </w:rPr>
      </w:pPr>
      <w:r w:rsidRPr="00B26D87">
        <w:rPr>
          <w:b/>
          <w:bCs/>
          <w:lang w:val="en-IN"/>
        </w:rPr>
        <w:t>Abstract—</w:t>
      </w:r>
      <w:r w:rsidRPr="00B26D87">
        <w:rPr>
          <w:lang w:val="en-IN"/>
        </w:rPr>
        <w:t xml:space="preserve">Industrial visual inspection commonly faces a shortage of </w:t>
      </w:r>
      <w:proofErr w:type="spellStart"/>
      <w:r w:rsidRPr="00B26D87">
        <w:rPr>
          <w:lang w:val="en-IN"/>
        </w:rPr>
        <w:t>labeled</w:t>
      </w:r>
      <w:proofErr w:type="spellEnd"/>
      <w:r w:rsidRPr="00B26D87">
        <w:rPr>
          <w:lang w:val="en-IN"/>
        </w:rPr>
        <w:t xml:space="preserve"> defective samples, while requiring reliable low-latency anomaly detection in deployment. This paper presents </w:t>
      </w:r>
      <w:proofErr w:type="spellStart"/>
      <w:r w:rsidRPr="00B26D87">
        <w:rPr>
          <w:lang w:val="en-IN"/>
        </w:rPr>
        <w:t>DefectFill</w:t>
      </w:r>
      <w:proofErr w:type="spellEnd"/>
      <w:r w:rsidRPr="00B26D87">
        <w:rPr>
          <w:lang w:val="en-IN"/>
        </w:rPr>
        <w:t>, a practical two-phase anomaly detection system implemented in TensorFlow/</w:t>
      </w:r>
      <w:proofErr w:type="spellStart"/>
      <w:r w:rsidRPr="00B26D87">
        <w:rPr>
          <w:lang w:val="en-IN"/>
        </w:rPr>
        <w:t>Keras</w:t>
      </w:r>
      <w:proofErr w:type="spellEnd"/>
      <w:r w:rsidRPr="00B26D87">
        <w:rPr>
          <w:lang w:val="en-IN"/>
        </w:rPr>
        <w:t xml:space="preserve"> for </w:t>
      </w:r>
      <w:proofErr w:type="spellStart"/>
      <w:r w:rsidRPr="00B26D87">
        <w:rPr>
          <w:lang w:val="en-IN"/>
        </w:rPr>
        <w:t>MVTec</w:t>
      </w:r>
      <w:proofErr w:type="spellEnd"/>
      <w:r w:rsidRPr="00B26D87">
        <w:rPr>
          <w:lang w:val="en-IN"/>
        </w:rPr>
        <w:t xml:space="preserve"> AD-style manufacturing data. Phase 1 generates synthetic defects using controlled latent perturbation, procedural defect masks, and optional diffusion-based inpainting refinement. Phase 2 performs few-shot anomaly detection using DINOv2 patch embeddings and a TensorFlow-native </w:t>
      </w:r>
      <w:proofErr w:type="spellStart"/>
      <w:r w:rsidRPr="00B26D87">
        <w:rPr>
          <w:lang w:val="en-IN"/>
        </w:rPr>
        <w:t>PatchCore</w:t>
      </w:r>
      <w:proofErr w:type="spellEnd"/>
      <w:r w:rsidRPr="00B26D87">
        <w:rPr>
          <w:lang w:val="en-IN"/>
        </w:rPr>
        <w:t xml:space="preserve"> memory bank with nearest-</w:t>
      </w:r>
      <w:proofErr w:type="spellStart"/>
      <w:r w:rsidRPr="00B26D87">
        <w:rPr>
          <w:lang w:val="en-IN"/>
        </w:rPr>
        <w:t>neighbor</w:t>
      </w:r>
      <w:proofErr w:type="spellEnd"/>
      <w:r w:rsidRPr="00B26D87">
        <w:rPr>
          <w:lang w:val="en-IN"/>
        </w:rPr>
        <w:t xml:space="preserve"> distance scoring. The system additionally provides piecewise heatmap localization, threshold calibration using an elbow criterion, and a real-time backend/frontend streaming architecture with binary packet transport. We describe the architecture, implementation details, deployment pipeline, and evaluation protocol for reproducible industrial experimentation. The framework is modular, supports category-level memory banks, and includes </w:t>
      </w:r>
      <w:proofErr w:type="spellStart"/>
      <w:r w:rsidRPr="00B26D87">
        <w:rPr>
          <w:lang w:val="en-IN"/>
        </w:rPr>
        <w:t>TFLite</w:t>
      </w:r>
      <w:proofErr w:type="spellEnd"/>
      <w:r w:rsidRPr="00B26D87">
        <w:rPr>
          <w:lang w:val="en-IN"/>
        </w:rPr>
        <w:t xml:space="preserve"> distance-module export for edge optimization.</w:t>
      </w:r>
    </w:p>
    <w:p w14:paraId="7596956D" w14:textId="77777777" w:rsidR="00B26D87" w:rsidRPr="00B26D87" w:rsidRDefault="00B26D87" w:rsidP="00B26D87">
      <w:pPr>
        <w:rPr>
          <w:lang w:val="en-IN"/>
        </w:rPr>
      </w:pPr>
      <w:r w:rsidRPr="00B26D87">
        <w:rPr>
          <w:lang w:val="en-IN"/>
        </w:rPr>
        <w:t xml:space="preserve">Index Terms—anomaly detection, industrial inspection, synthetic data, </w:t>
      </w:r>
      <w:proofErr w:type="spellStart"/>
      <w:r w:rsidRPr="00B26D87">
        <w:rPr>
          <w:lang w:val="en-IN"/>
        </w:rPr>
        <w:t>PatchCore</w:t>
      </w:r>
      <w:proofErr w:type="spellEnd"/>
      <w:r w:rsidRPr="00B26D87">
        <w:rPr>
          <w:lang w:val="en-IN"/>
        </w:rPr>
        <w:t xml:space="preserve">, DINOv2, TensorFlow, </w:t>
      </w:r>
      <w:proofErr w:type="spellStart"/>
      <w:r w:rsidRPr="00B26D87">
        <w:rPr>
          <w:lang w:val="en-IN"/>
        </w:rPr>
        <w:t>MVTec</w:t>
      </w:r>
      <w:proofErr w:type="spellEnd"/>
      <w:r w:rsidRPr="00B26D87">
        <w:rPr>
          <w:lang w:val="en-IN"/>
        </w:rPr>
        <w:t xml:space="preserve"> AD, real-time systems.</w:t>
      </w:r>
    </w:p>
    <w:p w14:paraId="2CEF76F4" w14:textId="77777777" w:rsidR="00B26D87" w:rsidRPr="00B26D87" w:rsidRDefault="00390C47" w:rsidP="00B26D87">
      <w:pPr>
        <w:rPr>
          <w:lang w:val="en-IN"/>
        </w:rPr>
      </w:pPr>
      <w:r>
        <w:rPr>
          <w:lang w:val="en-IN"/>
        </w:rPr>
        <w:pict w14:anchorId="5DD9990C">
          <v:rect id="_x0000_i1025" style="width:0;height:1.5pt" o:hralign="center" o:hrstd="t" o:hrnoshade="t" o:hr="t" fillcolor="gray" stroked="f"/>
        </w:pict>
      </w:r>
    </w:p>
    <w:p w14:paraId="79B327F5" w14:textId="77777777" w:rsidR="00B26D87" w:rsidRPr="00B26D87" w:rsidRDefault="00B26D87" w:rsidP="00B26D87">
      <w:pPr>
        <w:rPr>
          <w:b/>
          <w:bCs/>
          <w:lang w:val="en-IN"/>
        </w:rPr>
      </w:pPr>
      <w:r w:rsidRPr="00B26D87">
        <w:rPr>
          <w:b/>
          <w:bCs/>
          <w:lang w:val="en-IN"/>
        </w:rPr>
        <w:t>I. INTRODUCTION</w:t>
      </w:r>
    </w:p>
    <w:p w14:paraId="6910E07B" w14:textId="77777777" w:rsidR="00B26D87" w:rsidRPr="00B26D87" w:rsidRDefault="00B26D87" w:rsidP="00B26D87">
      <w:pPr>
        <w:rPr>
          <w:lang w:val="en-IN"/>
        </w:rPr>
      </w:pPr>
      <w:r w:rsidRPr="00B26D87">
        <w:rPr>
          <w:lang w:val="en-IN"/>
        </w:rPr>
        <w:t>Industrial quality control often relies on visual inspection systems that must detect subtle surface defects under strict throughput constraints. In many production settings, abundant normal images are available while defective examples are rare, highly imbalanced, or unavailable for supervised training. This makes unsupervised or one-class anomaly detection especially relevant.</w:t>
      </w:r>
    </w:p>
    <w:p w14:paraId="4780BFE6" w14:textId="77777777" w:rsidR="00B26D87" w:rsidRPr="00B26D87" w:rsidRDefault="00B26D87" w:rsidP="00B26D87">
      <w:pPr>
        <w:rPr>
          <w:lang w:val="en-IN"/>
        </w:rPr>
      </w:pPr>
      <w:proofErr w:type="spellStart"/>
      <w:r w:rsidRPr="00B26D87">
        <w:rPr>
          <w:lang w:val="en-IN"/>
        </w:rPr>
        <w:t>DefectFill</w:t>
      </w:r>
      <w:proofErr w:type="spellEnd"/>
      <w:r w:rsidRPr="00B26D87">
        <w:rPr>
          <w:lang w:val="en-IN"/>
        </w:rPr>
        <w:t xml:space="preserve"> is designed as an end-to-end, reproducible anomaly inspection stack for this scenario. The project combines two principles:</w:t>
      </w:r>
    </w:p>
    <w:p w14:paraId="314EC601" w14:textId="77777777" w:rsidR="00B26D87" w:rsidRPr="00B26D87" w:rsidRDefault="00B26D87" w:rsidP="00B26D87">
      <w:pPr>
        <w:numPr>
          <w:ilvl w:val="0"/>
          <w:numId w:val="10"/>
        </w:numPr>
        <w:rPr>
          <w:lang w:val="en-IN"/>
        </w:rPr>
      </w:pPr>
      <w:r w:rsidRPr="00B26D87">
        <w:rPr>
          <w:lang w:val="en-IN"/>
        </w:rPr>
        <w:t>Augment scarce anomaly patterns through controlled synthetic generation.</w:t>
      </w:r>
    </w:p>
    <w:p w14:paraId="360ED9F9" w14:textId="77777777" w:rsidR="00B26D87" w:rsidRPr="00B26D87" w:rsidRDefault="00B26D87" w:rsidP="00B26D87">
      <w:pPr>
        <w:numPr>
          <w:ilvl w:val="0"/>
          <w:numId w:val="10"/>
        </w:numPr>
        <w:rPr>
          <w:lang w:val="en-IN"/>
        </w:rPr>
      </w:pPr>
      <w:r w:rsidRPr="00B26D87">
        <w:rPr>
          <w:lang w:val="en-IN"/>
        </w:rPr>
        <w:t>Detect deviations from normality through nearest-</w:t>
      </w:r>
      <w:proofErr w:type="spellStart"/>
      <w:r w:rsidRPr="00B26D87">
        <w:rPr>
          <w:lang w:val="en-IN"/>
        </w:rPr>
        <w:t>neighbor</w:t>
      </w:r>
      <w:proofErr w:type="spellEnd"/>
      <w:r w:rsidRPr="00B26D87">
        <w:rPr>
          <w:lang w:val="en-IN"/>
        </w:rPr>
        <w:t xml:space="preserve"> patch memory matching.</w:t>
      </w:r>
    </w:p>
    <w:p w14:paraId="72CCF57A" w14:textId="77777777" w:rsidR="00B26D87" w:rsidRPr="00B26D87" w:rsidRDefault="00B26D87" w:rsidP="00B26D87">
      <w:pPr>
        <w:rPr>
          <w:lang w:val="en-IN"/>
        </w:rPr>
      </w:pPr>
      <w:r w:rsidRPr="00B26D87">
        <w:rPr>
          <w:lang w:val="en-IN"/>
        </w:rPr>
        <w:t xml:space="preserve">The implementation targets the </w:t>
      </w:r>
      <w:proofErr w:type="spellStart"/>
      <w:r w:rsidRPr="00B26D87">
        <w:rPr>
          <w:lang w:val="en-IN"/>
        </w:rPr>
        <w:t>MVTec</w:t>
      </w:r>
      <w:proofErr w:type="spellEnd"/>
      <w:r w:rsidRPr="00B26D87">
        <w:rPr>
          <w:lang w:val="en-IN"/>
        </w:rPr>
        <w:t xml:space="preserve"> AD benchmark [1], with a practical emphasis on real-time inferencing, system observability, and ease of deployment. In contrast to isolated model scripts, </w:t>
      </w:r>
      <w:proofErr w:type="spellStart"/>
      <w:r w:rsidRPr="00B26D87">
        <w:rPr>
          <w:lang w:val="en-IN"/>
        </w:rPr>
        <w:t>DefectFill</w:t>
      </w:r>
      <w:proofErr w:type="spellEnd"/>
      <w:r w:rsidRPr="00B26D87">
        <w:rPr>
          <w:lang w:val="en-IN"/>
        </w:rPr>
        <w:t xml:space="preserve"> includes data handling, memory-bank building, inference APIs, streaming transport, dashboard visualization, and latency optimization hooks.</w:t>
      </w:r>
    </w:p>
    <w:p w14:paraId="3BF24939" w14:textId="77777777" w:rsidR="00B26D87" w:rsidRPr="00B26D87" w:rsidRDefault="00B26D87" w:rsidP="00B26D87">
      <w:pPr>
        <w:rPr>
          <w:lang w:val="en-IN"/>
        </w:rPr>
      </w:pPr>
      <w:r w:rsidRPr="00B26D87">
        <w:rPr>
          <w:lang w:val="en-IN"/>
        </w:rPr>
        <w:lastRenderedPageBreak/>
        <w:t>Main contributions of this work are:</w:t>
      </w:r>
    </w:p>
    <w:p w14:paraId="58EFEBF1" w14:textId="77777777" w:rsidR="00B26D87" w:rsidRPr="00B26D87" w:rsidRDefault="00B26D87" w:rsidP="00B26D87">
      <w:pPr>
        <w:numPr>
          <w:ilvl w:val="0"/>
          <w:numId w:val="11"/>
        </w:numPr>
        <w:rPr>
          <w:lang w:val="en-IN"/>
        </w:rPr>
      </w:pPr>
      <w:r w:rsidRPr="00B26D87">
        <w:rPr>
          <w:lang w:val="en-IN"/>
        </w:rPr>
        <w:t xml:space="preserve">A two-phase TensorFlow pipeline combining </w:t>
      </w:r>
      <w:proofErr w:type="spellStart"/>
      <w:r w:rsidRPr="00B26D87">
        <w:rPr>
          <w:lang w:val="en-IN"/>
        </w:rPr>
        <w:t>AnoGAN</w:t>
      </w:r>
      <w:proofErr w:type="spellEnd"/>
      <w:r w:rsidRPr="00B26D87">
        <w:rPr>
          <w:lang w:val="en-IN"/>
        </w:rPr>
        <w:t>-like latent perturbation with diffusion-assisted refinement for synthetic anomaly generation.</w:t>
      </w:r>
    </w:p>
    <w:p w14:paraId="073B6D66" w14:textId="77777777" w:rsidR="00B26D87" w:rsidRPr="00B26D87" w:rsidRDefault="00B26D87" w:rsidP="00B26D87">
      <w:pPr>
        <w:numPr>
          <w:ilvl w:val="0"/>
          <w:numId w:val="11"/>
        </w:numPr>
        <w:rPr>
          <w:lang w:val="en-IN"/>
        </w:rPr>
      </w:pPr>
      <w:r w:rsidRPr="00B26D87">
        <w:rPr>
          <w:lang w:val="en-IN"/>
        </w:rPr>
        <w:t xml:space="preserve">A TensorFlow-native </w:t>
      </w:r>
      <w:proofErr w:type="spellStart"/>
      <w:r w:rsidRPr="00B26D87">
        <w:rPr>
          <w:lang w:val="en-IN"/>
        </w:rPr>
        <w:t>PatchCore</w:t>
      </w:r>
      <w:proofErr w:type="spellEnd"/>
      <w:r w:rsidRPr="00B26D87">
        <w:rPr>
          <w:lang w:val="en-IN"/>
        </w:rPr>
        <w:t xml:space="preserve"> implementation using DINOv2 feature extraction, coreset-style memory subsampling, and k-nearest patch distance scoring.</w:t>
      </w:r>
    </w:p>
    <w:p w14:paraId="0DE0844D" w14:textId="77777777" w:rsidR="00B26D87" w:rsidRPr="00B26D87" w:rsidRDefault="00B26D87" w:rsidP="00B26D87">
      <w:pPr>
        <w:numPr>
          <w:ilvl w:val="0"/>
          <w:numId w:val="11"/>
        </w:numPr>
        <w:rPr>
          <w:lang w:val="en-IN"/>
        </w:rPr>
      </w:pPr>
      <w:r w:rsidRPr="00B26D87">
        <w:rPr>
          <w:lang w:val="en-IN"/>
        </w:rPr>
        <w:t xml:space="preserve">A piecewise </w:t>
      </w:r>
      <w:proofErr w:type="spellStart"/>
      <w:r w:rsidRPr="00B26D87">
        <w:rPr>
          <w:lang w:val="en-IN"/>
        </w:rPr>
        <w:t>thresholded</w:t>
      </w:r>
      <w:proofErr w:type="spellEnd"/>
      <w:r w:rsidRPr="00B26D87">
        <w:rPr>
          <w:lang w:val="en-IN"/>
        </w:rPr>
        <w:t xml:space="preserve"> heatmap localization component with morphological filtering for stable defect overlays.</w:t>
      </w:r>
    </w:p>
    <w:p w14:paraId="794031D2" w14:textId="77777777" w:rsidR="00B26D87" w:rsidRPr="00B26D87" w:rsidRDefault="00B26D87" w:rsidP="00B26D87">
      <w:pPr>
        <w:numPr>
          <w:ilvl w:val="0"/>
          <w:numId w:val="11"/>
        </w:numPr>
        <w:rPr>
          <w:lang w:val="en-IN"/>
        </w:rPr>
      </w:pPr>
      <w:r w:rsidRPr="00B26D87">
        <w:rPr>
          <w:lang w:val="en-IN"/>
        </w:rPr>
        <w:t xml:space="preserve">A real-time </w:t>
      </w:r>
      <w:proofErr w:type="spellStart"/>
      <w:r w:rsidRPr="00B26D87">
        <w:rPr>
          <w:lang w:val="en-IN"/>
        </w:rPr>
        <w:t>FastAPI</w:t>
      </w:r>
      <w:proofErr w:type="spellEnd"/>
      <w:r w:rsidRPr="00B26D87">
        <w:rPr>
          <w:lang w:val="en-IN"/>
        </w:rPr>
        <w:t>/WebSocket backend and Next.js frontend using a compact custom binary protocol for synchronized frame and heatmap streaming.</w:t>
      </w:r>
    </w:p>
    <w:p w14:paraId="2EC439CE" w14:textId="77777777" w:rsidR="00B26D87" w:rsidRPr="00B26D87" w:rsidRDefault="00B26D87" w:rsidP="00B26D87">
      <w:pPr>
        <w:numPr>
          <w:ilvl w:val="0"/>
          <w:numId w:val="11"/>
        </w:numPr>
        <w:rPr>
          <w:lang w:val="en-IN"/>
        </w:rPr>
      </w:pPr>
      <w:r w:rsidRPr="00B26D87">
        <w:rPr>
          <w:lang w:val="en-IN"/>
        </w:rPr>
        <w:t xml:space="preserve">A reproducible engineering workflow including threshold calibration, anomaly record logging, and optional </w:t>
      </w:r>
      <w:proofErr w:type="spellStart"/>
      <w:r w:rsidRPr="00B26D87">
        <w:rPr>
          <w:lang w:val="en-IN"/>
        </w:rPr>
        <w:t>TFLite</w:t>
      </w:r>
      <w:proofErr w:type="spellEnd"/>
      <w:r w:rsidRPr="00B26D87">
        <w:rPr>
          <w:lang w:val="en-IN"/>
        </w:rPr>
        <w:t xml:space="preserve"> export for distance scoring.</w:t>
      </w:r>
    </w:p>
    <w:p w14:paraId="38EA58B2" w14:textId="77777777" w:rsidR="00B26D87" w:rsidRPr="00B26D87" w:rsidRDefault="00B26D87" w:rsidP="00B26D87">
      <w:pPr>
        <w:rPr>
          <w:b/>
          <w:bCs/>
          <w:lang w:val="en-IN"/>
        </w:rPr>
      </w:pPr>
      <w:r w:rsidRPr="00B26D87">
        <w:rPr>
          <w:b/>
          <w:bCs/>
          <w:lang w:val="en-IN"/>
        </w:rPr>
        <w:t>II. RELATED WORK</w:t>
      </w:r>
    </w:p>
    <w:p w14:paraId="11597BBC" w14:textId="77777777" w:rsidR="00B26D87" w:rsidRPr="00B26D87" w:rsidRDefault="00B26D87" w:rsidP="00B26D87">
      <w:pPr>
        <w:rPr>
          <w:lang w:val="en-IN"/>
        </w:rPr>
      </w:pPr>
      <w:r w:rsidRPr="00B26D87">
        <w:rPr>
          <w:lang w:val="en-IN"/>
        </w:rPr>
        <w:t xml:space="preserve">Unsupervised industrial anomaly detection has been strongly influenced by </w:t>
      </w:r>
      <w:proofErr w:type="spellStart"/>
      <w:r w:rsidRPr="00B26D87">
        <w:rPr>
          <w:lang w:val="en-IN"/>
        </w:rPr>
        <w:t>MVTec</w:t>
      </w:r>
      <w:proofErr w:type="spellEnd"/>
      <w:r w:rsidRPr="00B26D87">
        <w:rPr>
          <w:lang w:val="en-IN"/>
        </w:rPr>
        <w:t xml:space="preserve"> AD [1], which established a realistic benchmark across object and texture categories. Early representation-learning approaches include adversarial methods such as </w:t>
      </w:r>
      <w:proofErr w:type="spellStart"/>
      <w:r w:rsidRPr="00B26D87">
        <w:rPr>
          <w:lang w:val="en-IN"/>
        </w:rPr>
        <w:t>AnoGAN</w:t>
      </w:r>
      <w:proofErr w:type="spellEnd"/>
      <w:r w:rsidRPr="00B26D87">
        <w:rPr>
          <w:lang w:val="en-IN"/>
        </w:rPr>
        <w:t xml:space="preserve"> [2], where latent optimization is used to characterize deviation from normal samples.</w:t>
      </w:r>
    </w:p>
    <w:p w14:paraId="30EC9152" w14:textId="77777777" w:rsidR="00B26D87" w:rsidRPr="00B26D87" w:rsidRDefault="00B26D87" w:rsidP="00B26D87">
      <w:pPr>
        <w:rPr>
          <w:lang w:val="en-IN"/>
        </w:rPr>
      </w:pPr>
      <w:r w:rsidRPr="00B26D87">
        <w:rPr>
          <w:lang w:val="en-IN"/>
        </w:rPr>
        <w:t xml:space="preserve">Recent methods </w:t>
      </w:r>
      <w:proofErr w:type="spellStart"/>
      <w:r w:rsidRPr="00B26D87">
        <w:rPr>
          <w:lang w:val="en-IN"/>
        </w:rPr>
        <w:t>favor</w:t>
      </w:r>
      <w:proofErr w:type="spellEnd"/>
      <w:r w:rsidRPr="00B26D87">
        <w:rPr>
          <w:lang w:val="en-IN"/>
        </w:rPr>
        <w:t xml:space="preserve"> pretrained vision transformers and memory matching. </w:t>
      </w:r>
      <w:proofErr w:type="spellStart"/>
      <w:r w:rsidRPr="00B26D87">
        <w:rPr>
          <w:lang w:val="en-IN"/>
        </w:rPr>
        <w:t>PatchCore</w:t>
      </w:r>
      <w:proofErr w:type="spellEnd"/>
      <w:r w:rsidRPr="00B26D87">
        <w:rPr>
          <w:lang w:val="en-IN"/>
        </w:rPr>
        <w:t xml:space="preserve"> [3] is a widely adopted paradigm that stores representative normal features and scores anomalies by nearest-</w:t>
      </w:r>
      <w:proofErr w:type="spellStart"/>
      <w:r w:rsidRPr="00B26D87">
        <w:rPr>
          <w:lang w:val="en-IN"/>
        </w:rPr>
        <w:t>neighbor</w:t>
      </w:r>
      <w:proofErr w:type="spellEnd"/>
      <w:r w:rsidRPr="00B26D87">
        <w:rPr>
          <w:lang w:val="en-IN"/>
        </w:rPr>
        <w:t xml:space="preserve"> distance. </w:t>
      </w:r>
      <w:proofErr w:type="spellStart"/>
      <w:r w:rsidRPr="00B26D87">
        <w:rPr>
          <w:lang w:val="en-IN"/>
        </w:rPr>
        <w:t>DefectFill</w:t>
      </w:r>
      <w:proofErr w:type="spellEnd"/>
      <w:r w:rsidRPr="00B26D87">
        <w:rPr>
          <w:lang w:val="en-IN"/>
        </w:rPr>
        <w:t xml:space="preserve"> follows this memory-based strategy while using DINOv2-style transformer features [4] exposed through </w:t>
      </w:r>
      <w:proofErr w:type="spellStart"/>
      <w:r w:rsidRPr="00B26D87">
        <w:rPr>
          <w:lang w:val="en-IN"/>
        </w:rPr>
        <w:t>Keras</w:t>
      </w:r>
      <w:proofErr w:type="spellEnd"/>
      <w:r w:rsidRPr="00B26D87">
        <w:rPr>
          <w:lang w:val="en-IN"/>
        </w:rPr>
        <w:t xml:space="preserve"> Hub integration.</w:t>
      </w:r>
    </w:p>
    <w:p w14:paraId="7E8FCF33" w14:textId="77777777" w:rsidR="00B26D87" w:rsidRPr="00B26D87" w:rsidRDefault="00B26D87" w:rsidP="00B26D87">
      <w:pPr>
        <w:rPr>
          <w:lang w:val="en-IN"/>
        </w:rPr>
      </w:pPr>
      <w:r w:rsidRPr="00B26D87">
        <w:rPr>
          <w:lang w:val="en-IN"/>
        </w:rPr>
        <w:t xml:space="preserve">On the data generation side, diffusion models [5] have shown utility for controllable image synthesis and inpainting. </w:t>
      </w:r>
      <w:proofErr w:type="spellStart"/>
      <w:r w:rsidRPr="00B26D87">
        <w:rPr>
          <w:lang w:val="en-IN"/>
        </w:rPr>
        <w:t>DefectFill</w:t>
      </w:r>
      <w:proofErr w:type="spellEnd"/>
      <w:r w:rsidRPr="00B26D87">
        <w:rPr>
          <w:lang w:val="en-IN"/>
        </w:rPr>
        <w:t xml:space="preserve"> uses diffusion as an optional refinement stage over procedural and latent perturbations, balancing controllability and visual realism in synthetic defects.</w:t>
      </w:r>
    </w:p>
    <w:p w14:paraId="6E0CE49D" w14:textId="77777777" w:rsidR="00B26D87" w:rsidRPr="00B26D87" w:rsidRDefault="00B26D87" w:rsidP="00B26D87">
      <w:pPr>
        <w:rPr>
          <w:b/>
          <w:bCs/>
          <w:lang w:val="en-IN"/>
        </w:rPr>
      </w:pPr>
      <w:r w:rsidRPr="00B26D87">
        <w:rPr>
          <w:b/>
          <w:bCs/>
          <w:lang w:val="en-IN"/>
        </w:rPr>
        <w:t>III. DEFECTFILL SYSTEM OVERVIEW</w:t>
      </w:r>
    </w:p>
    <w:p w14:paraId="7FAB5C6F" w14:textId="77777777" w:rsidR="00B26D87" w:rsidRPr="00B26D87" w:rsidRDefault="00B26D87" w:rsidP="00B26D87">
      <w:pPr>
        <w:rPr>
          <w:b/>
          <w:bCs/>
          <w:lang w:val="en-IN"/>
        </w:rPr>
      </w:pPr>
      <w:r w:rsidRPr="00B26D87">
        <w:rPr>
          <w:b/>
          <w:bCs/>
          <w:lang w:val="en-IN"/>
        </w:rPr>
        <w:t>A. Two-Phase Pipeline</w:t>
      </w:r>
    </w:p>
    <w:p w14:paraId="6C0602D6" w14:textId="77777777" w:rsidR="00B26D87" w:rsidRPr="00B26D87" w:rsidRDefault="00B26D87" w:rsidP="00B26D87">
      <w:pPr>
        <w:rPr>
          <w:lang w:val="en-IN"/>
        </w:rPr>
      </w:pPr>
      <w:proofErr w:type="spellStart"/>
      <w:r w:rsidRPr="00B26D87">
        <w:rPr>
          <w:lang w:val="en-IN"/>
        </w:rPr>
        <w:t>DefectFill</w:t>
      </w:r>
      <w:proofErr w:type="spellEnd"/>
      <w:r w:rsidRPr="00B26D87">
        <w:rPr>
          <w:lang w:val="en-IN"/>
        </w:rPr>
        <w:t xml:space="preserve"> executes two operational phases:</w:t>
      </w:r>
    </w:p>
    <w:p w14:paraId="3DA7B6F7" w14:textId="77777777" w:rsidR="00B26D87" w:rsidRPr="00B26D87" w:rsidRDefault="00B26D87" w:rsidP="00B26D87">
      <w:pPr>
        <w:numPr>
          <w:ilvl w:val="0"/>
          <w:numId w:val="12"/>
        </w:numPr>
        <w:rPr>
          <w:lang w:val="en-IN"/>
        </w:rPr>
      </w:pPr>
      <w:r w:rsidRPr="00B26D87">
        <w:rPr>
          <w:b/>
          <w:bCs/>
          <w:lang w:val="en-IN"/>
        </w:rPr>
        <w:t>Phase 1 (Synthesis):</w:t>
      </w:r>
      <w:r w:rsidRPr="00B26D87">
        <w:rPr>
          <w:lang w:val="en-IN"/>
        </w:rPr>
        <w:t xml:space="preserve"> Generate synthetic anomalous images and masks from normal samples.</w:t>
      </w:r>
    </w:p>
    <w:p w14:paraId="6622F8DF" w14:textId="77777777" w:rsidR="00B26D87" w:rsidRPr="00B26D87" w:rsidRDefault="00B26D87" w:rsidP="00B26D87">
      <w:pPr>
        <w:numPr>
          <w:ilvl w:val="0"/>
          <w:numId w:val="12"/>
        </w:numPr>
        <w:rPr>
          <w:lang w:val="en-IN"/>
        </w:rPr>
      </w:pPr>
      <w:r w:rsidRPr="00B26D87">
        <w:rPr>
          <w:b/>
          <w:bCs/>
          <w:lang w:val="en-IN"/>
        </w:rPr>
        <w:t>Phase 2 (Detection):</w:t>
      </w:r>
      <w:r w:rsidRPr="00B26D87">
        <w:rPr>
          <w:lang w:val="en-IN"/>
        </w:rPr>
        <w:t xml:space="preserve"> Build and query a normal-feature memory bank for anomaly scoring/localization.</w:t>
      </w:r>
    </w:p>
    <w:p w14:paraId="66B2665D" w14:textId="77777777" w:rsidR="00B26D87" w:rsidRPr="00B26D87" w:rsidRDefault="00B26D87" w:rsidP="00B26D87">
      <w:pPr>
        <w:rPr>
          <w:lang w:val="en-IN"/>
        </w:rPr>
      </w:pPr>
      <w:r w:rsidRPr="00B26D87">
        <w:rPr>
          <w:lang w:val="en-IN"/>
        </w:rPr>
        <w:t>The workflow is orchestrated by a central pipeline module and exposed via CLI commands:</w:t>
      </w:r>
    </w:p>
    <w:p w14:paraId="650DF871" w14:textId="77777777" w:rsidR="00B26D87" w:rsidRPr="00B26D87" w:rsidRDefault="00B26D87" w:rsidP="00B26D87">
      <w:pPr>
        <w:numPr>
          <w:ilvl w:val="0"/>
          <w:numId w:val="13"/>
        </w:numPr>
        <w:rPr>
          <w:lang w:val="en-IN"/>
        </w:rPr>
      </w:pPr>
      <w:r w:rsidRPr="00B26D87">
        <w:rPr>
          <w:lang w:val="en-IN"/>
        </w:rPr>
        <w:t>synthesize: run synthetic generation.</w:t>
      </w:r>
    </w:p>
    <w:p w14:paraId="6400EE26" w14:textId="77777777" w:rsidR="00B26D87" w:rsidRPr="00B26D87" w:rsidRDefault="00B26D87" w:rsidP="00B26D87">
      <w:pPr>
        <w:numPr>
          <w:ilvl w:val="0"/>
          <w:numId w:val="13"/>
        </w:numPr>
        <w:rPr>
          <w:lang w:val="en-IN"/>
        </w:rPr>
      </w:pPr>
      <w:r w:rsidRPr="00B26D87">
        <w:rPr>
          <w:lang w:val="en-IN"/>
        </w:rPr>
        <w:lastRenderedPageBreak/>
        <w:t>build-memory: extract features on train/good and save memory bank.</w:t>
      </w:r>
    </w:p>
    <w:p w14:paraId="12BD259D" w14:textId="77777777" w:rsidR="00B26D87" w:rsidRPr="00B26D87" w:rsidRDefault="00B26D87" w:rsidP="00B26D87">
      <w:pPr>
        <w:numPr>
          <w:ilvl w:val="0"/>
          <w:numId w:val="13"/>
        </w:numPr>
        <w:rPr>
          <w:lang w:val="en-IN"/>
        </w:rPr>
      </w:pPr>
      <w:r w:rsidRPr="00B26D87">
        <w:rPr>
          <w:lang w:val="en-IN"/>
        </w:rPr>
        <w:t>infer: run folder-level anomaly scoring and overlay generation.</w:t>
      </w:r>
    </w:p>
    <w:p w14:paraId="7D58AA89" w14:textId="77777777" w:rsidR="00B26D87" w:rsidRPr="00B26D87" w:rsidRDefault="00B26D87" w:rsidP="00B26D87">
      <w:pPr>
        <w:rPr>
          <w:b/>
          <w:bCs/>
          <w:lang w:val="en-IN"/>
        </w:rPr>
      </w:pPr>
      <w:r w:rsidRPr="00B26D87">
        <w:rPr>
          <w:b/>
          <w:bCs/>
          <w:lang w:val="en-IN"/>
        </w:rPr>
        <w:t>B. Data Flow</w:t>
      </w:r>
    </w:p>
    <w:p w14:paraId="4D9333F1" w14:textId="28E6835E" w:rsidR="00B26D87" w:rsidRPr="00B26D87" w:rsidRDefault="00B26D87" w:rsidP="00B26D87">
      <w:pPr>
        <w:rPr>
          <w:lang w:val="en-IN"/>
        </w:rPr>
      </w:pPr>
      <w:r w:rsidRPr="00B26D87">
        <w:rPr>
          <w:lang w:val="en-IN"/>
        </w:rPr>
        <w:t>Given an input RGB frame x in [0, 1], the detector computes dense patch embeddings f(x), compares them to memory vectors M, and outputs:</w:t>
      </w:r>
    </w:p>
    <w:p w14:paraId="233C8D3A" w14:textId="7974A8BF" w:rsidR="00B26D87" w:rsidRPr="00B26D87" w:rsidRDefault="00B26D87" w:rsidP="00B26D87">
      <w:pPr>
        <w:numPr>
          <w:ilvl w:val="0"/>
          <w:numId w:val="14"/>
        </w:numPr>
        <w:rPr>
          <w:lang w:val="en-IN"/>
        </w:rPr>
      </w:pPr>
      <w:r w:rsidRPr="00B26D87">
        <w:rPr>
          <w:lang w:val="en-IN"/>
        </w:rPr>
        <w:t>Image-level anomaly score s(x)</w:t>
      </w:r>
    </w:p>
    <w:p w14:paraId="6502BA64" w14:textId="77777777" w:rsidR="00B26D87" w:rsidRPr="00B26D87" w:rsidRDefault="00B26D87" w:rsidP="00B26D87">
      <w:pPr>
        <w:numPr>
          <w:ilvl w:val="0"/>
          <w:numId w:val="14"/>
        </w:numPr>
        <w:rPr>
          <w:lang w:val="en-IN"/>
        </w:rPr>
      </w:pPr>
      <w:r w:rsidRPr="00B26D87">
        <w:rPr>
          <w:lang w:val="en-IN"/>
        </w:rPr>
        <w:t>Patch-level anomaly scores</w:t>
      </w:r>
    </w:p>
    <w:p w14:paraId="34B583BE" w14:textId="77777777" w:rsidR="00B26D87" w:rsidRPr="00B26D87" w:rsidRDefault="00B26D87" w:rsidP="00B26D87">
      <w:pPr>
        <w:numPr>
          <w:ilvl w:val="0"/>
          <w:numId w:val="14"/>
        </w:numPr>
        <w:rPr>
          <w:lang w:val="en-IN"/>
        </w:rPr>
      </w:pPr>
      <w:r w:rsidRPr="00B26D87">
        <w:rPr>
          <w:lang w:val="en-IN"/>
        </w:rPr>
        <w:t>Piecewise heatmap overlay</w:t>
      </w:r>
    </w:p>
    <w:p w14:paraId="328BDBB4" w14:textId="447FB46B" w:rsidR="00B26D87" w:rsidRPr="00B26D87" w:rsidRDefault="00B26D87" w:rsidP="00B86416">
      <w:pPr>
        <w:numPr>
          <w:ilvl w:val="0"/>
          <w:numId w:val="14"/>
        </w:numPr>
        <w:rPr>
          <w:lang w:val="en-IN"/>
        </w:rPr>
      </w:pPr>
      <w:r w:rsidRPr="00B26D87">
        <w:rPr>
          <w:lang w:val="en-IN"/>
        </w:rPr>
        <w:t xml:space="preserve">Binary defect decision based on threshold </w:t>
      </w:r>
      <w:r w:rsidR="00B86416" w:rsidRPr="00B86416">
        <w:rPr>
          <w:lang w:val="en-IN"/>
        </w:rPr>
        <w:t>$\tau$</w:t>
      </w:r>
    </w:p>
    <w:p w14:paraId="3A784D66" w14:textId="77777777" w:rsidR="00B26D87" w:rsidRPr="00B26D87" w:rsidRDefault="00B26D87" w:rsidP="00B26D87">
      <w:pPr>
        <w:rPr>
          <w:b/>
          <w:bCs/>
          <w:lang w:val="en-IN"/>
        </w:rPr>
      </w:pPr>
      <w:r w:rsidRPr="00B26D87">
        <w:rPr>
          <w:b/>
          <w:bCs/>
          <w:lang w:val="en-IN"/>
        </w:rPr>
        <w:t>C. Real-Time Architecture</w:t>
      </w:r>
    </w:p>
    <w:p w14:paraId="343E270F" w14:textId="77777777" w:rsidR="00B26D87" w:rsidRPr="00B26D87" w:rsidRDefault="00B26D87" w:rsidP="00B26D87">
      <w:pPr>
        <w:rPr>
          <w:lang w:val="en-IN"/>
        </w:rPr>
      </w:pPr>
      <w:r w:rsidRPr="00B26D87">
        <w:rPr>
          <w:lang w:val="en-IN"/>
        </w:rPr>
        <w:t>The production path uses a streaming service that cycles through source frames (simulating a camera feed), runs inference, and emits packets over WebSocket. The frontend decodes packet headers and payloads, displays raw and heatmap frames, tracks score/latency history, and supports anomaly acknowledgment flow.</w:t>
      </w:r>
    </w:p>
    <w:p w14:paraId="4F6D3E98" w14:textId="77777777" w:rsidR="00B26D87" w:rsidRPr="00B26D87" w:rsidRDefault="00B26D87" w:rsidP="00B26D87">
      <w:pPr>
        <w:rPr>
          <w:b/>
          <w:bCs/>
          <w:lang w:val="en-IN"/>
        </w:rPr>
      </w:pPr>
      <w:r w:rsidRPr="00B26D87">
        <w:rPr>
          <w:b/>
          <w:bCs/>
          <w:lang w:val="en-IN"/>
        </w:rPr>
        <w:t>IV. METHODOLOGY</w:t>
      </w:r>
    </w:p>
    <w:p w14:paraId="2D072663" w14:textId="77777777" w:rsidR="00B26D87" w:rsidRPr="00B26D87" w:rsidRDefault="00B26D87" w:rsidP="00B26D87">
      <w:pPr>
        <w:rPr>
          <w:b/>
          <w:bCs/>
          <w:lang w:val="en-IN"/>
        </w:rPr>
      </w:pPr>
      <w:r w:rsidRPr="00B26D87">
        <w:rPr>
          <w:b/>
          <w:bCs/>
          <w:lang w:val="en-IN"/>
        </w:rPr>
        <w:t>A. Phase 1: Synthetic Defect Generation</w:t>
      </w:r>
    </w:p>
    <w:p w14:paraId="06585D4A" w14:textId="77777777" w:rsidR="00B26D87" w:rsidRPr="00B26D87" w:rsidRDefault="00B26D87" w:rsidP="00B26D87">
      <w:pPr>
        <w:rPr>
          <w:lang w:val="en-IN"/>
        </w:rPr>
      </w:pPr>
      <w:r w:rsidRPr="00B26D87">
        <w:rPr>
          <w:lang w:val="en-IN"/>
        </w:rPr>
        <w:t>The synthesis module combines three components:</w:t>
      </w:r>
    </w:p>
    <w:p w14:paraId="06FF91A4" w14:textId="77777777" w:rsidR="00B26D87" w:rsidRPr="00B26D87" w:rsidRDefault="00B26D87" w:rsidP="00B26D87">
      <w:pPr>
        <w:numPr>
          <w:ilvl w:val="0"/>
          <w:numId w:val="15"/>
        </w:numPr>
        <w:rPr>
          <w:lang w:val="en-IN"/>
        </w:rPr>
      </w:pPr>
      <w:r w:rsidRPr="00B26D87">
        <w:rPr>
          <w:b/>
          <w:bCs/>
          <w:lang w:val="en-IN"/>
        </w:rPr>
        <w:t>Procedural mask generation:</w:t>
      </w:r>
    </w:p>
    <w:p w14:paraId="1582E512" w14:textId="77777777" w:rsidR="00B26D87" w:rsidRPr="00B26D87" w:rsidRDefault="00B26D87" w:rsidP="00B26D87">
      <w:pPr>
        <w:numPr>
          <w:ilvl w:val="1"/>
          <w:numId w:val="15"/>
        </w:numPr>
        <w:rPr>
          <w:lang w:val="en-IN"/>
        </w:rPr>
      </w:pPr>
      <w:r w:rsidRPr="00B26D87">
        <w:rPr>
          <w:lang w:val="en-IN"/>
        </w:rPr>
        <w:t>Stroke-based masks emulate scratches.</w:t>
      </w:r>
    </w:p>
    <w:p w14:paraId="599AA89F" w14:textId="77777777" w:rsidR="00B26D87" w:rsidRPr="00B26D87" w:rsidRDefault="00B26D87" w:rsidP="00B26D87">
      <w:pPr>
        <w:numPr>
          <w:ilvl w:val="1"/>
          <w:numId w:val="15"/>
        </w:numPr>
        <w:rPr>
          <w:lang w:val="en-IN"/>
        </w:rPr>
      </w:pPr>
      <w:r w:rsidRPr="00B26D87">
        <w:rPr>
          <w:lang w:val="en-IN"/>
        </w:rPr>
        <w:t>Circular masks emulate dents.</w:t>
      </w:r>
    </w:p>
    <w:p w14:paraId="1D43C7BC" w14:textId="77777777" w:rsidR="00B26D87" w:rsidRPr="00B26D87" w:rsidRDefault="00B26D87" w:rsidP="00B26D87">
      <w:pPr>
        <w:numPr>
          <w:ilvl w:val="1"/>
          <w:numId w:val="15"/>
        </w:numPr>
        <w:rPr>
          <w:lang w:val="en-IN"/>
        </w:rPr>
      </w:pPr>
      <w:r w:rsidRPr="00B26D87">
        <w:rPr>
          <w:lang w:val="en-IN"/>
        </w:rPr>
        <w:t>Densities are configurable (</w:t>
      </w:r>
      <w:proofErr w:type="spellStart"/>
      <w:r w:rsidRPr="00B26D87">
        <w:rPr>
          <w:lang w:val="en-IN"/>
        </w:rPr>
        <w:t>scratch_density</w:t>
      </w:r>
      <w:proofErr w:type="spellEnd"/>
      <w:r w:rsidRPr="00B26D87">
        <w:rPr>
          <w:lang w:val="en-IN"/>
        </w:rPr>
        <w:t xml:space="preserve">, </w:t>
      </w:r>
      <w:proofErr w:type="spellStart"/>
      <w:r w:rsidRPr="00B26D87">
        <w:rPr>
          <w:lang w:val="en-IN"/>
        </w:rPr>
        <w:t>dent_density</w:t>
      </w:r>
      <w:proofErr w:type="spellEnd"/>
      <w:r w:rsidRPr="00B26D87">
        <w:rPr>
          <w:lang w:val="en-IN"/>
        </w:rPr>
        <w:t>).</w:t>
      </w:r>
    </w:p>
    <w:p w14:paraId="4C524752" w14:textId="77777777" w:rsidR="00B26D87" w:rsidRPr="00B26D87" w:rsidRDefault="00B26D87" w:rsidP="00B26D87">
      <w:pPr>
        <w:numPr>
          <w:ilvl w:val="0"/>
          <w:numId w:val="15"/>
        </w:numPr>
        <w:rPr>
          <w:lang w:val="en-IN"/>
        </w:rPr>
      </w:pPr>
      <w:r w:rsidRPr="00B26D87">
        <w:rPr>
          <w:b/>
          <w:bCs/>
          <w:lang w:val="en-IN"/>
        </w:rPr>
        <w:t>Controlled latent perturbation:</w:t>
      </w:r>
    </w:p>
    <w:p w14:paraId="0B86EE55" w14:textId="77777777" w:rsidR="00B26D87" w:rsidRPr="00B26D87" w:rsidRDefault="00B26D87" w:rsidP="00B26D87">
      <w:pPr>
        <w:rPr>
          <w:lang w:val="en-IN"/>
        </w:rPr>
      </w:pPr>
      <w:r w:rsidRPr="00B26D87">
        <w:rPr>
          <w:lang w:val="en-IN"/>
        </w:rPr>
        <w:t xml:space="preserve">Input image is pooled to a low-resolution latent map, perturbed with Gaussian noise and sinusoidal modulation, then </w:t>
      </w:r>
      <w:proofErr w:type="spellStart"/>
      <w:r w:rsidRPr="00B26D87">
        <w:rPr>
          <w:lang w:val="en-IN"/>
        </w:rPr>
        <w:t>upsampled</w:t>
      </w:r>
      <w:proofErr w:type="spellEnd"/>
      <w:r w:rsidRPr="00B26D87">
        <w:rPr>
          <w:lang w:val="en-IN"/>
        </w:rPr>
        <w:t xml:space="preserve"> and blended through the generated mask.</w:t>
      </w:r>
    </w:p>
    <w:p w14:paraId="5271E8AD" w14:textId="77777777" w:rsidR="00B26D87" w:rsidRPr="00B26D87" w:rsidRDefault="00B26D87" w:rsidP="00B26D87">
      <w:pPr>
        <w:numPr>
          <w:ilvl w:val="0"/>
          <w:numId w:val="15"/>
        </w:numPr>
        <w:rPr>
          <w:lang w:val="en-IN"/>
        </w:rPr>
      </w:pPr>
      <w:r w:rsidRPr="00B26D87">
        <w:rPr>
          <w:b/>
          <w:bCs/>
          <w:lang w:val="en-IN"/>
        </w:rPr>
        <w:t>Optional diffusion inpainting/refinement:</w:t>
      </w:r>
    </w:p>
    <w:p w14:paraId="76F81EB8" w14:textId="77777777" w:rsidR="00B26D87" w:rsidRPr="00B26D87" w:rsidRDefault="00B26D87" w:rsidP="00B26D87">
      <w:pPr>
        <w:rPr>
          <w:lang w:val="en-IN"/>
        </w:rPr>
      </w:pPr>
      <w:r w:rsidRPr="00B26D87">
        <w:rPr>
          <w:lang w:val="en-IN"/>
        </w:rPr>
        <w:t xml:space="preserve">When available, a </w:t>
      </w:r>
      <w:proofErr w:type="spellStart"/>
      <w:r w:rsidRPr="00B26D87">
        <w:rPr>
          <w:lang w:val="en-IN"/>
        </w:rPr>
        <w:t>KerasCV</w:t>
      </w:r>
      <w:proofErr w:type="spellEnd"/>
      <w:r w:rsidRPr="00B26D87">
        <w:rPr>
          <w:lang w:val="en-IN"/>
        </w:rPr>
        <w:t xml:space="preserve"> Stable Diffusion backend performs inpainting or text-guided synthesis refinement using positive/negative prompts and configurable guidance and step counts.</w:t>
      </w:r>
    </w:p>
    <w:p w14:paraId="27BF6BEF" w14:textId="2886199F" w:rsidR="00B26D87" w:rsidRPr="00B26D87" w:rsidRDefault="00B26D87" w:rsidP="00B26D87">
      <w:pPr>
        <w:rPr>
          <w:lang w:val="en-IN"/>
        </w:rPr>
      </w:pPr>
      <w:r w:rsidRPr="00B26D87">
        <w:rPr>
          <w:lang w:val="en-IN"/>
        </w:rPr>
        <w:lastRenderedPageBreak/>
        <w:t>The output is a synthetic image $\tilde{x}$ and binary mask m. This phase increases variability in defect textures and supports synthetic data creation for stress testing.</w:t>
      </w:r>
    </w:p>
    <w:p w14:paraId="759C89A9" w14:textId="77777777" w:rsidR="00B26D87" w:rsidRPr="00B26D87" w:rsidRDefault="00B26D87" w:rsidP="00B26D87">
      <w:pPr>
        <w:rPr>
          <w:b/>
          <w:bCs/>
          <w:lang w:val="en-IN"/>
        </w:rPr>
      </w:pPr>
      <w:r w:rsidRPr="00B26D87">
        <w:rPr>
          <w:b/>
          <w:bCs/>
          <w:lang w:val="en-IN"/>
        </w:rPr>
        <w:t xml:space="preserve">B. </w:t>
      </w:r>
      <w:proofErr w:type="spellStart"/>
      <w:r w:rsidRPr="00B26D87">
        <w:rPr>
          <w:b/>
          <w:bCs/>
          <w:lang w:val="en-IN"/>
        </w:rPr>
        <w:t>AnoGAN</w:t>
      </w:r>
      <w:proofErr w:type="spellEnd"/>
      <w:r w:rsidRPr="00B26D87">
        <w:rPr>
          <w:b/>
          <w:bCs/>
          <w:lang w:val="en-IN"/>
        </w:rPr>
        <w:t>-Style Extension</w:t>
      </w:r>
    </w:p>
    <w:p w14:paraId="115A106F" w14:textId="77777777" w:rsidR="00B26D87" w:rsidRPr="00B26D87" w:rsidRDefault="00B26D87" w:rsidP="00B26D87">
      <w:pPr>
        <w:rPr>
          <w:lang w:val="en-IN"/>
        </w:rPr>
      </w:pPr>
      <w:r w:rsidRPr="00B26D87">
        <w:rPr>
          <w:lang w:val="en-IN"/>
        </w:rPr>
        <w:t xml:space="preserve">An optional </w:t>
      </w:r>
      <w:proofErr w:type="spellStart"/>
      <w:r w:rsidRPr="00B26D87">
        <w:rPr>
          <w:lang w:val="en-IN"/>
        </w:rPr>
        <w:t>AnoGAN</w:t>
      </w:r>
      <w:proofErr w:type="spellEnd"/>
      <w:r w:rsidRPr="00B26D87">
        <w:rPr>
          <w:lang w:val="en-IN"/>
        </w:rPr>
        <w:t>-inspired synthesizer applies an encoder-decoder latent transform with attention fusion:</w:t>
      </w:r>
    </w:p>
    <w:p w14:paraId="47352580" w14:textId="69D80343" w:rsidR="00B26D87" w:rsidRPr="00B26D87" w:rsidRDefault="00B26D87" w:rsidP="00B26D87">
      <w:pPr>
        <w:numPr>
          <w:ilvl w:val="0"/>
          <w:numId w:val="16"/>
        </w:numPr>
        <w:rPr>
          <w:lang w:val="en-IN"/>
        </w:rPr>
      </w:pPr>
      <w:r w:rsidRPr="00B26D87">
        <w:rPr>
          <w:lang w:val="en-IN"/>
        </w:rPr>
        <w:t>Encoder extracts latent representation z.</w:t>
      </w:r>
    </w:p>
    <w:p w14:paraId="5CEC7BA9" w14:textId="1F205226" w:rsidR="00B26D87" w:rsidRPr="00B26D87" w:rsidRDefault="00B26D87" w:rsidP="00B26D87">
      <w:pPr>
        <w:numPr>
          <w:ilvl w:val="0"/>
          <w:numId w:val="16"/>
        </w:numPr>
        <w:rPr>
          <w:lang w:val="en-IN"/>
        </w:rPr>
      </w:pPr>
      <w:r w:rsidRPr="00B26D87">
        <w:rPr>
          <w:lang w:val="en-IN"/>
        </w:rPr>
        <w:t xml:space="preserve">Noise-perturbed latent </w:t>
      </w:r>
      <w:proofErr w:type="spellStart"/>
      <w:r w:rsidRPr="00B26D87">
        <w:rPr>
          <w:lang w:val="en-IN"/>
        </w:rPr>
        <w:t>z_nois</w:t>
      </w:r>
      <w:r w:rsidR="00B86416">
        <w:rPr>
          <w:lang w:val="en-IN"/>
        </w:rPr>
        <w:t>e</w:t>
      </w:r>
      <w:proofErr w:type="spellEnd"/>
      <w:r w:rsidRPr="00B26D87">
        <w:rPr>
          <w:lang w:val="en-IN"/>
        </w:rPr>
        <w:t>} is fused via lightweight attention.</w:t>
      </w:r>
    </w:p>
    <w:p w14:paraId="7750EC44" w14:textId="77777777" w:rsidR="00B26D87" w:rsidRPr="00B26D87" w:rsidRDefault="00B26D87" w:rsidP="00B26D87">
      <w:pPr>
        <w:numPr>
          <w:ilvl w:val="0"/>
          <w:numId w:val="16"/>
        </w:numPr>
        <w:rPr>
          <w:lang w:val="en-IN"/>
        </w:rPr>
      </w:pPr>
      <w:r w:rsidRPr="00B26D87">
        <w:rPr>
          <w:lang w:val="en-IN"/>
        </w:rPr>
        <w:t>Decoder reconstructs coarse anomalous texture.</w:t>
      </w:r>
    </w:p>
    <w:p w14:paraId="7684DFCA" w14:textId="1AE07B16" w:rsidR="00B26D87" w:rsidRPr="00B26D87" w:rsidRDefault="00B26D87" w:rsidP="00B26D87">
      <w:pPr>
        <w:numPr>
          <w:ilvl w:val="0"/>
          <w:numId w:val="16"/>
        </w:numPr>
        <w:rPr>
          <w:lang w:val="en-IN"/>
        </w:rPr>
      </w:pPr>
      <w:r w:rsidRPr="00B26D87">
        <w:rPr>
          <w:lang w:val="en-IN"/>
        </w:rPr>
        <w:t>Base synthesis module refines output and returns final $\tilde{x}$, m.</w:t>
      </w:r>
    </w:p>
    <w:p w14:paraId="628A4895" w14:textId="77777777" w:rsidR="00B26D87" w:rsidRPr="00B26D87" w:rsidRDefault="00B26D87" w:rsidP="00B26D87">
      <w:pPr>
        <w:rPr>
          <w:lang w:val="en-IN"/>
        </w:rPr>
      </w:pPr>
      <w:r w:rsidRPr="00B26D87">
        <w:rPr>
          <w:lang w:val="en-IN"/>
        </w:rPr>
        <w:t xml:space="preserve">This extension is configured by </w:t>
      </w:r>
      <w:proofErr w:type="spellStart"/>
      <w:r w:rsidRPr="00B26D87">
        <w:rPr>
          <w:lang w:val="en-IN"/>
        </w:rPr>
        <w:t>latent_dim</w:t>
      </w:r>
      <w:proofErr w:type="spellEnd"/>
      <w:r w:rsidRPr="00B26D87">
        <w:rPr>
          <w:lang w:val="en-IN"/>
        </w:rPr>
        <w:t xml:space="preserve"> and </w:t>
      </w:r>
      <w:proofErr w:type="spellStart"/>
      <w:r w:rsidRPr="00B26D87">
        <w:rPr>
          <w:lang w:val="en-IN"/>
        </w:rPr>
        <w:t>attention_channels</w:t>
      </w:r>
      <w:proofErr w:type="spellEnd"/>
      <w:r w:rsidRPr="00B26D87">
        <w:rPr>
          <w:lang w:val="en-IN"/>
        </w:rPr>
        <w:t>.</w:t>
      </w:r>
    </w:p>
    <w:p w14:paraId="6E0F743D" w14:textId="77777777" w:rsidR="00B26D87" w:rsidRPr="00B26D87" w:rsidRDefault="00B26D87" w:rsidP="00B26D87">
      <w:pPr>
        <w:rPr>
          <w:b/>
          <w:bCs/>
          <w:lang w:val="en-IN"/>
        </w:rPr>
      </w:pPr>
      <w:r w:rsidRPr="00B26D87">
        <w:rPr>
          <w:b/>
          <w:bCs/>
          <w:lang w:val="en-IN"/>
        </w:rPr>
        <w:t xml:space="preserve">C. Phase 2: </w:t>
      </w:r>
      <w:proofErr w:type="spellStart"/>
      <w:r w:rsidRPr="00B26D87">
        <w:rPr>
          <w:b/>
          <w:bCs/>
          <w:lang w:val="en-IN"/>
        </w:rPr>
        <w:t>PatchCore</w:t>
      </w:r>
      <w:proofErr w:type="spellEnd"/>
      <w:r w:rsidRPr="00B26D87">
        <w:rPr>
          <w:b/>
          <w:bCs/>
          <w:lang w:val="en-IN"/>
        </w:rPr>
        <w:t xml:space="preserve"> Memory Scoring</w:t>
      </w:r>
    </w:p>
    <w:p w14:paraId="61EB2884" w14:textId="77777777" w:rsidR="00B26D87" w:rsidRPr="00B26D87" w:rsidRDefault="00B26D87" w:rsidP="00B26D87">
      <w:pPr>
        <w:numPr>
          <w:ilvl w:val="0"/>
          <w:numId w:val="17"/>
        </w:numPr>
        <w:rPr>
          <w:lang w:val="en-IN"/>
        </w:rPr>
      </w:pPr>
      <w:r w:rsidRPr="00B26D87">
        <w:rPr>
          <w:b/>
          <w:bCs/>
          <w:lang w:val="en-IN"/>
        </w:rPr>
        <w:t>Feature extraction:</w:t>
      </w:r>
    </w:p>
    <w:p w14:paraId="157E4093" w14:textId="77777777" w:rsidR="00B26D87" w:rsidRPr="00B26D87" w:rsidRDefault="00B26D87" w:rsidP="00B26D87">
      <w:pPr>
        <w:rPr>
          <w:lang w:val="en-IN"/>
        </w:rPr>
      </w:pPr>
      <w:r w:rsidRPr="00B26D87">
        <w:rPr>
          <w:lang w:val="en-IN"/>
        </w:rPr>
        <w:t>A DINOv2 backbone produces dense feature maps from resized images (default 384x384). Multi-layer outputs can be selected explicitly or inferred from transformer-like layer names and concatenated.</w:t>
      </w:r>
    </w:p>
    <w:p w14:paraId="277FFB1B" w14:textId="77777777" w:rsidR="00B26D87" w:rsidRPr="00B26D87" w:rsidRDefault="00B26D87" w:rsidP="00B26D87">
      <w:pPr>
        <w:numPr>
          <w:ilvl w:val="0"/>
          <w:numId w:val="17"/>
        </w:numPr>
        <w:rPr>
          <w:lang w:val="en-IN"/>
        </w:rPr>
      </w:pPr>
      <w:r w:rsidRPr="00B26D87">
        <w:rPr>
          <w:b/>
          <w:bCs/>
          <w:lang w:val="en-IN"/>
        </w:rPr>
        <w:t>Memory bank construction:</w:t>
      </w:r>
    </w:p>
    <w:p w14:paraId="73D0FB05" w14:textId="77777777" w:rsidR="00B26D87" w:rsidRPr="00B26D87" w:rsidRDefault="00B26D87" w:rsidP="00B26D87">
      <w:pPr>
        <w:rPr>
          <w:lang w:val="en-IN"/>
        </w:rPr>
      </w:pPr>
      <w:r w:rsidRPr="00B26D87">
        <w:rPr>
          <w:lang w:val="en-IN"/>
        </w:rPr>
        <w:t>From train/good images, flattened patch features are L2-normalized and optionally subsampled by a coreset ratio $r$.</w:t>
      </w:r>
    </w:p>
    <w:p w14:paraId="333AE235" w14:textId="77777777" w:rsidR="00B26D87" w:rsidRPr="00B26D87" w:rsidRDefault="00B26D87" w:rsidP="00B26D87">
      <w:pPr>
        <w:numPr>
          <w:ilvl w:val="0"/>
          <w:numId w:val="17"/>
        </w:numPr>
        <w:rPr>
          <w:lang w:val="en-IN"/>
        </w:rPr>
      </w:pPr>
      <w:r w:rsidRPr="00B26D87">
        <w:rPr>
          <w:b/>
          <w:bCs/>
          <w:lang w:val="en-IN"/>
        </w:rPr>
        <w:t>Distance scoring:</w:t>
      </w:r>
    </w:p>
    <w:p w14:paraId="7504DA9A" w14:textId="1DB36799" w:rsidR="00B26D87" w:rsidRDefault="00B26D87" w:rsidP="00B26D87">
      <w:pPr>
        <w:rPr>
          <w:lang w:val="en-IN"/>
        </w:rPr>
      </w:pPr>
      <w:r w:rsidRPr="00B26D87">
        <w:rPr>
          <w:lang w:val="en-IN"/>
        </w:rPr>
        <w:t xml:space="preserve">For query patches qi and memory vectors </w:t>
      </w:r>
      <w:proofErr w:type="spellStart"/>
      <w:r w:rsidRPr="00B26D87">
        <w:rPr>
          <w:lang w:val="en-IN"/>
        </w:rPr>
        <w:t>mj</w:t>
      </w:r>
      <w:proofErr w:type="spellEnd"/>
      <w:r w:rsidRPr="00B26D87">
        <w:rPr>
          <w:lang w:val="en-IN"/>
        </w:rPr>
        <w:t>, Euclidean distance is computed as:</w:t>
      </w:r>
    </w:p>
    <w:p w14:paraId="626B037A" w14:textId="36290CC3" w:rsidR="00B26D87" w:rsidRPr="00B26D87" w:rsidRDefault="00B26D87" w:rsidP="00B26D87">
      <w:pPr>
        <w:jc w:val="center"/>
        <w:rPr>
          <w:lang w:val="en-IN"/>
        </w:rPr>
      </w:pPr>
      <w:r w:rsidRPr="00B26D87">
        <w:rPr>
          <w:noProof/>
          <w:lang w:val="en-IN"/>
        </w:rPr>
        <w:drawing>
          <wp:inline distT="0" distB="0" distL="0" distR="0" wp14:anchorId="5FDB6815" wp14:editId="2C075C53">
            <wp:extent cx="3200400" cy="689800"/>
            <wp:effectExtent l="0" t="0" r="0" b="0"/>
            <wp:docPr id="198258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89226" name=""/>
                    <pic:cNvPicPr/>
                  </pic:nvPicPr>
                  <pic:blipFill>
                    <a:blip r:embed="rId8"/>
                    <a:stretch>
                      <a:fillRect/>
                    </a:stretch>
                  </pic:blipFill>
                  <pic:spPr>
                    <a:xfrm>
                      <a:off x="0" y="0"/>
                      <a:ext cx="3240047" cy="698345"/>
                    </a:xfrm>
                    <a:prstGeom prst="rect">
                      <a:avLst/>
                    </a:prstGeom>
                  </pic:spPr>
                </pic:pic>
              </a:graphicData>
            </a:graphic>
          </wp:inline>
        </w:drawing>
      </w:r>
    </w:p>
    <w:p w14:paraId="6A353C2C" w14:textId="77777777" w:rsidR="00B26D87" w:rsidRPr="00B26D87" w:rsidRDefault="00B26D87" w:rsidP="00B26D87">
      <w:pPr>
        <w:rPr>
          <w:lang w:val="en-IN"/>
        </w:rPr>
      </w:pPr>
      <w:r w:rsidRPr="00B26D87">
        <w:rPr>
          <w:lang w:val="en-IN"/>
        </w:rPr>
        <w:t xml:space="preserve">The top-k nearest distances </w:t>
      </w:r>
      <w:proofErr w:type="gramStart"/>
      <w:r w:rsidRPr="00B26D87">
        <w:rPr>
          <w:lang w:val="en-IN"/>
        </w:rPr>
        <w:t>are</w:t>
      </w:r>
      <w:proofErr w:type="gramEnd"/>
      <w:r w:rsidRPr="00B26D87">
        <w:rPr>
          <w:lang w:val="en-IN"/>
        </w:rPr>
        <w:t xml:space="preserve"> aggregated per patch, then the image-level score is max-pooled over patch scores.</w:t>
      </w:r>
    </w:p>
    <w:p w14:paraId="1752586D" w14:textId="77777777" w:rsidR="00B26D87" w:rsidRPr="00B26D87" w:rsidRDefault="00B26D87" w:rsidP="00B26D87">
      <w:pPr>
        <w:rPr>
          <w:b/>
          <w:bCs/>
          <w:lang w:val="en-IN"/>
        </w:rPr>
      </w:pPr>
      <w:r w:rsidRPr="00B26D87">
        <w:rPr>
          <w:b/>
          <w:bCs/>
          <w:lang w:val="en-IN"/>
        </w:rPr>
        <w:t>D. Heatmap Localization</w:t>
      </w:r>
    </w:p>
    <w:p w14:paraId="4D170B6A" w14:textId="77777777" w:rsidR="00B26D87" w:rsidRPr="00B26D87" w:rsidRDefault="00B26D87" w:rsidP="00B26D87">
      <w:pPr>
        <w:rPr>
          <w:lang w:val="en-IN"/>
        </w:rPr>
      </w:pPr>
      <w:r w:rsidRPr="00B26D87">
        <w:rPr>
          <w:lang w:val="en-IN"/>
        </w:rPr>
        <w:t xml:space="preserve">Patch anomaly scores are reshaped to a patch grid, normalized, and </w:t>
      </w:r>
      <w:proofErr w:type="spellStart"/>
      <w:r w:rsidRPr="00B26D87">
        <w:rPr>
          <w:lang w:val="en-IN"/>
        </w:rPr>
        <w:t>upsampled</w:t>
      </w:r>
      <w:proofErr w:type="spellEnd"/>
      <w:r w:rsidRPr="00B26D87">
        <w:rPr>
          <w:lang w:val="en-IN"/>
        </w:rPr>
        <w:t xml:space="preserve"> to image resolution. Piecewise thresholding maps normalized values to severity levels based on configured thresholds (e.g., [0.25, 0.45, 0.65, 0.85]). Morphological open/close filtering reduces noisy foreground masks before overlay blending.</w:t>
      </w:r>
    </w:p>
    <w:p w14:paraId="081DB5BB" w14:textId="77777777" w:rsidR="00B26D87" w:rsidRPr="00B26D87" w:rsidRDefault="00B26D87" w:rsidP="00B26D87">
      <w:pPr>
        <w:rPr>
          <w:b/>
          <w:bCs/>
          <w:lang w:val="en-IN"/>
        </w:rPr>
      </w:pPr>
      <w:r w:rsidRPr="00B26D87">
        <w:rPr>
          <w:b/>
          <w:bCs/>
          <w:lang w:val="en-IN"/>
        </w:rPr>
        <w:lastRenderedPageBreak/>
        <w:t>E. Thresholding</w:t>
      </w:r>
    </w:p>
    <w:p w14:paraId="76D180B3" w14:textId="77777777" w:rsidR="00B26D87" w:rsidRPr="00B26D87" w:rsidRDefault="00B26D87" w:rsidP="00B26D87">
      <w:pPr>
        <w:rPr>
          <w:lang w:val="en-IN"/>
        </w:rPr>
      </w:pPr>
      <w:proofErr w:type="spellStart"/>
      <w:r w:rsidRPr="00B26D87">
        <w:rPr>
          <w:lang w:val="en-IN"/>
        </w:rPr>
        <w:t>DefectFill</w:t>
      </w:r>
      <w:proofErr w:type="spellEnd"/>
      <w:r w:rsidRPr="00B26D87">
        <w:rPr>
          <w:lang w:val="en-IN"/>
        </w:rPr>
        <w:t xml:space="preserve"> supports:</w:t>
      </w:r>
    </w:p>
    <w:p w14:paraId="5E4354F4" w14:textId="77777777" w:rsidR="00B26D87" w:rsidRPr="00B26D87" w:rsidRDefault="00B26D87" w:rsidP="00B26D87">
      <w:pPr>
        <w:numPr>
          <w:ilvl w:val="0"/>
          <w:numId w:val="18"/>
        </w:numPr>
        <w:rPr>
          <w:lang w:val="en-IN"/>
        </w:rPr>
      </w:pPr>
      <w:r w:rsidRPr="00B26D87">
        <w:rPr>
          <w:lang w:val="en-IN"/>
        </w:rPr>
        <w:t>Fixed threshold from configuration.</w:t>
      </w:r>
    </w:p>
    <w:p w14:paraId="581EED48" w14:textId="77777777" w:rsidR="00B26D87" w:rsidRPr="00B26D87" w:rsidRDefault="00B26D87" w:rsidP="00B26D87">
      <w:pPr>
        <w:numPr>
          <w:ilvl w:val="0"/>
          <w:numId w:val="18"/>
        </w:numPr>
        <w:rPr>
          <w:lang w:val="en-IN"/>
        </w:rPr>
      </w:pPr>
      <w:r w:rsidRPr="00B26D87">
        <w:rPr>
          <w:lang w:val="en-IN"/>
        </w:rPr>
        <w:t>Elbow-based threshold calibration from score distribution over target image paths.</w:t>
      </w:r>
    </w:p>
    <w:p w14:paraId="3581B86D" w14:textId="77777777" w:rsidR="00B26D87" w:rsidRPr="00B26D87" w:rsidRDefault="00B26D87" w:rsidP="00B26D87">
      <w:pPr>
        <w:rPr>
          <w:lang w:val="en-IN"/>
        </w:rPr>
      </w:pPr>
      <w:r w:rsidRPr="00B26D87">
        <w:rPr>
          <w:lang w:val="en-IN"/>
        </w:rPr>
        <w:t>In elbow mode, sorted scores are mapped to normalized curve points, and the threshold is selected at maximal orthogonal distance from the chord connecting first/last points.</w:t>
      </w:r>
    </w:p>
    <w:p w14:paraId="4C8CFC32" w14:textId="77777777" w:rsidR="00B26D87" w:rsidRPr="00B26D87" w:rsidRDefault="00B26D87" w:rsidP="00B26D87">
      <w:pPr>
        <w:rPr>
          <w:b/>
          <w:bCs/>
          <w:lang w:val="en-IN"/>
        </w:rPr>
      </w:pPr>
      <w:r w:rsidRPr="00B26D87">
        <w:rPr>
          <w:b/>
          <w:bCs/>
          <w:lang w:val="en-IN"/>
        </w:rPr>
        <w:t>V. IMPLEMENTATION DETAILS</w:t>
      </w:r>
    </w:p>
    <w:p w14:paraId="57B3F8C2" w14:textId="77777777" w:rsidR="00B26D87" w:rsidRPr="00B26D87" w:rsidRDefault="00B26D87" w:rsidP="00B26D87">
      <w:pPr>
        <w:rPr>
          <w:b/>
          <w:bCs/>
          <w:lang w:val="en-IN"/>
        </w:rPr>
      </w:pPr>
      <w:r w:rsidRPr="00B26D87">
        <w:rPr>
          <w:b/>
          <w:bCs/>
          <w:lang w:val="en-IN"/>
        </w:rPr>
        <w:t>A. Software Stack</w:t>
      </w:r>
    </w:p>
    <w:p w14:paraId="2E5B0837" w14:textId="77777777" w:rsidR="00B26D87" w:rsidRPr="00B26D87" w:rsidRDefault="00B26D87" w:rsidP="00B26D87">
      <w:pPr>
        <w:numPr>
          <w:ilvl w:val="0"/>
          <w:numId w:val="19"/>
        </w:numPr>
        <w:rPr>
          <w:lang w:val="en-IN"/>
        </w:rPr>
      </w:pPr>
      <w:r w:rsidRPr="00B26D87">
        <w:rPr>
          <w:lang w:val="en-IN"/>
        </w:rPr>
        <w:t>Python 3.10+</w:t>
      </w:r>
    </w:p>
    <w:p w14:paraId="7556E25F" w14:textId="77777777" w:rsidR="00B26D87" w:rsidRPr="00B26D87" w:rsidRDefault="00B26D87" w:rsidP="00B26D87">
      <w:pPr>
        <w:numPr>
          <w:ilvl w:val="0"/>
          <w:numId w:val="19"/>
        </w:numPr>
        <w:rPr>
          <w:lang w:val="en-IN"/>
        </w:rPr>
      </w:pPr>
      <w:r w:rsidRPr="00B26D87">
        <w:rPr>
          <w:lang w:val="en-IN"/>
        </w:rPr>
        <w:t>TensorFlow 2.15+</w:t>
      </w:r>
    </w:p>
    <w:p w14:paraId="21373FCA" w14:textId="77777777" w:rsidR="00B26D87" w:rsidRPr="00B26D87" w:rsidRDefault="00B26D87" w:rsidP="00B26D87">
      <w:pPr>
        <w:numPr>
          <w:ilvl w:val="0"/>
          <w:numId w:val="19"/>
        </w:numPr>
        <w:rPr>
          <w:lang w:val="en-IN"/>
        </w:rPr>
      </w:pPr>
      <w:proofErr w:type="spellStart"/>
      <w:r w:rsidRPr="00B26D87">
        <w:rPr>
          <w:lang w:val="en-IN"/>
        </w:rPr>
        <w:t>Keras</w:t>
      </w:r>
      <w:proofErr w:type="spellEnd"/>
      <w:r w:rsidRPr="00B26D87">
        <w:rPr>
          <w:lang w:val="en-IN"/>
        </w:rPr>
        <w:t xml:space="preserve"> 3+</w:t>
      </w:r>
    </w:p>
    <w:p w14:paraId="5F96E3CD" w14:textId="77777777" w:rsidR="00B26D87" w:rsidRPr="00B26D87" w:rsidRDefault="00B26D87" w:rsidP="00B26D87">
      <w:pPr>
        <w:numPr>
          <w:ilvl w:val="0"/>
          <w:numId w:val="19"/>
        </w:numPr>
        <w:rPr>
          <w:lang w:val="en-IN"/>
        </w:rPr>
      </w:pPr>
      <w:proofErr w:type="spellStart"/>
      <w:r w:rsidRPr="00B26D87">
        <w:rPr>
          <w:lang w:val="en-IN"/>
        </w:rPr>
        <w:t>Keras</w:t>
      </w:r>
      <w:proofErr w:type="spellEnd"/>
      <w:r w:rsidRPr="00B26D87">
        <w:rPr>
          <w:lang w:val="en-IN"/>
        </w:rPr>
        <w:t xml:space="preserve"> Hub (DINOv2 presets)</w:t>
      </w:r>
    </w:p>
    <w:p w14:paraId="3AAE0AE3" w14:textId="77777777" w:rsidR="00B26D87" w:rsidRPr="00B26D87" w:rsidRDefault="00B26D87" w:rsidP="00B26D87">
      <w:pPr>
        <w:numPr>
          <w:ilvl w:val="0"/>
          <w:numId w:val="19"/>
        </w:numPr>
        <w:rPr>
          <w:lang w:val="en-IN"/>
        </w:rPr>
      </w:pPr>
      <w:proofErr w:type="spellStart"/>
      <w:r w:rsidRPr="00B26D87">
        <w:rPr>
          <w:lang w:val="en-IN"/>
        </w:rPr>
        <w:t>KerasCV</w:t>
      </w:r>
      <w:proofErr w:type="spellEnd"/>
      <w:r w:rsidRPr="00B26D87">
        <w:rPr>
          <w:lang w:val="en-IN"/>
        </w:rPr>
        <w:t xml:space="preserve"> (optional diffusion backend)</w:t>
      </w:r>
    </w:p>
    <w:p w14:paraId="41E47105" w14:textId="77777777" w:rsidR="00B26D87" w:rsidRPr="00B26D87" w:rsidRDefault="00B26D87" w:rsidP="00B26D87">
      <w:pPr>
        <w:numPr>
          <w:ilvl w:val="0"/>
          <w:numId w:val="19"/>
        </w:numPr>
        <w:rPr>
          <w:lang w:val="en-IN"/>
        </w:rPr>
      </w:pPr>
      <w:proofErr w:type="spellStart"/>
      <w:r w:rsidRPr="00B26D87">
        <w:rPr>
          <w:lang w:val="en-IN"/>
        </w:rPr>
        <w:t>FastAPI</w:t>
      </w:r>
      <w:proofErr w:type="spellEnd"/>
      <w:r w:rsidRPr="00B26D87">
        <w:rPr>
          <w:lang w:val="en-IN"/>
        </w:rPr>
        <w:t>/</w:t>
      </w:r>
      <w:proofErr w:type="spellStart"/>
      <w:r w:rsidRPr="00B26D87">
        <w:rPr>
          <w:lang w:val="en-IN"/>
        </w:rPr>
        <w:t>Uvicorn</w:t>
      </w:r>
      <w:proofErr w:type="spellEnd"/>
      <w:r w:rsidRPr="00B26D87">
        <w:rPr>
          <w:lang w:val="en-IN"/>
        </w:rPr>
        <w:t xml:space="preserve"> backend</w:t>
      </w:r>
    </w:p>
    <w:p w14:paraId="73D09C63" w14:textId="77777777" w:rsidR="00B26D87" w:rsidRPr="00B26D87" w:rsidRDefault="00B26D87" w:rsidP="00B26D87">
      <w:pPr>
        <w:numPr>
          <w:ilvl w:val="0"/>
          <w:numId w:val="19"/>
        </w:numPr>
        <w:rPr>
          <w:lang w:val="en-IN"/>
        </w:rPr>
      </w:pPr>
      <w:r w:rsidRPr="00B26D87">
        <w:rPr>
          <w:lang w:val="en-IN"/>
        </w:rPr>
        <w:t>Next.js frontend dashboard</w:t>
      </w:r>
    </w:p>
    <w:p w14:paraId="250C7E6C" w14:textId="77777777" w:rsidR="00B26D87" w:rsidRPr="00B26D87" w:rsidRDefault="00B26D87" w:rsidP="00B26D87">
      <w:pPr>
        <w:rPr>
          <w:b/>
          <w:bCs/>
          <w:lang w:val="en-IN"/>
        </w:rPr>
      </w:pPr>
      <w:r w:rsidRPr="00B26D87">
        <w:rPr>
          <w:b/>
          <w:bCs/>
          <w:lang w:val="en-IN"/>
        </w:rPr>
        <w:t>B. Configurable Runtime</w:t>
      </w:r>
    </w:p>
    <w:p w14:paraId="6B5AC3D5" w14:textId="77777777" w:rsidR="00B26D87" w:rsidRPr="00B26D87" w:rsidRDefault="00B26D87" w:rsidP="00B26D87">
      <w:pPr>
        <w:rPr>
          <w:lang w:val="en-IN"/>
        </w:rPr>
      </w:pPr>
      <w:r w:rsidRPr="00B26D87">
        <w:rPr>
          <w:lang w:val="en-IN"/>
        </w:rPr>
        <w:t>Key runtime parameters include:</w:t>
      </w:r>
    </w:p>
    <w:p w14:paraId="1417B0FA" w14:textId="77777777" w:rsidR="00B26D87" w:rsidRPr="00B26D87" w:rsidRDefault="00B26D87" w:rsidP="00B26D87">
      <w:pPr>
        <w:numPr>
          <w:ilvl w:val="0"/>
          <w:numId w:val="20"/>
        </w:numPr>
        <w:rPr>
          <w:lang w:val="en-IN"/>
        </w:rPr>
      </w:pPr>
      <w:r w:rsidRPr="00B26D87">
        <w:rPr>
          <w:b/>
          <w:bCs/>
          <w:lang w:val="en-IN"/>
        </w:rPr>
        <w:t>dataset:</w:t>
      </w:r>
      <w:r w:rsidRPr="00B26D87">
        <w:rPr>
          <w:lang w:val="en-IN"/>
        </w:rPr>
        <w:t xml:space="preserve"> root, category, </w:t>
      </w:r>
      <w:proofErr w:type="spellStart"/>
      <w:r w:rsidRPr="00B26D87">
        <w:rPr>
          <w:lang w:val="en-IN"/>
        </w:rPr>
        <w:t>image_size</w:t>
      </w:r>
      <w:proofErr w:type="spellEnd"/>
      <w:r w:rsidRPr="00B26D87">
        <w:rPr>
          <w:lang w:val="en-IN"/>
        </w:rPr>
        <w:t xml:space="preserve">, </w:t>
      </w:r>
      <w:proofErr w:type="spellStart"/>
      <w:r w:rsidRPr="00B26D87">
        <w:rPr>
          <w:lang w:val="en-IN"/>
        </w:rPr>
        <w:t>batch_size</w:t>
      </w:r>
      <w:proofErr w:type="spellEnd"/>
    </w:p>
    <w:p w14:paraId="6BED1E31" w14:textId="77777777" w:rsidR="00B26D87" w:rsidRPr="00B26D87" w:rsidRDefault="00B26D87" w:rsidP="00B26D87">
      <w:pPr>
        <w:numPr>
          <w:ilvl w:val="0"/>
          <w:numId w:val="20"/>
        </w:numPr>
        <w:rPr>
          <w:lang w:val="en-IN"/>
        </w:rPr>
      </w:pPr>
      <w:r w:rsidRPr="00B26D87">
        <w:rPr>
          <w:b/>
          <w:bCs/>
          <w:lang w:val="en-IN"/>
        </w:rPr>
        <w:t>synthesis:</w:t>
      </w:r>
      <w:r w:rsidRPr="00B26D87">
        <w:rPr>
          <w:lang w:val="en-IN"/>
        </w:rPr>
        <w:t xml:space="preserve"> mode, </w:t>
      </w:r>
      <w:proofErr w:type="spellStart"/>
      <w:r w:rsidRPr="00B26D87">
        <w:rPr>
          <w:lang w:val="en-IN"/>
        </w:rPr>
        <w:t>output_dir</w:t>
      </w:r>
      <w:proofErr w:type="spellEnd"/>
      <w:r w:rsidRPr="00B26D87">
        <w:rPr>
          <w:lang w:val="en-IN"/>
        </w:rPr>
        <w:t xml:space="preserve">, prompt controls, </w:t>
      </w:r>
      <w:proofErr w:type="spellStart"/>
      <w:r w:rsidRPr="00B26D87">
        <w:rPr>
          <w:lang w:val="en-IN"/>
        </w:rPr>
        <w:t>inpaint</w:t>
      </w:r>
      <w:proofErr w:type="spellEnd"/>
      <w:r w:rsidRPr="00B26D87">
        <w:rPr>
          <w:lang w:val="en-IN"/>
        </w:rPr>
        <w:t xml:space="preserve"> settings, mask densities</w:t>
      </w:r>
    </w:p>
    <w:p w14:paraId="02AC208F" w14:textId="77777777" w:rsidR="00B26D87" w:rsidRPr="00B26D87" w:rsidRDefault="00B26D87" w:rsidP="00B26D87">
      <w:pPr>
        <w:numPr>
          <w:ilvl w:val="0"/>
          <w:numId w:val="20"/>
        </w:numPr>
        <w:rPr>
          <w:lang w:val="en-IN"/>
        </w:rPr>
      </w:pPr>
      <w:proofErr w:type="spellStart"/>
      <w:r w:rsidRPr="00B26D87">
        <w:rPr>
          <w:b/>
          <w:bCs/>
          <w:lang w:val="en-IN"/>
        </w:rPr>
        <w:t>patchcore</w:t>
      </w:r>
      <w:proofErr w:type="spellEnd"/>
      <w:r w:rsidRPr="00B26D87">
        <w:rPr>
          <w:b/>
          <w:bCs/>
          <w:lang w:val="en-IN"/>
        </w:rPr>
        <w:t>:</w:t>
      </w:r>
      <w:r w:rsidRPr="00B26D87">
        <w:rPr>
          <w:lang w:val="en-IN"/>
        </w:rPr>
        <w:t xml:space="preserve"> </w:t>
      </w:r>
      <w:proofErr w:type="spellStart"/>
      <w:r w:rsidRPr="00B26D87">
        <w:rPr>
          <w:lang w:val="en-IN"/>
        </w:rPr>
        <w:t>memory_bank_path</w:t>
      </w:r>
      <w:proofErr w:type="spellEnd"/>
      <w:r w:rsidRPr="00B26D87">
        <w:rPr>
          <w:lang w:val="en-IN"/>
        </w:rPr>
        <w:t xml:space="preserve">, </w:t>
      </w:r>
      <w:proofErr w:type="spellStart"/>
      <w:r w:rsidRPr="00B26D87">
        <w:rPr>
          <w:lang w:val="en-IN"/>
        </w:rPr>
        <w:t>coreset_ratio</w:t>
      </w:r>
      <w:proofErr w:type="spellEnd"/>
      <w:r w:rsidRPr="00B26D87">
        <w:rPr>
          <w:lang w:val="en-IN"/>
        </w:rPr>
        <w:t xml:space="preserve">, </w:t>
      </w:r>
      <w:proofErr w:type="spellStart"/>
      <w:r w:rsidRPr="00B26D87">
        <w:rPr>
          <w:lang w:val="en-IN"/>
        </w:rPr>
        <w:t>knn_k</w:t>
      </w:r>
      <w:proofErr w:type="spellEnd"/>
    </w:p>
    <w:p w14:paraId="2069D103" w14:textId="77777777" w:rsidR="00B26D87" w:rsidRPr="00B26D87" w:rsidRDefault="00B26D87" w:rsidP="00B26D87">
      <w:pPr>
        <w:numPr>
          <w:ilvl w:val="0"/>
          <w:numId w:val="20"/>
        </w:numPr>
        <w:rPr>
          <w:lang w:val="en-IN"/>
        </w:rPr>
      </w:pPr>
      <w:r w:rsidRPr="00B26D87">
        <w:rPr>
          <w:b/>
          <w:bCs/>
          <w:lang w:val="en-IN"/>
        </w:rPr>
        <w:t>inference:</w:t>
      </w:r>
      <w:r w:rsidRPr="00B26D87">
        <w:rPr>
          <w:lang w:val="en-IN"/>
        </w:rPr>
        <w:t xml:space="preserve"> </w:t>
      </w:r>
      <w:proofErr w:type="spellStart"/>
      <w:r w:rsidRPr="00B26D87">
        <w:rPr>
          <w:lang w:val="en-IN"/>
        </w:rPr>
        <w:t>max_latency_ms</w:t>
      </w:r>
      <w:proofErr w:type="spellEnd"/>
      <w:r w:rsidRPr="00B26D87">
        <w:rPr>
          <w:lang w:val="en-IN"/>
        </w:rPr>
        <w:t xml:space="preserve">, </w:t>
      </w:r>
      <w:proofErr w:type="spellStart"/>
      <w:r w:rsidRPr="00B26D87">
        <w:rPr>
          <w:lang w:val="en-IN"/>
        </w:rPr>
        <w:t>defect_score_threshold</w:t>
      </w:r>
      <w:proofErr w:type="spellEnd"/>
      <w:r w:rsidRPr="00B26D87">
        <w:rPr>
          <w:lang w:val="en-IN"/>
        </w:rPr>
        <w:t xml:space="preserve">, </w:t>
      </w:r>
      <w:proofErr w:type="spellStart"/>
      <w:r w:rsidRPr="00B26D87">
        <w:rPr>
          <w:lang w:val="en-IN"/>
        </w:rPr>
        <w:t>threshold_method</w:t>
      </w:r>
      <w:proofErr w:type="spellEnd"/>
      <w:r w:rsidRPr="00B26D87">
        <w:rPr>
          <w:lang w:val="en-IN"/>
        </w:rPr>
        <w:t xml:space="preserve">, </w:t>
      </w:r>
      <w:proofErr w:type="spellStart"/>
      <w:r w:rsidRPr="00B26D87">
        <w:rPr>
          <w:lang w:val="en-IN"/>
        </w:rPr>
        <w:t>heatmap_thresholds</w:t>
      </w:r>
      <w:proofErr w:type="spellEnd"/>
    </w:p>
    <w:p w14:paraId="16842960" w14:textId="77777777" w:rsidR="00B26D87" w:rsidRPr="00B26D87" w:rsidRDefault="00B26D87" w:rsidP="00B26D87">
      <w:pPr>
        <w:numPr>
          <w:ilvl w:val="0"/>
          <w:numId w:val="20"/>
        </w:numPr>
        <w:rPr>
          <w:lang w:val="en-IN"/>
        </w:rPr>
      </w:pPr>
      <w:r w:rsidRPr="00B26D87">
        <w:rPr>
          <w:b/>
          <w:bCs/>
          <w:lang w:val="en-IN"/>
        </w:rPr>
        <w:t>stream:</w:t>
      </w:r>
      <w:r w:rsidRPr="00B26D87">
        <w:rPr>
          <w:lang w:val="en-IN"/>
        </w:rPr>
        <w:t xml:space="preserve"> </w:t>
      </w:r>
      <w:proofErr w:type="spellStart"/>
      <w:r w:rsidRPr="00B26D87">
        <w:rPr>
          <w:lang w:val="en-IN"/>
        </w:rPr>
        <w:t>target_fps</w:t>
      </w:r>
      <w:proofErr w:type="spellEnd"/>
      <w:r w:rsidRPr="00B26D87">
        <w:rPr>
          <w:lang w:val="en-IN"/>
        </w:rPr>
        <w:t xml:space="preserve">, </w:t>
      </w:r>
      <w:proofErr w:type="spellStart"/>
      <w:r w:rsidRPr="00B26D87">
        <w:rPr>
          <w:lang w:val="en-IN"/>
        </w:rPr>
        <w:t>source_dir</w:t>
      </w:r>
      <w:proofErr w:type="spellEnd"/>
    </w:p>
    <w:p w14:paraId="673404B7" w14:textId="77777777" w:rsidR="00B26D87" w:rsidRPr="00B26D87" w:rsidRDefault="00B26D87" w:rsidP="00B26D87">
      <w:pPr>
        <w:numPr>
          <w:ilvl w:val="0"/>
          <w:numId w:val="20"/>
        </w:numPr>
        <w:rPr>
          <w:lang w:val="en-IN"/>
        </w:rPr>
      </w:pPr>
      <w:r w:rsidRPr="00B26D87">
        <w:rPr>
          <w:b/>
          <w:bCs/>
          <w:lang w:val="en-IN"/>
        </w:rPr>
        <w:t>optimization:</w:t>
      </w:r>
      <w:r w:rsidRPr="00B26D87">
        <w:rPr>
          <w:lang w:val="en-IN"/>
        </w:rPr>
        <w:t xml:space="preserve"> graph compilation and </w:t>
      </w:r>
      <w:proofErr w:type="spellStart"/>
      <w:r w:rsidRPr="00B26D87">
        <w:rPr>
          <w:lang w:val="en-IN"/>
        </w:rPr>
        <w:t>TFLite</w:t>
      </w:r>
      <w:proofErr w:type="spellEnd"/>
      <w:r w:rsidRPr="00B26D87">
        <w:rPr>
          <w:lang w:val="en-IN"/>
        </w:rPr>
        <w:t xml:space="preserve"> export path</w:t>
      </w:r>
    </w:p>
    <w:p w14:paraId="51A5CD33" w14:textId="77777777" w:rsidR="00B26D87" w:rsidRPr="00B26D87" w:rsidRDefault="00B26D87" w:rsidP="00B26D87">
      <w:pPr>
        <w:rPr>
          <w:b/>
          <w:bCs/>
          <w:lang w:val="en-IN"/>
        </w:rPr>
      </w:pPr>
      <w:r w:rsidRPr="00B26D87">
        <w:rPr>
          <w:b/>
          <w:bCs/>
          <w:lang w:val="en-IN"/>
        </w:rPr>
        <w:t>C. Performance-Oriented Design</w:t>
      </w:r>
    </w:p>
    <w:p w14:paraId="60BE0CDE" w14:textId="77777777" w:rsidR="00B26D87" w:rsidRPr="00B26D87" w:rsidRDefault="00B26D87" w:rsidP="00B26D87">
      <w:pPr>
        <w:numPr>
          <w:ilvl w:val="0"/>
          <w:numId w:val="21"/>
        </w:numPr>
        <w:rPr>
          <w:lang w:val="en-IN"/>
        </w:rPr>
      </w:pPr>
      <w:proofErr w:type="spellStart"/>
      <w:proofErr w:type="gramStart"/>
      <w:r w:rsidRPr="00B26D87">
        <w:rPr>
          <w:lang w:val="en-IN"/>
        </w:rPr>
        <w:t>tf.function</w:t>
      </w:r>
      <w:proofErr w:type="spellEnd"/>
      <w:proofErr w:type="gramEnd"/>
      <w:r w:rsidRPr="00B26D87">
        <w:rPr>
          <w:lang w:val="en-IN"/>
        </w:rPr>
        <w:t xml:space="preserve"> with </w:t>
      </w:r>
      <w:proofErr w:type="spellStart"/>
      <w:r w:rsidRPr="00B26D87">
        <w:rPr>
          <w:lang w:val="en-IN"/>
        </w:rPr>
        <w:t>jit_compile</w:t>
      </w:r>
      <w:proofErr w:type="spellEnd"/>
      <w:r w:rsidRPr="00B26D87">
        <w:rPr>
          <w:lang w:val="en-IN"/>
        </w:rPr>
        <w:t>=True is used for critical inference paths.</w:t>
      </w:r>
    </w:p>
    <w:p w14:paraId="76009DB3" w14:textId="77777777" w:rsidR="00B26D87" w:rsidRPr="00B26D87" w:rsidRDefault="00B26D87" w:rsidP="00B26D87">
      <w:pPr>
        <w:numPr>
          <w:ilvl w:val="0"/>
          <w:numId w:val="21"/>
        </w:numPr>
        <w:rPr>
          <w:lang w:val="en-IN"/>
        </w:rPr>
      </w:pPr>
      <w:r w:rsidRPr="00B26D87">
        <w:rPr>
          <w:lang w:val="en-IN"/>
        </w:rPr>
        <w:t>Dataset pipelines use parallel map, batching, and prefetch.</w:t>
      </w:r>
    </w:p>
    <w:p w14:paraId="10AEE24D" w14:textId="77777777" w:rsidR="00B26D87" w:rsidRPr="00B26D87" w:rsidRDefault="00B26D87" w:rsidP="00B26D87">
      <w:pPr>
        <w:numPr>
          <w:ilvl w:val="0"/>
          <w:numId w:val="21"/>
        </w:numPr>
        <w:rPr>
          <w:lang w:val="en-IN"/>
        </w:rPr>
      </w:pPr>
      <w:r w:rsidRPr="00B26D87">
        <w:rPr>
          <w:lang w:val="en-IN"/>
        </w:rPr>
        <w:lastRenderedPageBreak/>
        <w:t>Latency benchmarking utility estimates average per-image runtime.</w:t>
      </w:r>
    </w:p>
    <w:p w14:paraId="202C6AA2" w14:textId="77777777" w:rsidR="00B26D87" w:rsidRPr="00B26D87" w:rsidRDefault="00B26D87" w:rsidP="00B26D87">
      <w:pPr>
        <w:numPr>
          <w:ilvl w:val="0"/>
          <w:numId w:val="21"/>
        </w:numPr>
        <w:rPr>
          <w:lang w:val="en-IN"/>
        </w:rPr>
      </w:pPr>
      <w:r w:rsidRPr="00B26D87">
        <w:rPr>
          <w:lang w:val="en-IN"/>
        </w:rPr>
        <w:t xml:space="preserve">Optional </w:t>
      </w:r>
      <w:proofErr w:type="spellStart"/>
      <w:r w:rsidRPr="00B26D87">
        <w:rPr>
          <w:lang w:val="en-IN"/>
        </w:rPr>
        <w:t>TFLite</w:t>
      </w:r>
      <w:proofErr w:type="spellEnd"/>
      <w:r w:rsidRPr="00B26D87">
        <w:rPr>
          <w:lang w:val="en-IN"/>
        </w:rPr>
        <w:t xml:space="preserve"> distance module supports constrained deployment scenarios.</w:t>
      </w:r>
    </w:p>
    <w:p w14:paraId="63038757" w14:textId="77777777" w:rsidR="00B26D87" w:rsidRPr="00B26D87" w:rsidRDefault="00B26D87" w:rsidP="00B26D87">
      <w:pPr>
        <w:rPr>
          <w:b/>
          <w:bCs/>
          <w:lang w:val="en-IN"/>
        </w:rPr>
      </w:pPr>
      <w:r w:rsidRPr="00B26D87">
        <w:rPr>
          <w:b/>
          <w:bCs/>
          <w:lang w:val="en-IN"/>
        </w:rPr>
        <w:t>D. Logging and Traceability</w:t>
      </w:r>
    </w:p>
    <w:p w14:paraId="196C012E" w14:textId="77777777" w:rsidR="00B26D87" w:rsidRPr="00B26D87" w:rsidRDefault="00B26D87" w:rsidP="00B26D87">
      <w:pPr>
        <w:rPr>
          <w:lang w:val="en-IN"/>
        </w:rPr>
      </w:pPr>
      <w:r w:rsidRPr="00B26D87">
        <w:rPr>
          <w:lang w:val="en-IN"/>
        </w:rPr>
        <w:t>Upon anomaly detection in stream mode:</w:t>
      </w:r>
    </w:p>
    <w:p w14:paraId="5F75FCC1" w14:textId="77777777" w:rsidR="00B26D87" w:rsidRPr="00B26D87" w:rsidRDefault="00B26D87" w:rsidP="00B26D87">
      <w:pPr>
        <w:numPr>
          <w:ilvl w:val="0"/>
          <w:numId w:val="22"/>
        </w:numPr>
        <w:rPr>
          <w:lang w:val="en-IN"/>
        </w:rPr>
      </w:pPr>
      <w:r w:rsidRPr="00B26D87">
        <w:rPr>
          <w:lang w:val="en-IN"/>
        </w:rPr>
        <w:t>stream pauses for operator acknowledgment,</w:t>
      </w:r>
    </w:p>
    <w:p w14:paraId="4C6E570C" w14:textId="77777777" w:rsidR="00B26D87" w:rsidRPr="00B26D87" w:rsidRDefault="00B26D87" w:rsidP="00B26D87">
      <w:pPr>
        <w:numPr>
          <w:ilvl w:val="0"/>
          <w:numId w:val="22"/>
        </w:numPr>
        <w:rPr>
          <w:lang w:val="en-IN"/>
        </w:rPr>
      </w:pPr>
      <w:r w:rsidRPr="00B26D87">
        <w:rPr>
          <w:lang w:val="en-IN"/>
        </w:rPr>
        <w:t>anomaly ID is generated,</w:t>
      </w:r>
    </w:p>
    <w:p w14:paraId="400E4685" w14:textId="77777777" w:rsidR="00B26D87" w:rsidRPr="00B26D87" w:rsidRDefault="00B26D87" w:rsidP="00B26D87">
      <w:pPr>
        <w:numPr>
          <w:ilvl w:val="0"/>
          <w:numId w:val="22"/>
        </w:numPr>
        <w:rPr>
          <w:lang w:val="en-IN"/>
        </w:rPr>
      </w:pPr>
      <w:r w:rsidRPr="00B26D87">
        <w:rPr>
          <w:lang w:val="en-IN"/>
        </w:rPr>
        <w:t xml:space="preserve">anomaly metadata (score, threshold, source path, </w:t>
      </w:r>
      <w:proofErr w:type="spellStart"/>
      <w:r w:rsidRPr="00B26D87">
        <w:rPr>
          <w:lang w:val="en-IN"/>
        </w:rPr>
        <w:t>timestamp_ns</w:t>
      </w:r>
      <w:proofErr w:type="spellEnd"/>
      <w:r w:rsidRPr="00B26D87">
        <w:rPr>
          <w:lang w:val="en-IN"/>
        </w:rPr>
        <w:t>) is appended to CSV records.</w:t>
      </w:r>
    </w:p>
    <w:p w14:paraId="7EB42A03" w14:textId="77777777" w:rsidR="00B26D87" w:rsidRPr="00B26D87" w:rsidRDefault="00B26D87" w:rsidP="00B26D87">
      <w:pPr>
        <w:rPr>
          <w:b/>
          <w:bCs/>
          <w:lang w:val="en-IN"/>
        </w:rPr>
      </w:pPr>
      <w:r w:rsidRPr="00B26D87">
        <w:rPr>
          <w:b/>
          <w:bCs/>
          <w:lang w:val="en-IN"/>
        </w:rPr>
        <w:t>VI. EXPERIMENTAL PROTOCOL</w:t>
      </w:r>
    </w:p>
    <w:p w14:paraId="60BCC327" w14:textId="77777777" w:rsidR="00B26D87" w:rsidRPr="00B26D87" w:rsidRDefault="00B26D87" w:rsidP="00B26D87">
      <w:pPr>
        <w:rPr>
          <w:b/>
          <w:bCs/>
          <w:lang w:val="en-IN"/>
        </w:rPr>
      </w:pPr>
      <w:r w:rsidRPr="00B26D87">
        <w:rPr>
          <w:b/>
          <w:bCs/>
          <w:lang w:val="en-IN"/>
        </w:rPr>
        <w:t>A. Dataset</w:t>
      </w:r>
    </w:p>
    <w:p w14:paraId="449797FE" w14:textId="77777777" w:rsidR="00B26D87" w:rsidRPr="00B26D87" w:rsidRDefault="00B26D87" w:rsidP="00B26D87">
      <w:pPr>
        <w:rPr>
          <w:lang w:val="en-IN"/>
        </w:rPr>
      </w:pPr>
      <w:proofErr w:type="spellStart"/>
      <w:r w:rsidRPr="00B26D87">
        <w:rPr>
          <w:lang w:val="en-IN"/>
        </w:rPr>
        <w:t>MVTec</w:t>
      </w:r>
      <w:proofErr w:type="spellEnd"/>
      <w:r w:rsidRPr="00B26D87">
        <w:rPr>
          <w:lang w:val="en-IN"/>
        </w:rPr>
        <w:t xml:space="preserve"> AD [1] provides category-specific train/good and test sets with real defects. </w:t>
      </w:r>
      <w:proofErr w:type="spellStart"/>
      <w:r w:rsidRPr="00B26D87">
        <w:rPr>
          <w:lang w:val="en-IN"/>
        </w:rPr>
        <w:t>DefectFill</w:t>
      </w:r>
      <w:proofErr w:type="spellEnd"/>
      <w:r w:rsidRPr="00B26D87">
        <w:rPr>
          <w:lang w:val="en-IN"/>
        </w:rPr>
        <w:t xml:space="preserve"> operates category-wise, rebuilding memory bank per selected category.</w:t>
      </w:r>
    </w:p>
    <w:p w14:paraId="06AEC989" w14:textId="77777777" w:rsidR="00B26D87" w:rsidRPr="00B26D87" w:rsidRDefault="00B26D87" w:rsidP="00B26D87">
      <w:pPr>
        <w:rPr>
          <w:b/>
          <w:bCs/>
          <w:lang w:val="en-IN"/>
        </w:rPr>
      </w:pPr>
      <w:r w:rsidRPr="00B26D87">
        <w:rPr>
          <w:b/>
          <w:bCs/>
          <w:lang w:val="en-IN"/>
        </w:rPr>
        <w:t>B. Evaluation Procedure</w:t>
      </w:r>
    </w:p>
    <w:p w14:paraId="7A765393" w14:textId="77777777" w:rsidR="00B26D87" w:rsidRPr="00B26D87" w:rsidRDefault="00B26D87" w:rsidP="00B26D87">
      <w:pPr>
        <w:numPr>
          <w:ilvl w:val="0"/>
          <w:numId w:val="23"/>
        </w:numPr>
        <w:rPr>
          <w:lang w:val="en-IN"/>
        </w:rPr>
      </w:pPr>
      <w:r w:rsidRPr="00B26D87">
        <w:rPr>
          <w:lang w:val="en-IN"/>
        </w:rPr>
        <w:t>Build memory bank from train/good.</w:t>
      </w:r>
    </w:p>
    <w:p w14:paraId="28712132" w14:textId="77777777" w:rsidR="00B26D87" w:rsidRPr="00B26D87" w:rsidRDefault="00B26D87" w:rsidP="00B26D87">
      <w:pPr>
        <w:numPr>
          <w:ilvl w:val="0"/>
          <w:numId w:val="23"/>
        </w:numPr>
        <w:rPr>
          <w:lang w:val="en-IN"/>
        </w:rPr>
      </w:pPr>
      <w:r w:rsidRPr="00B26D87">
        <w:rPr>
          <w:lang w:val="en-IN"/>
        </w:rPr>
        <w:t>Run test inference by defect type or full test stream.</w:t>
      </w:r>
    </w:p>
    <w:p w14:paraId="17133922" w14:textId="77777777" w:rsidR="00B26D87" w:rsidRPr="00B26D87" w:rsidRDefault="00B26D87" w:rsidP="00B26D87">
      <w:pPr>
        <w:numPr>
          <w:ilvl w:val="0"/>
          <w:numId w:val="23"/>
        </w:numPr>
        <w:rPr>
          <w:lang w:val="en-IN"/>
        </w:rPr>
      </w:pPr>
      <w:r w:rsidRPr="00B26D87">
        <w:rPr>
          <w:lang w:val="en-IN"/>
        </w:rPr>
        <w:t>Report image-level anomaly scores and localization overlays.</w:t>
      </w:r>
    </w:p>
    <w:p w14:paraId="57838925" w14:textId="77777777" w:rsidR="00B26D87" w:rsidRPr="00B26D87" w:rsidRDefault="00B26D87" w:rsidP="00B26D87">
      <w:pPr>
        <w:numPr>
          <w:ilvl w:val="0"/>
          <w:numId w:val="23"/>
        </w:numPr>
        <w:rPr>
          <w:lang w:val="en-IN"/>
        </w:rPr>
      </w:pPr>
      <w:r w:rsidRPr="00B26D87">
        <w:rPr>
          <w:lang w:val="en-IN"/>
        </w:rPr>
        <w:t>Measure latency using built-in benchmark utility.</w:t>
      </w:r>
    </w:p>
    <w:p w14:paraId="6C312854" w14:textId="77777777" w:rsidR="00B26D87" w:rsidRPr="00B26D87" w:rsidRDefault="00B26D87" w:rsidP="00B26D87">
      <w:pPr>
        <w:rPr>
          <w:b/>
          <w:bCs/>
          <w:lang w:val="en-IN"/>
        </w:rPr>
      </w:pPr>
      <w:r w:rsidRPr="00B26D87">
        <w:rPr>
          <w:b/>
          <w:bCs/>
          <w:lang w:val="en-IN"/>
        </w:rPr>
        <w:t>C. Suggested Metrics</w:t>
      </w:r>
    </w:p>
    <w:p w14:paraId="34E52131" w14:textId="77777777" w:rsidR="00B26D87" w:rsidRPr="00B26D87" w:rsidRDefault="00B26D87" w:rsidP="00B26D87">
      <w:pPr>
        <w:rPr>
          <w:lang w:val="en-IN"/>
        </w:rPr>
      </w:pPr>
      <w:r w:rsidRPr="00B26D87">
        <w:rPr>
          <w:lang w:val="en-IN"/>
        </w:rPr>
        <w:t>For publication-grade evaluation, report:</w:t>
      </w:r>
    </w:p>
    <w:p w14:paraId="5537263F" w14:textId="77777777" w:rsidR="00B26D87" w:rsidRPr="00B26D87" w:rsidRDefault="00B26D87" w:rsidP="00B26D87">
      <w:pPr>
        <w:numPr>
          <w:ilvl w:val="0"/>
          <w:numId w:val="24"/>
        </w:numPr>
        <w:rPr>
          <w:lang w:val="en-IN"/>
        </w:rPr>
      </w:pPr>
      <w:r w:rsidRPr="00B26D87">
        <w:rPr>
          <w:lang w:val="en-IN"/>
        </w:rPr>
        <w:t>Image-level AUROC</w:t>
      </w:r>
    </w:p>
    <w:p w14:paraId="3FC329BC" w14:textId="77777777" w:rsidR="00B26D87" w:rsidRPr="00B26D87" w:rsidRDefault="00B26D87" w:rsidP="00B26D87">
      <w:pPr>
        <w:numPr>
          <w:ilvl w:val="0"/>
          <w:numId w:val="24"/>
        </w:numPr>
        <w:rPr>
          <w:lang w:val="en-IN"/>
        </w:rPr>
      </w:pPr>
      <w:r w:rsidRPr="00B26D87">
        <w:rPr>
          <w:lang w:val="en-IN"/>
        </w:rPr>
        <w:t>Pixel-level AUROC (if masks are available)</w:t>
      </w:r>
    </w:p>
    <w:p w14:paraId="3D24EBE3" w14:textId="77777777" w:rsidR="00B26D87" w:rsidRPr="00B26D87" w:rsidRDefault="00B26D87" w:rsidP="00B26D87">
      <w:pPr>
        <w:numPr>
          <w:ilvl w:val="0"/>
          <w:numId w:val="24"/>
        </w:numPr>
        <w:rPr>
          <w:lang w:val="en-IN"/>
        </w:rPr>
      </w:pPr>
      <w:r w:rsidRPr="00B26D87">
        <w:rPr>
          <w:lang w:val="en-IN"/>
        </w:rPr>
        <w:t>PRO (per-region overlap)</w:t>
      </w:r>
    </w:p>
    <w:p w14:paraId="4C7A2E18" w14:textId="77777777" w:rsidR="00B26D87" w:rsidRPr="00B26D87" w:rsidRDefault="00B26D87" w:rsidP="00B26D87">
      <w:pPr>
        <w:numPr>
          <w:ilvl w:val="0"/>
          <w:numId w:val="24"/>
        </w:numPr>
        <w:rPr>
          <w:lang w:val="en-IN"/>
        </w:rPr>
      </w:pPr>
      <w:r w:rsidRPr="00B26D87">
        <w:rPr>
          <w:lang w:val="en-IN"/>
        </w:rPr>
        <w:t>Mean and percentile latency (e.g., p50, p95)</w:t>
      </w:r>
    </w:p>
    <w:p w14:paraId="06472544" w14:textId="77777777" w:rsidR="00B26D87" w:rsidRPr="00B26D87" w:rsidRDefault="00B26D87" w:rsidP="00B26D87">
      <w:pPr>
        <w:numPr>
          <w:ilvl w:val="0"/>
          <w:numId w:val="24"/>
        </w:numPr>
        <w:rPr>
          <w:lang w:val="en-IN"/>
        </w:rPr>
      </w:pPr>
      <w:r w:rsidRPr="00B26D87">
        <w:rPr>
          <w:lang w:val="en-IN"/>
        </w:rPr>
        <w:t>Throughput at configured target FPS</w:t>
      </w:r>
    </w:p>
    <w:p w14:paraId="726D4D4F" w14:textId="77777777" w:rsidR="00B26D87" w:rsidRPr="00B26D87" w:rsidRDefault="00B26D87" w:rsidP="00B26D87">
      <w:pPr>
        <w:rPr>
          <w:b/>
          <w:bCs/>
          <w:lang w:val="en-IN"/>
        </w:rPr>
      </w:pPr>
      <w:r w:rsidRPr="00B26D87">
        <w:rPr>
          <w:b/>
          <w:bCs/>
          <w:lang w:val="en-IN"/>
        </w:rPr>
        <w:t>D. Reproducibility Checklist</w:t>
      </w:r>
    </w:p>
    <w:p w14:paraId="663BC4F6" w14:textId="77777777" w:rsidR="00B26D87" w:rsidRPr="00B26D87" w:rsidRDefault="00B26D87" w:rsidP="00B26D87">
      <w:pPr>
        <w:numPr>
          <w:ilvl w:val="0"/>
          <w:numId w:val="25"/>
        </w:numPr>
        <w:rPr>
          <w:lang w:val="en-IN"/>
        </w:rPr>
      </w:pPr>
      <w:r w:rsidRPr="00B26D87">
        <w:rPr>
          <w:lang w:val="en-IN"/>
        </w:rPr>
        <w:t>Fix random seeds where possible (NumPy/TensorFlow).</w:t>
      </w:r>
    </w:p>
    <w:p w14:paraId="1DFFF58C" w14:textId="77777777" w:rsidR="00B26D87" w:rsidRPr="00B26D87" w:rsidRDefault="00B26D87" w:rsidP="00B26D87">
      <w:pPr>
        <w:numPr>
          <w:ilvl w:val="0"/>
          <w:numId w:val="25"/>
        </w:numPr>
        <w:rPr>
          <w:lang w:val="en-IN"/>
        </w:rPr>
      </w:pPr>
      <w:r w:rsidRPr="00B26D87">
        <w:rPr>
          <w:lang w:val="en-IN"/>
        </w:rPr>
        <w:t>Record config file and commit hash.</w:t>
      </w:r>
    </w:p>
    <w:p w14:paraId="7F7BD013" w14:textId="77777777" w:rsidR="00B26D87" w:rsidRPr="00B26D87" w:rsidRDefault="00B26D87" w:rsidP="00B26D87">
      <w:pPr>
        <w:numPr>
          <w:ilvl w:val="0"/>
          <w:numId w:val="25"/>
        </w:numPr>
        <w:rPr>
          <w:lang w:val="en-IN"/>
        </w:rPr>
      </w:pPr>
      <w:r w:rsidRPr="00B26D87">
        <w:rPr>
          <w:lang w:val="en-IN"/>
        </w:rPr>
        <w:lastRenderedPageBreak/>
        <w:t>Store exported memory bank and inference artifacts.</w:t>
      </w:r>
    </w:p>
    <w:p w14:paraId="4BEA6F66" w14:textId="77777777" w:rsidR="00B26D87" w:rsidRPr="00B26D87" w:rsidRDefault="00B26D87" w:rsidP="00B26D87">
      <w:pPr>
        <w:numPr>
          <w:ilvl w:val="0"/>
          <w:numId w:val="25"/>
        </w:numPr>
        <w:rPr>
          <w:lang w:val="en-IN"/>
        </w:rPr>
      </w:pPr>
      <w:r w:rsidRPr="00B26D87">
        <w:rPr>
          <w:lang w:val="en-IN"/>
        </w:rPr>
        <w:t>Keep category-specific results separate.</w:t>
      </w:r>
    </w:p>
    <w:p w14:paraId="7BC077B0" w14:textId="77777777" w:rsidR="00B26D87" w:rsidRPr="00B26D87" w:rsidRDefault="00B26D87" w:rsidP="00B26D87">
      <w:pPr>
        <w:rPr>
          <w:b/>
          <w:bCs/>
          <w:lang w:val="en-IN"/>
        </w:rPr>
      </w:pPr>
      <w:r w:rsidRPr="00B26D87">
        <w:rPr>
          <w:b/>
          <w:bCs/>
          <w:lang w:val="en-IN"/>
        </w:rPr>
        <w:t>VII. DISCUSSION</w:t>
      </w:r>
    </w:p>
    <w:p w14:paraId="21BCA0C3" w14:textId="77777777" w:rsidR="00B26D87" w:rsidRPr="00B26D87" w:rsidRDefault="00B26D87" w:rsidP="00B26D87">
      <w:pPr>
        <w:rPr>
          <w:lang w:val="en-IN"/>
        </w:rPr>
      </w:pPr>
      <w:proofErr w:type="spellStart"/>
      <w:r w:rsidRPr="00B26D87">
        <w:rPr>
          <w:lang w:val="en-IN"/>
        </w:rPr>
        <w:t>DefectFill</w:t>
      </w:r>
      <w:proofErr w:type="spellEnd"/>
      <w:r w:rsidRPr="00B26D87">
        <w:rPr>
          <w:lang w:val="en-IN"/>
        </w:rPr>
        <w:t xml:space="preserve"> demonstrates a practical balance between research flexibility and deployment readiness. The synthesis stage increases defect diversity but may introduce distribution shift if prompts or perturbations are poorly tuned. The memory-based detector is sample-efficient for one-class settings, but its quality depends on feature backbone consistency, representative normal coverage, and coreset selection.</w:t>
      </w:r>
    </w:p>
    <w:p w14:paraId="5C701C33" w14:textId="77777777" w:rsidR="00B26D87" w:rsidRPr="00B26D87" w:rsidRDefault="00B26D87" w:rsidP="00B26D87">
      <w:pPr>
        <w:rPr>
          <w:lang w:val="en-IN"/>
        </w:rPr>
      </w:pPr>
      <w:r w:rsidRPr="00B26D87">
        <w:rPr>
          <w:lang w:val="en-IN"/>
        </w:rPr>
        <w:t xml:space="preserve">Real-time deployment is supported through explicit latency control and stream packetization. The custom binary protocol lowers framing overhead by carrying compact metadata and compressed images in one payload. Operationally, the pause-on-anomaly </w:t>
      </w:r>
      <w:proofErr w:type="spellStart"/>
      <w:r w:rsidRPr="00B26D87">
        <w:rPr>
          <w:lang w:val="en-IN"/>
        </w:rPr>
        <w:t>behavior</w:t>
      </w:r>
      <w:proofErr w:type="spellEnd"/>
      <w:r w:rsidRPr="00B26D87">
        <w:rPr>
          <w:lang w:val="en-IN"/>
        </w:rPr>
        <w:t xml:space="preserve"> supports human-in-the-loop validation and traceability.</w:t>
      </w:r>
    </w:p>
    <w:p w14:paraId="53F6B5AE" w14:textId="77777777" w:rsidR="00B26D87" w:rsidRPr="00B26D87" w:rsidRDefault="00B26D87" w:rsidP="00B26D87">
      <w:pPr>
        <w:rPr>
          <w:lang w:val="en-IN"/>
        </w:rPr>
      </w:pPr>
      <w:r w:rsidRPr="00B26D87">
        <w:rPr>
          <w:lang w:val="en-IN"/>
        </w:rPr>
        <w:t>Limitations include:</w:t>
      </w:r>
    </w:p>
    <w:p w14:paraId="3AA4B64B" w14:textId="77777777" w:rsidR="00B26D87" w:rsidRPr="00B26D87" w:rsidRDefault="00B26D87" w:rsidP="00B26D87">
      <w:pPr>
        <w:numPr>
          <w:ilvl w:val="0"/>
          <w:numId w:val="26"/>
        </w:numPr>
        <w:rPr>
          <w:lang w:val="en-IN"/>
        </w:rPr>
      </w:pPr>
      <w:r w:rsidRPr="00B26D87">
        <w:rPr>
          <w:lang w:val="en-IN"/>
        </w:rPr>
        <w:t>diffusion backend availability and model-size constraints,</w:t>
      </w:r>
    </w:p>
    <w:p w14:paraId="5BF22C2B" w14:textId="77777777" w:rsidR="00B26D87" w:rsidRPr="00B26D87" w:rsidRDefault="00B26D87" w:rsidP="00B26D87">
      <w:pPr>
        <w:numPr>
          <w:ilvl w:val="0"/>
          <w:numId w:val="26"/>
        </w:numPr>
        <w:rPr>
          <w:lang w:val="en-IN"/>
        </w:rPr>
      </w:pPr>
      <w:r w:rsidRPr="00B26D87">
        <w:rPr>
          <w:lang w:val="en-IN"/>
        </w:rPr>
        <w:t>no built-in automated hyperparameter search,</w:t>
      </w:r>
    </w:p>
    <w:p w14:paraId="74954E0D" w14:textId="77777777" w:rsidR="00B26D87" w:rsidRPr="00B26D87" w:rsidRDefault="00B26D87" w:rsidP="00B26D87">
      <w:pPr>
        <w:numPr>
          <w:ilvl w:val="0"/>
          <w:numId w:val="26"/>
        </w:numPr>
        <w:rPr>
          <w:lang w:val="en-IN"/>
        </w:rPr>
      </w:pPr>
      <w:r w:rsidRPr="00B26D87">
        <w:rPr>
          <w:lang w:val="en-IN"/>
        </w:rPr>
        <w:t>category-by-category memory rebuild requirement,</w:t>
      </w:r>
    </w:p>
    <w:p w14:paraId="1EE04029" w14:textId="77777777" w:rsidR="00B26D87" w:rsidRPr="00B26D87" w:rsidRDefault="00B26D87" w:rsidP="00B26D87">
      <w:pPr>
        <w:numPr>
          <w:ilvl w:val="0"/>
          <w:numId w:val="26"/>
        </w:numPr>
        <w:rPr>
          <w:lang w:val="en-IN"/>
        </w:rPr>
      </w:pPr>
      <w:r w:rsidRPr="00B26D87">
        <w:rPr>
          <w:lang w:val="en-IN"/>
        </w:rPr>
        <w:t>reliance on static nearest-</w:t>
      </w:r>
      <w:proofErr w:type="spellStart"/>
      <w:r w:rsidRPr="00B26D87">
        <w:rPr>
          <w:lang w:val="en-IN"/>
        </w:rPr>
        <w:t>neighbor</w:t>
      </w:r>
      <w:proofErr w:type="spellEnd"/>
      <w:r w:rsidRPr="00B26D87">
        <w:rPr>
          <w:lang w:val="en-IN"/>
        </w:rPr>
        <w:t xml:space="preserve"> memory (no online adaptation).</w:t>
      </w:r>
    </w:p>
    <w:p w14:paraId="1C0A2D0E" w14:textId="77777777" w:rsidR="00B26D87" w:rsidRPr="00B26D87" w:rsidRDefault="00B26D87" w:rsidP="00B26D87">
      <w:pPr>
        <w:rPr>
          <w:b/>
          <w:bCs/>
          <w:lang w:val="en-IN"/>
        </w:rPr>
      </w:pPr>
      <w:r w:rsidRPr="00B26D87">
        <w:rPr>
          <w:b/>
          <w:bCs/>
          <w:lang w:val="en-IN"/>
        </w:rPr>
        <w:t>VIII. CONCLUSION</w:t>
      </w:r>
    </w:p>
    <w:p w14:paraId="4D6F227D" w14:textId="77777777" w:rsidR="00B26D87" w:rsidRPr="00B26D87" w:rsidRDefault="00B26D87" w:rsidP="00B26D87">
      <w:pPr>
        <w:rPr>
          <w:lang w:val="en-IN"/>
        </w:rPr>
      </w:pPr>
      <w:r w:rsidRPr="00B26D87">
        <w:rPr>
          <w:lang w:val="en-IN"/>
        </w:rPr>
        <w:t xml:space="preserve">This paper presented </w:t>
      </w:r>
      <w:proofErr w:type="spellStart"/>
      <w:r w:rsidRPr="00B26D87">
        <w:rPr>
          <w:lang w:val="en-IN"/>
        </w:rPr>
        <w:t>DefectFill</w:t>
      </w:r>
      <w:proofErr w:type="spellEnd"/>
      <w:r w:rsidRPr="00B26D87">
        <w:rPr>
          <w:lang w:val="en-IN"/>
        </w:rPr>
        <w:t xml:space="preserve">, an IEEE-style engineering framework for unsupervised industrial anomaly inspection. The system combines synthetic defect generation, DINOv2-based patch embedding, </w:t>
      </w:r>
      <w:proofErr w:type="spellStart"/>
      <w:r w:rsidRPr="00B26D87">
        <w:rPr>
          <w:lang w:val="en-IN"/>
        </w:rPr>
        <w:t>PatchCore</w:t>
      </w:r>
      <w:proofErr w:type="spellEnd"/>
      <w:r w:rsidRPr="00B26D87">
        <w:rPr>
          <w:lang w:val="en-IN"/>
        </w:rPr>
        <w:t xml:space="preserve"> memory scoring, heatmap localization, and real-time streaming infrastructure. The design supports low-label environments typical in manufacturing and provides a strong baseline for further research in efficient adaptation, robust thresholding, and edge-native deployment.</w:t>
      </w:r>
    </w:p>
    <w:p w14:paraId="3B8AFC4A" w14:textId="77777777" w:rsidR="00B26D87" w:rsidRPr="00B26D87" w:rsidRDefault="00B26D87" w:rsidP="00B26D87">
      <w:pPr>
        <w:rPr>
          <w:lang w:val="en-IN"/>
        </w:rPr>
      </w:pPr>
      <w:r w:rsidRPr="00B26D87">
        <w:rPr>
          <w:lang w:val="en-IN"/>
        </w:rPr>
        <w:t>Future work will focus on:</w:t>
      </w:r>
    </w:p>
    <w:p w14:paraId="5DFD656B" w14:textId="77777777" w:rsidR="00B26D87" w:rsidRPr="00B26D87" w:rsidRDefault="00B26D87" w:rsidP="00B26D87">
      <w:pPr>
        <w:numPr>
          <w:ilvl w:val="0"/>
          <w:numId w:val="27"/>
        </w:numPr>
        <w:rPr>
          <w:lang w:val="en-IN"/>
        </w:rPr>
      </w:pPr>
      <w:r w:rsidRPr="00B26D87">
        <w:rPr>
          <w:lang w:val="en-IN"/>
        </w:rPr>
        <w:t>online memory updates under drift,</w:t>
      </w:r>
    </w:p>
    <w:p w14:paraId="5D289F19" w14:textId="77777777" w:rsidR="00B26D87" w:rsidRPr="00B26D87" w:rsidRDefault="00B26D87" w:rsidP="00B26D87">
      <w:pPr>
        <w:numPr>
          <w:ilvl w:val="0"/>
          <w:numId w:val="27"/>
        </w:numPr>
        <w:rPr>
          <w:lang w:val="en-IN"/>
        </w:rPr>
      </w:pPr>
      <w:r w:rsidRPr="00B26D87">
        <w:rPr>
          <w:lang w:val="en-IN"/>
        </w:rPr>
        <w:t>richer coreset strategies,</w:t>
      </w:r>
    </w:p>
    <w:p w14:paraId="7A6C6B21" w14:textId="77777777" w:rsidR="00B26D87" w:rsidRPr="00B26D87" w:rsidRDefault="00B26D87" w:rsidP="00B26D87">
      <w:pPr>
        <w:numPr>
          <w:ilvl w:val="0"/>
          <w:numId w:val="27"/>
        </w:numPr>
        <w:rPr>
          <w:lang w:val="en-IN"/>
        </w:rPr>
      </w:pPr>
      <w:r w:rsidRPr="00B26D87">
        <w:rPr>
          <w:lang w:val="en-IN"/>
        </w:rPr>
        <w:t>temporal consistency in video anomaly scoring,</w:t>
      </w:r>
    </w:p>
    <w:p w14:paraId="2C56C428" w14:textId="77777777" w:rsidR="00B26D87" w:rsidRPr="00B26D87" w:rsidRDefault="00B26D87" w:rsidP="00B26D87">
      <w:pPr>
        <w:numPr>
          <w:ilvl w:val="0"/>
          <w:numId w:val="27"/>
        </w:numPr>
        <w:rPr>
          <w:lang w:val="en-IN"/>
        </w:rPr>
      </w:pPr>
      <w:r w:rsidRPr="00B26D87">
        <w:rPr>
          <w:lang w:val="en-IN"/>
        </w:rPr>
        <w:t>quantized end-to-end edge inference.</w:t>
      </w:r>
    </w:p>
    <w:p w14:paraId="17AFED0E" w14:textId="77777777" w:rsidR="00B26D87" w:rsidRPr="00B26D87" w:rsidRDefault="00B26D87" w:rsidP="00B26D87">
      <w:pPr>
        <w:rPr>
          <w:b/>
          <w:bCs/>
          <w:lang w:val="en-IN"/>
        </w:rPr>
      </w:pPr>
      <w:r w:rsidRPr="00B26D87">
        <w:rPr>
          <w:b/>
          <w:bCs/>
          <w:lang w:val="en-IN"/>
        </w:rPr>
        <w:t>ACKNOWLEDGMENT</w:t>
      </w:r>
    </w:p>
    <w:p w14:paraId="5325E03E" w14:textId="77777777" w:rsidR="00B26D87" w:rsidRPr="00B26D87" w:rsidRDefault="00B26D87" w:rsidP="00B26D87">
      <w:pPr>
        <w:rPr>
          <w:lang w:val="en-IN"/>
        </w:rPr>
      </w:pPr>
      <w:r w:rsidRPr="00B26D87">
        <w:rPr>
          <w:lang w:val="en-IN"/>
        </w:rPr>
        <w:lastRenderedPageBreak/>
        <w:t xml:space="preserve">The system is built for experiments on </w:t>
      </w:r>
      <w:proofErr w:type="spellStart"/>
      <w:r w:rsidRPr="00B26D87">
        <w:rPr>
          <w:lang w:val="en-IN"/>
        </w:rPr>
        <w:t>MVTec</w:t>
      </w:r>
      <w:proofErr w:type="spellEnd"/>
      <w:r w:rsidRPr="00B26D87">
        <w:rPr>
          <w:lang w:val="en-IN"/>
        </w:rPr>
        <w:t xml:space="preserve"> AD and should follow dataset license and attribution requirements specified by dataset authors.</w:t>
      </w:r>
    </w:p>
    <w:p w14:paraId="6F18802A" w14:textId="77777777" w:rsidR="00B26D87" w:rsidRPr="00B26D87" w:rsidRDefault="00B26D87" w:rsidP="00B26D87">
      <w:pPr>
        <w:rPr>
          <w:b/>
          <w:bCs/>
          <w:lang w:val="en-IN"/>
        </w:rPr>
      </w:pPr>
      <w:r w:rsidRPr="00B26D87">
        <w:rPr>
          <w:b/>
          <w:bCs/>
          <w:lang w:val="en-IN"/>
        </w:rPr>
        <w:t>REFERENCES</w:t>
      </w:r>
    </w:p>
    <w:p w14:paraId="19F9BCB4" w14:textId="77777777" w:rsidR="00B26D87" w:rsidRPr="00B26D87" w:rsidRDefault="00B26D87" w:rsidP="00B26D87">
      <w:pPr>
        <w:rPr>
          <w:lang w:val="en-IN"/>
        </w:rPr>
      </w:pPr>
      <w:r w:rsidRPr="00B26D87">
        <w:rPr>
          <w:lang w:val="en-IN"/>
        </w:rPr>
        <w:t xml:space="preserve">[1] P. Bergmann, M. Fauser, D. </w:t>
      </w:r>
      <w:proofErr w:type="spellStart"/>
      <w:r w:rsidRPr="00B26D87">
        <w:rPr>
          <w:lang w:val="en-IN"/>
        </w:rPr>
        <w:t>Sattlegger</w:t>
      </w:r>
      <w:proofErr w:type="spellEnd"/>
      <w:r w:rsidRPr="00B26D87">
        <w:rPr>
          <w:lang w:val="en-IN"/>
        </w:rPr>
        <w:t>, and C. Steger, "</w:t>
      </w:r>
      <w:proofErr w:type="spellStart"/>
      <w:r w:rsidRPr="00B26D87">
        <w:rPr>
          <w:lang w:val="en-IN"/>
        </w:rPr>
        <w:t>MVTec</w:t>
      </w:r>
      <w:proofErr w:type="spellEnd"/>
      <w:r w:rsidRPr="00B26D87">
        <w:rPr>
          <w:lang w:val="en-IN"/>
        </w:rPr>
        <w:t xml:space="preserve"> AD: A Comprehensive Real-World Dataset for Unsupervised Anomaly Detection," in Proc. IEEE/CVF Conf. Computer Vision and Pattern Recognition (CVPR), 2019, pp. 9592-9600.</w:t>
      </w:r>
    </w:p>
    <w:p w14:paraId="1CC8F92B" w14:textId="77777777" w:rsidR="00B26D87" w:rsidRPr="00B26D87" w:rsidRDefault="00B26D87" w:rsidP="00B26D87">
      <w:pPr>
        <w:rPr>
          <w:lang w:val="en-IN"/>
        </w:rPr>
      </w:pPr>
      <w:r w:rsidRPr="00B26D87">
        <w:rPr>
          <w:lang w:val="en-IN"/>
        </w:rPr>
        <w:t xml:space="preserve">[2] T. Schlegl, P. </w:t>
      </w:r>
      <w:proofErr w:type="spellStart"/>
      <w:r w:rsidRPr="00B26D87">
        <w:rPr>
          <w:lang w:val="en-IN"/>
        </w:rPr>
        <w:t>Seebock</w:t>
      </w:r>
      <w:proofErr w:type="spellEnd"/>
      <w:r w:rsidRPr="00B26D87">
        <w:rPr>
          <w:lang w:val="en-IN"/>
        </w:rPr>
        <w:t>, S. M. Waldstein, U. Schmidt-Erfurth, and G. Langs, "Unsupervised Anomaly Detection with Generative Adversarial Networks to Guide Marker Discovery," in Information Processing in Medical Imaging (IPMI), 2017, pp. 146-157.</w:t>
      </w:r>
    </w:p>
    <w:p w14:paraId="650BADCD" w14:textId="77777777" w:rsidR="00B26D87" w:rsidRPr="00B26D87" w:rsidRDefault="00B26D87" w:rsidP="00B26D87">
      <w:pPr>
        <w:rPr>
          <w:lang w:val="en-IN"/>
        </w:rPr>
      </w:pPr>
      <w:r w:rsidRPr="00B26D87">
        <w:rPr>
          <w:lang w:val="en-IN"/>
        </w:rPr>
        <w:t xml:space="preserve">[3] K. Roth, L. </w:t>
      </w:r>
      <w:proofErr w:type="spellStart"/>
      <w:r w:rsidRPr="00B26D87">
        <w:rPr>
          <w:lang w:val="en-IN"/>
        </w:rPr>
        <w:t>Pemula</w:t>
      </w:r>
      <w:proofErr w:type="spellEnd"/>
      <w:r w:rsidRPr="00B26D87">
        <w:rPr>
          <w:lang w:val="en-IN"/>
        </w:rPr>
        <w:t xml:space="preserve">, J. Zepeda, B. </w:t>
      </w:r>
      <w:proofErr w:type="spellStart"/>
      <w:r w:rsidRPr="00B26D87">
        <w:rPr>
          <w:lang w:val="en-IN"/>
        </w:rPr>
        <w:t>Scholkopf</w:t>
      </w:r>
      <w:proofErr w:type="spellEnd"/>
      <w:r w:rsidRPr="00B26D87">
        <w:rPr>
          <w:lang w:val="en-IN"/>
        </w:rPr>
        <w:t>, T. Brox, and P. Gehler, "Towards Total Recall in Industrial Anomaly Detection," in Proc. IEEE/CVF Conf. Computer Vision and Pattern Recognition (CVPR), 2022, pp. 14318-14328.</w:t>
      </w:r>
    </w:p>
    <w:p w14:paraId="0C1780BF" w14:textId="77777777" w:rsidR="00B26D87" w:rsidRPr="00B26D87" w:rsidRDefault="00B26D87" w:rsidP="00B26D87">
      <w:pPr>
        <w:rPr>
          <w:lang w:val="en-IN"/>
        </w:rPr>
      </w:pPr>
      <w:r w:rsidRPr="00B26D87">
        <w:rPr>
          <w:lang w:val="en-IN"/>
        </w:rPr>
        <w:t xml:space="preserve">[4] M. </w:t>
      </w:r>
      <w:proofErr w:type="spellStart"/>
      <w:r w:rsidRPr="00B26D87">
        <w:rPr>
          <w:lang w:val="en-IN"/>
        </w:rPr>
        <w:t>Oquab</w:t>
      </w:r>
      <w:proofErr w:type="spellEnd"/>
      <w:r w:rsidRPr="00B26D87">
        <w:rPr>
          <w:lang w:val="en-IN"/>
        </w:rPr>
        <w:t xml:space="preserve"> et al., "DINOv2: Learning Robust Visual Features without Supervision," arXiv:2304.07193, 2023.</w:t>
      </w:r>
    </w:p>
    <w:p w14:paraId="7CB2C8BE" w14:textId="77777777" w:rsidR="00B26D87" w:rsidRPr="00B26D87" w:rsidRDefault="00B26D87" w:rsidP="00B26D87">
      <w:pPr>
        <w:rPr>
          <w:lang w:val="en-IN"/>
        </w:rPr>
      </w:pPr>
      <w:r w:rsidRPr="00B26D87">
        <w:rPr>
          <w:lang w:val="en-IN"/>
        </w:rPr>
        <w:t xml:space="preserve">[5] R. Rombach, A. Blattmann, D. Lorenz, P. Esser, and B. </w:t>
      </w:r>
      <w:proofErr w:type="spellStart"/>
      <w:r w:rsidRPr="00B26D87">
        <w:rPr>
          <w:lang w:val="en-IN"/>
        </w:rPr>
        <w:t>Ommer</w:t>
      </w:r>
      <w:proofErr w:type="spellEnd"/>
      <w:r w:rsidRPr="00B26D87">
        <w:rPr>
          <w:lang w:val="en-IN"/>
        </w:rPr>
        <w:t>, "High-Resolution Image Synthesis with Latent Diffusion Models," in Proc. IEEE/CVF Conf. Computer Vision and Pattern Recognition (CVPR), 2022, pp. 10684-10695.</w:t>
      </w:r>
    </w:p>
    <w:p w14:paraId="71CC2B6A" w14:textId="77777777" w:rsidR="00B26D87" w:rsidRPr="00B26D87" w:rsidRDefault="00B26D87" w:rsidP="00B26D87">
      <w:pPr>
        <w:rPr>
          <w:lang w:val="en-IN"/>
        </w:rPr>
      </w:pPr>
      <w:r w:rsidRPr="00B26D87">
        <w:rPr>
          <w:lang w:val="en-IN"/>
        </w:rPr>
        <w:t xml:space="preserve">[6] A. </w:t>
      </w:r>
      <w:proofErr w:type="spellStart"/>
      <w:r w:rsidRPr="00B26D87">
        <w:rPr>
          <w:lang w:val="en-IN"/>
        </w:rPr>
        <w:t>Paszke</w:t>
      </w:r>
      <w:proofErr w:type="spellEnd"/>
      <w:r w:rsidRPr="00B26D87">
        <w:rPr>
          <w:lang w:val="en-IN"/>
        </w:rPr>
        <w:t xml:space="preserve"> et al., "</w:t>
      </w:r>
      <w:proofErr w:type="spellStart"/>
      <w:r w:rsidRPr="00B26D87">
        <w:rPr>
          <w:lang w:val="en-IN"/>
        </w:rPr>
        <w:t>PyTorch</w:t>
      </w:r>
      <w:proofErr w:type="spellEnd"/>
      <w:r w:rsidRPr="00B26D87">
        <w:rPr>
          <w:lang w:val="en-IN"/>
        </w:rPr>
        <w:t>: An Imperative Style, High-Performance Deep Learning Library," in Advances in Neural Information Processing Systems, vol. 32, 2019.</w:t>
      </w:r>
    </w:p>
    <w:p w14:paraId="40AA6E3B" w14:textId="77777777" w:rsidR="00B26D87" w:rsidRPr="00B26D87" w:rsidRDefault="00B26D87" w:rsidP="00B26D87">
      <w:pPr>
        <w:rPr>
          <w:lang w:val="en-IN"/>
        </w:rPr>
      </w:pPr>
      <w:r w:rsidRPr="00B26D87">
        <w:rPr>
          <w:lang w:val="en-IN"/>
        </w:rPr>
        <w:t>[7] M. Abadi et al., "TensorFlow: Large-Scale Machine Learning on Heterogeneous Distributed Systems," arXiv:1603.04467, 2016.</w:t>
      </w:r>
    </w:p>
    <w:p w14:paraId="6553967D" w14:textId="77777777" w:rsidR="00B26D87" w:rsidRPr="00B26D87" w:rsidRDefault="00B26D87" w:rsidP="00B26D87">
      <w:pPr>
        <w:rPr>
          <w:lang w:val="en-IN"/>
        </w:rPr>
      </w:pPr>
      <w:r w:rsidRPr="00B26D87">
        <w:rPr>
          <w:lang w:val="en-IN"/>
        </w:rPr>
        <w:t>[8] S. Bird et al., "</w:t>
      </w:r>
      <w:proofErr w:type="spellStart"/>
      <w:r w:rsidRPr="00B26D87">
        <w:rPr>
          <w:lang w:val="en-IN"/>
        </w:rPr>
        <w:t>FastAPI</w:t>
      </w:r>
      <w:proofErr w:type="spellEnd"/>
      <w:r w:rsidRPr="00B26D87">
        <w:rPr>
          <w:lang w:val="en-IN"/>
        </w:rPr>
        <w:t xml:space="preserve"> Framework, High Performance, Easy to Learn, Fast to Code, Ready for Production," software documentation, 2018-2026.</w:t>
      </w:r>
    </w:p>
    <w:p w14:paraId="18086147" w14:textId="2F8A2512" w:rsidR="00803476" w:rsidRPr="00B26D87" w:rsidRDefault="00803476" w:rsidP="00B26D87"/>
    <w:sectPr w:rsidR="00803476" w:rsidRPr="00B26D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312A77"/>
    <w:multiLevelType w:val="multilevel"/>
    <w:tmpl w:val="91FE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54F16"/>
    <w:multiLevelType w:val="multilevel"/>
    <w:tmpl w:val="9F8E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93283"/>
    <w:multiLevelType w:val="multilevel"/>
    <w:tmpl w:val="0FE8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A58AF"/>
    <w:multiLevelType w:val="multilevel"/>
    <w:tmpl w:val="F2D8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83DFD"/>
    <w:multiLevelType w:val="multilevel"/>
    <w:tmpl w:val="A596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B6F3A"/>
    <w:multiLevelType w:val="multilevel"/>
    <w:tmpl w:val="89202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4C3169"/>
    <w:multiLevelType w:val="multilevel"/>
    <w:tmpl w:val="B1C68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EB0D45"/>
    <w:multiLevelType w:val="multilevel"/>
    <w:tmpl w:val="7A22F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4612E8"/>
    <w:multiLevelType w:val="multilevel"/>
    <w:tmpl w:val="FA82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83177"/>
    <w:multiLevelType w:val="multilevel"/>
    <w:tmpl w:val="D3062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6A213D"/>
    <w:multiLevelType w:val="multilevel"/>
    <w:tmpl w:val="CB120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425C1D"/>
    <w:multiLevelType w:val="multilevel"/>
    <w:tmpl w:val="0220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23710"/>
    <w:multiLevelType w:val="multilevel"/>
    <w:tmpl w:val="27821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CA25FB"/>
    <w:multiLevelType w:val="multilevel"/>
    <w:tmpl w:val="B136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661F4E"/>
    <w:multiLevelType w:val="multilevel"/>
    <w:tmpl w:val="3D54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C1A36"/>
    <w:multiLevelType w:val="multilevel"/>
    <w:tmpl w:val="9F8A0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BC49EB"/>
    <w:multiLevelType w:val="multilevel"/>
    <w:tmpl w:val="FE2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5812D3"/>
    <w:multiLevelType w:val="multilevel"/>
    <w:tmpl w:val="AF6C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584589">
    <w:abstractNumId w:val="8"/>
  </w:num>
  <w:num w:numId="2" w16cid:durableId="1280407004">
    <w:abstractNumId w:val="6"/>
  </w:num>
  <w:num w:numId="3" w16cid:durableId="1780762352">
    <w:abstractNumId w:val="5"/>
  </w:num>
  <w:num w:numId="4" w16cid:durableId="1178958751">
    <w:abstractNumId w:val="4"/>
  </w:num>
  <w:num w:numId="5" w16cid:durableId="910653634">
    <w:abstractNumId w:val="7"/>
  </w:num>
  <w:num w:numId="6" w16cid:durableId="2113818745">
    <w:abstractNumId w:val="3"/>
  </w:num>
  <w:num w:numId="7" w16cid:durableId="1477063840">
    <w:abstractNumId w:val="2"/>
  </w:num>
  <w:num w:numId="8" w16cid:durableId="1616522467">
    <w:abstractNumId w:val="1"/>
  </w:num>
  <w:num w:numId="9" w16cid:durableId="921642506">
    <w:abstractNumId w:val="0"/>
  </w:num>
  <w:num w:numId="10" w16cid:durableId="993290125">
    <w:abstractNumId w:val="19"/>
  </w:num>
  <w:num w:numId="11" w16cid:durableId="1625884994">
    <w:abstractNumId w:val="21"/>
  </w:num>
  <w:num w:numId="12" w16cid:durableId="2124381953">
    <w:abstractNumId w:val="18"/>
  </w:num>
  <w:num w:numId="13" w16cid:durableId="357195436">
    <w:abstractNumId w:val="9"/>
  </w:num>
  <w:num w:numId="14" w16cid:durableId="763497764">
    <w:abstractNumId w:val="13"/>
  </w:num>
  <w:num w:numId="15" w16cid:durableId="1870415828">
    <w:abstractNumId w:val="16"/>
  </w:num>
  <w:num w:numId="16" w16cid:durableId="533999840">
    <w:abstractNumId w:val="20"/>
  </w:num>
  <w:num w:numId="17" w16cid:durableId="1262765995">
    <w:abstractNumId w:val="14"/>
  </w:num>
  <w:num w:numId="18" w16cid:durableId="1150946763">
    <w:abstractNumId w:val="15"/>
  </w:num>
  <w:num w:numId="19" w16cid:durableId="1864318666">
    <w:abstractNumId w:val="17"/>
  </w:num>
  <w:num w:numId="20" w16cid:durableId="1406565860">
    <w:abstractNumId w:val="10"/>
  </w:num>
  <w:num w:numId="21" w16cid:durableId="1406148749">
    <w:abstractNumId w:val="25"/>
  </w:num>
  <w:num w:numId="22" w16cid:durableId="483157928">
    <w:abstractNumId w:val="23"/>
  </w:num>
  <w:num w:numId="23" w16cid:durableId="116217811">
    <w:abstractNumId w:val="24"/>
  </w:num>
  <w:num w:numId="24" w16cid:durableId="559481606">
    <w:abstractNumId w:val="26"/>
  </w:num>
  <w:num w:numId="25" w16cid:durableId="30499722">
    <w:abstractNumId w:val="12"/>
  </w:num>
  <w:num w:numId="26" w16cid:durableId="1304770637">
    <w:abstractNumId w:val="22"/>
  </w:num>
  <w:num w:numId="27" w16cid:durableId="19497027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00E1"/>
    <w:rsid w:val="0029639D"/>
    <w:rsid w:val="00326F90"/>
    <w:rsid w:val="00803476"/>
    <w:rsid w:val="00A10D6D"/>
    <w:rsid w:val="00AA1D8D"/>
    <w:rsid w:val="00AE05D4"/>
    <w:rsid w:val="00B26D87"/>
    <w:rsid w:val="00B47730"/>
    <w:rsid w:val="00B86416"/>
    <w:rsid w:val="00CB0664"/>
    <w:rsid w:val="00DF20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706A33"/>
  <w14:defaultImageDpi w14:val="300"/>
  <w15:docId w15:val="{2E5EBDB4-8F3F-4712-A46E-EDA0557F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E00E1"/>
    <w:rPr>
      <w:color w:val="0000FF" w:themeColor="hyperlink"/>
      <w:u w:val="single"/>
    </w:rPr>
  </w:style>
  <w:style w:type="character" w:styleId="UnresolvedMention">
    <w:name w:val="Unresolved Mention"/>
    <w:basedOn w:val="DefaultParagraphFont"/>
    <w:uiPriority w:val="99"/>
    <w:semiHidden/>
    <w:unhideWhenUsed/>
    <w:rsid w:val="001E00E1"/>
    <w:rPr>
      <w:color w:val="605E5C"/>
      <w:shd w:val="clear" w:color="auto" w:fill="E1DFDD"/>
    </w:rPr>
  </w:style>
  <w:style w:type="character" w:styleId="FollowedHyperlink">
    <w:name w:val="FollowedHyperlink"/>
    <w:basedOn w:val="DefaultParagraphFont"/>
    <w:uiPriority w:val="99"/>
    <w:semiHidden/>
    <w:unhideWhenUsed/>
    <w:rsid w:val="001E00E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kaggle.com/datasets/ipythonx/mvtec-a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amay4405/DefectFill.gi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1998</Words>
  <Characters>11393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Samay Gandhi</cp:lastModifiedBy>
  <cp:revision>3</cp:revision>
  <dcterms:created xsi:type="dcterms:W3CDTF">2026-04-09T14:19:00Z</dcterms:created>
  <dcterms:modified xsi:type="dcterms:W3CDTF">2026-04-10T05:48:00Z</dcterms:modified>
  <cp:category/>
</cp:coreProperties>
</file>