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32B9C" w14:textId="7EF95E93" w:rsidR="00E45EB3" w:rsidRPr="003F69AD" w:rsidRDefault="00E45EB3" w:rsidP="00E66301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  <w:sz w:val="44"/>
          <w:szCs w:val="44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  <w:sz w:val="44"/>
          <w:szCs w:val="44"/>
        </w:rPr>
        <w:t>DAVID RUBE</w:t>
      </w:r>
      <w:r w:rsidR="000123A6" w:rsidRPr="003F69AD">
        <w:rPr>
          <w:rFonts w:ascii="Candara" w:hAnsi="Candara" w:cstheme="minorBidi"/>
          <w:b/>
          <w:bCs/>
          <w:color w:val="365F91" w:themeColor="accent1" w:themeShade="BF"/>
          <w:sz w:val="44"/>
          <w:szCs w:val="44"/>
        </w:rPr>
        <w:t>R</w:t>
      </w:r>
      <w:r w:rsidRPr="003F69AD">
        <w:rPr>
          <w:rFonts w:ascii="Candara" w:hAnsi="Candara" w:cstheme="minorBidi"/>
          <w:b/>
          <w:bCs/>
          <w:color w:val="365F91" w:themeColor="accent1" w:themeShade="BF"/>
          <w:sz w:val="44"/>
          <w:szCs w:val="44"/>
        </w:rPr>
        <w:t xml:space="preserve"> </w:t>
      </w:r>
    </w:p>
    <w:p w14:paraId="46367B12" w14:textId="3970C369" w:rsidR="00E45EB3" w:rsidRPr="003F69AD" w:rsidRDefault="005F4839" w:rsidP="00E66301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</w:rPr>
        <w:t xml:space="preserve">Email: </w:t>
      </w:r>
      <w:r w:rsidR="005B14D9" w:rsidRPr="003F69AD">
        <w:rPr>
          <w:rFonts w:ascii="Candara" w:hAnsi="Candara" w:cstheme="minorBidi"/>
          <w:b/>
          <w:bCs/>
          <w:color w:val="365F91" w:themeColor="accent1" w:themeShade="BF"/>
        </w:rPr>
        <w:t>davidrubera11@gmail.com</w:t>
      </w:r>
      <w:r w:rsidR="00F26BEA" w:rsidRPr="003F69AD">
        <w:rPr>
          <w:rFonts w:ascii="Candara" w:hAnsi="Candara" w:cstheme="minorBidi"/>
          <w:b/>
          <w:bCs/>
          <w:color w:val="365F91" w:themeColor="accent1" w:themeShade="BF"/>
        </w:rPr>
        <w:tab/>
      </w:r>
      <w:r w:rsidRPr="003F69AD">
        <w:rPr>
          <w:rFonts w:ascii="Candara" w:hAnsi="Candara" w:cstheme="minorBidi"/>
          <w:b/>
          <w:bCs/>
          <w:color w:val="365F91" w:themeColor="accent1" w:themeShade="BF"/>
        </w:rPr>
        <w:t xml:space="preserve">Phone: </w:t>
      </w:r>
      <w:r w:rsidR="00CB46CC" w:rsidRPr="003F69AD">
        <w:rPr>
          <w:rFonts w:ascii="Candara" w:hAnsi="Candara" w:cstheme="minorBidi"/>
          <w:b/>
          <w:bCs/>
          <w:color w:val="365F91" w:themeColor="accent1" w:themeShade="BF"/>
        </w:rPr>
        <w:t>(</w:t>
      </w:r>
      <w:r w:rsidR="00FB24B4" w:rsidRPr="003F69AD">
        <w:rPr>
          <w:rFonts w:ascii="Candara" w:hAnsi="Candara" w:cstheme="minorBidi"/>
          <w:b/>
          <w:bCs/>
          <w:color w:val="365F91" w:themeColor="accent1" w:themeShade="BF"/>
        </w:rPr>
        <w:t>315</w:t>
      </w:r>
      <w:r w:rsidR="00CB46CC" w:rsidRPr="003F69AD">
        <w:rPr>
          <w:rFonts w:ascii="Candara" w:hAnsi="Candara" w:cstheme="minorBidi"/>
          <w:b/>
          <w:bCs/>
          <w:color w:val="365F91" w:themeColor="accent1" w:themeShade="BF"/>
        </w:rPr>
        <w:t>)</w:t>
      </w:r>
      <w:r w:rsidR="00FB24B4" w:rsidRPr="003F69AD">
        <w:rPr>
          <w:rFonts w:ascii="Candara" w:hAnsi="Candara" w:cstheme="minorBidi"/>
          <w:b/>
          <w:bCs/>
          <w:color w:val="365F91" w:themeColor="accent1" w:themeShade="BF"/>
        </w:rPr>
        <w:t xml:space="preserve"> 625-6859</w:t>
      </w:r>
    </w:p>
    <w:p w14:paraId="46FA6A1E" w14:textId="3CBD7D58" w:rsidR="000123A6" w:rsidRPr="003F69AD" w:rsidRDefault="00462585" w:rsidP="00D47844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8F1F96" wp14:editId="1D0B1DC4">
                <wp:simplePos x="0" y="0"/>
                <wp:positionH relativeFrom="column">
                  <wp:posOffset>40</wp:posOffset>
                </wp:positionH>
                <wp:positionV relativeFrom="paragraph">
                  <wp:posOffset>47670</wp:posOffset>
                </wp:positionV>
                <wp:extent cx="6648120" cy="360"/>
                <wp:effectExtent l="57150" t="57150" r="57785" b="57150"/>
                <wp:wrapNone/>
                <wp:docPr id="39454772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4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031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.7pt;margin-top:3.05pt;width:524.8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ef/ZdQEAAAcDAAAOAAAAAAAAAAAA&#10;AAAAADwCAABkcnMvZTJvRG9jLnhtbFBLAQItABQABgAIAAAAIQA+rHgHygEAACQEAAAQAAAAAAAA&#10;AAAAAAAAAN0DAABkcnMvaW5rL2luazEueG1sUEsBAi0AFAAGAAgAAAAhANJVIDDeAAAABwEAAA8A&#10;AAAAAAAAAAAAAAAA1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</w:p>
    <w:p w14:paraId="60EC22A1" w14:textId="405CE127" w:rsidR="00E66301" w:rsidRPr="003F69AD" w:rsidRDefault="00E66301" w:rsidP="00E66301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  <w:u w:val="single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  <w:u w:val="single"/>
        </w:rPr>
        <w:t>PROFILE SUMMARY</w:t>
      </w:r>
    </w:p>
    <w:p w14:paraId="2E5B33ED" w14:textId="77777777" w:rsidR="00090200" w:rsidRPr="003F69AD" w:rsidRDefault="00090200" w:rsidP="00E66301">
      <w:pPr>
        <w:pStyle w:val="NoSpacing"/>
        <w:rPr>
          <w:rFonts w:eastAsia="Arial" w:cstheme="minorBidi"/>
          <w:sz w:val="6"/>
          <w:szCs w:val="6"/>
        </w:rPr>
      </w:pPr>
    </w:p>
    <w:p w14:paraId="7BE3CE28" w14:textId="1F5162CC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Results-driven Data Engineer with a decade of expertise in Data</w:t>
      </w:r>
      <w:r w:rsidR="000A31E5" w:rsidRPr="003F69AD">
        <w:rPr>
          <w:rFonts w:ascii="Candara" w:hAnsi="Candara"/>
          <w:sz w:val="20"/>
          <w:szCs w:val="20"/>
        </w:rPr>
        <w:t xml:space="preserve"> engineering across</w:t>
      </w:r>
      <w:r w:rsidRPr="003F69AD">
        <w:rPr>
          <w:rFonts w:ascii="Candara" w:hAnsi="Candara"/>
          <w:sz w:val="20"/>
          <w:szCs w:val="20"/>
        </w:rPr>
        <w:t xml:space="preserve"> cloud platforms</w:t>
      </w:r>
      <w:r w:rsidR="00FB5597" w:rsidRPr="003F69AD">
        <w:rPr>
          <w:rFonts w:ascii="Candara" w:hAnsi="Candara"/>
          <w:sz w:val="20"/>
          <w:szCs w:val="20"/>
        </w:rPr>
        <w:t xml:space="preserve"> with a </w:t>
      </w:r>
      <w:r w:rsidR="006E5F28" w:rsidRPr="003F69AD">
        <w:rPr>
          <w:rFonts w:ascii="Candara" w:hAnsi="Candara"/>
          <w:sz w:val="20"/>
          <w:szCs w:val="20"/>
        </w:rPr>
        <w:t>total of 1</w:t>
      </w:r>
      <w:r w:rsidR="00F732D9" w:rsidRPr="003F69AD">
        <w:rPr>
          <w:rFonts w:ascii="Candara" w:hAnsi="Candara"/>
          <w:sz w:val="20"/>
          <w:szCs w:val="20"/>
        </w:rPr>
        <w:t>2</w:t>
      </w:r>
      <w:r w:rsidR="006E5F28" w:rsidRPr="003F69AD">
        <w:rPr>
          <w:rFonts w:ascii="Candara" w:hAnsi="Candara"/>
          <w:sz w:val="20"/>
          <w:szCs w:val="20"/>
        </w:rPr>
        <w:t xml:space="preserve"> years in IT</w:t>
      </w:r>
      <w:r w:rsidRPr="003F69AD">
        <w:rPr>
          <w:rFonts w:ascii="Candara" w:hAnsi="Candara"/>
          <w:sz w:val="20"/>
          <w:szCs w:val="20"/>
        </w:rPr>
        <w:t>.</w:t>
      </w:r>
    </w:p>
    <w:p w14:paraId="6D68C42C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Extensive experience utilizing Google Cloud Platform (GCP) services, including BigQuery, Dataflow, Dataprep, and Pub/Sub, for data engineering solutions.</w:t>
      </w:r>
    </w:p>
    <w:p w14:paraId="673ABEB3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Proficient in building and managing GCP data pipelines with tools like Cloud Composer and Cloud Dataflow.</w:t>
      </w:r>
    </w:p>
    <w:p w14:paraId="53B2B676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Proven ability in developing and deploying applications on Google Kubernetes Engine (GKE).</w:t>
      </w:r>
    </w:p>
    <w:p w14:paraId="0A0EBA1E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Strong background in implementing security and compliance on GCP, ensuring data privacy and regulatory adherence.</w:t>
      </w:r>
    </w:p>
    <w:p w14:paraId="7206BDED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Track record of optimizing cost and resource usage within GCP environments.</w:t>
      </w:r>
    </w:p>
    <w:p w14:paraId="07B133AC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Skilled in AWS services such as Amazon EMR, Redshift, and Glue for efficient data processing.</w:t>
      </w:r>
    </w:p>
    <w:p w14:paraId="341809A7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Expertise in architecting scalable, cost-effective solutions on AWS, with proficiency in configuring AWS Lambda for serverless computing.</w:t>
      </w:r>
    </w:p>
    <w:p w14:paraId="1937200A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Adept at setting up AWS Kinesis streams to process real-time data, enhancing system responsiveness and data-driven decision-making.</w:t>
      </w:r>
    </w:p>
    <w:p w14:paraId="72D4E756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Proficient in leveraging AWS DynamoDB to create scalable, low-latency NoSQL databases for dynamic applications.</w:t>
      </w:r>
    </w:p>
    <w:p w14:paraId="6CBBC7EC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Deep expertise in optimizing and managing Amazon Redshift data warehouses to deliver high-performance analytics and business insights.</w:t>
      </w:r>
    </w:p>
    <w:p w14:paraId="7AF1A856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Experienced in integrating AWS services into CI/CD pipelines, streamlining automation for continuous integration, delivery, and deployment.</w:t>
      </w:r>
    </w:p>
    <w:p w14:paraId="23D3D1F9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Skilled in setting up and securing AWS Virtual Private Cloud (VPC) environments.</w:t>
      </w:r>
    </w:p>
    <w:p w14:paraId="102AF223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Knowledgeable in Azure services, including Azure Data Lake Storage and Azure Databricks, for data storage and analytics.</w:t>
      </w:r>
    </w:p>
    <w:p w14:paraId="5A97D06D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Proficient in managing Azure virtual machines (VMs) for cloud infrastructure operations.</w:t>
      </w:r>
    </w:p>
    <w:p w14:paraId="0D23C9C8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Extensive experience managing on-premises data infrastructure, including data warehouses and databases.</w:t>
      </w:r>
    </w:p>
    <w:p w14:paraId="3100AB83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Familiar with AWS DevOps practices for continuous integration and deployment.</w:t>
      </w:r>
    </w:p>
    <w:p w14:paraId="01C0A0BA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Expertise in using Git for version control in DBT projects, ensuring proper tracking and documentation of data model changes.</w:t>
      </w:r>
    </w:p>
    <w:p w14:paraId="55E2B4C5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Skilled in performance optimization and tuning of on-premises data systems.</w:t>
      </w:r>
    </w:p>
    <w:p w14:paraId="753DC20E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Proficient in data migration strategies between on-premises and cloud environments.</w:t>
      </w:r>
    </w:p>
    <w:p w14:paraId="5D4A97C8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Strong troubleshooting skills in resolving issues within on-premises data systems.</w:t>
      </w:r>
    </w:p>
    <w:p w14:paraId="11ADC7E0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Proven ability to maintain high availability and disaster recovery solutions in on-premises environments.</w:t>
      </w:r>
    </w:p>
    <w:p w14:paraId="52D98549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Experienced in implementing CI/CD pipelines using tools like Jenkins and GitLab CI/CD.</w:t>
      </w:r>
    </w:p>
    <w:p w14:paraId="7DDB2219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Adept in automated testing processes, including unit, integration, and regression testing.</w:t>
      </w:r>
    </w:p>
    <w:p w14:paraId="5AB81E74" w14:textId="77777777" w:rsidR="00AE7F82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Skilled in gathering and analyzing project requirements to ensure alignment with business goals.</w:t>
      </w:r>
    </w:p>
    <w:p w14:paraId="64752E44" w14:textId="77777777" w:rsidR="00090200" w:rsidRPr="003F69AD" w:rsidRDefault="00AE7F82" w:rsidP="009C7F85">
      <w:pPr>
        <w:pStyle w:val="NoSpacing"/>
        <w:numPr>
          <w:ilvl w:val="0"/>
          <w:numId w:val="10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Experienced in Agile project management, contributing to successful outcomes through data-driven analytics and collaborative teamwork.</w:t>
      </w:r>
    </w:p>
    <w:p w14:paraId="7E7CD6A4" w14:textId="77777777" w:rsidR="00203595" w:rsidRPr="003F69AD" w:rsidRDefault="00203595" w:rsidP="6BE1F367">
      <w:pPr>
        <w:rPr>
          <w:rFonts w:asciiTheme="minorHAnsi" w:hAnsiTheme="minorHAnsi" w:cstheme="minorBidi"/>
          <w:sz w:val="10"/>
          <w:szCs w:val="10"/>
        </w:rPr>
      </w:pPr>
    </w:p>
    <w:p w14:paraId="16436005" w14:textId="77777777" w:rsidR="00203595" w:rsidRPr="003F69AD" w:rsidRDefault="00203595" w:rsidP="6BE1F367">
      <w:pPr>
        <w:rPr>
          <w:rFonts w:asciiTheme="minorHAnsi" w:hAnsiTheme="minorHAnsi" w:cstheme="minorBidi"/>
          <w:sz w:val="10"/>
          <w:szCs w:val="10"/>
        </w:rPr>
      </w:pPr>
    </w:p>
    <w:p w14:paraId="31C75ED5" w14:textId="77777777" w:rsidR="005D1D92" w:rsidRPr="003F69AD" w:rsidRDefault="005D1D92" w:rsidP="6BE1F367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  <w:u w:val="single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  <w:u w:val="single"/>
        </w:rPr>
        <w:t>TECHNICAL SKILLS</w:t>
      </w:r>
    </w:p>
    <w:p w14:paraId="54780443" w14:textId="2E4F556D" w:rsidR="006E6004" w:rsidRPr="003F69AD" w:rsidRDefault="006E6004" w:rsidP="6BE1F367">
      <w:pPr>
        <w:tabs>
          <w:tab w:val="left" w:pos="7360"/>
        </w:tabs>
        <w:ind w:right="240"/>
        <w:rPr>
          <w:rFonts w:asciiTheme="minorHAnsi" w:hAnsiTheme="minorHAnsi" w:cstheme="minorBidi"/>
          <w:b/>
          <w:bCs/>
          <w:color w:val="365F91" w:themeColor="accent1" w:themeShade="BF"/>
          <w:sz w:val="6"/>
          <w:szCs w:val="6"/>
          <w:u w:val="single"/>
        </w:rPr>
      </w:pPr>
    </w:p>
    <w:p w14:paraId="3B70C4E3" w14:textId="710EF478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Languages &amp; Scripting: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Spark, Python, Java, Scala, Hive, Kafka, SQL</w:t>
      </w:r>
    </w:p>
    <w:p w14:paraId="16993FCC" w14:textId="30EB6A45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Cloud Platforms: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AWS, GCP, Azure</w:t>
      </w:r>
    </w:p>
    <w:p w14:paraId="4B6177F8" w14:textId="1433AC71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Python Packages: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NumPy, TensorFlow, Pandas, Scikit-Learn, Matplotlib, Seaborn</w:t>
      </w:r>
    </w:p>
    <w:p w14:paraId="597682BB" w14:textId="1F52EFDC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Databases: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Cassandra, HBase, Redshift, DynamoDB, MongoDB, SQL, MySQL, Oracle, RDBMS, Amazon RDS, DynamoDB</w:t>
      </w:r>
    </w:p>
    <w:p w14:paraId="47BB6938" w14:textId="58ACBBD7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 Ingestion &amp; Streaming: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AWS Kinesis, AWS IoT Core, Azure Data Lake, Google Pub/Sub</w:t>
      </w:r>
    </w:p>
    <w:p w14:paraId="1C70AD5B" w14:textId="020F3E49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 Analysis: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Data Modeling, Statistical Analysis, Sentiment Analysis, Forecasting, Predictive Modeling</w:t>
      </w:r>
    </w:p>
    <w:p w14:paraId="7522DB5E" w14:textId="7C167184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Project Management: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Jira, Kanban</w:t>
      </w:r>
    </w:p>
    <w:p w14:paraId="11288C1F" w14:textId="4B57164F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 Warehousing &amp; Analytics: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Redshift, Snowflake, BigQuery, Teradata, Oracle, Azure SynapsDB</w:t>
      </w:r>
    </w:p>
    <w:p w14:paraId="5DFA7C60" w14:textId="2583905D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 Integration &amp; ETL: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AWS Glue, Aws EMR, DMS, Apache Nifi, Spark, Azure Data Factory, Data Bricks, Azure HdInsight, Google Data Flow, Google Data Proc</w:t>
      </w:r>
    </w:p>
    <w:p w14:paraId="3DD85BDD" w14:textId="0006F221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Serverless Computing: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AWS Lambda, Fargate, Batch, GCP Data Fusion, Functions, GKE, Step Function</w:t>
      </w:r>
    </w:p>
    <w:p w14:paraId="7BD9F159" w14:textId="2C7711B2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 Governance &amp; Security: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AWS IAM, KMS, Secrets Manager, GCP IAM, Security Command Center</w:t>
      </w:r>
    </w:p>
    <w:p w14:paraId="4DAD711B" w14:textId="2EF62847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CI/CD: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 xml:space="preserve">AWS Code Pipeline, Code Build, Code Deploy, Azure DevOps, Jenkins, </w:t>
      </w:r>
      <w:r w:rsidR="00823EC5" w:rsidRPr="003F69AD">
        <w:rPr>
          <w:rFonts w:ascii="Candara" w:eastAsia="Arial" w:hAnsi="Candara" w:cstheme="minorBidi"/>
          <w:sz w:val="20"/>
          <w:szCs w:val="20"/>
          <w:lang w:eastAsia="en-US"/>
        </w:rPr>
        <w:t>Terraform, CloudFormation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, Docker, Kubernities</w:t>
      </w:r>
    </w:p>
    <w:p w14:paraId="4C460BF1" w14:textId="0FB093BC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Cluster Management: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Cloudera Manager, Apache Ambari</w:t>
      </w:r>
    </w:p>
    <w:p w14:paraId="0CC481FD" w14:textId="16F41477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Data Visualization: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PowerBI, Tableau, Aws QuickSight</w:t>
      </w:r>
    </w:p>
    <w:p w14:paraId="408E5857" w14:textId="208DB393" w:rsidR="006E6004" w:rsidRPr="003F69AD" w:rsidRDefault="006E6004" w:rsidP="009B343F">
      <w:pPr>
        <w:jc w:val="both"/>
        <w:rPr>
          <w:rFonts w:ascii="Candara" w:eastAsia="Arial" w:hAnsi="Candara" w:cstheme="minorBidi"/>
          <w:b/>
          <w:bCs/>
          <w:sz w:val="20"/>
          <w:szCs w:val="20"/>
          <w:lang w:eastAsia="en-US"/>
        </w:rPr>
      </w:pPr>
      <w:r w:rsidRPr="003F69AD">
        <w:rPr>
          <w:rFonts w:ascii="Candara" w:eastAsia="Arial" w:hAnsi="Candara" w:cstheme="minorBidi"/>
          <w:b/>
          <w:bCs/>
          <w:sz w:val="20"/>
          <w:szCs w:val="20"/>
          <w:lang w:eastAsia="en-US"/>
        </w:rPr>
        <w:t xml:space="preserve">Search &amp; Indexing: </w:t>
      </w:r>
      <w:r w:rsidRPr="003F69AD">
        <w:rPr>
          <w:rFonts w:ascii="Candara" w:eastAsia="Arial" w:hAnsi="Candara" w:cstheme="minorBidi"/>
          <w:sz w:val="20"/>
          <w:szCs w:val="20"/>
          <w:lang w:eastAsia="en-US"/>
        </w:rPr>
        <w:t>Elasticsearch, Kibana</w:t>
      </w:r>
    </w:p>
    <w:p w14:paraId="48134A85" w14:textId="77777777" w:rsidR="00090200" w:rsidRPr="003F69AD" w:rsidRDefault="00090200" w:rsidP="00F65F73">
      <w:pPr>
        <w:spacing w:after="100" w:line="276" w:lineRule="auto"/>
        <w:rPr>
          <w:rFonts w:asciiTheme="minorHAnsi" w:hAnsiTheme="minorHAnsi" w:cstheme="minorBidi"/>
          <w:sz w:val="2"/>
          <w:szCs w:val="2"/>
        </w:rPr>
      </w:pPr>
    </w:p>
    <w:p w14:paraId="271EA849" w14:textId="77777777" w:rsidR="00203595" w:rsidRPr="003F69AD" w:rsidRDefault="00203595" w:rsidP="6BE1F367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  <w:u w:val="single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  <w:u w:val="single"/>
        </w:rPr>
        <w:t>WORK EXPERIENCE</w:t>
      </w:r>
    </w:p>
    <w:p w14:paraId="5E2AB56F" w14:textId="77777777" w:rsidR="009C4F44" w:rsidRPr="003F69AD" w:rsidRDefault="009C4F44" w:rsidP="6BE1F367">
      <w:pPr>
        <w:tabs>
          <w:tab w:val="left" w:pos="7360"/>
        </w:tabs>
        <w:ind w:right="240"/>
        <w:rPr>
          <w:rFonts w:asciiTheme="minorHAnsi" w:hAnsiTheme="minorHAnsi" w:cstheme="minorBidi"/>
          <w:b/>
          <w:bCs/>
          <w:sz w:val="8"/>
          <w:szCs w:val="8"/>
        </w:rPr>
      </w:pPr>
    </w:p>
    <w:p w14:paraId="73D896BD" w14:textId="614AFE7A" w:rsidR="002F7C99" w:rsidRPr="003F69AD" w:rsidRDefault="00CC3375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r w:rsidRPr="003F69AD">
        <w:rPr>
          <w:rFonts w:ascii="Candara" w:eastAsiaTheme="minorEastAsia" w:hAnsi="Candara" w:cstheme="minorBidi"/>
          <w:b/>
          <w:bCs/>
          <w:color w:val="1F497D" w:themeColor="text2"/>
          <w:sz w:val="22"/>
          <w:szCs w:val="22"/>
          <w:lang w:eastAsia="en-US"/>
        </w:rPr>
        <w:t>Lead AWS Data Engineer</w:t>
      </w:r>
      <w:r w:rsidR="002F7C99" w:rsidRPr="003F69AD">
        <w:rPr>
          <w:rFonts w:ascii="Candara" w:eastAsiaTheme="minorEastAsia" w:hAnsi="Candara" w:cstheme="minorBidi"/>
          <w:b/>
          <w:bCs/>
          <w:color w:val="1F497D" w:themeColor="text2"/>
          <w:sz w:val="22"/>
          <w:szCs w:val="22"/>
          <w:lang w:eastAsia="en-US"/>
        </w:rPr>
        <w:tab/>
      </w:r>
      <w:r w:rsidR="002F7C99" w:rsidRPr="003F69AD">
        <w:rPr>
          <w:rFonts w:ascii="Candara" w:eastAsiaTheme="minorEastAsia" w:hAnsi="Candara" w:cstheme="minorBidi"/>
          <w:b/>
          <w:bCs/>
          <w:color w:val="1F497D" w:themeColor="text2"/>
          <w:sz w:val="22"/>
          <w:szCs w:val="22"/>
          <w:lang w:eastAsia="en-US"/>
        </w:rPr>
        <w:tab/>
      </w:r>
      <w:r w:rsidR="002F7C99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Sep 2023 – Present</w:t>
      </w:r>
    </w:p>
    <w:p w14:paraId="404FCBCF" w14:textId="67E91507" w:rsidR="00CC3375" w:rsidRPr="003F69AD" w:rsidRDefault="00CC3375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r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ETSY, Dumbo, Brooklyn   </w:t>
      </w:r>
    </w:p>
    <w:p w14:paraId="504AA66E" w14:textId="77777777" w:rsidR="00CC3375" w:rsidRPr="003F69AD" w:rsidRDefault="00CC3375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404040" w:themeColor="text1" w:themeTint="BF"/>
          <w:sz w:val="10"/>
          <w:szCs w:val="10"/>
        </w:rPr>
      </w:pPr>
    </w:p>
    <w:p w14:paraId="7CB52FB5" w14:textId="0A9EFF35" w:rsidR="001943B2" w:rsidRPr="003F69AD" w:rsidRDefault="001943B2" w:rsidP="001943B2">
      <w:pPr>
        <w:pStyle w:val="NoSpacing"/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lastRenderedPageBreak/>
        <w:t>I spearheaded the design and implementation of robust data pipelines on AWS. By leveraging services like IoT Core, Data Pipeline, Redshift, Athena, and DBT, I optimized data ingestion, transformation, and analysis processes. I also developed interactive dashboards with QuickSight and utilized EMR for large-scale data processing. Additionally, I implemented scalable and secure data storage solutions using S3 and Glue Data Catalog, while ensuring efficient deployments with CodeDeploy and CodeCommit.</w:t>
      </w:r>
    </w:p>
    <w:p w14:paraId="293BC658" w14:textId="77777777" w:rsidR="001943B2" w:rsidRPr="003F69AD" w:rsidRDefault="001943B2" w:rsidP="001943B2">
      <w:pPr>
        <w:pStyle w:val="NoSpacing"/>
        <w:ind w:left="360"/>
        <w:jc w:val="both"/>
        <w:rPr>
          <w:rFonts w:ascii="Candara" w:hAnsi="Candara"/>
          <w:sz w:val="20"/>
          <w:szCs w:val="20"/>
        </w:rPr>
      </w:pPr>
    </w:p>
    <w:p w14:paraId="5ADFA8D2" w14:textId="4DF41E50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implemented secure and reliable data ingestion pipelines from IoT devices using AWS IoT Core.</w:t>
      </w:r>
    </w:p>
    <w:p w14:paraId="515C587B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Automated data movement and transformations with AWS Data Pipeline, optimizing data processing workflows.</w:t>
      </w:r>
    </w:p>
    <w:p w14:paraId="5EBB3881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Amazon Redshift for high-performance data warehousing, enabling efficient querying and analytics.</w:t>
      </w:r>
    </w:p>
    <w:p w14:paraId="4F739430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Authored and executed queries in Amazon Athena to analyze data stored in S3, supporting data profiling and ad-hoc reporting.</w:t>
      </w:r>
    </w:p>
    <w:p w14:paraId="2008E1C9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DBT models to support incremental data loads, improving processing efficiency in data pipelines.</w:t>
      </w:r>
    </w:p>
    <w:p w14:paraId="0FCAA886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Created interactive data analytics dashboards using Amazon QuickSight, enabling insightful visualizations.</w:t>
      </w:r>
    </w:p>
    <w:p w14:paraId="6CAFE19C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Used Amazon EMR for distributed data processing at scale, utilizing Hadoop and Spark.</w:t>
      </w:r>
    </w:p>
    <w:p w14:paraId="326F2212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managed scalable and cost-effective data storage solutions using Amazon S3 for both structured and unstructured data.</w:t>
      </w:r>
    </w:p>
    <w:p w14:paraId="6C7AE4E1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AWS Glue Data Catalog for efficient metadata management and data discovery, enhancing data governance.</w:t>
      </w:r>
    </w:p>
    <w:p w14:paraId="41AB6B7F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Deployed applications to compute services through AWS CodeDeploy for streamlined deployments.</w:t>
      </w:r>
    </w:p>
    <w:p w14:paraId="6847C65E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source code repositories and version control with AWS CodeCommit for efficient team collaboration.</w:t>
      </w:r>
    </w:p>
    <w:p w14:paraId="56F59350" w14:textId="77777777" w:rsidR="00770ED3" w:rsidRPr="003F69AD" w:rsidRDefault="00770ED3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Utilized Apache Spark with Python (PySpark) to perform distributed data processing, optimizing performance for large-scale data analytics tasks. </w:t>
      </w:r>
    </w:p>
    <w:p w14:paraId="2491FF2F" w14:textId="05F30438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Delivered scalable data solutions with Snowflake, driving data-driven insights and operational efficiency.</w:t>
      </w:r>
    </w:p>
    <w:p w14:paraId="0FF76B4B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Demonstrated extensive experience in cloud-based data warehousing, leveraging Snowflake to optimize performance through data modeling and query optimization.</w:t>
      </w:r>
    </w:p>
    <w:p w14:paraId="21DBDF16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Maximized Snowflake’s capabilities in modern data ecosystems, enabling streamlined workflows and contributing to data-driven decision-making.</w:t>
      </w:r>
    </w:p>
    <w:p w14:paraId="0B0A035F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Amazon EBS for block-level storage, ensuring reliable data management for EC2 instances.</w:t>
      </w:r>
    </w:p>
    <w:p w14:paraId="1A3005B7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Amazon EFS for scalable shared file storage, enabling seamless collaboration and data access.</w:t>
      </w:r>
    </w:p>
    <w:p w14:paraId="3F580BC8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Engineered real-time data ingestion and streaming solutions using Amazon Kinesis for fast and efficient data processing.</w:t>
      </w:r>
    </w:p>
    <w:p w14:paraId="2FC8CA61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Orchestrated workflows using AWS Step Functions to automate ETL pipelines and integrate various AWS services.</w:t>
      </w:r>
    </w:p>
    <w:p w14:paraId="4508B318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serverless functions with AWS Lambda for event-driven automation and data processing.</w:t>
      </w:r>
    </w:p>
    <w:p w14:paraId="79CB80F9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containerized applications with AWS Fargate, ensuring scalability and resource optimization.</w:t>
      </w:r>
    </w:p>
    <w:p w14:paraId="0F1FC7D2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Handled batch processing workloads with AWS Batch, optimizing resource allocation and scheduling.</w:t>
      </w:r>
    </w:p>
    <w:p w14:paraId="51418467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IAM policies to enforce granular access control, ensuring data security and compliance.</w:t>
      </w:r>
    </w:p>
    <w:p w14:paraId="59813756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Safeguarded sensitive data using AWS KMS for encryption, ensuring security across services.</w:t>
      </w:r>
    </w:p>
    <w:p w14:paraId="4D34C8DD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secrets and credentials securely using AWS Secrets Manager, ensuring automated rotation.</w:t>
      </w:r>
    </w:p>
    <w:p w14:paraId="7D0AB254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Enhanced data discovery, classification, and security compliance using AWS Macie.</w:t>
      </w:r>
    </w:p>
    <w:p w14:paraId="1E683DDF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and optimized relational databases with Amazon RDS, ensuring high availability and reliability.</w:t>
      </w:r>
    </w:p>
    <w:p w14:paraId="201A6982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NoSQL solutions with Amazon DynamoDB, providing flexible, high-performance database services.</w:t>
      </w:r>
    </w:p>
    <w:p w14:paraId="304E5D5F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Amazon Aurora for high-availability relational database setups, ensuring low-latency access.</w:t>
      </w:r>
    </w:p>
    <w:p w14:paraId="4960C161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Amazon DocumentDB for scalable NoSQL document database solutions supporting complex data models.</w:t>
      </w:r>
    </w:p>
    <w:p w14:paraId="1FE7851A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time-series data storage and analytics efficiently with Amazon Timestream for real-time insights.</w:t>
      </w:r>
    </w:p>
    <w:p w14:paraId="0FE9E847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executed automated ETL processes with AWS Glue, enhancing data quality and transformation efficiency.</w:t>
      </w:r>
    </w:p>
    <w:p w14:paraId="1B809741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Used AWS DataSync for seamless data migration and synchronization, ensuring efficient data transfers.</w:t>
      </w:r>
    </w:p>
    <w:p w14:paraId="2F375994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Conducted database migrations with AWS DMS, minimizing downtime while ensuring data consistency.</w:t>
      </w:r>
    </w:p>
    <w:p w14:paraId="797448BF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Established CI/CD pipelines with AWS CodePipeline for continuous integration and efficient code deployment.</w:t>
      </w:r>
    </w:p>
    <w:p w14:paraId="7D17BA40" w14:textId="77777777" w:rsidR="00CC3375" w:rsidRPr="003F69AD" w:rsidRDefault="00CC3375" w:rsidP="002273CD">
      <w:pPr>
        <w:pStyle w:val="NoSpacing"/>
        <w:numPr>
          <w:ilvl w:val="0"/>
          <w:numId w:val="8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Automated source code compilation and builds using AWS CodeBuild.</w:t>
      </w:r>
    </w:p>
    <w:p w14:paraId="2910D6E1" w14:textId="77777777" w:rsidR="00CC3375" w:rsidRPr="003F69AD" w:rsidRDefault="00CC3375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1F497D" w:themeColor="text2"/>
          <w:sz w:val="20"/>
          <w:szCs w:val="20"/>
        </w:rPr>
      </w:pPr>
    </w:p>
    <w:p w14:paraId="277F5704" w14:textId="4D392127" w:rsidR="005D1D92" w:rsidRPr="003F69AD" w:rsidRDefault="00D829EC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r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Lead</w:t>
      </w:r>
      <w:r w:rsidR="005D1D92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 </w:t>
      </w:r>
      <w:r w:rsidR="002E5007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Data Engineer</w:t>
      </w:r>
      <w:r w:rsidR="0050496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50496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2F7C99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Jan 2022 – Aug 2023 </w:t>
      </w:r>
    </w:p>
    <w:p w14:paraId="5B39F950" w14:textId="2D7E315C" w:rsidR="005D1D92" w:rsidRPr="003F69AD" w:rsidRDefault="00BE02FF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404040" w:themeColor="text1" w:themeTint="BF"/>
          <w:sz w:val="20"/>
          <w:szCs w:val="20"/>
        </w:rPr>
      </w:pPr>
      <w:r w:rsidRPr="003F69AD">
        <w:rPr>
          <w:rFonts w:ascii="Candara" w:eastAsiaTheme="minorEastAsia" w:hAnsi="Candara" w:cstheme="minorBidi"/>
          <w:b/>
          <w:bCs/>
          <w:color w:val="1F497D" w:themeColor="text2"/>
          <w:sz w:val="22"/>
          <w:szCs w:val="22"/>
          <w:lang w:eastAsia="en-US"/>
        </w:rPr>
        <w:t>HSBC Bank</w:t>
      </w:r>
      <w:r w:rsidR="005D1D92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,</w:t>
      </w:r>
      <w:r w:rsidR="00722170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 New York Cit</w:t>
      </w:r>
      <w:r w:rsidR="0050496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y, </w:t>
      </w:r>
      <w:r w:rsidR="00722170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NY</w:t>
      </w:r>
      <w:r w:rsidR="0050496B" w:rsidRPr="003F69AD">
        <w:rPr>
          <w:rFonts w:ascii="Candara" w:hAnsi="Candara" w:cstheme="minorBidi"/>
          <w:b/>
          <w:bCs/>
          <w:color w:val="404040" w:themeColor="text1" w:themeTint="BF"/>
          <w:sz w:val="20"/>
          <w:szCs w:val="20"/>
        </w:rPr>
        <w:tab/>
      </w:r>
      <w:r w:rsidR="0050496B" w:rsidRPr="003F69AD">
        <w:rPr>
          <w:rFonts w:ascii="Candara" w:hAnsi="Candara" w:cstheme="minorBidi"/>
          <w:b/>
          <w:bCs/>
          <w:color w:val="404040" w:themeColor="text1" w:themeTint="BF"/>
          <w:sz w:val="20"/>
          <w:szCs w:val="20"/>
        </w:rPr>
        <w:tab/>
      </w:r>
    </w:p>
    <w:p w14:paraId="5A1E4921" w14:textId="77777777" w:rsidR="009F7784" w:rsidRPr="003F69AD" w:rsidRDefault="009F7784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sz w:val="10"/>
          <w:szCs w:val="10"/>
        </w:rPr>
      </w:pPr>
    </w:p>
    <w:p w14:paraId="2B1D5F6B" w14:textId="7F25C461" w:rsidR="001943B2" w:rsidRPr="003F69AD" w:rsidRDefault="001943B2" w:rsidP="001943B2">
      <w:pPr>
        <w:pStyle w:val="NoSpacing"/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 built and maintained scalable data pipelines on GCP, leveraging services like Dataflow and DataProc. I designed efficient data storage strategies using GCS and Bigtable, ensuring data accessibility and reliability. Additionally, I developed ETL processes and integrated data from various sources using Dataflow, DataProc, and Python, ensuring data quality and accuracy.</w:t>
      </w:r>
    </w:p>
    <w:p w14:paraId="7ED7B250" w14:textId="77777777" w:rsidR="001943B2" w:rsidRPr="003F69AD" w:rsidRDefault="001943B2" w:rsidP="001943B2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56E85360" w14:textId="5C14F58F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Built and maintained scalable data pipelines on GCP, ensuring efficient data processing, elasticity, and cost management through services like Google Cloud Dataflow and DataProc.</w:t>
      </w:r>
    </w:p>
    <w:p w14:paraId="29D3624B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data storage strategies using Google Cloud Storage (GCS) and Bigtable, ensuring data accessibility, reliability, and cost-efficiency, while adhering to GCP best practices.</w:t>
      </w:r>
    </w:p>
    <w:p w14:paraId="2D6E979C" w14:textId="5DBECA5D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API integrations within GCP, utilizing Pub/Sub for data ingestion, facilitating smooth data flow</w:t>
      </w:r>
      <w:r w:rsidR="003F69AD" w:rsidRPr="003F69AD">
        <w:rPr>
          <w:rFonts w:ascii="Candara" w:hAnsi="Candara"/>
          <w:sz w:val="20"/>
          <w:szCs w:val="20"/>
        </w:rPr>
        <w:t>,</w:t>
      </w:r>
      <w:r w:rsidRPr="003F69AD">
        <w:rPr>
          <w:rFonts w:ascii="Candara" w:hAnsi="Candara"/>
          <w:sz w:val="20"/>
          <w:szCs w:val="20"/>
        </w:rPr>
        <w:t xml:space="preserve"> and handling increasing data volume and complexity.</w:t>
      </w:r>
    </w:p>
    <w:p w14:paraId="06BB16A3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ETL processes on GCP using Dataflow and DataProc, ensuring efficient data transformation, processing large datasets, and adhering to GCP’s data quality standards.</w:t>
      </w:r>
    </w:p>
    <w:p w14:paraId="52603252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lastRenderedPageBreak/>
        <w:t>Continuously monitored and enhanced data processing workflows on GCP for performance, scalability, and cost-effectiveness, utilizing tools like Dataflow and DataProc.</w:t>
      </w:r>
    </w:p>
    <w:p w14:paraId="4F775C17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robust security measures, including IAM policies on GCP, to safeguard sensitive data and ensure compliance with privacy regulations and GCP security standards.</w:t>
      </w:r>
    </w:p>
    <w:p w14:paraId="5BEA7FED" w14:textId="40C5CD2C" w:rsidR="007F7C60" w:rsidRPr="003F69AD" w:rsidRDefault="007F7C60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and maintained scalable ETL processes using Snowflake, ensuring efficient data ingestion from various sources, including AWS S3, Azure Blob Storage, and Google Cloud Storage.</w:t>
      </w:r>
    </w:p>
    <w:p w14:paraId="109FC172" w14:textId="77777777" w:rsidR="00D47844" w:rsidRPr="003F69AD" w:rsidRDefault="00D47844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Designed and implemented ETL (Extract, Transform, Load) processes using Python to integrate data from diverse sources, ensuring data quality and accuracy. </w:t>
      </w:r>
    </w:p>
    <w:p w14:paraId="6D54F026" w14:textId="6A63C594" w:rsidR="007F7C60" w:rsidRPr="003F69AD" w:rsidRDefault="007F7C60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optimized Snowflake data models to support analytical workloads, enhancing query performance through effective use of clustering keys and micro-partitioning.</w:t>
      </w:r>
    </w:p>
    <w:p w14:paraId="3114B234" w14:textId="25634B85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Established and maintained data governance practices on GCP, ensuring data quality, integrity, and consistency across platforms, using BigQuery for reporting and analysis.</w:t>
      </w:r>
    </w:p>
    <w:p w14:paraId="02053230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deployed data architecture solutions closely aligned with business needs, utilizing a comprehensive range of Google Cloud Platform (GCP) services such as Google Cloud Dataflow, Pub/Sub, BigQuery, Bigtable, DataProc, and IAM to optimize data workflows.</w:t>
      </w:r>
    </w:p>
    <w:p w14:paraId="1C62FEE2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GCP services including Dataflow, Pub/Sub, BigQuery, Bigtable, and DataProc, combined with expertise in Hadoop, Spark, Hive, and Sqoop, to create and refine cloud-based data processing workflows tailored for GCP’s infrastructure.</w:t>
      </w:r>
    </w:p>
    <w:p w14:paraId="1CD8D45C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Created and optimized data systems and pipelines within GCP, maximizing performance and scalability through services like Dataflow, BigQuery, and Bigtable.</w:t>
      </w:r>
    </w:p>
    <w:p w14:paraId="45579700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Conducted complex data analysis leveraging GCP’s analytics services, particularly BigQuery, to generate actionable insights and support informed decision-making.</w:t>
      </w:r>
    </w:p>
    <w:p w14:paraId="4C48C313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Integrated data from various sources into a centralized platform on GCP, designed for streamlined reporting and analysis using BigQuery and Bigtable.</w:t>
      </w:r>
    </w:p>
    <w:p w14:paraId="1E709535" w14:textId="0B460AC5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Collaborated with data scientists and analysts by providing well-structured, clean datasets hosted </w:t>
      </w:r>
      <w:r w:rsidR="003F69AD" w:rsidRPr="003F69AD">
        <w:rPr>
          <w:rFonts w:ascii="Candara" w:hAnsi="Candara"/>
          <w:sz w:val="20"/>
          <w:szCs w:val="20"/>
        </w:rPr>
        <w:t>by</w:t>
      </w:r>
      <w:r w:rsidRPr="003F69AD">
        <w:rPr>
          <w:rFonts w:ascii="Candara" w:hAnsi="Candara"/>
          <w:sz w:val="20"/>
          <w:szCs w:val="20"/>
        </w:rPr>
        <w:t xml:space="preserve"> GCP, enabling advanced analytics and machine learning projects powered by BigQuery and Dataflow.</w:t>
      </w:r>
    </w:p>
    <w:p w14:paraId="6018DBE8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Optimized cost and performance for data storage, processing, and analytics on GCP, effectively utilizing services like BigQuery, Dataflow, and Bigtable.</w:t>
      </w:r>
    </w:p>
    <w:p w14:paraId="34B94253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Collaborated with stakeholders to understand data requirements and deliver tailored solutions within the GCP environment using appropriate services.</w:t>
      </w:r>
    </w:p>
    <w:p w14:paraId="42324B56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Stayed up to date with the latest advancements in big data technologies, focusing on the evolving GCP ecosystem.</w:t>
      </w:r>
    </w:p>
    <w:p w14:paraId="1E80EC46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and prioritized multiple GCP-based data engineering projects, ensuring timely delivery and cost-effective solutions.</w:t>
      </w:r>
    </w:p>
    <w:p w14:paraId="52F4FE96" w14:textId="77777777" w:rsidR="007C6639" w:rsidRPr="003F69AD" w:rsidRDefault="007C6639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Effectively communicated technical concepts and findings to both technical and non-technical stakeholders, supporting data-driven decisions within the GCP environment.</w:t>
      </w:r>
    </w:p>
    <w:p w14:paraId="1BD7B36F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real-time data processing solutions using Pub/Sub and Dataflow within GCP to support near real-time decision-making capabilities.</w:t>
      </w:r>
    </w:p>
    <w:p w14:paraId="3D0B753A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Mentored junior team members on GCP services, offering technical guidance and keeping the team updated on GCP best practices and emerging trends.</w:t>
      </w:r>
    </w:p>
    <w:p w14:paraId="7B9D0BFB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Documented data pipelines, workflows, and GCP best practices to facilitate knowledge sharing and support across the team.</w:t>
      </w:r>
    </w:p>
    <w:p w14:paraId="52E19B30" w14:textId="77777777" w:rsidR="00626E6D" w:rsidRPr="003F69AD" w:rsidRDefault="00626E6D" w:rsidP="002273CD">
      <w:pPr>
        <w:pStyle w:val="NoSpacing"/>
        <w:numPr>
          <w:ilvl w:val="0"/>
          <w:numId w:val="84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Resolved complex data challenges and troubleshooted issues during data processing and analysis, leveraging GCP's wide array of tools and services.</w:t>
      </w:r>
    </w:p>
    <w:p w14:paraId="340B55C8" w14:textId="77777777" w:rsidR="005D1D92" w:rsidRPr="003F69AD" w:rsidRDefault="005D1D92" w:rsidP="002273CD">
      <w:pPr>
        <w:tabs>
          <w:tab w:val="left" w:pos="7360"/>
        </w:tabs>
        <w:ind w:right="240"/>
        <w:jc w:val="both"/>
        <w:rPr>
          <w:rFonts w:ascii="Candara" w:eastAsiaTheme="minorEastAsia" w:hAnsi="Candara" w:cstheme="minorBidi"/>
          <w:b/>
          <w:bCs/>
          <w:sz w:val="20"/>
          <w:szCs w:val="20"/>
          <w:lang w:eastAsia="en-US"/>
        </w:rPr>
      </w:pPr>
    </w:p>
    <w:p w14:paraId="36155076" w14:textId="77777777" w:rsidR="0082270E" w:rsidRPr="003F69AD" w:rsidRDefault="005D1D92" w:rsidP="002273CD">
      <w:pPr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r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Sr. Data Engineer</w:t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82270E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AE3C98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Sep 2020 – Dec 2021 </w:t>
      </w:r>
      <w:r w:rsidR="00786B0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 </w:t>
      </w:r>
    </w:p>
    <w:p w14:paraId="6ABC80E0" w14:textId="588AD36A" w:rsidR="009C4F44" w:rsidRPr="003F69AD" w:rsidRDefault="00F1479D" w:rsidP="002273CD">
      <w:pPr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hyperlink r:id="rId13" w:tgtFrame="_blank" w:history="1">
        <w:r w:rsidRPr="003F69AD">
          <w:rPr>
            <w:rFonts w:ascii="Candara" w:hAnsi="Candara" w:cstheme="minorBidi"/>
            <w:b/>
            <w:bCs/>
            <w:color w:val="1F497D" w:themeColor="text2"/>
            <w:sz w:val="22"/>
            <w:szCs w:val="22"/>
          </w:rPr>
          <w:t>AstraZeneca</w:t>
        </w:r>
      </w:hyperlink>
      <w:r w:rsidR="009C4F44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,</w:t>
      </w:r>
      <w:r w:rsidR="000379E1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 </w:t>
      </w:r>
      <w:r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Wilmington, DE</w:t>
      </w:r>
    </w:p>
    <w:p w14:paraId="5CA9128D" w14:textId="77777777" w:rsidR="009C4F44" w:rsidRPr="003F69AD" w:rsidRDefault="009C4F44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sz w:val="10"/>
          <w:szCs w:val="10"/>
        </w:rPr>
      </w:pPr>
    </w:p>
    <w:p w14:paraId="1D75E5CB" w14:textId="2AEB5C7D" w:rsidR="001943B2" w:rsidRPr="003F69AD" w:rsidRDefault="001943B2" w:rsidP="001943B2">
      <w:pPr>
        <w:pStyle w:val="NoSpacing"/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 designed a robust data warehouse architecture on Azure Synapse Analytics, enabling complex data analysis. I also contributed to the development of a data lake on Azure Data Lake Storage, enhancing data accessibility and compatibility. Additionally, I automated tasks and improved operational efficiency by developing Azure Functions and leveraging Azure HDInsight for big data processing.</w:t>
      </w:r>
    </w:p>
    <w:p w14:paraId="3B7F52CC" w14:textId="77777777" w:rsidR="001943B2" w:rsidRPr="003F69AD" w:rsidRDefault="001943B2" w:rsidP="001943B2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5D398AC1" w14:textId="2585EA2F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 robust data warehouse architecture on Azure Synapse Analytics and executed complex data analysis queries within the Azure ecosystem.</w:t>
      </w:r>
    </w:p>
    <w:p w14:paraId="038CFEA9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Contributed to the development and integration of a data lake on Azure Data Lake Storage, enhancing compatibility with various applications and development projects.</w:t>
      </w:r>
    </w:p>
    <w:p w14:paraId="53124620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Automated tasks and improved operational efficiency by developing Azure Functions using Python within the Azure cloud environment.</w:t>
      </w:r>
    </w:p>
    <w:p w14:paraId="7F192452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Azure HDInsight to process big data across Hadoop clusters, leveraging Azure Virtual Machines and Azure Blob Storage for optimal performance.</w:t>
      </w:r>
    </w:p>
    <w:p w14:paraId="029350CF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Created Spark jobs that seamlessly executed in HDInsight clusters using Azure Notebooks, streamlining data processing.</w:t>
      </w:r>
    </w:p>
    <w:p w14:paraId="688FC1C8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efficient Spark programs in Python for HDInsight clusters, optimizing data processing capabilities.</w:t>
      </w:r>
    </w:p>
    <w:p w14:paraId="6E09F26B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lastRenderedPageBreak/>
        <w:t>Successfully deployed the ELK (ElasticSearch, Logstash, Kibana) stack in Azure, facilitating website log collection and analysis.</w:t>
      </w:r>
    </w:p>
    <w:p w14:paraId="3DB7E8F6" w14:textId="77777777" w:rsidR="00AA0466" w:rsidRPr="003F69AD" w:rsidRDefault="00AA0466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Designed and implemented robust ETL pipelines using tools such as Apache NiFi, Talend, or Informatica, facilitating data ingestion from diverse sources, including relational databases, APIs, and flat files. </w:t>
      </w:r>
    </w:p>
    <w:p w14:paraId="0EA5DEC5" w14:textId="7FECE270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Ensured code quality and reliability by implementing comprehensive unit tests using frameworks like PyTest.</w:t>
      </w:r>
    </w:p>
    <w:p w14:paraId="0C5FF4A0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Architected serverless solutions using Azure API Management, Azure Functions, Azure Storage (Blob), and Azure Cosmos DB, achieving performance optimization with auto-scaling features.</w:t>
      </w:r>
    </w:p>
    <w:p w14:paraId="5838556C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schemas, cleaned input data, processed records, formulated queries, and generated output data with Azure Synapse Analytics, streamlining data management and analysis.</w:t>
      </w:r>
    </w:p>
    <w:p w14:paraId="0431EC07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Enhanced data warehousing capabilities by efficiently populating database tables using Azure Stream Analytics and Azure Synapse Analytics.</w:t>
      </w:r>
    </w:p>
    <w:p w14:paraId="0A386937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User Defined Functions (UDF) in Scala to automate business logic, improving application efficiency.</w:t>
      </w:r>
    </w:p>
    <w:p w14:paraId="31291DF3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Azure Data Factory pipelines to ingest, process, and store data, integrating seamlessly with other Azure services.</w:t>
      </w:r>
    </w:p>
    <w:p w14:paraId="116ECB3F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Executed Hadoop/Spark jobs on Azure HDInsight with data stored in Azure Blob Storage, enabling scalable big data processing.</w:t>
      </w:r>
    </w:p>
    <w:p w14:paraId="6277ECCD" w14:textId="65EEEDEB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Created Azure Resource Manager (ARM) templates </w:t>
      </w:r>
      <w:r w:rsidR="004F41D1" w:rsidRPr="003F69AD">
        <w:rPr>
          <w:rFonts w:ascii="Candara" w:hAnsi="Candara"/>
          <w:sz w:val="20"/>
          <w:szCs w:val="20"/>
        </w:rPr>
        <w:t>building</w:t>
      </w:r>
      <w:r w:rsidRPr="003F69AD">
        <w:rPr>
          <w:rFonts w:ascii="Candara" w:hAnsi="Candara"/>
          <w:sz w:val="20"/>
          <w:szCs w:val="20"/>
        </w:rPr>
        <w:t xml:space="preserve"> custom infrastructure for pipelines, optimizing resource management.</w:t>
      </w:r>
    </w:p>
    <w:p w14:paraId="2DC4682A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Azure Active Directory (Azure AD) roles, instance profiles, and policies for secure user authentication and access control, ensuring compliance.</w:t>
      </w:r>
    </w:p>
    <w:p w14:paraId="62DCD81D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Azure Data Lake Storage for scalable and available data lake architecture.</w:t>
      </w:r>
    </w:p>
    <w:p w14:paraId="4D5BCDF7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Azure Functions for serverless automation and task execution within the cloud environment.</w:t>
      </w:r>
    </w:p>
    <w:p w14:paraId="55F9591E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Azure HDInsight for efficient big data processing and analytics.</w:t>
      </w:r>
    </w:p>
    <w:p w14:paraId="59DCAC50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data integration workflows with Azure Data Factory, enabling seamless data movement and transformations.</w:t>
      </w:r>
    </w:p>
    <w:p w14:paraId="01CB5FCB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Azure AD for identity and access management, ensuring secure authentication similar to AWS IAM.</w:t>
      </w:r>
    </w:p>
    <w:p w14:paraId="7226A358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Proficient in DBT (Data Build Tool) for transforming and modeling data, optimizing analytics workflows.</w:t>
      </w:r>
    </w:p>
    <w:p w14:paraId="4F555471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Extensive experience using DBT to streamline data transformations and enhance data quality.</w:t>
      </w:r>
    </w:p>
    <w:p w14:paraId="17954BFE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Skilled in leveraging DBT to create structured data models, enabling more effective analysis.</w:t>
      </w:r>
    </w:p>
    <w:p w14:paraId="55911A0D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Expertise in implementing version-controlled, modular data transformations with DBT for scalable data pipelines.</w:t>
      </w:r>
    </w:p>
    <w:p w14:paraId="3AA14934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Strong understanding of DBT's role in modern data stack architecture, facilitating efficient data processing.</w:t>
      </w:r>
    </w:p>
    <w:p w14:paraId="5882199E" w14:textId="77777777" w:rsidR="00A13A19" w:rsidRPr="003F69AD" w:rsidRDefault="00A13A19" w:rsidP="002273CD">
      <w:pPr>
        <w:pStyle w:val="NoSpacing"/>
        <w:numPr>
          <w:ilvl w:val="0"/>
          <w:numId w:val="88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DBT for data transformations, contributing to data-driven insights and decision-making.</w:t>
      </w:r>
    </w:p>
    <w:p w14:paraId="121DB86A" w14:textId="77777777" w:rsidR="009C4F44" w:rsidRPr="003F69AD" w:rsidRDefault="009C4F44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sz w:val="20"/>
          <w:szCs w:val="20"/>
        </w:rPr>
      </w:pPr>
    </w:p>
    <w:p w14:paraId="19387135" w14:textId="208D2829" w:rsidR="005D1D92" w:rsidRPr="003F69AD" w:rsidRDefault="00B07233" w:rsidP="002273CD">
      <w:pPr>
        <w:tabs>
          <w:tab w:val="left" w:pos="7360"/>
        </w:tabs>
        <w:ind w:right="240"/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r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Data </w:t>
      </w:r>
      <w:r w:rsidR="00466FF9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Engineer</w:t>
      </w:r>
      <w:r w:rsidR="00F51FE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</w:r>
      <w:r w:rsidR="00F51FE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ab/>
        <w:t xml:space="preserve">Jan 2019 – </w:t>
      </w:r>
      <w:r w:rsidR="00786B0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Aug</w:t>
      </w:r>
      <w:r w:rsidR="00F51FE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 202</w:t>
      </w:r>
      <w:r w:rsidR="00786B0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>0</w:t>
      </w:r>
      <w:r w:rsidR="00F51FEB"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 </w:t>
      </w:r>
    </w:p>
    <w:p w14:paraId="255BC8A9" w14:textId="39391450" w:rsidR="00B07233" w:rsidRPr="003F69AD" w:rsidRDefault="00864CCA" w:rsidP="002273CD">
      <w:pPr>
        <w:jc w:val="both"/>
        <w:rPr>
          <w:rFonts w:ascii="Candara" w:hAnsi="Candara" w:cstheme="minorBidi"/>
          <w:b/>
          <w:bCs/>
          <w:color w:val="1F497D" w:themeColor="text2"/>
          <w:sz w:val="22"/>
          <w:szCs w:val="22"/>
        </w:rPr>
      </w:pPr>
      <w:r w:rsidRPr="003F69AD">
        <w:rPr>
          <w:rFonts w:ascii="Candara" w:hAnsi="Candara" w:cstheme="minorBidi"/>
          <w:b/>
          <w:bCs/>
          <w:color w:val="1F497D" w:themeColor="text2"/>
          <w:sz w:val="22"/>
          <w:szCs w:val="22"/>
        </w:rPr>
        <w:t xml:space="preserve">Edisson International, Rosemead, CA </w:t>
      </w:r>
    </w:p>
    <w:p w14:paraId="4D2DBD08" w14:textId="77777777" w:rsidR="00226155" w:rsidRPr="003F69AD" w:rsidRDefault="00226155" w:rsidP="002273CD">
      <w:pPr>
        <w:jc w:val="both"/>
        <w:rPr>
          <w:rFonts w:ascii="Candara" w:hAnsi="Candara" w:cstheme="minorBidi"/>
          <w:b/>
          <w:bCs/>
          <w:sz w:val="10"/>
          <w:szCs w:val="10"/>
        </w:rPr>
      </w:pPr>
    </w:p>
    <w:p w14:paraId="2F96D3DB" w14:textId="0D5F52F5" w:rsidR="00F32EB2" w:rsidRPr="003F69AD" w:rsidRDefault="00F32EB2" w:rsidP="00F32EB2">
      <w:p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I integrated Business Intelligence tools like Tableau and Power BI with the data warehouse for insightful data visualization. I developed and tested Spark SQL scripts to manage and process datasets efficiently. Additionally, I utilized Kafka for real-time data processing and Sqoop for data ingestion, ensuring seamless data flow and timely analysis.</w:t>
      </w:r>
    </w:p>
    <w:p w14:paraId="616F0A7D" w14:textId="77777777" w:rsidR="00F32EB2" w:rsidRPr="003F69AD" w:rsidRDefault="00F32EB2" w:rsidP="00F32EB2">
      <w:pPr>
        <w:jc w:val="both"/>
        <w:rPr>
          <w:rFonts w:ascii="Candara" w:hAnsi="Candara" w:cstheme="minorBidi"/>
          <w:sz w:val="20"/>
          <w:szCs w:val="20"/>
        </w:rPr>
      </w:pPr>
    </w:p>
    <w:p w14:paraId="6EB9BA3D" w14:textId="1079E6C5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Integrated Business Intelligence tools like Tableau and Power BI with the data warehouse for seamless data visualization.</w:t>
      </w:r>
    </w:p>
    <w:p w14:paraId="662AAA4C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Developed and tested Spark SQL scripts to manage datasets, monitoring job performance through the Spark UI.</w:t>
      </w:r>
    </w:p>
    <w:p w14:paraId="0DD4146F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Used Spark to filter, format, and store data in the Hive warehouse, ensuring efficient data handling.</w:t>
      </w:r>
    </w:p>
    <w:p w14:paraId="1C208C3E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Created Hive tables to store and manage data from multiple sources, maintaining the Hive metastore for metadata management.</w:t>
      </w:r>
    </w:p>
    <w:p w14:paraId="27B0D68E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Developed Kafka Connect-based data pipelines to integrate data from various sources into Kafka topics for real-time processing.</w:t>
      </w:r>
    </w:p>
    <w:p w14:paraId="4623C99F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Automated daily ETL processes with bash scripts and Cron jobs to streamline data ingestion.</w:t>
      </w:r>
    </w:p>
    <w:p w14:paraId="65FAAFE7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Utilized Kafka Streams for real-time data transformation and enrichment directly within the Kafka ecosystem.</w:t>
      </w:r>
    </w:p>
    <w:p w14:paraId="5D3B1445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Imported data from local file systems and RDBMS into HDFS using Sqoop, automating workflows with shell scripts.</w:t>
      </w:r>
    </w:p>
    <w:p w14:paraId="3E8595B9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Evaluated Hadoop-based data processing techniques to detect anomalies within datasets.</w:t>
      </w:r>
    </w:p>
    <w:p w14:paraId="25CDC14F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Implemented a streaming job using Apache Kafka to ingest data from REST APIs.</w:t>
      </w:r>
    </w:p>
    <w:p w14:paraId="617DCB24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Employed Gradient Boosted Trees and Random Forests to establish a benchmark for accuracy in predictive models.</w:t>
      </w:r>
    </w:p>
    <w:p w14:paraId="31E6FCF2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Utilized DBT to transform and model data efficiently, ensuring structured and repeatable processes.</w:t>
      </w:r>
    </w:p>
    <w:p w14:paraId="058293BA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Designed HiveQL and SQL queries to extract data from the data warehouse and create user-friendly views for consumption.</w:t>
      </w:r>
    </w:p>
    <w:p w14:paraId="7D6A08CE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Processed input data by defining schemas, writing UDFs, and generating output using Hive, while also cleaning and organizing the records.</w:t>
      </w:r>
    </w:p>
    <w:p w14:paraId="67E0B68D" w14:textId="77777777" w:rsidR="00226155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Created and optimized Snowflake schemas (both star and snowflake) to enhance query performance and simplify data retrieval.</w:t>
      </w:r>
    </w:p>
    <w:p w14:paraId="40E79DD0" w14:textId="2C6D4344" w:rsidR="00E705F6" w:rsidRPr="003F69AD" w:rsidRDefault="00E705F6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Worked with NoSQL databases such as MongoDB or Cassandra, using Python for efficient storage and retrieval of unstructured data.</w:t>
      </w:r>
    </w:p>
    <w:p w14:paraId="463915A6" w14:textId="1DF5A932" w:rsidR="00725C1E" w:rsidRPr="003F69AD" w:rsidRDefault="00226155" w:rsidP="002273CD">
      <w:pPr>
        <w:pStyle w:val="ListParagraph"/>
        <w:numPr>
          <w:ilvl w:val="0"/>
          <w:numId w:val="89"/>
        </w:numPr>
        <w:jc w:val="both"/>
        <w:rPr>
          <w:rFonts w:ascii="Candara" w:hAnsi="Candara" w:cstheme="minorBidi"/>
          <w:sz w:val="20"/>
          <w:szCs w:val="20"/>
        </w:rPr>
      </w:pPr>
      <w:r w:rsidRPr="003F69AD">
        <w:rPr>
          <w:rFonts w:ascii="Candara" w:hAnsi="Candara" w:cstheme="minorBidi"/>
          <w:sz w:val="20"/>
          <w:szCs w:val="20"/>
        </w:rPr>
        <w:t>Leveraged Snowflake's elastic scalability to manage increasing data workloads and facilitate seamless data expansion.</w:t>
      </w:r>
    </w:p>
    <w:p w14:paraId="6F86D3C9" w14:textId="77777777" w:rsidR="00734559" w:rsidRPr="003F69AD" w:rsidRDefault="00734559" w:rsidP="002273CD">
      <w:pPr>
        <w:pStyle w:val="ListParagraph"/>
        <w:ind w:left="360"/>
        <w:jc w:val="both"/>
        <w:rPr>
          <w:rFonts w:ascii="Candara" w:hAnsi="Candara" w:cstheme="minorBidi"/>
          <w:sz w:val="20"/>
          <w:szCs w:val="20"/>
        </w:rPr>
      </w:pPr>
    </w:p>
    <w:p w14:paraId="17006C15" w14:textId="56057A29" w:rsidR="005D1D92" w:rsidRPr="003F69AD" w:rsidRDefault="00466FF9" w:rsidP="002273CD">
      <w:pPr>
        <w:pStyle w:val="NoSpacing"/>
        <w:jc w:val="both"/>
        <w:rPr>
          <w:rFonts w:ascii="Candara" w:hAnsi="Candara"/>
          <w:b/>
          <w:bCs/>
          <w:color w:val="1F497D" w:themeColor="text2"/>
        </w:rPr>
      </w:pPr>
      <w:r w:rsidRPr="003F69AD">
        <w:rPr>
          <w:rFonts w:ascii="Candara" w:hAnsi="Candara"/>
          <w:b/>
          <w:bCs/>
          <w:color w:val="1F497D" w:themeColor="text2"/>
        </w:rPr>
        <w:lastRenderedPageBreak/>
        <w:t>Data Engineer</w:t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DA2C27" w:rsidRPr="003F69AD">
        <w:rPr>
          <w:rFonts w:ascii="Candara" w:hAnsi="Candara"/>
          <w:b/>
          <w:bCs/>
          <w:color w:val="1F497D" w:themeColor="text2"/>
        </w:rPr>
        <w:tab/>
      </w:r>
      <w:r w:rsidR="003A527D" w:rsidRPr="003F69AD">
        <w:rPr>
          <w:rFonts w:ascii="Candara" w:hAnsi="Candara"/>
          <w:b/>
          <w:bCs/>
          <w:color w:val="1F497D" w:themeColor="text2"/>
        </w:rPr>
        <w:tab/>
      </w:r>
      <w:r w:rsidR="006704E8" w:rsidRPr="003F69AD">
        <w:rPr>
          <w:rFonts w:ascii="Candara" w:hAnsi="Candara"/>
          <w:b/>
          <w:bCs/>
          <w:color w:val="1F497D" w:themeColor="text2"/>
        </w:rPr>
        <w:t>Mar</w:t>
      </w:r>
      <w:r w:rsidR="00DA2C27" w:rsidRPr="003F69AD">
        <w:rPr>
          <w:rFonts w:ascii="Candara" w:hAnsi="Candara"/>
          <w:b/>
          <w:bCs/>
          <w:color w:val="1F497D" w:themeColor="text2"/>
        </w:rPr>
        <w:t xml:space="preserve"> 201</w:t>
      </w:r>
      <w:r w:rsidR="006704E8" w:rsidRPr="003F69AD">
        <w:rPr>
          <w:rFonts w:ascii="Candara" w:hAnsi="Candara"/>
          <w:b/>
          <w:bCs/>
          <w:color w:val="1F497D" w:themeColor="text2"/>
        </w:rPr>
        <w:t>6</w:t>
      </w:r>
      <w:r w:rsidR="00DA2C27" w:rsidRPr="003F69AD">
        <w:rPr>
          <w:rFonts w:ascii="Candara" w:hAnsi="Candara"/>
          <w:b/>
          <w:bCs/>
          <w:color w:val="1F497D" w:themeColor="text2"/>
        </w:rPr>
        <w:t xml:space="preserve"> </w:t>
      </w:r>
      <w:r w:rsidR="00EF3A14" w:rsidRPr="003F69AD">
        <w:rPr>
          <w:rFonts w:ascii="Candara" w:hAnsi="Candara"/>
          <w:b/>
          <w:bCs/>
          <w:color w:val="1F497D" w:themeColor="text2"/>
        </w:rPr>
        <w:t>–</w:t>
      </w:r>
      <w:r w:rsidR="00DA2C27" w:rsidRPr="003F69AD">
        <w:rPr>
          <w:rFonts w:ascii="Candara" w:hAnsi="Candara"/>
          <w:b/>
          <w:bCs/>
          <w:color w:val="1F497D" w:themeColor="text2"/>
        </w:rPr>
        <w:t xml:space="preserve"> </w:t>
      </w:r>
      <w:r w:rsidR="00EF3A14" w:rsidRPr="003F69AD">
        <w:rPr>
          <w:rFonts w:ascii="Candara" w:hAnsi="Candara"/>
          <w:b/>
          <w:bCs/>
          <w:color w:val="1F497D" w:themeColor="text2"/>
        </w:rPr>
        <w:t>Dec 2018</w:t>
      </w:r>
    </w:p>
    <w:p w14:paraId="063F0EE4" w14:textId="77777777" w:rsidR="005D1D92" w:rsidRPr="003F69AD" w:rsidRDefault="00A447C4" w:rsidP="002273CD">
      <w:pPr>
        <w:pStyle w:val="NoSpacing"/>
        <w:jc w:val="both"/>
        <w:rPr>
          <w:rFonts w:ascii="Candara" w:hAnsi="Candara"/>
          <w:b/>
          <w:bCs/>
          <w:color w:val="1F497D" w:themeColor="text2"/>
        </w:rPr>
      </w:pPr>
      <w:r w:rsidRPr="003F69AD">
        <w:rPr>
          <w:rFonts w:ascii="Candara" w:hAnsi="Candara"/>
          <w:b/>
          <w:bCs/>
          <w:color w:val="1F497D" w:themeColor="text2"/>
        </w:rPr>
        <w:t>Chevrolet</w:t>
      </w:r>
      <w:r w:rsidR="005D1D92" w:rsidRPr="003F69AD">
        <w:rPr>
          <w:rFonts w:ascii="Candara" w:hAnsi="Candara"/>
          <w:b/>
          <w:bCs/>
          <w:color w:val="1F497D" w:themeColor="text2"/>
        </w:rPr>
        <w:t>,</w:t>
      </w:r>
      <w:r w:rsidRPr="003F69AD">
        <w:rPr>
          <w:rFonts w:ascii="Candara" w:hAnsi="Candara"/>
          <w:b/>
          <w:bCs/>
          <w:color w:val="1F497D" w:themeColor="text2"/>
        </w:rPr>
        <w:t xml:space="preserve"> Detroit, Michigan</w:t>
      </w:r>
    </w:p>
    <w:p w14:paraId="3C2AE937" w14:textId="77777777" w:rsidR="003202B0" w:rsidRPr="003F69AD" w:rsidRDefault="003202B0" w:rsidP="002273CD">
      <w:pPr>
        <w:pStyle w:val="NoSpacing"/>
        <w:jc w:val="both"/>
        <w:rPr>
          <w:rFonts w:ascii="Candara" w:hAnsi="Candara"/>
          <w:b/>
          <w:bCs/>
          <w:color w:val="1F497D" w:themeColor="text2"/>
          <w:sz w:val="10"/>
          <w:szCs w:val="10"/>
        </w:rPr>
      </w:pPr>
    </w:p>
    <w:p w14:paraId="6D91FB7F" w14:textId="64155A03" w:rsidR="00F32EB2" w:rsidRPr="003F69AD" w:rsidRDefault="00F32EB2" w:rsidP="00F32EB2">
      <w:pPr>
        <w:pStyle w:val="NoSpacing"/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 collaborated on an AWS data engineering project, utilizing services like Glue, Lambda, Step Functions, Python, and Java to build end-to-end data pipelines for cloud migration. I employed AWS Glue Crawlers to automatically discover and catalog metadata, and integrated AWS Fully Managed Kafka for real-time data transfer to Spark clusters in Databricks. Additionally, I leveraged AWS Redshift and Redshift Spectrum for secure cloud-based data storage, ensuring scalability and accessibility while supporting data migration.</w:t>
      </w:r>
    </w:p>
    <w:p w14:paraId="73D78A3D" w14:textId="77777777" w:rsidR="00F32EB2" w:rsidRPr="003F69AD" w:rsidRDefault="00F32EB2" w:rsidP="00F32EB2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68C44A67" w14:textId="2BAB8174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Collaborated on an AWS data engineering project, utilizing services such as AWS Glue, Lambda, Step Functions, Python, and Java to build end-to-end data pipelines for cloud migration.</w:t>
      </w:r>
    </w:p>
    <w:p w14:paraId="4D674974" w14:textId="29822329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Employed AWS Glue Crawlers to automatically discover and catalog meta</w:t>
      </w:r>
      <w:r w:rsidR="00F06009" w:rsidRPr="003F69AD">
        <w:rPr>
          <w:rFonts w:ascii="Candara" w:hAnsi="Candara"/>
          <w:sz w:val="20"/>
          <w:szCs w:val="20"/>
        </w:rPr>
        <w:t xml:space="preserve"> </w:t>
      </w:r>
      <w:r w:rsidRPr="003F69AD">
        <w:rPr>
          <w:rFonts w:ascii="Candara" w:hAnsi="Candara"/>
          <w:sz w:val="20"/>
          <w:szCs w:val="20"/>
        </w:rPr>
        <w:t>data from data sources like S3, RDS, and other data stores.</w:t>
      </w:r>
    </w:p>
    <w:p w14:paraId="0E79C089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Scheduled Glue Crawlers to periodically refresh the data catalog, ensuring up-to-date metadata management.</w:t>
      </w:r>
    </w:p>
    <w:p w14:paraId="6FDBEFA1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Integrated AWS Fully Managed Kafka streaming solutions for real-time data transfer to Spark clusters within AWS Databricks.</w:t>
      </w:r>
    </w:p>
    <w:p w14:paraId="6384E59A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Successfully migrated data from on-premises SQL Servers to Amazon RDS and EMR Hive, optimizing data management and facilitating seamless cloud migration.</w:t>
      </w:r>
    </w:p>
    <w:p w14:paraId="7C69375C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AWS Redshift and Redshift Spectrum for secure cloud-based data storage, ensuring scalability and accessibility while supporting data migration.</w:t>
      </w:r>
    </w:p>
    <w:p w14:paraId="6B7DAC45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AWS resources, including EC2 instances and Hadoop clusters, to optimize performance during the data migration process.</w:t>
      </w:r>
    </w:p>
    <w:p w14:paraId="4F46C9FA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PySpark for efficient data ingestion from various sources, encompassing both structured and unstructured financial data.</w:t>
      </w:r>
    </w:p>
    <w:p w14:paraId="69BF5FD9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Engineered and maintained a Hadoop Cloudera distribution cluster on AWS EC2, enhancing data processing capabilities to support migration initiatives.</w:t>
      </w:r>
    </w:p>
    <w:p w14:paraId="6DCCF47A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AWS Lambda functions in Python and Java to execute specific tasks within the data pipeline, such as triggering Glue jobs and monitoring pipeline health.</w:t>
      </w:r>
    </w:p>
    <w:p w14:paraId="6ACBD4B1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Spark SQL and the DataFrames API for efficient data loading into Spark clusters, particularly for data migration projects.</w:t>
      </w:r>
    </w:p>
    <w:p w14:paraId="28AB8B8E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Created ETL (Extract, Transform, Load) jobs using AWS Glue ETL jobs written in Python, Java, and Scala, employing built-in transformations and custom scripts to clean and transform data as required.</w:t>
      </w:r>
    </w:p>
    <w:p w14:paraId="581586CC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Defined workflows that integrated Glue jobs, Lambda functions, and other AWS services, optimizing the data processing pipeline.</w:t>
      </w:r>
    </w:p>
    <w:p w14:paraId="4CE13380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Demonstrated expertise in data manipulation and analysis using Python, Java, SQL, and Snowflake, essential for data migration and analysis tasks.</w:t>
      </w:r>
    </w:p>
    <w:p w14:paraId="768184D9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Snowflake, Snowpipe, and Redshift Spectrum for effective data processing and analysis during migration.</w:t>
      </w:r>
    </w:p>
    <w:p w14:paraId="61D26062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PySpark libraries to build scalable, high-performance data processing applications.</w:t>
      </w:r>
    </w:p>
    <w:p w14:paraId="5EC86AA3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implemented AWS Lambda functions for serverless data processing, optimizing execution times, memory allocation, and concurrency settings critical to migration workflows.</w:t>
      </w:r>
    </w:p>
    <w:p w14:paraId="49AFE3A7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Orchestrated complex data workflows using AWS Step Functions, enhancing reliability and automation in migration processes.</w:t>
      </w:r>
    </w:p>
    <w:p w14:paraId="7BBD61D8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end-to-end data collection, processing, and analysis using Kinesis services, supporting data migration efforts.</w:t>
      </w:r>
    </w:p>
    <w:p w14:paraId="2B5F960E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real-time data streaming solutions with Amazon Kinesis, enabling timely data collection and analysis.</w:t>
      </w:r>
    </w:p>
    <w:p w14:paraId="0D0C50DC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Proficiently handled Amazon DynamoDB, a highly scalable NoSQL database service, to meet data migration and storage requirements.</w:t>
      </w:r>
    </w:p>
    <w:p w14:paraId="2C86BD1F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Demonstrated expertise in database modeling and design for DynamoDB, crucial for effective migration strategies.</w:t>
      </w:r>
    </w:p>
    <w:p w14:paraId="481226C0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Utilized AWS CodePipeline for continuous integration and continuous deployment (CI/CD) in data migration workflows.</w:t>
      </w:r>
    </w:p>
    <w:p w14:paraId="7B658171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optimized data warehousing solutions using AWS Redshift, leveraging its capabilities for high-performance analytics and migration tasks.</w:t>
      </w:r>
    </w:p>
    <w:p w14:paraId="0023C943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Integrated AWS Redshift with various AWS data services, streamlining workflows, including migration pipelines.</w:t>
      </w:r>
    </w:p>
    <w:p w14:paraId="77ECB088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and optimized data transformations, aggregations, and analytics using functional programming principles in Scala.</w:t>
      </w:r>
    </w:p>
    <w:p w14:paraId="4E3D3D27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Demonstrated proficiency in cloud-based data warehousing using Snowflake, leveraging its multi-cluster, shared data architecture for efficient migration.</w:t>
      </w:r>
    </w:p>
    <w:p w14:paraId="1E5FF10A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Effectively separated storage and compute in Snowflake to enhance scalability for migration and analysis.</w:t>
      </w:r>
    </w:p>
    <w:p w14:paraId="61AEC760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Leveraged AWS CloudWatch for real-time monitoring and troubleshooting during data migration processes.</w:t>
      </w:r>
    </w:p>
    <w:p w14:paraId="0923974E" w14:textId="5006DE1C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Utilized AWS CloudFormation for automated cloud resource provisioning, ensuring efficient </w:t>
      </w:r>
      <w:r w:rsidR="00CE4727" w:rsidRPr="003F69AD">
        <w:rPr>
          <w:rFonts w:ascii="Candara" w:hAnsi="Candara"/>
          <w:sz w:val="20"/>
          <w:szCs w:val="20"/>
        </w:rPr>
        <w:t>setting up</w:t>
      </w:r>
      <w:r w:rsidRPr="003F69AD">
        <w:rPr>
          <w:rFonts w:ascii="Candara" w:hAnsi="Candara"/>
          <w:sz w:val="20"/>
          <w:szCs w:val="20"/>
        </w:rPr>
        <w:t xml:space="preserve"> of data migration environments.</w:t>
      </w:r>
    </w:p>
    <w:p w14:paraId="35702E41" w14:textId="77777777" w:rsidR="00AF58B0" w:rsidRPr="003F69AD" w:rsidRDefault="00AF58B0" w:rsidP="002273CD">
      <w:pPr>
        <w:pStyle w:val="NoSpacing"/>
        <w:numPr>
          <w:ilvl w:val="0"/>
          <w:numId w:val="106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data transformations using DBT (Data Build Tool), essential for migration and transformation projects.</w:t>
      </w:r>
    </w:p>
    <w:p w14:paraId="4463C48C" w14:textId="77777777" w:rsidR="00F3147B" w:rsidRPr="003F69AD" w:rsidRDefault="00F3147B" w:rsidP="002273CD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3BCE59A5" w14:textId="1FFF59FD" w:rsidR="00F3147B" w:rsidRPr="003F69AD" w:rsidRDefault="00F3147B" w:rsidP="002273CD">
      <w:pPr>
        <w:pStyle w:val="NoSpacing"/>
        <w:jc w:val="both"/>
        <w:rPr>
          <w:rFonts w:ascii="Candara" w:hAnsi="Candara"/>
          <w:b/>
          <w:bCs/>
          <w:color w:val="1F497D" w:themeColor="text2"/>
        </w:rPr>
      </w:pPr>
      <w:r w:rsidRPr="003F69AD">
        <w:rPr>
          <w:rFonts w:ascii="Candara" w:hAnsi="Candara"/>
          <w:b/>
          <w:bCs/>
          <w:color w:val="1F497D" w:themeColor="text2"/>
        </w:rPr>
        <w:t>Hadoop Engineer</w:t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</w:r>
      <w:r w:rsidRPr="003F69AD">
        <w:rPr>
          <w:rFonts w:ascii="Candara" w:hAnsi="Candara"/>
          <w:b/>
          <w:bCs/>
          <w:color w:val="1F497D" w:themeColor="text2"/>
        </w:rPr>
        <w:tab/>
        <w:t>Jan 201</w:t>
      </w:r>
      <w:r w:rsidR="006E5332" w:rsidRPr="003F69AD">
        <w:rPr>
          <w:rFonts w:ascii="Candara" w:hAnsi="Candara"/>
          <w:b/>
          <w:bCs/>
          <w:color w:val="1F497D" w:themeColor="text2"/>
        </w:rPr>
        <w:t>4</w:t>
      </w:r>
      <w:r w:rsidRPr="003F69AD">
        <w:rPr>
          <w:rFonts w:ascii="Candara" w:hAnsi="Candara"/>
          <w:b/>
          <w:bCs/>
          <w:color w:val="1F497D" w:themeColor="text2"/>
        </w:rPr>
        <w:t xml:space="preserve"> – </w:t>
      </w:r>
      <w:r w:rsidR="006E5332" w:rsidRPr="003F69AD">
        <w:rPr>
          <w:rFonts w:ascii="Candara" w:hAnsi="Candara"/>
          <w:b/>
          <w:bCs/>
          <w:color w:val="1F497D" w:themeColor="text2"/>
        </w:rPr>
        <w:t>Feb</w:t>
      </w:r>
      <w:r w:rsidRPr="003F69AD">
        <w:rPr>
          <w:rFonts w:ascii="Candara" w:hAnsi="Candara"/>
          <w:b/>
          <w:bCs/>
          <w:color w:val="1F497D" w:themeColor="text2"/>
        </w:rPr>
        <w:t xml:space="preserve"> 201</w:t>
      </w:r>
      <w:r w:rsidR="00313E98" w:rsidRPr="003F69AD">
        <w:rPr>
          <w:rFonts w:ascii="Candara" w:hAnsi="Candara"/>
          <w:b/>
          <w:bCs/>
          <w:color w:val="1F497D" w:themeColor="text2"/>
        </w:rPr>
        <w:t>6</w:t>
      </w:r>
    </w:p>
    <w:p w14:paraId="7651D3B9" w14:textId="72D317C9" w:rsidR="00F3147B" w:rsidRPr="003F69AD" w:rsidRDefault="0021742B" w:rsidP="002273CD">
      <w:pPr>
        <w:pStyle w:val="NoSpacing"/>
        <w:jc w:val="both"/>
        <w:rPr>
          <w:rStyle w:val="Emphasis"/>
          <w:rFonts w:ascii="Candara" w:hAnsi="Candara" w:cs="Arial"/>
          <w:b/>
          <w:bCs/>
          <w:i w:val="0"/>
          <w:iCs w:val="0"/>
          <w:color w:val="1F497D" w:themeColor="text2"/>
          <w:shd w:val="clear" w:color="auto" w:fill="FFFFFF"/>
        </w:rPr>
      </w:pPr>
      <w:r w:rsidRPr="003F69AD">
        <w:rPr>
          <w:rFonts w:ascii="Candara" w:hAnsi="Candara"/>
          <w:b/>
          <w:bCs/>
          <w:color w:val="1F497D" w:themeColor="text2"/>
        </w:rPr>
        <w:t xml:space="preserve">Health Net LLC., </w:t>
      </w:r>
      <w:r w:rsidR="000B38D4" w:rsidRPr="003F69AD">
        <w:rPr>
          <w:rFonts w:ascii="Candara" w:hAnsi="Candara"/>
          <w:b/>
          <w:bCs/>
          <w:color w:val="1F497D" w:themeColor="text2"/>
        </w:rPr>
        <w:t xml:space="preserve">Woodland Hills, Los Angeles </w:t>
      </w:r>
      <w:r w:rsidR="00F3147B" w:rsidRPr="003F69AD">
        <w:rPr>
          <w:rStyle w:val="Emphasis"/>
          <w:rFonts w:ascii="Candara" w:hAnsi="Candara" w:cs="Arial"/>
          <w:b/>
          <w:bCs/>
          <w:i w:val="0"/>
          <w:iCs w:val="0"/>
          <w:color w:val="1F497D" w:themeColor="text2"/>
          <w:shd w:val="clear" w:color="auto" w:fill="FFFFFF"/>
        </w:rPr>
        <w:t xml:space="preserve"> </w:t>
      </w:r>
    </w:p>
    <w:p w14:paraId="0E35E2A2" w14:textId="77777777" w:rsidR="00F0720B" w:rsidRPr="003F69AD" w:rsidRDefault="00F0720B" w:rsidP="002273CD">
      <w:pPr>
        <w:pStyle w:val="NoSpacing"/>
        <w:jc w:val="both"/>
        <w:rPr>
          <w:rStyle w:val="Emphasis"/>
          <w:rFonts w:ascii="Candara" w:hAnsi="Candara" w:cs="Arial"/>
          <w:b/>
          <w:bCs/>
          <w:i w:val="0"/>
          <w:iCs w:val="0"/>
          <w:color w:val="1F497D" w:themeColor="text2"/>
          <w:sz w:val="10"/>
          <w:szCs w:val="10"/>
          <w:shd w:val="clear" w:color="auto" w:fill="FFFFFF"/>
        </w:rPr>
      </w:pPr>
    </w:p>
    <w:p w14:paraId="678A44C4" w14:textId="7BCA315D" w:rsidR="00F32EB2" w:rsidRPr="003F69AD" w:rsidRDefault="00F32EB2" w:rsidP="00F32EB2">
      <w:pPr>
        <w:pStyle w:val="NoSpacing"/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lastRenderedPageBreak/>
        <w:t>I managed a diverse range of datasets within the Hadoop environment, optimizing data processing and analysis. I improved data processing speed by integrating and optimizing Hive, Sqoop, and Flume, streamlining ETL workflows. Additionally, I developed a dynamic data warehousing solution using Hive, enabling detailed analytics for client-based transit systems.</w:t>
      </w:r>
    </w:p>
    <w:p w14:paraId="791596A8" w14:textId="77777777" w:rsidR="00F32EB2" w:rsidRPr="003F69AD" w:rsidRDefault="00F32EB2" w:rsidP="00F32EB2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71A99177" w14:textId="1BA01675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a diverse range of datasets, from unstructured to structured data, within the Hadoop environment to ensure efficient data processing and analysis.</w:t>
      </w:r>
    </w:p>
    <w:p w14:paraId="113E7121" w14:textId="07A96134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Improved data processing speed by integrating and optimizing Hive, Sqoop, and Flume into existing ETL workflows, streamlining extraction, transformation, and loading processes.</w:t>
      </w:r>
    </w:p>
    <w:p w14:paraId="2386ABDF" w14:textId="0802C556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Developed a dynamic data warehousing solution using Hive, enabling detailed analytics for client-based transit systems.</w:t>
      </w:r>
    </w:p>
    <w:p w14:paraId="007C5C4A" w14:textId="6D59259E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Handled various data formats such as JSON, XML, CSV, and ORC, and implemented Hive partitioning and bucketing for optimized data organization and retrieval.</w:t>
      </w:r>
    </w:p>
    <w:p w14:paraId="3DED20EE" w14:textId="10051324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Managed the full lifecycle of Hadoop clusters, including installation, node commissioning/decommissioning, high availability configuration, and capacity planning to ensure seamless operations.</w:t>
      </w:r>
    </w:p>
    <w:p w14:paraId="4D151E15" w14:textId="2DBBFF8E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Executed cluster upgrades on staging platforms before production deployment to minimize disruptions and ensure system stability.</w:t>
      </w:r>
    </w:p>
    <w:p w14:paraId="3E2FE5D8" w14:textId="2047BC43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Used Cassandra for processing JSON-documented data and HBase for storing region-based data, addressing diverse data needs effectively.</w:t>
      </w:r>
    </w:p>
    <w:p w14:paraId="4E915D9E" w14:textId="7B0E095D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Configured and managed Zookeeper and ZNodes for high availability, contributing to a fault-tolerant Hadoop infrastructure.</w:t>
      </w:r>
    </w:p>
    <w:p w14:paraId="39C1618C" w14:textId="648A295F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Implemented Apache Ranger for access control and audits, ensuring compliance with security protocols and regulatory standards.</w:t>
      </w:r>
    </w:p>
    <w:p w14:paraId="4AC807F5" w14:textId="236213A1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Performed HDFS balancing and fine-tuning to enhance MapReduce application performance, improving data processing efficiency.</w:t>
      </w:r>
    </w:p>
    <w:p w14:paraId="76E62282" w14:textId="0497D378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executed data migration plans for seamless integration of new data sources into the Hadoop ecosystem, centralizing data management.</w:t>
      </w:r>
    </w:p>
    <w:p w14:paraId="75C6D3A1" w14:textId="4F985D1D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Streamlined cluster setup and management using open-source tools like Puppet, Java, and Python for configuration and deployment.</w:t>
      </w:r>
    </w:p>
    <w:p w14:paraId="67B1B1CF" w14:textId="2338F60E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Enhanced security with Kerberized authentication, ensuring secure user access within the Hadoop environment.</w:t>
      </w:r>
    </w:p>
    <w:p w14:paraId="26FF48D0" w14:textId="5B444CBA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Customized YARN Capacity and Fair schedulers to optimize resource allocation and prioritize job execution.</w:t>
      </w:r>
    </w:p>
    <w:p w14:paraId="2A991BA5" w14:textId="66406D02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Provided insights on cluster capacity and growth planning, aiding in decisions regarding node configuration and resource allocation.</w:t>
      </w:r>
    </w:p>
    <w:p w14:paraId="4EC658BD" w14:textId="50A2E614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Optimized MapReduce counters to expedite data processing and improve performance in data-intensive operations.</w:t>
      </w:r>
    </w:p>
    <w:p w14:paraId="2A4735A9" w14:textId="14616CE1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Designed and implemented robust backup and disaster recovery strategies for Hadoop clusters, ensuring data resilience and business continuity.</w:t>
      </w:r>
    </w:p>
    <w:p w14:paraId="065BE332" w14:textId="789A9E85" w:rsidR="00F0720B" w:rsidRPr="003F69AD" w:rsidRDefault="00F0720B" w:rsidP="002273CD">
      <w:pPr>
        <w:pStyle w:val="NoSpacing"/>
        <w:numPr>
          <w:ilvl w:val="0"/>
          <w:numId w:val="91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Executed upgrades, patches, and fixes on Hadoop clusters using rolling or express methods to minimize downtime and maintain system stability.</w:t>
      </w:r>
    </w:p>
    <w:p w14:paraId="6223D6D0" w14:textId="77777777" w:rsidR="00B51065" w:rsidRPr="003F69AD" w:rsidRDefault="00B51065" w:rsidP="002273CD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13F4E007" w14:textId="77777777" w:rsidR="00087EB5" w:rsidRPr="003F69AD" w:rsidRDefault="00DA1D56" w:rsidP="002273CD">
      <w:pPr>
        <w:pStyle w:val="NoSpacing"/>
        <w:jc w:val="both"/>
        <w:rPr>
          <w:rFonts w:ascii="Candara" w:hAnsi="Candara"/>
          <w:b/>
          <w:bCs/>
          <w:color w:val="1F497D" w:themeColor="text2"/>
        </w:rPr>
      </w:pPr>
      <w:r w:rsidRPr="003F69AD">
        <w:rPr>
          <w:rFonts w:ascii="Candara" w:hAnsi="Candara"/>
          <w:b/>
          <w:bCs/>
          <w:color w:val="1F497D" w:themeColor="text2"/>
        </w:rPr>
        <w:t>Software</w:t>
      </w:r>
      <w:r w:rsidR="00087EB5" w:rsidRPr="003F69AD">
        <w:rPr>
          <w:rFonts w:ascii="Candara" w:hAnsi="Candara"/>
          <w:b/>
          <w:bCs/>
          <w:color w:val="1F497D" w:themeColor="text2"/>
        </w:rPr>
        <w:t xml:space="preserve"> Engineer</w:t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</w:r>
      <w:r w:rsidR="00951255" w:rsidRPr="003F69AD">
        <w:rPr>
          <w:rFonts w:ascii="Candara" w:hAnsi="Candara"/>
          <w:b/>
          <w:bCs/>
          <w:color w:val="1F497D" w:themeColor="text2"/>
        </w:rPr>
        <w:tab/>
        <w:t>Jan 2012 – Dec 2013</w:t>
      </w:r>
    </w:p>
    <w:p w14:paraId="344326B0" w14:textId="77777777" w:rsidR="00087EB5" w:rsidRPr="003F69AD" w:rsidRDefault="00F252F8" w:rsidP="002273CD">
      <w:pPr>
        <w:pStyle w:val="NoSpacing"/>
        <w:jc w:val="both"/>
        <w:rPr>
          <w:rFonts w:ascii="Candara" w:hAnsi="Candara"/>
          <w:b/>
          <w:bCs/>
          <w:color w:val="1F497D" w:themeColor="text2"/>
        </w:rPr>
      </w:pPr>
      <w:r w:rsidRPr="003F69AD">
        <w:rPr>
          <w:rFonts w:ascii="Candara" w:hAnsi="Candara"/>
          <w:b/>
          <w:bCs/>
          <w:color w:val="1F497D" w:themeColor="text2"/>
        </w:rPr>
        <w:t>SecureWorks</w:t>
      </w:r>
      <w:r w:rsidR="00087EB5" w:rsidRPr="003F69AD">
        <w:rPr>
          <w:rFonts w:ascii="Candara" w:hAnsi="Candara"/>
          <w:b/>
          <w:bCs/>
          <w:color w:val="1F497D" w:themeColor="text2"/>
        </w:rPr>
        <w:t>,</w:t>
      </w:r>
      <w:r w:rsidR="0073387B" w:rsidRPr="003F69AD">
        <w:rPr>
          <w:rFonts w:ascii="Candara" w:hAnsi="Candara"/>
          <w:b/>
          <w:bCs/>
          <w:color w:val="1F497D" w:themeColor="text2"/>
        </w:rPr>
        <w:t xml:space="preserve"> Atlanta, GA</w:t>
      </w:r>
      <w:r w:rsidR="00087EB5" w:rsidRPr="003F69AD">
        <w:rPr>
          <w:rStyle w:val="Emphasis"/>
          <w:rFonts w:ascii="Candara" w:hAnsi="Candara" w:cs="Arial"/>
          <w:b/>
          <w:bCs/>
          <w:i w:val="0"/>
          <w:iCs w:val="0"/>
          <w:color w:val="1F497D" w:themeColor="text2"/>
          <w:shd w:val="clear" w:color="auto" w:fill="FFFFFF"/>
        </w:rPr>
        <w:t xml:space="preserve"> </w:t>
      </w:r>
    </w:p>
    <w:p w14:paraId="0F3005FB" w14:textId="77777777" w:rsidR="00DD5434" w:rsidRPr="003F69AD" w:rsidRDefault="00DD5434" w:rsidP="002273CD">
      <w:pPr>
        <w:pStyle w:val="NoSpacing"/>
        <w:jc w:val="both"/>
        <w:rPr>
          <w:rFonts w:ascii="Candara" w:hAnsi="Candara"/>
          <w:sz w:val="10"/>
          <w:szCs w:val="10"/>
        </w:rPr>
      </w:pPr>
    </w:p>
    <w:p w14:paraId="20CCE157" w14:textId="45D028EC" w:rsidR="00F32EB2" w:rsidRPr="003F69AD" w:rsidRDefault="00F32EB2" w:rsidP="00F32EB2">
      <w:pPr>
        <w:pStyle w:val="NoSpacing"/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 worked on the internal ticketing system, focusing on API development, feature generalization, and stability improvements. I built a pub-</w:t>
      </w:r>
      <w:r w:rsidR="003F69AD" w:rsidRPr="003F69AD">
        <w:rPr>
          <w:rFonts w:ascii="Candara" w:hAnsi="Candara"/>
          <w:sz w:val="20"/>
          <w:szCs w:val="20"/>
        </w:rPr>
        <w:t>sub-API</w:t>
      </w:r>
      <w:r w:rsidRPr="003F69AD">
        <w:rPr>
          <w:rFonts w:ascii="Candara" w:hAnsi="Candara"/>
          <w:sz w:val="20"/>
          <w:szCs w:val="20"/>
        </w:rPr>
        <w:t xml:space="preserve"> using RabbitMQ to enable real-time notifications for various clients and modernized the ticket distribution engine using a distributed Redis cache. Additionally, I improved system instrumentation by establishing logging and metrics standards and developing comprehensive monitoring dashboards.</w:t>
      </w:r>
    </w:p>
    <w:p w14:paraId="741C4306" w14:textId="77777777" w:rsidR="00F32EB2" w:rsidRPr="003F69AD" w:rsidRDefault="00F32EB2" w:rsidP="00F32EB2">
      <w:pPr>
        <w:pStyle w:val="NoSpacing"/>
        <w:jc w:val="both"/>
        <w:rPr>
          <w:rFonts w:ascii="Candara" w:hAnsi="Candara"/>
          <w:sz w:val="20"/>
          <w:szCs w:val="20"/>
        </w:rPr>
      </w:pPr>
    </w:p>
    <w:p w14:paraId="5D821BD1" w14:textId="781034F7" w:rsidR="000A31E5" w:rsidRPr="003F69AD" w:rsidRDefault="000A31E5" w:rsidP="002273CD">
      <w:pPr>
        <w:pStyle w:val="NoSpacing"/>
        <w:numPr>
          <w:ilvl w:val="0"/>
          <w:numId w:val="100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Worked on the internal ticketing system and related workflow management tools, focusing on API development, genericizing bespoke features, and improving stability.</w:t>
      </w:r>
    </w:p>
    <w:p w14:paraId="6372136A" w14:textId="5459F5B6" w:rsidR="000A31E5" w:rsidRPr="003F69AD" w:rsidRDefault="000A31E5" w:rsidP="002273CD">
      <w:pPr>
        <w:pStyle w:val="NoSpacing"/>
        <w:numPr>
          <w:ilvl w:val="0"/>
          <w:numId w:val="100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 xml:space="preserve">Built a </w:t>
      </w:r>
      <w:r w:rsidR="00CA3568" w:rsidRPr="003F69AD">
        <w:rPr>
          <w:rFonts w:ascii="Candara" w:hAnsi="Candara"/>
          <w:sz w:val="20"/>
          <w:szCs w:val="20"/>
        </w:rPr>
        <w:t>published</w:t>
      </w:r>
      <w:r w:rsidRPr="003F69AD">
        <w:rPr>
          <w:rFonts w:ascii="Candara" w:hAnsi="Candara"/>
          <w:sz w:val="20"/>
          <w:szCs w:val="20"/>
        </w:rPr>
        <w:t>-</w:t>
      </w:r>
      <w:r w:rsidR="00A063D1" w:rsidRPr="003F69AD">
        <w:rPr>
          <w:rFonts w:ascii="Candara" w:hAnsi="Candara"/>
          <w:sz w:val="20"/>
          <w:szCs w:val="20"/>
        </w:rPr>
        <w:t>subscribed</w:t>
      </w:r>
      <w:r w:rsidRPr="003F69AD">
        <w:rPr>
          <w:rFonts w:ascii="Candara" w:hAnsi="Candara"/>
          <w:sz w:val="20"/>
          <w:szCs w:val="20"/>
        </w:rPr>
        <w:t xml:space="preserve"> API for tickets using RabbitMQ, enabling clients to be notified of events on tickets of interest. Managed over 60 subscribers across engineering for automated integrations.</w:t>
      </w:r>
    </w:p>
    <w:p w14:paraId="2A5FB854" w14:textId="77777777" w:rsidR="000A31E5" w:rsidRPr="003F69AD" w:rsidRDefault="000A31E5" w:rsidP="002273CD">
      <w:pPr>
        <w:pStyle w:val="NoSpacing"/>
        <w:numPr>
          <w:ilvl w:val="0"/>
          <w:numId w:val="100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Modernized the distribution engine for routing tickets to available representatives by building a client of the pub-sub-API. This client uses user-configurable routing rules and a distributed Redis cache for horizontal scaling.</w:t>
      </w:r>
    </w:p>
    <w:p w14:paraId="352F3ACB" w14:textId="77777777" w:rsidR="000A31E5" w:rsidRPr="003F69AD" w:rsidRDefault="000A31E5" w:rsidP="002273CD">
      <w:pPr>
        <w:pStyle w:val="NoSpacing"/>
        <w:numPr>
          <w:ilvl w:val="0"/>
          <w:numId w:val="100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Improved instrumentation across systems by establishing logging and metrics standards, creating actionable alarms, and developing generic Splunk log dashboards and Grafana metric dashboards for service health monitoring.</w:t>
      </w:r>
    </w:p>
    <w:p w14:paraId="6FEF5423" w14:textId="77777777" w:rsidR="000A31E5" w:rsidRPr="003F69AD" w:rsidRDefault="000A31E5" w:rsidP="002273CD">
      <w:pPr>
        <w:pStyle w:val="NoSpacing"/>
        <w:numPr>
          <w:ilvl w:val="0"/>
          <w:numId w:val="100"/>
        </w:numPr>
        <w:jc w:val="both"/>
        <w:rPr>
          <w:rFonts w:ascii="Candara" w:hAnsi="Candara"/>
          <w:sz w:val="20"/>
          <w:szCs w:val="20"/>
        </w:rPr>
      </w:pPr>
      <w:r w:rsidRPr="003F69AD">
        <w:rPr>
          <w:rFonts w:ascii="Candara" w:hAnsi="Candara"/>
          <w:sz w:val="20"/>
          <w:szCs w:val="20"/>
        </w:rPr>
        <w:t>Advocated for Python adoption within the team, provided documentation for transitioning from C++, and collaborated on establishing Python (and C++) standards for CI/CD enforcement.</w:t>
      </w:r>
    </w:p>
    <w:p w14:paraId="3A621D6F" w14:textId="77777777" w:rsidR="0021704F" w:rsidRPr="003F69AD" w:rsidRDefault="0021704F" w:rsidP="0021704F">
      <w:pPr>
        <w:pStyle w:val="NoSpacing"/>
        <w:jc w:val="both"/>
        <w:rPr>
          <w:sz w:val="20"/>
          <w:szCs w:val="20"/>
        </w:rPr>
      </w:pPr>
    </w:p>
    <w:p w14:paraId="6110084F" w14:textId="77777777" w:rsidR="00AA28EB" w:rsidRPr="003F69AD" w:rsidRDefault="0021704F" w:rsidP="6BE1F367">
      <w:pPr>
        <w:tabs>
          <w:tab w:val="left" w:pos="7360"/>
        </w:tabs>
        <w:ind w:right="240"/>
        <w:rPr>
          <w:rFonts w:ascii="Candara" w:hAnsi="Candara" w:cstheme="minorBidi"/>
          <w:b/>
          <w:bCs/>
          <w:color w:val="365F91" w:themeColor="accent1" w:themeShade="BF"/>
          <w:u w:val="single"/>
        </w:rPr>
      </w:pPr>
      <w:r w:rsidRPr="003F69AD">
        <w:rPr>
          <w:rFonts w:ascii="Candara" w:hAnsi="Candara" w:cstheme="minorBidi"/>
          <w:b/>
          <w:bCs/>
          <w:color w:val="365F91" w:themeColor="accent1" w:themeShade="BF"/>
          <w:u w:val="single"/>
        </w:rPr>
        <w:t>EDUCATION</w:t>
      </w:r>
    </w:p>
    <w:p w14:paraId="3F1BA880" w14:textId="77777777" w:rsidR="00F37693" w:rsidRPr="003F69AD" w:rsidRDefault="00F37693" w:rsidP="6BE1F367">
      <w:pPr>
        <w:tabs>
          <w:tab w:val="left" w:pos="7360"/>
        </w:tabs>
        <w:ind w:right="240"/>
        <w:rPr>
          <w:rFonts w:asciiTheme="minorHAnsi" w:hAnsiTheme="minorHAnsi" w:cstheme="minorBidi"/>
          <w:b/>
          <w:bCs/>
          <w:color w:val="365F91" w:themeColor="accent1" w:themeShade="BF"/>
          <w:sz w:val="10"/>
          <w:szCs w:val="10"/>
          <w:u w:val="single"/>
        </w:rPr>
      </w:pPr>
    </w:p>
    <w:p w14:paraId="231BFC43" w14:textId="77777777" w:rsidR="005D1D92" w:rsidRPr="003F69AD" w:rsidRDefault="00327578" w:rsidP="00ED0862">
      <w:pPr>
        <w:pStyle w:val="NoSpacing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F69AD">
        <w:rPr>
          <w:rFonts w:asciiTheme="minorHAnsi" w:hAnsiTheme="minorHAnsi" w:cstheme="minorHAnsi"/>
          <w:b/>
          <w:bCs/>
          <w:sz w:val="20"/>
          <w:szCs w:val="20"/>
        </w:rPr>
        <w:t xml:space="preserve">Master of Science in Business Analytics (MSBA) </w:t>
      </w:r>
    </w:p>
    <w:p w14:paraId="03A94DF1" w14:textId="77777777" w:rsidR="00327578" w:rsidRPr="003F69AD" w:rsidRDefault="00303719" w:rsidP="00ED0862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F69AD">
        <w:rPr>
          <w:rFonts w:asciiTheme="minorHAnsi" w:hAnsiTheme="minorHAnsi" w:cstheme="minorHAnsi"/>
          <w:sz w:val="20"/>
          <w:szCs w:val="20"/>
        </w:rPr>
        <w:t xml:space="preserve">Mory University, Goizueta Business School, </w:t>
      </w:r>
      <w:r w:rsidR="00327578" w:rsidRPr="003F69AD">
        <w:rPr>
          <w:rFonts w:asciiTheme="minorHAnsi" w:hAnsiTheme="minorHAnsi" w:cstheme="minorHAnsi"/>
          <w:sz w:val="20"/>
          <w:szCs w:val="20"/>
        </w:rPr>
        <w:t>Atlanta, GA</w:t>
      </w:r>
    </w:p>
    <w:p w14:paraId="111FC17D" w14:textId="77777777" w:rsidR="00327578" w:rsidRPr="003F69AD" w:rsidRDefault="00327578" w:rsidP="00ED0862">
      <w:pPr>
        <w:pStyle w:val="NoSpacing"/>
        <w:jc w:val="both"/>
        <w:rPr>
          <w:rFonts w:asciiTheme="minorHAnsi" w:hAnsiTheme="minorHAnsi" w:cstheme="minorHAnsi"/>
          <w:sz w:val="10"/>
          <w:szCs w:val="10"/>
        </w:rPr>
      </w:pPr>
    </w:p>
    <w:p w14:paraId="0A4E8EF6" w14:textId="77777777" w:rsidR="00303719" w:rsidRPr="003F69AD" w:rsidRDefault="00303719" w:rsidP="00ED0862">
      <w:pPr>
        <w:pStyle w:val="NoSpacing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F69AD">
        <w:rPr>
          <w:rFonts w:asciiTheme="minorHAnsi" w:hAnsiTheme="minorHAnsi" w:cstheme="minorHAnsi"/>
          <w:b/>
          <w:bCs/>
          <w:sz w:val="20"/>
          <w:szCs w:val="20"/>
        </w:rPr>
        <w:t xml:space="preserve">Master of Science in Electrical and Computer Engineering </w:t>
      </w:r>
    </w:p>
    <w:p w14:paraId="02CF2FD7" w14:textId="77777777" w:rsidR="00327578" w:rsidRPr="003F69AD" w:rsidRDefault="00303719" w:rsidP="00ED0862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F69AD">
        <w:rPr>
          <w:rFonts w:asciiTheme="minorHAnsi" w:hAnsiTheme="minorHAnsi" w:cstheme="minorHAnsi"/>
          <w:sz w:val="20"/>
          <w:szCs w:val="20"/>
        </w:rPr>
        <w:t xml:space="preserve">Carnegie Mellon University, School of Engineering, Pittsburgh, Pennsylvania </w:t>
      </w:r>
    </w:p>
    <w:p w14:paraId="25DDB1E0" w14:textId="77777777" w:rsidR="00257B8E" w:rsidRPr="003F69AD" w:rsidRDefault="00257B8E" w:rsidP="00ED0862">
      <w:pPr>
        <w:pStyle w:val="NoSpacing"/>
        <w:jc w:val="both"/>
      </w:pPr>
    </w:p>
    <w:p w14:paraId="50DC5254" w14:textId="77777777" w:rsidR="00257B8E" w:rsidRPr="003F69AD" w:rsidRDefault="00257B8E" w:rsidP="00ED0862">
      <w:pPr>
        <w:pStyle w:val="NoSpacing"/>
        <w:jc w:val="both"/>
      </w:pPr>
    </w:p>
    <w:sectPr w:rsidR="00257B8E" w:rsidRPr="003F69AD" w:rsidSect="00063055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F0588" w14:textId="77777777" w:rsidR="002504E2" w:rsidRPr="003F69AD" w:rsidRDefault="002504E2" w:rsidP="00A05C8F">
      <w:r w:rsidRPr="003F69AD">
        <w:separator/>
      </w:r>
    </w:p>
  </w:endnote>
  <w:endnote w:type="continuationSeparator" w:id="0">
    <w:p w14:paraId="4BF3424F" w14:textId="77777777" w:rsidR="002504E2" w:rsidRPr="003F69AD" w:rsidRDefault="002504E2" w:rsidP="00A05C8F">
      <w:r w:rsidRPr="003F69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2F702" w14:textId="77777777" w:rsidR="002504E2" w:rsidRPr="003F69AD" w:rsidRDefault="002504E2" w:rsidP="00A05C8F">
      <w:r w:rsidRPr="003F69AD">
        <w:separator/>
      </w:r>
    </w:p>
  </w:footnote>
  <w:footnote w:type="continuationSeparator" w:id="0">
    <w:p w14:paraId="4F819903" w14:textId="77777777" w:rsidR="002504E2" w:rsidRPr="003F69AD" w:rsidRDefault="002504E2" w:rsidP="00A05C8F">
      <w:r w:rsidRPr="003F69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352"/>
    <w:multiLevelType w:val="multilevel"/>
    <w:tmpl w:val="1416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94CA7"/>
    <w:multiLevelType w:val="hybridMultilevel"/>
    <w:tmpl w:val="C34EFC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2DA1"/>
    <w:multiLevelType w:val="multilevel"/>
    <w:tmpl w:val="52CA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B507A"/>
    <w:multiLevelType w:val="multilevel"/>
    <w:tmpl w:val="2F8A3ED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D6D19"/>
    <w:multiLevelType w:val="hybridMultilevel"/>
    <w:tmpl w:val="2B4A24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8E7918"/>
    <w:multiLevelType w:val="multilevel"/>
    <w:tmpl w:val="D69C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4204FA"/>
    <w:multiLevelType w:val="multilevel"/>
    <w:tmpl w:val="57F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80415B"/>
    <w:multiLevelType w:val="multilevel"/>
    <w:tmpl w:val="0290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3C3C97"/>
    <w:multiLevelType w:val="multilevel"/>
    <w:tmpl w:val="7FC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8F0A0C"/>
    <w:multiLevelType w:val="hybridMultilevel"/>
    <w:tmpl w:val="451824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E35E2C"/>
    <w:multiLevelType w:val="multilevel"/>
    <w:tmpl w:val="1AE6608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9A300D"/>
    <w:multiLevelType w:val="hybridMultilevel"/>
    <w:tmpl w:val="57C82C1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113B3B20"/>
    <w:multiLevelType w:val="multilevel"/>
    <w:tmpl w:val="19EA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603087"/>
    <w:multiLevelType w:val="multilevel"/>
    <w:tmpl w:val="B70A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97784"/>
    <w:multiLevelType w:val="multilevel"/>
    <w:tmpl w:val="AF0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930B5E"/>
    <w:multiLevelType w:val="multilevel"/>
    <w:tmpl w:val="7A8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536458"/>
    <w:multiLevelType w:val="multilevel"/>
    <w:tmpl w:val="B57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C372A6"/>
    <w:multiLevelType w:val="multilevel"/>
    <w:tmpl w:val="4C64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5D0630"/>
    <w:multiLevelType w:val="multilevel"/>
    <w:tmpl w:val="284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D615B5"/>
    <w:multiLevelType w:val="hybridMultilevel"/>
    <w:tmpl w:val="1DE08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5A6C26"/>
    <w:multiLevelType w:val="multilevel"/>
    <w:tmpl w:val="53C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CCA162F"/>
    <w:multiLevelType w:val="multilevel"/>
    <w:tmpl w:val="9C70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79735B"/>
    <w:multiLevelType w:val="multilevel"/>
    <w:tmpl w:val="649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226552D"/>
    <w:multiLevelType w:val="hybridMultilevel"/>
    <w:tmpl w:val="C8FE6D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77656E"/>
    <w:multiLevelType w:val="multilevel"/>
    <w:tmpl w:val="E3E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694E29"/>
    <w:multiLevelType w:val="multilevel"/>
    <w:tmpl w:val="79B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B040FF"/>
    <w:multiLevelType w:val="multilevel"/>
    <w:tmpl w:val="7F2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8B56583"/>
    <w:multiLevelType w:val="multilevel"/>
    <w:tmpl w:val="1CB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9E3F4D"/>
    <w:multiLevelType w:val="multilevel"/>
    <w:tmpl w:val="619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D72B16"/>
    <w:multiLevelType w:val="multilevel"/>
    <w:tmpl w:val="5396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F81610"/>
    <w:multiLevelType w:val="hybridMultilevel"/>
    <w:tmpl w:val="2C0C44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E762316"/>
    <w:multiLevelType w:val="multilevel"/>
    <w:tmpl w:val="927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FF33B0C"/>
    <w:multiLevelType w:val="multilevel"/>
    <w:tmpl w:val="E7C6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1C3A22"/>
    <w:multiLevelType w:val="hybridMultilevel"/>
    <w:tmpl w:val="9762F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34" w15:restartNumberingAfterBreak="0">
    <w:nsid w:val="36495562"/>
    <w:multiLevelType w:val="hybridMultilevel"/>
    <w:tmpl w:val="D598AE28"/>
    <w:lvl w:ilvl="0" w:tplc="C360DBDA">
      <w:numFmt w:val="bullet"/>
      <w:lvlText w:val=""/>
      <w:lvlJc w:val="left"/>
      <w:pPr>
        <w:ind w:left="39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 w15:restartNumberingAfterBreak="0">
    <w:nsid w:val="37847C4C"/>
    <w:multiLevelType w:val="multilevel"/>
    <w:tmpl w:val="95C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B7151B"/>
    <w:multiLevelType w:val="hybridMultilevel"/>
    <w:tmpl w:val="AAD098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B47233"/>
    <w:multiLevelType w:val="multilevel"/>
    <w:tmpl w:val="E2C0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BA5E11"/>
    <w:multiLevelType w:val="hybridMultilevel"/>
    <w:tmpl w:val="1CFA2CB8"/>
    <w:lvl w:ilvl="0" w:tplc="F836EE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ABF68D7"/>
    <w:multiLevelType w:val="multilevel"/>
    <w:tmpl w:val="9BF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ACF4BAD"/>
    <w:multiLevelType w:val="multilevel"/>
    <w:tmpl w:val="F29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12593D"/>
    <w:multiLevelType w:val="multilevel"/>
    <w:tmpl w:val="835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653A59"/>
    <w:multiLevelType w:val="multilevel"/>
    <w:tmpl w:val="36A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E9220C"/>
    <w:multiLevelType w:val="multilevel"/>
    <w:tmpl w:val="9C5010B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400E195F"/>
    <w:multiLevelType w:val="multilevel"/>
    <w:tmpl w:val="2BE0AE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7A599E"/>
    <w:multiLevelType w:val="multilevel"/>
    <w:tmpl w:val="BCA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A83EA1"/>
    <w:multiLevelType w:val="multilevel"/>
    <w:tmpl w:val="F31E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35496A"/>
    <w:multiLevelType w:val="multilevel"/>
    <w:tmpl w:val="3CF01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F64607"/>
    <w:multiLevelType w:val="multilevel"/>
    <w:tmpl w:val="882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111404"/>
    <w:multiLevelType w:val="multilevel"/>
    <w:tmpl w:val="208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37113AB"/>
    <w:multiLevelType w:val="multilevel"/>
    <w:tmpl w:val="6D363E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B95A7A"/>
    <w:multiLevelType w:val="hybridMultilevel"/>
    <w:tmpl w:val="1D58FBF4"/>
    <w:lvl w:ilvl="0" w:tplc="72B4C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4AC3EDC"/>
    <w:multiLevelType w:val="multilevel"/>
    <w:tmpl w:val="5CC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5B57754"/>
    <w:multiLevelType w:val="multilevel"/>
    <w:tmpl w:val="670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074F56"/>
    <w:multiLevelType w:val="multilevel"/>
    <w:tmpl w:val="D1A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6143BB1"/>
    <w:multiLevelType w:val="hybridMultilevel"/>
    <w:tmpl w:val="72BADD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532A7D"/>
    <w:multiLevelType w:val="multilevel"/>
    <w:tmpl w:val="7E6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9614608"/>
    <w:multiLevelType w:val="multilevel"/>
    <w:tmpl w:val="C5D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74744D"/>
    <w:multiLevelType w:val="multilevel"/>
    <w:tmpl w:val="D85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B96044B"/>
    <w:multiLevelType w:val="hybridMultilevel"/>
    <w:tmpl w:val="D1CE6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115599"/>
    <w:multiLevelType w:val="hybridMultilevel"/>
    <w:tmpl w:val="0E3C84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8E17CA"/>
    <w:multiLevelType w:val="multilevel"/>
    <w:tmpl w:val="B53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E752827"/>
    <w:multiLevelType w:val="hybridMultilevel"/>
    <w:tmpl w:val="3EBE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973AA6"/>
    <w:multiLevelType w:val="multilevel"/>
    <w:tmpl w:val="71D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02A1C66"/>
    <w:multiLevelType w:val="multilevel"/>
    <w:tmpl w:val="7B4220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E217EC"/>
    <w:multiLevelType w:val="multilevel"/>
    <w:tmpl w:val="003E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67" w15:restartNumberingAfterBreak="0">
    <w:nsid w:val="542B32B1"/>
    <w:multiLevelType w:val="multilevel"/>
    <w:tmpl w:val="E2B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2E2A7D"/>
    <w:multiLevelType w:val="multilevel"/>
    <w:tmpl w:val="822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5515794"/>
    <w:multiLevelType w:val="multilevel"/>
    <w:tmpl w:val="0D7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5D223B5"/>
    <w:multiLevelType w:val="hybridMultilevel"/>
    <w:tmpl w:val="3D1EF5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571A439E"/>
    <w:multiLevelType w:val="multilevel"/>
    <w:tmpl w:val="772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7383F0D"/>
    <w:multiLevelType w:val="hybridMultilevel"/>
    <w:tmpl w:val="46F0B5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333FC5"/>
    <w:multiLevelType w:val="multilevel"/>
    <w:tmpl w:val="675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972281A"/>
    <w:multiLevelType w:val="multilevel"/>
    <w:tmpl w:val="717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A8C7948"/>
    <w:multiLevelType w:val="multilevel"/>
    <w:tmpl w:val="3CC4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AC0413F"/>
    <w:multiLevelType w:val="multilevel"/>
    <w:tmpl w:val="8AB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975D19"/>
    <w:multiLevelType w:val="multilevel"/>
    <w:tmpl w:val="846A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DB36D22"/>
    <w:multiLevelType w:val="multilevel"/>
    <w:tmpl w:val="EC8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F866CF7"/>
    <w:multiLevelType w:val="multilevel"/>
    <w:tmpl w:val="331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0BA144E"/>
    <w:multiLevelType w:val="hybridMultilevel"/>
    <w:tmpl w:val="64207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1733BCA"/>
    <w:multiLevelType w:val="multilevel"/>
    <w:tmpl w:val="E0AE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BF3B00"/>
    <w:multiLevelType w:val="multilevel"/>
    <w:tmpl w:val="664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5528C0"/>
    <w:multiLevelType w:val="multilevel"/>
    <w:tmpl w:val="3EC0A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26168A0"/>
    <w:multiLevelType w:val="hybridMultilevel"/>
    <w:tmpl w:val="0FCC7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27B608E"/>
    <w:multiLevelType w:val="hybridMultilevel"/>
    <w:tmpl w:val="011AAE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741E0D"/>
    <w:multiLevelType w:val="multilevel"/>
    <w:tmpl w:val="3ED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95F2025"/>
    <w:multiLevelType w:val="multilevel"/>
    <w:tmpl w:val="A7EE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1E0379"/>
    <w:multiLevelType w:val="multilevel"/>
    <w:tmpl w:val="D0A285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801CAF"/>
    <w:multiLevelType w:val="hybridMultilevel"/>
    <w:tmpl w:val="2EE209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480F76"/>
    <w:multiLevelType w:val="multilevel"/>
    <w:tmpl w:val="CEF41D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984036"/>
    <w:multiLevelType w:val="multilevel"/>
    <w:tmpl w:val="137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1A339E0"/>
    <w:multiLevelType w:val="hybridMultilevel"/>
    <w:tmpl w:val="D5CA3A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067880">
      <w:numFmt w:val="bullet"/>
      <w:lvlText w:val="-"/>
      <w:lvlJc w:val="left"/>
      <w:pPr>
        <w:ind w:left="1440" w:hanging="720"/>
      </w:pPr>
      <w:rPr>
        <w:rFonts w:ascii="Franklin Gothic Book" w:eastAsia="Calibri" w:hAnsi="Franklin Gothic Book" w:cs="Calibri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2DD66D9"/>
    <w:multiLevelType w:val="multilevel"/>
    <w:tmpl w:val="B89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3D168A2"/>
    <w:multiLevelType w:val="hybridMultilevel"/>
    <w:tmpl w:val="CEA89D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F12D2F"/>
    <w:multiLevelType w:val="multilevel"/>
    <w:tmpl w:val="1A18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162C7C"/>
    <w:multiLevelType w:val="multilevel"/>
    <w:tmpl w:val="834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5632745"/>
    <w:multiLevelType w:val="multilevel"/>
    <w:tmpl w:val="665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5EA50FE"/>
    <w:multiLevelType w:val="multilevel"/>
    <w:tmpl w:val="BFFC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530211"/>
    <w:multiLevelType w:val="hybridMultilevel"/>
    <w:tmpl w:val="0C184D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9E226A1"/>
    <w:multiLevelType w:val="multilevel"/>
    <w:tmpl w:val="50D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EE0A91"/>
    <w:multiLevelType w:val="multilevel"/>
    <w:tmpl w:val="FF1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1D0EEB"/>
    <w:multiLevelType w:val="multilevel"/>
    <w:tmpl w:val="21E48B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8113BC"/>
    <w:multiLevelType w:val="multilevel"/>
    <w:tmpl w:val="6A06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D9F1341"/>
    <w:multiLevelType w:val="hybridMultilevel"/>
    <w:tmpl w:val="D17E6826"/>
    <w:lvl w:ilvl="0" w:tplc="C360DBDA">
      <w:numFmt w:val="bullet"/>
      <w:lvlText w:val="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05" w15:restartNumberingAfterBreak="0">
    <w:nsid w:val="7E1E1432"/>
    <w:multiLevelType w:val="hybridMultilevel"/>
    <w:tmpl w:val="EF0AD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630871">
    <w:abstractNumId w:val="51"/>
  </w:num>
  <w:num w:numId="2" w16cid:durableId="65149007">
    <w:abstractNumId w:val="55"/>
  </w:num>
  <w:num w:numId="3" w16cid:durableId="367343371">
    <w:abstractNumId w:val="36"/>
  </w:num>
  <w:num w:numId="4" w16cid:durableId="923493123">
    <w:abstractNumId w:val="89"/>
  </w:num>
  <w:num w:numId="5" w16cid:durableId="799496021">
    <w:abstractNumId w:val="72"/>
  </w:num>
  <w:num w:numId="6" w16cid:durableId="1178814837">
    <w:abstractNumId w:val="23"/>
  </w:num>
  <w:num w:numId="7" w16cid:durableId="1900094032">
    <w:abstractNumId w:val="94"/>
  </w:num>
  <w:num w:numId="8" w16cid:durableId="1004019009">
    <w:abstractNumId w:val="85"/>
  </w:num>
  <w:num w:numId="9" w16cid:durableId="2012370243">
    <w:abstractNumId w:val="99"/>
  </w:num>
  <w:num w:numId="10" w16cid:durableId="681930066">
    <w:abstractNumId w:val="9"/>
  </w:num>
  <w:num w:numId="11" w16cid:durableId="679432829">
    <w:abstractNumId w:val="38"/>
  </w:num>
  <w:num w:numId="12" w16cid:durableId="1581982917">
    <w:abstractNumId w:val="1"/>
  </w:num>
  <w:num w:numId="13" w16cid:durableId="256329406">
    <w:abstractNumId w:val="60"/>
  </w:num>
  <w:num w:numId="14" w16cid:durableId="892498231">
    <w:abstractNumId w:val="4"/>
  </w:num>
  <w:num w:numId="15" w16cid:durableId="1188326422">
    <w:abstractNumId w:val="93"/>
  </w:num>
  <w:num w:numId="16" w16cid:durableId="464736169">
    <w:abstractNumId w:val="56"/>
  </w:num>
  <w:num w:numId="17" w16cid:durableId="1086262905">
    <w:abstractNumId w:val="0"/>
  </w:num>
  <w:num w:numId="18" w16cid:durableId="1020206316">
    <w:abstractNumId w:val="78"/>
  </w:num>
  <w:num w:numId="19" w16cid:durableId="442118414">
    <w:abstractNumId w:val="97"/>
  </w:num>
  <w:num w:numId="20" w16cid:durableId="1717466976">
    <w:abstractNumId w:val="69"/>
  </w:num>
  <w:num w:numId="21" w16cid:durableId="827208571">
    <w:abstractNumId w:val="35"/>
  </w:num>
  <w:num w:numId="22" w16cid:durableId="2020767242">
    <w:abstractNumId w:val="103"/>
  </w:num>
  <w:num w:numId="23" w16cid:durableId="766274976">
    <w:abstractNumId w:val="16"/>
  </w:num>
  <w:num w:numId="24" w16cid:durableId="1527644182">
    <w:abstractNumId w:val="92"/>
  </w:num>
  <w:num w:numId="25" w16cid:durableId="914628990">
    <w:abstractNumId w:val="66"/>
  </w:num>
  <w:num w:numId="26" w16cid:durableId="1293093702">
    <w:abstractNumId w:val="83"/>
  </w:num>
  <w:num w:numId="27" w16cid:durableId="1123423081">
    <w:abstractNumId w:val="62"/>
  </w:num>
  <w:num w:numId="28" w16cid:durableId="921449366">
    <w:abstractNumId w:val="12"/>
  </w:num>
  <w:num w:numId="29" w16cid:durableId="1500853909">
    <w:abstractNumId w:val="61"/>
  </w:num>
  <w:num w:numId="30" w16cid:durableId="472529240">
    <w:abstractNumId w:val="46"/>
  </w:num>
  <w:num w:numId="31" w16cid:durableId="1942642810">
    <w:abstractNumId w:val="25"/>
  </w:num>
  <w:num w:numId="32" w16cid:durableId="669260991">
    <w:abstractNumId w:val="73"/>
  </w:num>
  <w:num w:numId="33" w16cid:durableId="781337979">
    <w:abstractNumId w:val="74"/>
  </w:num>
  <w:num w:numId="34" w16cid:durableId="841161586">
    <w:abstractNumId w:val="65"/>
  </w:num>
  <w:num w:numId="35" w16cid:durableId="605426464">
    <w:abstractNumId w:val="79"/>
  </w:num>
  <w:num w:numId="36" w16cid:durableId="56243228">
    <w:abstractNumId w:val="91"/>
  </w:num>
  <w:num w:numId="37" w16cid:durableId="1494449616">
    <w:abstractNumId w:val="68"/>
  </w:num>
  <w:num w:numId="38" w16cid:durableId="1524397069">
    <w:abstractNumId w:val="63"/>
  </w:num>
  <w:num w:numId="39" w16cid:durableId="447243582">
    <w:abstractNumId w:val="76"/>
  </w:num>
  <w:num w:numId="40" w16cid:durableId="712198796">
    <w:abstractNumId w:val="42"/>
  </w:num>
  <w:num w:numId="41" w16cid:durableId="1983541878">
    <w:abstractNumId w:val="52"/>
  </w:num>
  <w:num w:numId="42" w16cid:durableId="201523706">
    <w:abstractNumId w:val="48"/>
  </w:num>
  <w:num w:numId="43" w16cid:durableId="1176311712">
    <w:abstractNumId w:val="21"/>
  </w:num>
  <w:num w:numId="44" w16cid:durableId="845363376">
    <w:abstractNumId w:val="32"/>
  </w:num>
  <w:num w:numId="45" w16cid:durableId="612597400">
    <w:abstractNumId w:val="53"/>
  </w:num>
  <w:num w:numId="46" w16cid:durableId="1710832466">
    <w:abstractNumId w:val="22"/>
  </w:num>
  <w:num w:numId="47" w16cid:durableId="379404179">
    <w:abstractNumId w:val="75"/>
  </w:num>
  <w:num w:numId="48" w16cid:durableId="647052500">
    <w:abstractNumId w:val="2"/>
  </w:num>
  <w:num w:numId="49" w16cid:durableId="380401351">
    <w:abstractNumId w:val="45"/>
  </w:num>
  <w:num w:numId="50" w16cid:durableId="700283216">
    <w:abstractNumId w:val="49"/>
  </w:num>
  <w:num w:numId="51" w16cid:durableId="1103577267">
    <w:abstractNumId w:val="41"/>
  </w:num>
  <w:num w:numId="52" w16cid:durableId="1522621551">
    <w:abstractNumId w:val="71"/>
  </w:num>
  <w:num w:numId="53" w16cid:durableId="1298989433">
    <w:abstractNumId w:val="54"/>
  </w:num>
  <w:num w:numId="54" w16cid:durableId="470826281">
    <w:abstractNumId w:val="81"/>
  </w:num>
  <w:num w:numId="55" w16cid:durableId="1912155550">
    <w:abstractNumId w:val="14"/>
  </w:num>
  <w:num w:numId="56" w16cid:durableId="1802771361">
    <w:abstractNumId w:val="82"/>
  </w:num>
  <w:num w:numId="57" w16cid:durableId="420183034">
    <w:abstractNumId w:val="15"/>
  </w:num>
  <w:num w:numId="58" w16cid:durableId="34700957">
    <w:abstractNumId w:val="98"/>
  </w:num>
  <w:num w:numId="59" w16cid:durableId="321196875">
    <w:abstractNumId w:val="29"/>
  </w:num>
  <w:num w:numId="60" w16cid:durableId="585194264">
    <w:abstractNumId w:val="58"/>
  </w:num>
  <w:num w:numId="61" w16cid:durableId="1238974038">
    <w:abstractNumId w:val="87"/>
  </w:num>
  <w:num w:numId="62" w16cid:durableId="845941759">
    <w:abstractNumId w:val="40"/>
  </w:num>
  <w:num w:numId="63" w16cid:durableId="469176879">
    <w:abstractNumId w:val="8"/>
  </w:num>
  <w:num w:numId="64" w16cid:durableId="275720904">
    <w:abstractNumId w:val="44"/>
  </w:num>
  <w:num w:numId="65" w16cid:durableId="1414165176">
    <w:abstractNumId w:val="88"/>
  </w:num>
  <w:num w:numId="66" w16cid:durableId="1753896178">
    <w:abstractNumId w:val="64"/>
  </w:num>
  <w:num w:numId="67" w16cid:durableId="312831646">
    <w:abstractNumId w:val="3"/>
  </w:num>
  <w:num w:numId="68" w16cid:durableId="128939876">
    <w:abstractNumId w:val="102"/>
  </w:num>
  <w:num w:numId="69" w16cid:durableId="1942225394">
    <w:abstractNumId w:val="10"/>
  </w:num>
  <w:num w:numId="70" w16cid:durableId="53548684">
    <w:abstractNumId w:val="50"/>
  </w:num>
  <w:num w:numId="71" w16cid:durableId="263222887">
    <w:abstractNumId w:val="7"/>
  </w:num>
  <w:num w:numId="72" w16cid:durableId="1315446376">
    <w:abstractNumId w:val="13"/>
  </w:num>
  <w:num w:numId="73" w16cid:durableId="748770762">
    <w:abstractNumId w:val="37"/>
  </w:num>
  <w:num w:numId="74" w16cid:durableId="1577201085">
    <w:abstractNumId w:val="90"/>
  </w:num>
  <w:num w:numId="75" w16cid:durableId="456681758">
    <w:abstractNumId w:val="17"/>
  </w:num>
  <w:num w:numId="76" w16cid:durableId="1816028454">
    <w:abstractNumId w:val="57"/>
  </w:num>
  <w:num w:numId="77" w16cid:durableId="1813643536">
    <w:abstractNumId w:val="39"/>
  </w:num>
  <w:num w:numId="78" w16cid:durableId="1954364586">
    <w:abstractNumId w:val="5"/>
  </w:num>
  <w:num w:numId="79" w16cid:durableId="2082410590">
    <w:abstractNumId w:val="6"/>
  </w:num>
  <w:num w:numId="80" w16cid:durableId="2059354299">
    <w:abstractNumId w:val="11"/>
  </w:num>
  <w:num w:numId="81" w16cid:durableId="469253069">
    <w:abstractNumId w:val="34"/>
  </w:num>
  <w:num w:numId="82" w16cid:durableId="45498489">
    <w:abstractNumId w:val="100"/>
  </w:num>
  <w:num w:numId="83" w16cid:durableId="187989794">
    <w:abstractNumId w:val="104"/>
  </w:num>
  <w:num w:numId="84" w16cid:durableId="1852913942">
    <w:abstractNumId w:val="33"/>
  </w:num>
  <w:num w:numId="85" w16cid:durableId="1762095561">
    <w:abstractNumId w:val="27"/>
  </w:num>
  <w:num w:numId="86" w16cid:durableId="52849086">
    <w:abstractNumId w:val="80"/>
  </w:num>
  <w:num w:numId="87" w16cid:durableId="1690328372">
    <w:abstractNumId w:val="95"/>
  </w:num>
  <w:num w:numId="88" w16cid:durableId="1768695926">
    <w:abstractNumId w:val="84"/>
  </w:num>
  <w:num w:numId="89" w16cid:durableId="1210385690">
    <w:abstractNumId w:val="47"/>
  </w:num>
  <w:num w:numId="90" w16cid:durableId="75252710">
    <w:abstractNumId w:val="105"/>
  </w:num>
  <w:num w:numId="91" w16cid:durableId="1234853604">
    <w:abstractNumId w:val="19"/>
  </w:num>
  <w:num w:numId="92" w16cid:durableId="1548763711">
    <w:abstractNumId w:val="18"/>
  </w:num>
  <w:num w:numId="93" w16cid:durableId="554202738">
    <w:abstractNumId w:val="86"/>
  </w:num>
  <w:num w:numId="94" w16cid:durableId="197862612">
    <w:abstractNumId w:val="77"/>
  </w:num>
  <w:num w:numId="95" w16cid:durableId="913320931">
    <w:abstractNumId w:val="26"/>
  </w:num>
  <w:num w:numId="96" w16cid:durableId="2091155308">
    <w:abstractNumId w:val="20"/>
  </w:num>
  <w:num w:numId="97" w16cid:durableId="22562694">
    <w:abstractNumId w:val="96"/>
  </w:num>
  <w:num w:numId="98" w16cid:durableId="1216820269">
    <w:abstractNumId w:val="31"/>
  </w:num>
  <w:num w:numId="99" w16cid:durableId="377978605">
    <w:abstractNumId w:val="24"/>
  </w:num>
  <w:num w:numId="100" w16cid:durableId="1083526718">
    <w:abstractNumId w:val="43"/>
  </w:num>
  <w:num w:numId="101" w16cid:durableId="1947926932">
    <w:abstractNumId w:val="30"/>
  </w:num>
  <w:num w:numId="102" w16cid:durableId="2142455868">
    <w:abstractNumId w:val="67"/>
  </w:num>
  <w:num w:numId="103" w16cid:durableId="323356280">
    <w:abstractNumId w:val="59"/>
  </w:num>
  <w:num w:numId="104" w16cid:durableId="1178275521">
    <w:abstractNumId w:val="101"/>
  </w:num>
  <w:num w:numId="105" w16cid:durableId="766268171">
    <w:abstractNumId w:val="28"/>
  </w:num>
  <w:num w:numId="106" w16cid:durableId="1863203558">
    <w:abstractNumId w:val="7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83"/>
    <w:rsid w:val="00000F67"/>
    <w:rsid w:val="000123A6"/>
    <w:rsid w:val="00014411"/>
    <w:rsid w:val="00027F6E"/>
    <w:rsid w:val="0003434F"/>
    <w:rsid w:val="00035A72"/>
    <w:rsid w:val="00035F08"/>
    <w:rsid w:val="000379E1"/>
    <w:rsid w:val="00041E1A"/>
    <w:rsid w:val="000468F0"/>
    <w:rsid w:val="00054313"/>
    <w:rsid w:val="00063055"/>
    <w:rsid w:val="000636BC"/>
    <w:rsid w:val="00065CB1"/>
    <w:rsid w:val="00066F8C"/>
    <w:rsid w:val="000773D6"/>
    <w:rsid w:val="000831FD"/>
    <w:rsid w:val="00085C2B"/>
    <w:rsid w:val="00087EB5"/>
    <w:rsid w:val="00090200"/>
    <w:rsid w:val="00097DE7"/>
    <w:rsid w:val="000A2477"/>
    <w:rsid w:val="000A31E5"/>
    <w:rsid w:val="000A5620"/>
    <w:rsid w:val="000B38D4"/>
    <w:rsid w:val="000B70D8"/>
    <w:rsid w:val="000C5AFC"/>
    <w:rsid w:val="000C72E2"/>
    <w:rsid w:val="000C7E5F"/>
    <w:rsid w:val="000D1CD9"/>
    <w:rsid w:val="000E3BDF"/>
    <w:rsid w:val="000E3F44"/>
    <w:rsid w:val="000E5A5C"/>
    <w:rsid w:val="000F2553"/>
    <w:rsid w:val="001029A9"/>
    <w:rsid w:val="00105DDE"/>
    <w:rsid w:val="00106977"/>
    <w:rsid w:val="00113B83"/>
    <w:rsid w:val="00120C60"/>
    <w:rsid w:val="0013256B"/>
    <w:rsid w:val="00135689"/>
    <w:rsid w:val="00135E19"/>
    <w:rsid w:val="00136A5B"/>
    <w:rsid w:val="0014040F"/>
    <w:rsid w:val="00141078"/>
    <w:rsid w:val="0014518A"/>
    <w:rsid w:val="001504D6"/>
    <w:rsid w:val="001550DF"/>
    <w:rsid w:val="00156623"/>
    <w:rsid w:val="00156A74"/>
    <w:rsid w:val="00157688"/>
    <w:rsid w:val="00161C36"/>
    <w:rsid w:val="00161E92"/>
    <w:rsid w:val="0016392F"/>
    <w:rsid w:val="00165448"/>
    <w:rsid w:val="001728AF"/>
    <w:rsid w:val="00180208"/>
    <w:rsid w:val="00180660"/>
    <w:rsid w:val="001832E2"/>
    <w:rsid w:val="001848CC"/>
    <w:rsid w:val="00191DC2"/>
    <w:rsid w:val="001943B2"/>
    <w:rsid w:val="001949C2"/>
    <w:rsid w:val="001962C8"/>
    <w:rsid w:val="001B2BFA"/>
    <w:rsid w:val="001B502D"/>
    <w:rsid w:val="001B631B"/>
    <w:rsid w:val="001D08BF"/>
    <w:rsid w:val="001D114A"/>
    <w:rsid w:val="001D7270"/>
    <w:rsid w:val="001D73BE"/>
    <w:rsid w:val="001E16A3"/>
    <w:rsid w:val="001E1778"/>
    <w:rsid w:val="001E2F43"/>
    <w:rsid w:val="001E6A63"/>
    <w:rsid w:val="001E7CB6"/>
    <w:rsid w:val="001F1F42"/>
    <w:rsid w:val="001F397C"/>
    <w:rsid w:val="001F482F"/>
    <w:rsid w:val="001F63FF"/>
    <w:rsid w:val="001F691C"/>
    <w:rsid w:val="00203595"/>
    <w:rsid w:val="00214CF7"/>
    <w:rsid w:val="00216384"/>
    <w:rsid w:val="0021704F"/>
    <w:rsid w:val="0021742B"/>
    <w:rsid w:val="00226155"/>
    <w:rsid w:val="002273CD"/>
    <w:rsid w:val="002343A4"/>
    <w:rsid w:val="00246048"/>
    <w:rsid w:val="002504E2"/>
    <w:rsid w:val="00257B8E"/>
    <w:rsid w:val="0026069F"/>
    <w:rsid w:val="00266159"/>
    <w:rsid w:val="002759DA"/>
    <w:rsid w:val="00282C46"/>
    <w:rsid w:val="00286364"/>
    <w:rsid w:val="00286472"/>
    <w:rsid w:val="002A2D31"/>
    <w:rsid w:val="002B6A3D"/>
    <w:rsid w:val="002C73D3"/>
    <w:rsid w:val="002C7F4F"/>
    <w:rsid w:val="002D4C9E"/>
    <w:rsid w:val="002E07E9"/>
    <w:rsid w:val="002E0E39"/>
    <w:rsid w:val="002E5007"/>
    <w:rsid w:val="002E55FB"/>
    <w:rsid w:val="002F1BCA"/>
    <w:rsid w:val="002F7C99"/>
    <w:rsid w:val="00303719"/>
    <w:rsid w:val="00307015"/>
    <w:rsid w:val="00307BD7"/>
    <w:rsid w:val="00313E98"/>
    <w:rsid w:val="00315CC9"/>
    <w:rsid w:val="00317E40"/>
    <w:rsid w:val="003202B0"/>
    <w:rsid w:val="00323D53"/>
    <w:rsid w:val="00327578"/>
    <w:rsid w:val="003314F2"/>
    <w:rsid w:val="0033213A"/>
    <w:rsid w:val="00333931"/>
    <w:rsid w:val="00333A53"/>
    <w:rsid w:val="003354E4"/>
    <w:rsid w:val="00336412"/>
    <w:rsid w:val="00340958"/>
    <w:rsid w:val="00341401"/>
    <w:rsid w:val="00345A6F"/>
    <w:rsid w:val="00363F15"/>
    <w:rsid w:val="00370C0D"/>
    <w:rsid w:val="003713A1"/>
    <w:rsid w:val="003727C5"/>
    <w:rsid w:val="00384BAC"/>
    <w:rsid w:val="003855E0"/>
    <w:rsid w:val="00392433"/>
    <w:rsid w:val="00397F80"/>
    <w:rsid w:val="003A1129"/>
    <w:rsid w:val="003A527D"/>
    <w:rsid w:val="003B776C"/>
    <w:rsid w:val="003C2F9D"/>
    <w:rsid w:val="003C621D"/>
    <w:rsid w:val="003D15E6"/>
    <w:rsid w:val="003D1C5C"/>
    <w:rsid w:val="003D2B0E"/>
    <w:rsid w:val="003D4D0B"/>
    <w:rsid w:val="003D54F3"/>
    <w:rsid w:val="003E0959"/>
    <w:rsid w:val="003F0D00"/>
    <w:rsid w:val="003F1056"/>
    <w:rsid w:val="003F69AD"/>
    <w:rsid w:val="0040458F"/>
    <w:rsid w:val="00406F39"/>
    <w:rsid w:val="004122F7"/>
    <w:rsid w:val="00414386"/>
    <w:rsid w:val="00421A91"/>
    <w:rsid w:val="0042594F"/>
    <w:rsid w:val="0042659D"/>
    <w:rsid w:val="0043000B"/>
    <w:rsid w:val="0044232D"/>
    <w:rsid w:val="00446907"/>
    <w:rsid w:val="00450782"/>
    <w:rsid w:val="0045627C"/>
    <w:rsid w:val="00462585"/>
    <w:rsid w:val="00466FF9"/>
    <w:rsid w:val="0047419E"/>
    <w:rsid w:val="00475674"/>
    <w:rsid w:val="00482944"/>
    <w:rsid w:val="00487396"/>
    <w:rsid w:val="0048775C"/>
    <w:rsid w:val="004A0B11"/>
    <w:rsid w:val="004A3C5C"/>
    <w:rsid w:val="004B7A53"/>
    <w:rsid w:val="004C3F93"/>
    <w:rsid w:val="004E15CD"/>
    <w:rsid w:val="004E485C"/>
    <w:rsid w:val="004F178C"/>
    <w:rsid w:val="004F41D1"/>
    <w:rsid w:val="004F52B7"/>
    <w:rsid w:val="004F686A"/>
    <w:rsid w:val="0050496B"/>
    <w:rsid w:val="00517DEE"/>
    <w:rsid w:val="005200E0"/>
    <w:rsid w:val="005208E1"/>
    <w:rsid w:val="005228A2"/>
    <w:rsid w:val="00524156"/>
    <w:rsid w:val="00526A40"/>
    <w:rsid w:val="00526ED7"/>
    <w:rsid w:val="00537C50"/>
    <w:rsid w:val="005408CF"/>
    <w:rsid w:val="00550860"/>
    <w:rsid w:val="0055157E"/>
    <w:rsid w:val="00556DD8"/>
    <w:rsid w:val="00563E9C"/>
    <w:rsid w:val="0056632A"/>
    <w:rsid w:val="00573090"/>
    <w:rsid w:val="00583484"/>
    <w:rsid w:val="005856FA"/>
    <w:rsid w:val="00591BA2"/>
    <w:rsid w:val="00595548"/>
    <w:rsid w:val="00595E74"/>
    <w:rsid w:val="005974DE"/>
    <w:rsid w:val="005A0B60"/>
    <w:rsid w:val="005B14D9"/>
    <w:rsid w:val="005B1EA8"/>
    <w:rsid w:val="005C3566"/>
    <w:rsid w:val="005C5C7A"/>
    <w:rsid w:val="005C70CD"/>
    <w:rsid w:val="005D1D92"/>
    <w:rsid w:val="005E1A32"/>
    <w:rsid w:val="005E346B"/>
    <w:rsid w:val="005E4D61"/>
    <w:rsid w:val="005E5087"/>
    <w:rsid w:val="005F08BF"/>
    <w:rsid w:val="005F4839"/>
    <w:rsid w:val="005F741D"/>
    <w:rsid w:val="00606269"/>
    <w:rsid w:val="00623DBD"/>
    <w:rsid w:val="00626E6D"/>
    <w:rsid w:val="006273DB"/>
    <w:rsid w:val="00627A4D"/>
    <w:rsid w:val="0063074C"/>
    <w:rsid w:val="00633E1C"/>
    <w:rsid w:val="006348EB"/>
    <w:rsid w:val="006615CD"/>
    <w:rsid w:val="006704E8"/>
    <w:rsid w:val="00671422"/>
    <w:rsid w:val="0067193A"/>
    <w:rsid w:val="006829D2"/>
    <w:rsid w:val="006879B5"/>
    <w:rsid w:val="006A0AF2"/>
    <w:rsid w:val="006A0B01"/>
    <w:rsid w:val="006A459A"/>
    <w:rsid w:val="006A60C8"/>
    <w:rsid w:val="006B702F"/>
    <w:rsid w:val="006C21FF"/>
    <w:rsid w:val="006C4624"/>
    <w:rsid w:val="006D1F52"/>
    <w:rsid w:val="006D2C4F"/>
    <w:rsid w:val="006D4738"/>
    <w:rsid w:val="006D514D"/>
    <w:rsid w:val="006E5332"/>
    <w:rsid w:val="006E5F28"/>
    <w:rsid w:val="006E6004"/>
    <w:rsid w:val="006F08B1"/>
    <w:rsid w:val="006F7EED"/>
    <w:rsid w:val="00722170"/>
    <w:rsid w:val="00725C1E"/>
    <w:rsid w:val="00731083"/>
    <w:rsid w:val="0073387B"/>
    <w:rsid w:val="00734559"/>
    <w:rsid w:val="0073483B"/>
    <w:rsid w:val="007367A4"/>
    <w:rsid w:val="0074320D"/>
    <w:rsid w:val="00746D10"/>
    <w:rsid w:val="007676DC"/>
    <w:rsid w:val="00770ED3"/>
    <w:rsid w:val="0078557A"/>
    <w:rsid w:val="00786B0B"/>
    <w:rsid w:val="00787556"/>
    <w:rsid w:val="00790D83"/>
    <w:rsid w:val="007A048D"/>
    <w:rsid w:val="007A5599"/>
    <w:rsid w:val="007C0356"/>
    <w:rsid w:val="007C2B6A"/>
    <w:rsid w:val="007C6639"/>
    <w:rsid w:val="007C74E4"/>
    <w:rsid w:val="007D38B7"/>
    <w:rsid w:val="007D5903"/>
    <w:rsid w:val="007D6902"/>
    <w:rsid w:val="007F7C60"/>
    <w:rsid w:val="00804CD9"/>
    <w:rsid w:val="008105A0"/>
    <w:rsid w:val="008131FB"/>
    <w:rsid w:val="008156FF"/>
    <w:rsid w:val="008158DF"/>
    <w:rsid w:val="0082270E"/>
    <w:rsid w:val="00823EC5"/>
    <w:rsid w:val="0083190D"/>
    <w:rsid w:val="00837BE3"/>
    <w:rsid w:val="00840614"/>
    <w:rsid w:val="008452AB"/>
    <w:rsid w:val="00845EB0"/>
    <w:rsid w:val="00862739"/>
    <w:rsid w:val="00864CCA"/>
    <w:rsid w:val="008677E0"/>
    <w:rsid w:val="00867DEE"/>
    <w:rsid w:val="00870CF5"/>
    <w:rsid w:val="008747A3"/>
    <w:rsid w:val="00877D13"/>
    <w:rsid w:val="008848DA"/>
    <w:rsid w:val="0088558B"/>
    <w:rsid w:val="00894608"/>
    <w:rsid w:val="00895EEA"/>
    <w:rsid w:val="008967E3"/>
    <w:rsid w:val="008A06F6"/>
    <w:rsid w:val="008B5D06"/>
    <w:rsid w:val="008C47A8"/>
    <w:rsid w:val="008C702C"/>
    <w:rsid w:val="008D2D23"/>
    <w:rsid w:val="008D398B"/>
    <w:rsid w:val="008D7A5E"/>
    <w:rsid w:val="008F4418"/>
    <w:rsid w:val="00900B34"/>
    <w:rsid w:val="00903653"/>
    <w:rsid w:val="00906964"/>
    <w:rsid w:val="0091325E"/>
    <w:rsid w:val="00916A5F"/>
    <w:rsid w:val="0092122F"/>
    <w:rsid w:val="00921284"/>
    <w:rsid w:val="00921AEF"/>
    <w:rsid w:val="00934374"/>
    <w:rsid w:val="00937814"/>
    <w:rsid w:val="00950911"/>
    <w:rsid w:val="00950942"/>
    <w:rsid w:val="00951255"/>
    <w:rsid w:val="00956270"/>
    <w:rsid w:val="00956550"/>
    <w:rsid w:val="00966BF7"/>
    <w:rsid w:val="00970F85"/>
    <w:rsid w:val="00971E23"/>
    <w:rsid w:val="00983D04"/>
    <w:rsid w:val="00997175"/>
    <w:rsid w:val="009A001D"/>
    <w:rsid w:val="009A3431"/>
    <w:rsid w:val="009B1B39"/>
    <w:rsid w:val="009B216D"/>
    <w:rsid w:val="009B343F"/>
    <w:rsid w:val="009C4F44"/>
    <w:rsid w:val="009C7F85"/>
    <w:rsid w:val="009D227F"/>
    <w:rsid w:val="009D2388"/>
    <w:rsid w:val="009E69AC"/>
    <w:rsid w:val="009F55F9"/>
    <w:rsid w:val="009F5D45"/>
    <w:rsid w:val="009F7784"/>
    <w:rsid w:val="00A00CBC"/>
    <w:rsid w:val="00A017B5"/>
    <w:rsid w:val="00A05C8F"/>
    <w:rsid w:val="00A062CA"/>
    <w:rsid w:val="00A063D1"/>
    <w:rsid w:val="00A13A19"/>
    <w:rsid w:val="00A25D0E"/>
    <w:rsid w:val="00A309C9"/>
    <w:rsid w:val="00A3477C"/>
    <w:rsid w:val="00A36EB2"/>
    <w:rsid w:val="00A447C4"/>
    <w:rsid w:val="00A44F34"/>
    <w:rsid w:val="00A45818"/>
    <w:rsid w:val="00A47076"/>
    <w:rsid w:val="00A55F06"/>
    <w:rsid w:val="00A633B7"/>
    <w:rsid w:val="00A65E9F"/>
    <w:rsid w:val="00A81799"/>
    <w:rsid w:val="00A838A4"/>
    <w:rsid w:val="00A83E1B"/>
    <w:rsid w:val="00A9019F"/>
    <w:rsid w:val="00A904DB"/>
    <w:rsid w:val="00A915A6"/>
    <w:rsid w:val="00A917CD"/>
    <w:rsid w:val="00AA0247"/>
    <w:rsid w:val="00AA0466"/>
    <w:rsid w:val="00AA1417"/>
    <w:rsid w:val="00AA28EB"/>
    <w:rsid w:val="00AA76CC"/>
    <w:rsid w:val="00AB526B"/>
    <w:rsid w:val="00AC1F64"/>
    <w:rsid w:val="00AC48CD"/>
    <w:rsid w:val="00AC66C6"/>
    <w:rsid w:val="00AD4B06"/>
    <w:rsid w:val="00AD4C33"/>
    <w:rsid w:val="00AE064B"/>
    <w:rsid w:val="00AE119F"/>
    <w:rsid w:val="00AE22C0"/>
    <w:rsid w:val="00AE3C98"/>
    <w:rsid w:val="00AE7F82"/>
    <w:rsid w:val="00AF37B4"/>
    <w:rsid w:val="00AF58B0"/>
    <w:rsid w:val="00AF5DBE"/>
    <w:rsid w:val="00AF74E4"/>
    <w:rsid w:val="00B00A04"/>
    <w:rsid w:val="00B046BE"/>
    <w:rsid w:val="00B04941"/>
    <w:rsid w:val="00B06A42"/>
    <w:rsid w:val="00B07233"/>
    <w:rsid w:val="00B13C33"/>
    <w:rsid w:val="00B13D91"/>
    <w:rsid w:val="00B21337"/>
    <w:rsid w:val="00B23C6B"/>
    <w:rsid w:val="00B25EBC"/>
    <w:rsid w:val="00B268AE"/>
    <w:rsid w:val="00B30A16"/>
    <w:rsid w:val="00B3134E"/>
    <w:rsid w:val="00B31B15"/>
    <w:rsid w:val="00B341E0"/>
    <w:rsid w:val="00B35D5F"/>
    <w:rsid w:val="00B41FE3"/>
    <w:rsid w:val="00B479EA"/>
    <w:rsid w:val="00B51065"/>
    <w:rsid w:val="00B65670"/>
    <w:rsid w:val="00B6737F"/>
    <w:rsid w:val="00B71C88"/>
    <w:rsid w:val="00B7280C"/>
    <w:rsid w:val="00B74894"/>
    <w:rsid w:val="00B749FD"/>
    <w:rsid w:val="00B75A14"/>
    <w:rsid w:val="00B80EAF"/>
    <w:rsid w:val="00B85AD5"/>
    <w:rsid w:val="00B94D11"/>
    <w:rsid w:val="00BA0CD0"/>
    <w:rsid w:val="00BB0428"/>
    <w:rsid w:val="00BB19D4"/>
    <w:rsid w:val="00BB560A"/>
    <w:rsid w:val="00BE02FF"/>
    <w:rsid w:val="00BE12CD"/>
    <w:rsid w:val="00BE1DF7"/>
    <w:rsid w:val="00BF3B70"/>
    <w:rsid w:val="00BF51E2"/>
    <w:rsid w:val="00BF7156"/>
    <w:rsid w:val="00C02837"/>
    <w:rsid w:val="00C0353E"/>
    <w:rsid w:val="00C058E3"/>
    <w:rsid w:val="00C121F5"/>
    <w:rsid w:val="00C2090A"/>
    <w:rsid w:val="00C26C4D"/>
    <w:rsid w:val="00C3466D"/>
    <w:rsid w:val="00C50A31"/>
    <w:rsid w:val="00C50D08"/>
    <w:rsid w:val="00C60ED0"/>
    <w:rsid w:val="00C678A3"/>
    <w:rsid w:val="00C7032C"/>
    <w:rsid w:val="00C80759"/>
    <w:rsid w:val="00C81283"/>
    <w:rsid w:val="00C8379E"/>
    <w:rsid w:val="00C941EF"/>
    <w:rsid w:val="00CA1686"/>
    <w:rsid w:val="00CA3568"/>
    <w:rsid w:val="00CA6875"/>
    <w:rsid w:val="00CA76CF"/>
    <w:rsid w:val="00CA7DF6"/>
    <w:rsid w:val="00CB46CC"/>
    <w:rsid w:val="00CB62AA"/>
    <w:rsid w:val="00CB6DFA"/>
    <w:rsid w:val="00CC16C3"/>
    <w:rsid w:val="00CC177F"/>
    <w:rsid w:val="00CC2574"/>
    <w:rsid w:val="00CC3375"/>
    <w:rsid w:val="00CD3C99"/>
    <w:rsid w:val="00CD4218"/>
    <w:rsid w:val="00CD76A9"/>
    <w:rsid w:val="00CE3D59"/>
    <w:rsid w:val="00CE4727"/>
    <w:rsid w:val="00CE4A7F"/>
    <w:rsid w:val="00CF0258"/>
    <w:rsid w:val="00CF1851"/>
    <w:rsid w:val="00CF3049"/>
    <w:rsid w:val="00CF3523"/>
    <w:rsid w:val="00D019BF"/>
    <w:rsid w:val="00D02629"/>
    <w:rsid w:val="00D25277"/>
    <w:rsid w:val="00D265AC"/>
    <w:rsid w:val="00D30B22"/>
    <w:rsid w:val="00D356CE"/>
    <w:rsid w:val="00D40523"/>
    <w:rsid w:val="00D4358A"/>
    <w:rsid w:val="00D4607A"/>
    <w:rsid w:val="00D47844"/>
    <w:rsid w:val="00D56CBF"/>
    <w:rsid w:val="00D64342"/>
    <w:rsid w:val="00D66EC0"/>
    <w:rsid w:val="00D679B3"/>
    <w:rsid w:val="00D74ADE"/>
    <w:rsid w:val="00D80940"/>
    <w:rsid w:val="00D829EC"/>
    <w:rsid w:val="00D90230"/>
    <w:rsid w:val="00D91F6D"/>
    <w:rsid w:val="00DA053C"/>
    <w:rsid w:val="00DA1D56"/>
    <w:rsid w:val="00DA2C27"/>
    <w:rsid w:val="00DA41C4"/>
    <w:rsid w:val="00DA53C0"/>
    <w:rsid w:val="00DA7658"/>
    <w:rsid w:val="00DB0190"/>
    <w:rsid w:val="00DB0E53"/>
    <w:rsid w:val="00DB5907"/>
    <w:rsid w:val="00DC2A27"/>
    <w:rsid w:val="00DC499D"/>
    <w:rsid w:val="00DD33F1"/>
    <w:rsid w:val="00DD5434"/>
    <w:rsid w:val="00DD6578"/>
    <w:rsid w:val="00DE25FA"/>
    <w:rsid w:val="00DF0C8E"/>
    <w:rsid w:val="00DF6764"/>
    <w:rsid w:val="00DF78D6"/>
    <w:rsid w:val="00E01AC6"/>
    <w:rsid w:val="00E05E41"/>
    <w:rsid w:val="00E064C1"/>
    <w:rsid w:val="00E11033"/>
    <w:rsid w:val="00E111A9"/>
    <w:rsid w:val="00E11FF1"/>
    <w:rsid w:val="00E152DB"/>
    <w:rsid w:val="00E20EC3"/>
    <w:rsid w:val="00E21265"/>
    <w:rsid w:val="00E24888"/>
    <w:rsid w:val="00E27D95"/>
    <w:rsid w:val="00E32051"/>
    <w:rsid w:val="00E34019"/>
    <w:rsid w:val="00E41D0A"/>
    <w:rsid w:val="00E45EB3"/>
    <w:rsid w:val="00E66301"/>
    <w:rsid w:val="00E705F6"/>
    <w:rsid w:val="00E72114"/>
    <w:rsid w:val="00E837F3"/>
    <w:rsid w:val="00E96ED6"/>
    <w:rsid w:val="00E974AA"/>
    <w:rsid w:val="00EB26E7"/>
    <w:rsid w:val="00EB3E25"/>
    <w:rsid w:val="00EB62E2"/>
    <w:rsid w:val="00EB77BA"/>
    <w:rsid w:val="00EB7B19"/>
    <w:rsid w:val="00ED0862"/>
    <w:rsid w:val="00ED1A61"/>
    <w:rsid w:val="00ED20F5"/>
    <w:rsid w:val="00ED4F3D"/>
    <w:rsid w:val="00EE6F3B"/>
    <w:rsid w:val="00EF1397"/>
    <w:rsid w:val="00EF3A14"/>
    <w:rsid w:val="00EF3FC0"/>
    <w:rsid w:val="00EF728D"/>
    <w:rsid w:val="00EF7A99"/>
    <w:rsid w:val="00F06009"/>
    <w:rsid w:val="00F06880"/>
    <w:rsid w:val="00F0720B"/>
    <w:rsid w:val="00F1386B"/>
    <w:rsid w:val="00F1479D"/>
    <w:rsid w:val="00F17841"/>
    <w:rsid w:val="00F252F8"/>
    <w:rsid w:val="00F26BEA"/>
    <w:rsid w:val="00F3147B"/>
    <w:rsid w:val="00F32EB2"/>
    <w:rsid w:val="00F373D7"/>
    <w:rsid w:val="00F37693"/>
    <w:rsid w:val="00F42B16"/>
    <w:rsid w:val="00F467E0"/>
    <w:rsid w:val="00F51FEB"/>
    <w:rsid w:val="00F61B65"/>
    <w:rsid w:val="00F61C40"/>
    <w:rsid w:val="00F65F73"/>
    <w:rsid w:val="00F732D9"/>
    <w:rsid w:val="00F76AC2"/>
    <w:rsid w:val="00F93272"/>
    <w:rsid w:val="00F95AD8"/>
    <w:rsid w:val="00FA397C"/>
    <w:rsid w:val="00FA6FAF"/>
    <w:rsid w:val="00FB24B4"/>
    <w:rsid w:val="00FB3ECB"/>
    <w:rsid w:val="00FB5597"/>
    <w:rsid w:val="00FC17A3"/>
    <w:rsid w:val="00FC664C"/>
    <w:rsid w:val="00FD6BC3"/>
    <w:rsid w:val="00FE1389"/>
    <w:rsid w:val="00FE4A90"/>
    <w:rsid w:val="01052417"/>
    <w:rsid w:val="01EB480A"/>
    <w:rsid w:val="02D85108"/>
    <w:rsid w:val="064FA62C"/>
    <w:rsid w:val="0E35E3AA"/>
    <w:rsid w:val="0FCDB9A6"/>
    <w:rsid w:val="115BA10F"/>
    <w:rsid w:val="121CE4D0"/>
    <w:rsid w:val="1D1E68B4"/>
    <w:rsid w:val="1F621643"/>
    <w:rsid w:val="216AF982"/>
    <w:rsid w:val="244D86E0"/>
    <w:rsid w:val="24DEE023"/>
    <w:rsid w:val="29D5EA6A"/>
    <w:rsid w:val="2D962DB5"/>
    <w:rsid w:val="2ED02C9F"/>
    <w:rsid w:val="3AC1CB33"/>
    <w:rsid w:val="3B73B517"/>
    <w:rsid w:val="3EE42547"/>
    <w:rsid w:val="3FB9EA56"/>
    <w:rsid w:val="3FC3678A"/>
    <w:rsid w:val="41AB1F46"/>
    <w:rsid w:val="4274326F"/>
    <w:rsid w:val="4281958F"/>
    <w:rsid w:val="4614AACC"/>
    <w:rsid w:val="488F45E8"/>
    <w:rsid w:val="4B82D0C3"/>
    <w:rsid w:val="50899183"/>
    <w:rsid w:val="5435FBB6"/>
    <w:rsid w:val="556AF09B"/>
    <w:rsid w:val="574A35C2"/>
    <w:rsid w:val="57A06BE8"/>
    <w:rsid w:val="585BE4F8"/>
    <w:rsid w:val="5A5BAEC2"/>
    <w:rsid w:val="5A5FC8F5"/>
    <w:rsid w:val="5A8B8650"/>
    <w:rsid w:val="5BE4F7FA"/>
    <w:rsid w:val="5C65E3AA"/>
    <w:rsid w:val="6BE1F367"/>
    <w:rsid w:val="6F482E97"/>
    <w:rsid w:val="6FFFE9A5"/>
    <w:rsid w:val="710F2958"/>
    <w:rsid w:val="7526D595"/>
    <w:rsid w:val="76B5478B"/>
    <w:rsid w:val="7A0081CE"/>
    <w:rsid w:val="7BD8AB5A"/>
    <w:rsid w:val="7CF50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4B4B3"/>
  <w15:docId w15:val="{05BB8EE7-AB94-4FD4-9FCA-352B9F4A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456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0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0ED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95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EE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3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8D2D23"/>
  </w:style>
  <w:style w:type="paragraph" w:styleId="NoSpacing">
    <w:name w:val="No Spacing"/>
    <w:link w:val="NoSpacingChar"/>
    <w:uiPriority w:val="1"/>
    <w:qFormat/>
    <w:rsid w:val="008D2D2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8D2D23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A904D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04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5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C8F"/>
  </w:style>
  <w:style w:type="paragraph" w:styleId="Footer">
    <w:name w:val="footer"/>
    <w:basedOn w:val="Normal"/>
    <w:link w:val="FooterChar"/>
    <w:uiPriority w:val="99"/>
    <w:unhideWhenUsed/>
    <w:rsid w:val="00A05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C8F"/>
  </w:style>
  <w:style w:type="character" w:customStyle="1" w:styleId="rvts40">
    <w:name w:val="rvts40"/>
    <w:basedOn w:val="DefaultParagraphFont"/>
    <w:rsid w:val="000E5A5C"/>
    <w:rPr>
      <w:rFonts w:ascii="Calibri" w:hAnsi="Calibri" w:cs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0E5A5C"/>
    <w:rPr>
      <w:rFonts w:ascii="Calibri" w:hAnsi="Calibri" w:cs="Calibri" w:hint="default"/>
      <w:sz w:val="22"/>
      <w:szCs w:val="22"/>
    </w:rPr>
  </w:style>
  <w:style w:type="character" w:customStyle="1" w:styleId="rvts38">
    <w:name w:val="rvts38"/>
    <w:basedOn w:val="DefaultParagraphFont"/>
    <w:rsid w:val="000E5A5C"/>
    <w:rPr>
      <w:rFonts w:ascii="Calibri" w:hAnsi="Calibri" w:cs="Calibri" w:hint="default"/>
      <w:color w:val="000000"/>
      <w:sz w:val="22"/>
      <w:szCs w:val="22"/>
      <w:shd w:val="clear" w:color="auto" w:fill="FFFFFF"/>
    </w:rPr>
  </w:style>
  <w:style w:type="character" w:customStyle="1" w:styleId="rvts91">
    <w:name w:val="rvts91"/>
    <w:basedOn w:val="DefaultParagraphFont"/>
    <w:rsid w:val="000E5A5C"/>
    <w:rPr>
      <w:rFonts w:ascii="Calibri" w:hAnsi="Calibri" w:cs="Calibri" w:hint="default"/>
      <w:color w:val="0070C0"/>
      <w:sz w:val="22"/>
      <w:szCs w:val="22"/>
      <w:shd w:val="clear" w:color="auto" w:fill="FFFFFF"/>
    </w:rPr>
  </w:style>
  <w:style w:type="character" w:styleId="Strong">
    <w:name w:val="Strong"/>
    <w:uiPriority w:val="22"/>
    <w:qFormat/>
    <w:rsid w:val="00397F80"/>
    <w:rPr>
      <w:b/>
      <w:bCs/>
    </w:rPr>
  </w:style>
  <w:style w:type="paragraph" w:styleId="NormalWeb">
    <w:name w:val="Normal (Web)"/>
    <w:basedOn w:val="Normal"/>
    <w:uiPriority w:val="99"/>
    <w:rsid w:val="00397F80"/>
    <w:pPr>
      <w:spacing w:before="100" w:beforeAutospacing="1" w:after="100" w:afterAutospacing="1"/>
    </w:pPr>
    <w:rPr>
      <w:rFonts w:eastAsia="Tw Cen MT"/>
    </w:rPr>
  </w:style>
  <w:style w:type="character" w:customStyle="1" w:styleId="rvts32">
    <w:name w:val="rvts32"/>
    <w:basedOn w:val="DefaultParagraphFont"/>
    <w:rsid w:val="00906964"/>
    <w:rPr>
      <w:rFonts w:ascii="Calibri" w:hAnsi="Calibri" w:cs="Calibri" w:hint="default"/>
      <w:color w:val="000000"/>
      <w:sz w:val="22"/>
      <w:szCs w:val="22"/>
    </w:rPr>
  </w:style>
  <w:style w:type="character" w:customStyle="1" w:styleId="rvts42">
    <w:name w:val="rvts42"/>
    <w:basedOn w:val="DefaultParagraphFont"/>
    <w:rsid w:val="00906964"/>
    <w:rPr>
      <w:rFonts w:ascii="Calibri" w:hAnsi="Calibri" w:cs="Calibri" w:hint="default"/>
      <w:b/>
      <w:bCs/>
      <w:color w:val="000000"/>
      <w:sz w:val="22"/>
      <w:szCs w:val="22"/>
    </w:rPr>
  </w:style>
  <w:style w:type="character" w:customStyle="1" w:styleId="eop">
    <w:name w:val="eop"/>
    <w:basedOn w:val="DefaultParagraphFont"/>
    <w:rsid w:val="00517DEE"/>
  </w:style>
  <w:style w:type="paragraph" w:styleId="BodyText">
    <w:name w:val="Body Text"/>
    <w:basedOn w:val="Normal"/>
    <w:link w:val="BodyTextChar"/>
    <w:uiPriority w:val="1"/>
    <w:qFormat/>
    <w:rsid w:val="00517DEE"/>
    <w:pPr>
      <w:widowControl w:val="0"/>
      <w:suppressAutoHyphens/>
      <w:autoSpaceDE w:val="0"/>
      <w:autoSpaceDN w:val="0"/>
      <w:spacing w:before="4"/>
      <w:ind w:left="100"/>
    </w:pPr>
    <w:rPr>
      <w:rFonts w:ascii="Arial" w:eastAsia="Arial" w:hAnsi="Arial" w:cs="Arial"/>
      <w:color w:val="00000A"/>
      <w:kern w:val="1"/>
      <w:sz w:val="20"/>
      <w:szCs w:val="20"/>
      <w:lang w:eastAsia="zh-CN" w:bidi="bn-IN"/>
    </w:rPr>
  </w:style>
  <w:style w:type="character" w:customStyle="1" w:styleId="BodyTextChar">
    <w:name w:val="Body Text Char"/>
    <w:basedOn w:val="DefaultParagraphFont"/>
    <w:link w:val="BodyText"/>
    <w:uiPriority w:val="1"/>
    <w:rsid w:val="00517DEE"/>
    <w:rPr>
      <w:rFonts w:ascii="Arial" w:eastAsia="Arial" w:hAnsi="Arial" w:cs="Arial"/>
      <w:color w:val="00000A"/>
      <w:kern w:val="1"/>
      <w:sz w:val="20"/>
      <w:szCs w:val="20"/>
      <w:lang w:val="en-US" w:eastAsia="zh-CN" w:bidi="bn-IN"/>
    </w:rPr>
  </w:style>
  <w:style w:type="character" w:customStyle="1" w:styleId="documentsinglecolumnCharacter">
    <w:name w:val="document_singlecolumn Character"/>
    <w:basedOn w:val="DefaultParagraphFont"/>
    <w:rsid w:val="00AE064B"/>
  </w:style>
  <w:style w:type="character" w:customStyle="1" w:styleId="Strong1">
    <w:name w:val="Strong1"/>
    <w:basedOn w:val="DefaultParagraphFont"/>
    <w:rsid w:val="00AE064B"/>
    <w:rPr>
      <w:bdr w:val="none" w:sz="0" w:space="0" w:color="auto"/>
      <w:vertAlign w:val="baseline"/>
    </w:rPr>
  </w:style>
  <w:style w:type="character" w:customStyle="1" w:styleId="span">
    <w:name w:val="span"/>
    <w:basedOn w:val="DefaultParagraphFont"/>
    <w:rsid w:val="00AE064B"/>
    <w:rPr>
      <w:bdr w:val="none" w:sz="0" w:space="0" w:color="auto"/>
      <w:vertAlign w:val="baseline"/>
    </w:rPr>
  </w:style>
  <w:style w:type="paragraph" w:customStyle="1" w:styleId="documentspanpaddedline">
    <w:name w:val="document_span_paddedline"/>
    <w:basedOn w:val="Normal"/>
    <w:rsid w:val="00AE064B"/>
    <w:pPr>
      <w:spacing w:line="240" w:lineRule="atLeast"/>
    </w:pPr>
  </w:style>
  <w:style w:type="character" w:customStyle="1" w:styleId="documentspanjobtitle">
    <w:name w:val="document_span_jobtitle"/>
    <w:basedOn w:val="DefaultParagraphFont"/>
    <w:rsid w:val="00AE064B"/>
    <w:rPr>
      <w:b/>
      <w:bCs/>
    </w:rPr>
  </w:style>
  <w:style w:type="paragraph" w:customStyle="1" w:styleId="documentulli">
    <w:name w:val="document_ul_li"/>
    <w:basedOn w:val="Normal"/>
    <w:rsid w:val="00AE064B"/>
    <w:pPr>
      <w:spacing w:line="240" w:lineRule="atLeast"/>
    </w:pPr>
  </w:style>
  <w:style w:type="paragraph" w:customStyle="1" w:styleId="p">
    <w:name w:val="p"/>
    <w:basedOn w:val="Normal"/>
    <w:rsid w:val="00AE064B"/>
    <w:pPr>
      <w:spacing w:line="240" w:lineRule="atLeast"/>
    </w:pPr>
  </w:style>
  <w:style w:type="paragraph" w:customStyle="1" w:styleId="rvps80">
    <w:name w:val="rvps80"/>
    <w:basedOn w:val="Normal"/>
    <w:rsid w:val="003D4D0B"/>
    <w:pPr>
      <w:spacing w:before="100" w:beforeAutospacing="1" w:after="100" w:afterAutospacing="1"/>
    </w:pPr>
    <w:rPr>
      <w:lang w:eastAsia="en-IN"/>
    </w:rPr>
  </w:style>
  <w:style w:type="paragraph" w:customStyle="1" w:styleId="Bulletfirstline">
    <w:name w:val="Bullet first line"/>
    <w:basedOn w:val="Normal"/>
    <w:link w:val="BulletfirstlineCharChar"/>
    <w:rsid w:val="00135689"/>
    <w:pPr>
      <w:numPr>
        <w:numId w:val="25"/>
      </w:numPr>
      <w:tabs>
        <w:tab w:val="right" w:pos="6480"/>
      </w:tabs>
      <w:spacing w:before="120"/>
    </w:pPr>
    <w:rPr>
      <w:rFonts w:ascii="Garamond" w:eastAsia="MS Mincho" w:hAnsi="Garamond"/>
      <w:sz w:val="20"/>
    </w:rPr>
  </w:style>
  <w:style w:type="character" w:customStyle="1" w:styleId="BulletfirstlineCharChar">
    <w:name w:val="Bullet first line Char Char"/>
    <w:link w:val="Bulletfirstline"/>
    <w:rsid w:val="00135689"/>
    <w:rPr>
      <w:rFonts w:ascii="Garamond" w:eastAsia="MS Mincho" w:hAnsi="Garamond" w:cs="Times New Roman"/>
      <w:sz w:val="20"/>
      <w:szCs w:val="24"/>
      <w:lang w:val="en-US"/>
    </w:rPr>
  </w:style>
  <w:style w:type="paragraph" w:customStyle="1" w:styleId="paragraph">
    <w:name w:val="paragraph"/>
    <w:basedOn w:val="Normal"/>
    <w:rsid w:val="00AB526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B526B"/>
  </w:style>
  <w:style w:type="character" w:styleId="Emphasis">
    <w:name w:val="Emphasis"/>
    <w:basedOn w:val="DefaultParagraphFont"/>
    <w:uiPriority w:val="20"/>
    <w:qFormat/>
    <w:rsid w:val="005D1D9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C4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C4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C4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C46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A6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8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4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1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189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37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9005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587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995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3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1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783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59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99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1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37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3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2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5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ing.com/ck/a?!&amp;&amp;p=9bd7391ccf0eba06JmltdHM9MTcyOTcyODAwMCZpZ3VpZD0wYWUwZTU1ZC05NGVlLTZlZTQtM2Q3Ni1mNzFkOTUxYzZmZjcmaW5zaWQ9NjA2Mw&amp;ptn=3&amp;ver=2&amp;hsh=3&amp;fclid=0ae0e55d-94ee-6ee4-3d76-f71d951c6ff7&amp;psq=WHERE+IS+Astra+Zeneca+LOCATED+IN+AMERICA&amp;u=a1aHR0cHM6Ly93d3cuemlwcGlhLmNvbS9hc3RyYXplbmVjYS1jYXJlZXJzLTE1NjA5L2xvY2F0aW9ucy8&amp;ntb=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4T14:13:04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1,'206'0,"-4"0,2501 0,12624 0,-15299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8d0ac-2c62-4987-a748-276cf887251b" xsi:nil="true"/>
    <lcf76f155ced4ddcb4097134ff3c332f xmlns="ca96b1a1-3b7d-44f8-ac53-591afc4cb2d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7D701D2CC404DA10B37C8F8EE37FE" ma:contentTypeVersion="18" ma:contentTypeDescription="Create a new document." ma:contentTypeScope="" ma:versionID="cbc213fed593b73765a15a80454ae2f6">
  <xsd:schema xmlns:xsd="http://www.w3.org/2001/XMLSchema" xmlns:xs="http://www.w3.org/2001/XMLSchema" xmlns:p="http://schemas.microsoft.com/office/2006/metadata/properties" xmlns:ns2="ca96b1a1-3b7d-44f8-ac53-591afc4cb2d4" xmlns:ns3="3c38d0ac-2c62-4987-a748-276cf887251b" targetNamespace="http://schemas.microsoft.com/office/2006/metadata/properties" ma:root="true" ma:fieldsID="2fad1ae55f0a32f94085345eccb5fdf3" ns2:_="" ns3:_="">
    <xsd:import namespace="ca96b1a1-3b7d-44f8-ac53-591afc4cb2d4"/>
    <xsd:import namespace="3c38d0ac-2c62-4987-a748-276cf8872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b1a1-3b7d-44f8-ac53-591afc4cb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ab53a35-24d3-4b61-befb-fba6fbe48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c432893-e173-4d8d-a0e4-c31686b4e97d}" ma:internalName="TaxCatchAll" ma:showField="CatchAllData" ma:web="3c38d0ac-2c62-4987-a748-276cf88725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039E-45AD-45AA-BB2F-3A356275AF0A}">
  <ds:schemaRefs>
    <ds:schemaRef ds:uri="http://schemas.microsoft.com/office/2006/metadata/properties"/>
    <ds:schemaRef ds:uri="http://schemas.microsoft.com/office/infopath/2007/PartnerControls"/>
    <ds:schemaRef ds:uri="3c38d0ac-2c62-4987-a748-276cf887251b"/>
    <ds:schemaRef ds:uri="ca96b1a1-3b7d-44f8-ac53-591afc4cb2d4"/>
  </ds:schemaRefs>
</ds:datastoreItem>
</file>

<file path=customXml/itemProps2.xml><?xml version="1.0" encoding="utf-8"?>
<ds:datastoreItem xmlns:ds="http://schemas.openxmlformats.org/officeDocument/2006/customXml" ds:itemID="{8AD115BC-D5C7-490F-9C05-A258B1AE5B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F73169-9D4A-4946-B2FA-A8CADBD14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6b1a1-3b7d-44f8-ac53-591afc4cb2d4"/>
    <ds:schemaRef ds:uri="3c38d0ac-2c62-4987-a748-276cf8872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95E67-BAF3-44B5-B678-DAE591C43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4361</Words>
  <Characters>24860</Characters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2024-10-25T20:08:00Z</dcterms:created>
  <dcterms:modified xsi:type="dcterms:W3CDTF">2024-10-30T15:10:00Z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0x0101002DD7D701D2CC404DA10B37C8F8EE37FE</vt:lpwstr>
  </property>
  <property fmtid="{D5CDD505-2E9C-101B-9397-08002B2CF9AE}" pid="3" name="MediaServiceImageTags">
    <vt:lpwstr/>
  </property>
</Properties>
</file>