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h8dchxbbpyc" w:id="0"/>
      <w:bookmarkEnd w:id="0"/>
      <w:r w:rsidDel="00000000" w:rsidR="00000000" w:rsidRPr="00000000">
        <w:rPr>
          <w:rtl w:val="0"/>
        </w:rPr>
        <w:t xml:space="preserve">Arquitectura Final — Sistema de Gestión MemyDeni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5jlx4fxmmo4" w:id="1"/>
      <w:bookmarkEnd w:id="1"/>
      <w:r w:rsidDel="00000000" w:rsidR="00000000" w:rsidRPr="00000000">
        <w:rPr>
          <w:rtl w:val="0"/>
        </w:rPr>
        <w:t xml:space="preserve">Modelo Relacional · Versión 3.6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Documento de revisión arquitectónica — análisis campo por campo · Módulo Finanzas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y014ysizrgpl" w:id="2"/>
      <w:bookmarkEnd w:id="2"/>
      <w:r w:rsidDel="00000000" w:rsidR="00000000" w:rsidRPr="00000000">
        <w:rPr>
          <w:rtl w:val="0"/>
        </w:rPr>
        <w:t xml:space="preserve">Cambios respecto a v3.5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Renombrada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socios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distribucion_ganancias</w:t>
            </w:r>
            <w:r w:rsidDel="00000000" w:rsidR="00000000" w:rsidRPr="00000000">
              <w:rPr>
                <w:rtl w:val="0"/>
              </w:rPr>
              <w:t xml:space="preserve"> — el nombre describe el contenido, no las personas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distribucion_ganancias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Fila Gastos agregada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30% de gastos pasa a ser una fila explícita — los 3 conceptos suman siempre 100%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distribucion_ganancias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Campos nuevos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agregan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  <w:t xml:space="preserve"> BOOLEAN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archivado</w:t>
            </w:r>
            <w:r w:rsidDel="00000000" w:rsidR="00000000" w:rsidRPr="00000000">
              <w:rPr>
                <w:rtl w:val="0"/>
              </w:rPr>
              <w:t xml:space="preserve"> BOOLEAN — control de estado independiente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distribucion_ganancias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 del 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Σ(porcentaje WHERE activo=true) ≤ 1.0000 — controlado por la aplicación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Postergada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diferida a etapa posterior — no bloquea el cierre del módulo Finanzas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Tabla de auditoría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distribucion_ganancias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actualizada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Reemplaza la fila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socios</w:t>
            </w:r>
            <w:r w:rsidDel="00000000" w:rsidR="00000000" w:rsidRPr="00000000">
              <w:rPr>
                <w:rtl w:val="0"/>
              </w:rPr>
              <w:t xml:space="preserve"> en la tabla de criterios de auditoría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eliminado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grupos</w:t>
            </w:r>
            <w:r w:rsidDel="00000000" w:rsidR="00000000" w:rsidRPr="00000000">
              <w:rPr>
                <w:rtl w:val="0"/>
              </w:rPr>
              <w:t xml:space="preserve"> removido — sin uso operativo definido por el momento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Corrección gobernanza 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insumo_proveedor.precio_referencia</w:t>
            </w:r>
            <w:r w:rsidDel="00000000" w:rsidR="00000000" w:rsidRPr="00000000">
              <w:rPr>
                <w:rtl w:val="0"/>
              </w:rPr>
              <w:t xml:space="preserve"> es fuente de entrada, no disparo automático — la aplicación ejecuta la actualización explícitamente (consistente con V8)</w:t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339w3w9dodcu" w:id="3"/>
      <w:bookmarkEnd w:id="3"/>
      <w:r w:rsidDel="00000000" w:rsidR="00000000" w:rsidRPr="00000000">
        <w:rPr>
          <w:rtl w:val="0"/>
        </w:rPr>
        <w:t xml:space="preserve">Criterio de campos de auditoría</w:t>
      </w:r>
    </w:p>
    <w:p w:rsidR="00000000" w:rsidDel="00000000" w:rsidP="00000000" w:rsidRDefault="00000000" w:rsidRPr="00000000" w14:paraId="0000002E">
      <w:pPr>
        <w:ind w:left="600" w:right="600" w:firstLine="0"/>
        <w:rPr/>
      </w:pPr>
      <w:r w:rsidDel="00000000" w:rsidR="00000000" w:rsidRPr="00000000">
        <w:rPr>
          <w:rtl w:val="0"/>
        </w:rPr>
        <w:t xml:space="preserve">Se agregan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creado_en TIMESTAMP</w:t>
      </w:r>
      <w:r w:rsidDel="00000000" w:rsidR="00000000" w:rsidRPr="00000000">
        <w:rPr>
          <w:rtl w:val="0"/>
        </w:rPr>
        <w:t xml:space="preserve"> y/o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actualizado_en TIMESTAMP</w:t>
      </w:r>
      <w:r w:rsidDel="00000000" w:rsidR="00000000" w:rsidRPr="00000000">
        <w:rPr>
          <w:rtl w:val="0"/>
        </w:rPr>
        <w:t xml:space="preserve"> solo donde tiene sentido operativo. No se agregan en tablas de datos fijos ni en tablas de relación que viven del ciclo de vida de su entidad padre.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fijos, no cambian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fijos, no cambian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 de negocio que evoluciona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precio cambia frecuentemente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Interesa saber cuándo cambió el precio de referencia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catálogo evoluciona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Depende del producto, no tiene vida propia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 de negocio que evoluciona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cliente_contactos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 simple, vive del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Ciclo de vida con estados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Vive del presupuesto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distribucion_ganancias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Interesa saber si cambió un porcentaje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contable inmutable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ordenes_imprenta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 con seguimiento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despacho inmutable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vxdiuk1g68kd" w:id="4"/>
      <w:bookmarkEnd w:id="4"/>
      <w:r w:rsidDel="00000000" w:rsidR="00000000" w:rsidRPr="00000000">
        <w:rPr>
          <w:rtl w:val="0"/>
        </w:rPr>
        <w:t xml:space="preserve">Idea pendiente — Cancelación automática de presupuestos</w:t>
      </w:r>
    </w:p>
    <w:p w:rsidR="00000000" w:rsidDel="00000000" w:rsidP="00000000" w:rsidRDefault="00000000" w:rsidRPr="00000000" w14:paraId="00000073">
      <w:pPr>
        <w:ind w:left="600" w:right="600" w:firstLine="0"/>
        <w:rPr/>
      </w:pPr>
      <w:r w:rsidDel="00000000" w:rsidR="00000000" w:rsidRPr="00000000">
        <w:rPr>
          <w:rtl w:val="0"/>
        </w:rPr>
        <w:t xml:space="preserve">Sin impacto en schema actual. A definir en etapa de implementación.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Criterio de tiempo a determinar (ej: X días sin actividad en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en_curso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 lógica la ejecuta la aplicación — no requiere trigger ni campo adicional en la tabla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t2obmjjnqfcb" w:id="5"/>
      <w:bookmarkEnd w:id="5"/>
      <w:r w:rsidDel="00000000" w:rsidR="00000000" w:rsidRPr="00000000">
        <w:rPr>
          <w:rtl w:val="0"/>
        </w:rPr>
        <w:t xml:space="preserve">Regla de nomenclatura vigente</w:t>
      </w:r>
    </w:p>
    <w:p w:rsidR="00000000" w:rsidDel="00000000" w:rsidP="00000000" w:rsidRDefault="00000000" w:rsidRPr="00000000" w14:paraId="0000007A">
      <w:pPr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costo_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valor que MemyDeni paga (insumos, producción)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precio_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valor que MemyDeni cobra (exclusivo de productos y presupuestos)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jfq6h3mz6olh" w:id="6"/>
      <w:bookmarkEnd w:id="6"/>
      <w:r w:rsidDel="00000000" w:rsidR="00000000" w:rsidRPr="00000000">
        <w:rPr>
          <w:rtl w:val="0"/>
        </w:rPr>
        <w:t xml:space="preserve">Modelo de estados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┌─────────────────┐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│    en_curso     │  ← estado inicial al crear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└────────┬────────┘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     │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┌──────────────┼──────────────┐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│                             │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▼                             ▼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┌──────────────────┐         ┌──────────────────┐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│    cancelado     │         │     cerrado      │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│                  │         │  (cliente conf.) │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└──────────────────┘         └────────┬─────────┘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              │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                          ▼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                ┌──────────────────┐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                │    facturado     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                │ (diferenciación  │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                │   contable)      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            └──────────────────┘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de transición: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en_curso   → cancelado   (cliente rechaza o cancelación automática por tiempo)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en_curso   → cerrado     (cliente confirma el pedido)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cerrado    → facturado   (se emite factura — diferenciación contable)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No es posible: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facturado → ningún otro estado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cancelado → ningún otro estado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cerrado   → cancelado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Pendiente de definición (no bloquea el schema):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Criterio de tiempo para cancelación automática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en_curso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 se necesita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fecha_ultima_actividad</w:t>
      </w:r>
      <w:r w:rsidDel="00000000" w:rsidR="00000000" w:rsidRPr="00000000">
        <w:rPr>
          <w:rtl w:val="0"/>
        </w:rPr>
        <w:t xml:space="preserve"> para soportar esa lógica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x7ie1mlri8v3" w:id="7"/>
      <w:bookmarkEnd w:id="7"/>
      <w:r w:rsidDel="00000000" w:rsidR="00000000" w:rsidRPr="00000000">
        <w:rPr>
          <w:rtl w:val="0"/>
        </w:rPr>
        <w:t xml:space="preserve">Ideas de pantallas registradas (pendientes de diseño)</w:t>
      </w:r>
    </w:p>
    <w:p w:rsidR="00000000" w:rsidDel="00000000" w:rsidP="00000000" w:rsidRDefault="00000000" w:rsidRPr="00000000" w14:paraId="000000B9">
      <w:pPr>
        <w:ind w:left="600" w:right="600" w:firstLine="0"/>
        <w:rPr/>
      </w:pPr>
      <w:r w:rsidDel="00000000" w:rsidR="00000000" w:rsidRPr="00000000">
        <w:rPr>
          <w:rtl w:val="0"/>
        </w:rPr>
        <w:t xml:space="preserve">Registradas durante el análisis de flujo. No forman parte del schema.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Ventana de creación de producto</w:t>
      </w:r>
      <w:r w:rsidDel="00000000" w:rsidR="00000000" w:rsidRPr="00000000">
        <w:rPr>
          <w:rtl w:val="0"/>
        </w:rPr>
        <w:t xml:space="preserve"> — formulario con campos básicos de identidad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de producto</w:t>
      </w:r>
      <w:r w:rsidDel="00000000" w:rsidR="00000000" w:rsidRPr="00000000">
        <w:rPr>
          <w:rtl w:val="0"/>
        </w:rPr>
        <w:t xml:space="preserve"> — incluye sección BOM con botón "+" para agregar materiales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Modal de BOM</w:t>
      </w:r>
      <w:r w:rsidDel="00000000" w:rsidR="00000000" w:rsidRPr="00000000">
        <w:rPr>
          <w:rtl w:val="0"/>
        </w:rPr>
        <w:t xml:space="preserve"> — modal emergente, fila editable con todos los campos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costo_producto_insumo</w:t>
      </w:r>
      <w:r w:rsidDel="00000000" w:rsidR="00000000" w:rsidRPr="00000000">
        <w:rPr>
          <w:rtl w:val="0"/>
        </w:rPr>
        <w:t xml:space="preserve">. Autocompletado con precios editables localmente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de creación de insumos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formulario completo en pasos: identidad → compra → costo unitario → proveedores → notas → confirmación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Flujo corto desde Finanzas</w:t>
      </w:r>
      <w:r w:rsidDel="00000000" w:rsidR="00000000" w:rsidRPr="00000000">
        <w:rPr>
          <w:rtl w:val="0"/>
        </w:rPr>
        <w:t xml:space="preserve"> — al registrar una transacción de compra, permitir crear un insumo con campos reducidos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Pantalla de creación de cliente</w:t>
      </w:r>
      <w:r w:rsidDel="00000000" w:rsidR="00000000" w:rsidRPr="00000000">
        <w:rPr>
          <w:rtl w:val="0"/>
        </w:rPr>
        <w:t xml:space="preserve"> — formulario mínimo (nombre + al menos un contacto) con sección expandible para agregar más contactos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Vista de presupuesto</w:t>
      </w:r>
      <w:r w:rsidDel="00000000" w:rsidR="00000000" w:rsidRPr="00000000">
        <w:rPr>
          <w:rtl w:val="0"/>
        </w:rPr>
        <w:t xml:space="preserve"> — cabecera + ítems + panel de pago + indicador de estado con transiciones disponibles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zhzsr5vzo887" w:id="8"/>
      <w:bookmarkEnd w:id="8"/>
      <w:r w:rsidDel="00000000" w:rsidR="00000000" w:rsidRPr="00000000">
        <w:rPr>
          <w:rtl w:val="0"/>
        </w:rPr>
        <w:t xml:space="preserve">Principio arquitectónico aplicado</w:t>
      </w:r>
    </w:p>
    <w:p w:rsidR="00000000" w:rsidDel="00000000" w:rsidP="00000000" w:rsidRDefault="00000000" w:rsidRPr="00000000" w14:paraId="000000C5">
      <w:pPr>
        <w:ind w:left="600" w:right="600" w:firstLine="0"/>
        <w:rPr/>
      </w:pPr>
      <w:r w:rsidDel="00000000" w:rsidR="00000000" w:rsidRPr="00000000">
        <w:rPr>
          <w:rtl w:val="0"/>
        </w:rPr>
        <w:t xml:space="preserve">Cada módulo debe ser </w:t>
      </w:r>
      <w:r w:rsidDel="00000000" w:rsidR="00000000" w:rsidRPr="00000000">
        <w:rPr>
          <w:b w:val="1"/>
          <w:bCs w:val="1"/>
          <w:rtl w:val="0"/>
        </w:rPr>
        <w:t xml:space="preserve">autocontenido</w:t>
      </w:r>
      <w:r w:rsidDel="00000000" w:rsidR="00000000" w:rsidRPr="00000000">
        <w:rPr>
          <w:rtl w:val="0"/>
        </w:rPr>
        <w:t xml:space="preserve">: contener todas las entidades que necesita para funcionar sin depender de entidades de otro módulo.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fwd8zihv3t3q" w:id="9"/>
      <w:bookmarkEnd w:id="9"/>
      <w:r w:rsidDel="00000000" w:rsidR="00000000" w:rsidRPr="00000000">
        <w:rPr>
          <w:rtl w:val="0"/>
        </w:rPr>
        <w:t xml:space="preserve">Arquitectura Final — 3 Módulos · 15 Tablas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ff3szhmrrqf8" w:id="10"/>
      <w:bookmarkEnd w:id="10"/>
      <w:r w:rsidDel="00000000" w:rsidR="00000000" w:rsidRPr="00000000">
        <w:rPr>
          <w:rtl w:val="0"/>
        </w:rPr>
        <w:t xml:space="preserve">MÓDULO 1 — Productos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i w:val="1"/>
          <w:iCs w:val="1"/>
          <w:rtl w:val="0"/>
        </w:rPr>
        <w:t xml:space="preserve">Todo lo relacionado con qué se fabrica, con qué y a qué costo.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 categorías fijas del catálogo. Sin recursividad.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categorías fijas de insumos.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Entidades proveedoras de insumos.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Materias primas con costo por pack, unidad de medida y categoría.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insumo_proveedor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Relación M:N entre insumos y proveedores. Máx. 3 por insumo.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Catálogo maestro con ganancia configurable y flag de validación.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costo_producto_insumo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Receta / BOM con precios locales aislados.</w:t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internas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categorias_producto ──► productos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categorias_insumo   ──► insumos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proveedores ──M:N (vía insumo_proveedor)──► insumos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insumos     ──M:N (vía costo_producto_insumo)──► productos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3"/>
        <w:rPr/>
      </w:pPr>
      <w:bookmarkStart w:colFirst="0" w:colLast="0" w:name="_s3ee3ms2umil" w:id="11"/>
      <w:bookmarkEnd w:id="11"/>
      <w:r w:rsidDel="00000000" w:rsidR="00000000" w:rsidRPr="00000000">
        <w:rPr>
          <w:rtl w:val="0"/>
        </w:rPr>
        <w:t xml:space="preserve">MÓDULO 2 — Comercial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i w:val="1"/>
          <w:iCs w:val="1"/>
          <w:rtl w:val="0"/>
        </w:rPr>
        <w:t xml:space="preserve">Todo lo relacionado con la operación de venta y presupuestación.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Identidad del cliente. Sin campos de contacto fijos.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cliente_contactos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Medios de contacto del cliente. N contactos por cliente, con flag de principal.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Cabecera del pedido. 4 estados en ENUM único.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Ítems del presupuesto. Alimenta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presupuestos.total</w:t>
            </w:r>
            <w:r w:rsidDel="00000000" w:rsidR="00000000" w:rsidRPr="00000000">
              <w:rPr>
                <w:rtl w:val="0"/>
              </w:rPr>
              <w:t xml:space="preserve"> vía Σ de subtotales.</w:t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internas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clientes ──1:N──► cliente_contactos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clientes ──────► presupuestos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presupuestos ──1:N──► detalle_presupuesto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presupuestos.total = Σ(detalle_presupuesto.subtotal)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Dependencia cross-módulo: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detalle_presupuesto.producto_id ──► Módulo Productos: productos.id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rPr/>
      </w:pPr>
      <w:bookmarkStart w:colFirst="0" w:colLast="0" w:name="_ltt9n7vmyn1p" w:id="12"/>
      <w:bookmarkEnd w:id="12"/>
      <w:r w:rsidDel="00000000" w:rsidR="00000000" w:rsidRPr="00000000">
        <w:rPr>
          <w:rtl w:val="0"/>
        </w:rPr>
        <w:t xml:space="preserve">MÓDULO 3 — Finanzas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i w:val="1"/>
          <w:iCs w:val="1"/>
          <w:rtl w:val="0"/>
        </w:rPr>
        <w:t xml:space="preserve">Todo lo relacionado con movimientos de dinero, distribución de ganancias y logística.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distribucion_ganancias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Parametriza cómo se reparten las ganancias. 3 conceptos explícitos (Meme 40%, Pety 30%, Gastos 30%). Soporta activar/archivar conceptos.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todos los movimientos de dinero. Partida simple categorizada.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ordenes_imprenta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Pedidos a Patri. Captura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valor_nuestro</w:t>
            </w:r>
            <w:r w:rsidDel="00000000" w:rsidR="00000000" w:rsidRPr="00000000">
              <w:rPr>
                <w:rtl w:val="0"/>
              </w:rPr>
              <w:t xml:space="preserve"> vs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valor_patri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envios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de despacho.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Postergada — revisión diferida a etapa posterior.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Relaciones internas del módulo: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distribucion_ganancias ◄── transacciones (distribución automática 40/30/30 al facturar)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presupuestos ──► transacciones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presupuestos ──► ordenes_imprenta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presupuestos ──► envios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rPr/>
      </w:pPr>
      <w:bookmarkStart w:colFirst="0" w:colLast="0" w:name="_oskw14zd28as" w:id="13"/>
      <w:bookmarkEnd w:id="13"/>
      <w:r w:rsidDel="00000000" w:rsidR="00000000" w:rsidRPr="00000000">
        <w:rPr>
          <w:rtl w:val="0"/>
        </w:rPr>
        <w:t xml:space="preserve">Detalle de tablas modificadas en v3.6</w:t>
      </w:r>
    </w:p>
    <w:p w:rsidR="00000000" w:rsidDel="00000000" w:rsidP="00000000" w:rsidRDefault="00000000" w:rsidRPr="00000000" w14:paraId="00000132">
      <w:pPr>
        <w:pStyle w:val="Heading3"/>
        <w:rPr/>
      </w:pPr>
      <w:bookmarkStart w:colFirst="0" w:colLast="0" w:name="_9ya7psay6ghb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distribucion_ganancias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(antes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socios</w:t>
      </w:r>
      <w:r w:rsidDel="00000000" w:rsidR="00000000" w:rsidRPr="00000000">
        <w:rPr>
          <w:i w:val="1"/>
          <w:iCs w:val="1"/>
          <w:rtl w:val="0"/>
        </w:rPr>
        <w:t xml:space="preserve"> — rediseñada en v3.6)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del receptor o categoría (ej: 'Meme', 'Pety', 'Gastos')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NUMERIC(5,4)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Proporción del total (ej: 0.4000 = 40%)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= participa en el cálculo de distribución actual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archivado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= retirado definitivamente, no vuelve a activarse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modificación</w:t>
            </w:r>
          </w:p>
        </w:tc>
      </w:tr>
    </w:tbl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b w:val="1"/>
          <w:bCs w:val="1"/>
          <w:rtl w:val="0"/>
        </w:rPr>
        <w:t xml:space="preserve">Filas iniciales: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id  concepto  porcentaje  activo  archivado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   Meme       0.4000      true    false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2   Pety       0.3000      true    false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   Gastos     0.3000      true    false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b w:val="1"/>
          <w:bCs w:val="1"/>
          <w:rtl w:val="0"/>
        </w:rPr>
        <w:t xml:space="preserve">Reglas de operación: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archivado = true  →  fuerza activo = false.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Una fila archivada nunca puede volver a activarse.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Σ(porcentaje WHERE activo = true) ≤ 1.0000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Si al insertar o modificar una fila activa el total supera 1.0000,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la aplicación rechaza la operación con error explícito.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Controlado en capa de aplicación — consistente con V8 (sin triggers complejos).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3. Una fila con activo = false pero archivado = false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puede reactivarse en el futuro.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pxiwcctv2k55" w:id="15"/>
      <w:bookmarkEnd w:id="15"/>
      <w:r w:rsidDel="00000000" w:rsidR="00000000" w:rsidRPr="00000000">
        <w:rPr>
          <w:rtl w:val="0"/>
        </w:rPr>
        <w:t xml:space="preserve">Detalle de tablas modificadas en v3.4 y v3.5</w:t>
      </w:r>
    </w:p>
    <w:p w:rsidR="00000000" w:rsidDel="00000000" w:rsidP="00000000" w:rsidRDefault="00000000" w:rsidRPr="00000000" w14:paraId="00000167">
      <w:pPr>
        <w:pStyle w:val="Heading3"/>
        <w:rPr/>
      </w:pPr>
      <w:bookmarkStart w:colFirst="0" w:colLast="0" w:name="_7y3elagefqti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presupuestos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(modelo de estados redefinido)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Correlativo global incremental (ej: P1119)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tematica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Universo visual del evento (ej: Harry Potter, Kerastase)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'en_curso'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'cancelado'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'cerrado'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'facturado'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redefinido en v3.4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fecha_fiesta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del evento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acordada de entrega al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fecha_finalizacion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real de cierre — se registra al pasar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cerrado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metodo_envio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'retira'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'envio'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lugar_envio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Obligatorio 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metodo_envio = 'envio'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metodo_pago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Campo libre: MP, Efectivo, Transferencia, combinación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monto_seña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Depósito inicial acordado — ingreso manual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monto_resto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Saldo pendiente — ingreso manual independiente del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Σ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detalle_presupuesto.subtotal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comprar_archivo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cliente adquiere el archivo de diseño para uso propio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insumos_especiales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pedido requiere materiales fuera del catálogo habitual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 generales del pedido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creación automática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modificación automática</w:t>
            </w:r>
          </w:p>
        </w:tc>
      </w:tr>
    </w:tbl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b w:val="1"/>
          <w:bCs w:val="1"/>
          <w:rtl w:val="0"/>
        </w:rPr>
        <w:t xml:space="preserve">Nota sobre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monto_seña</w:t>
      </w:r>
      <w:r w:rsidDel="00000000" w:rsidR="00000000" w:rsidRPr="00000000">
        <w:rPr>
          <w:b w:val="1"/>
          <w:bCs w:val="1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monto_resto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Son campos independientes — no se calcula monto_resto = total − monto_seña.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Esto permite registrar descuentos por pago en efectivo u otros acuerdos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sin que el sistema los rechace por no cuadrar con el total.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v0nnzvv6uq4w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detalle_presupuesto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(documentada formalmente en v3.4)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presupuestos.id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productos.id</w:t>
            </w:r>
            <w:r w:rsidDel="00000000" w:rsidR="00000000" w:rsidRPr="00000000">
              <w:rPr>
                <w:rtl w:val="0"/>
              </w:rPr>
              <w:t xml:space="preserve"> · NULL = ítem libre sin referencia al catálogo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visible en el presupuesto (obligatorio para ítems libres)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tematica_item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Temática específica del ítem si difiere de la del presupuesto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Cantidad de unidades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congelado al momento de agregar el ítem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 × precio_unitario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Notas internas del ítem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Orden de aparición en el presupuesto</w:t>
            </w:r>
          </w:p>
        </w:tc>
      </w:tr>
    </w:tbl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b w:val="1"/>
          <w:bCs w:val="1"/>
          <w:rtl w:val="0"/>
        </w:rPr>
        <w:t xml:space="preserve">Vínculo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presupuestos.total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presupuestos.total = Σ(detalle_presupuesto.subtotal)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               WHERE presupuesto_id = presupuestos.id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El total se recalcula automáticamente cada vez que: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- Se agrega un ítem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- Se modifica cantidad o precio_unitario de un ítem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- Se elimina un ítem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b w:val="1"/>
          <w:bCs w:val="1"/>
          <w:rtl w:val="0"/>
        </w:rPr>
        <w:t xml:space="preserve">Ítem libre (producto_id = NULL):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Permite incluir servicios, fletes o extras sin darlos de alta en el catálogo.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Ejemplos: "Armado de mesa dulce", "Costo de envío", "Diseño especial".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El precio_unitario se ingresa manualmente en estos casos.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bookmarkStart w:colFirst="0" w:colLast="0" w:name="_o1ikmngx6520" w:id="18"/>
      <w:bookmarkEnd w:id="18"/>
      <w:r w:rsidDel="00000000" w:rsidR="00000000" w:rsidRPr="00000000">
        <w:rPr>
          <w:rtl w:val="0"/>
        </w:rPr>
        <w:t xml:space="preserve">Detalle de tablas estables (sin cambios desde v3.3)</w:t>
      </w:r>
    </w:p>
    <w:p w:rsidR="00000000" w:rsidDel="00000000" w:rsidP="00000000" w:rsidRDefault="00000000" w:rsidRPr="00000000" w14:paraId="000001E9">
      <w:pPr>
        <w:pStyle w:val="Heading3"/>
        <w:rPr/>
      </w:pPr>
      <w:bookmarkStart w:colFirst="0" w:colLast="0" w:name="_n4ca5yppdidt" w:id="19"/>
      <w:bookmarkEnd w:id="19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clientes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codigo_identificador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VARCHAR(20)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Código interno generado automáticamente (ej: P1041M)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real o apodo operativo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 libres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alta automática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modificación automática</w:t>
            </w:r>
          </w:p>
        </w:tc>
      </w:tr>
    </w:tbl>
    <w:p w:rsidR="00000000" w:rsidDel="00000000" w:rsidP="00000000" w:rsidRDefault="00000000" w:rsidRPr="00000000" w14:paraId="00000202">
      <w:pPr>
        <w:pStyle w:val="Heading3"/>
        <w:rPr/>
      </w:pPr>
      <w:bookmarkStart w:colFirst="0" w:colLast="0" w:name="_ispuuhhyddwe" w:id="20"/>
      <w:bookmarkEnd w:id="2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cliente_contactos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'instagram'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'whatsapp'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'mail'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'otros'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Usuario, número o dirección según el 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= canal preferido de contacto</w:t>
            </w:r>
          </w:p>
        </w:tc>
      </w:tr>
    </w:tbl>
    <w:p w:rsidR="00000000" w:rsidDel="00000000" w:rsidP="00000000" w:rsidRDefault="00000000" w:rsidRPr="00000000" w14:paraId="00000215">
      <w:pPr>
        <w:pStyle w:val="Heading3"/>
        <w:rPr/>
      </w:pPr>
      <w:bookmarkStart w:colFirst="0" w:colLast="0" w:name="_xvmthdw9aief" w:id="21"/>
      <w:bookmarkEnd w:id="21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categorias_producto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VARCHAR(80)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Aplique, Banner, Tag, Letras, Golosinas, Papercraft, Box 3D, Merch, Varios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prefijo_codigo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Prefijo numérico de 3 dígitos para generación de código de producto</w:t>
            </w:r>
          </w:p>
        </w:tc>
      </w:tr>
    </w:tbl>
    <w:p w:rsidR="00000000" w:rsidDel="00000000" w:rsidP="00000000" w:rsidRDefault="00000000" w:rsidRPr="00000000" w14:paraId="00000222">
      <w:pPr>
        <w:pStyle w:val="Heading3"/>
        <w:rPr/>
      </w:pPr>
      <w:bookmarkStart w:colFirst="0" w:colLast="0" w:name="_hchmj0qa4yvw" w:id="22"/>
      <w:bookmarkEnd w:id="22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categorias_insumo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VARCHAR(80)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Papel, Papel Impreso, Pegamentos, Librería, Cortes, Embalaje, Mercería, Varios</w:t>
            </w:r>
          </w:p>
        </w:tc>
      </w:tr>
    </w:tbl>
    <w:p w:rsidR="00000000" w:rsidDel="00000000" w:rsidP="00000000" w:rsidRDefault="00000000" w:rsidRPr="00000000" w14:paraId="0000022C">
      <w:pPr>
        <w:pStyle w:val="Heading3"/>
        <w:rPr/>
      </w:pPr>
      <w:bookmarkStart w:colFirst="0" w:colLast="0" w:name="_g5q06l2i1gij" w:id="23"/>
      <w:bookmarkEnd w:id="23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proveedores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o razón social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contacto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 la persona de contacto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contacto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Correo electrónico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'whatsapp'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'instagram'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'mail'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'telefono'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'otros'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direccion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VARCHAR(200)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Dirección física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Observaciones generales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alta automática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modificación automática</w:t>
            </w:r>
          </w:p>
        </w:tc>
      </w:tr>
    </w:tbl>
    <w:p w:rsidR="00000000" w:rsidDel="00000000" w:rsidP="00000000" w:rsidRDefault="00000000" w:rsidRPr="00000000" w14:paraId="00000251">
      <w:pPr>
        <w:pStyle w:val="Heading3"/>
        <w:rPr/>
      </w:pPr>
      <w:bookmarkStart w:colFirst="0" w:colLast="0" w:name="_9xn5anskb0au" w:id="24"/>
      <w:bookmarkEnd w:id="2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categoria_insumo_id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categorias_insumo.id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descriptivo del insumo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unidad_medida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'hoja', 'plancha', 'cm', 'ml', 'unidad'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 que se paga al proveedor por el pack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cantidad_por_pack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Unidades que trae el pack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NUMERIC(12,4)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costo_paquete ÷ cantidad_por_pack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fecha_actualizacion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actualización de precio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alta automática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modificación automática</w:t>
            </w:r>
          </w:p>
        </w:tc>
      </w:tr>
    </w:tbl>
    <w:p w:rsidR="00000000" w:rsidDel="00000000" w:rsidP="00000000" w:rsidRDefault="00000000" w:rsidRPr="00000000" w14:paraId="00000276">
      <w:pPr>
        <w:pStyle w:val="Heading3"/>
        <w:rPr/>
      </w:pPr>
      <w:bookmarkStart w:colFirst="0" w:colLast="0" w:name="_1dnltz2pbcpq" w:id="25"/>
      <w:bookmarkEnd w:id="2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insumo_proveedor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es_principal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= proveedor preferido para este insumo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de referencia del proveedor para este insumo. Actúa como fuente de entrada — la aplicación lo usa para actualizar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insumos.costo_paquete</w:t>
            </w:r>
            <w:r w:rsidDel="00000000" w:rsidR="00000000" w:rsidRPr="00000000">
              <w:rPr>
                <w:rtl w:val="0"/>
              </w:rPr>
              <w:t xml:space="preserve"> de forma explícita, no automática (consistente con V8)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modificación — registra cuándo cambió el precio de referencia</w:t>
            </w:r>
          </w:p>
        </w:tc>
      </w:tr>
    </w:tbl>
    <w:p w:rsidR="00000000" w:rsidDel="00000000" w:rsidP="00000000" w:rsidRDefault="00000000" w:rsidRPr="00000000" w14:paraId="0000028C">
      <w:pPr>
        <w:pStyle w:val="Heading3"/>
        <w:rPr/>
      </w:pPr>
      <w:bookmarkStart w:colFirst="0" w:colLast="0" w:name="_df3i9lfohljn" w:id="26"/>
      <w:bookmarkEnd w:id="26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productos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 interno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UNIQUE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Generado automáticamente: prefijo_categoria + correlativo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descriptivo del producto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VARCHAR(60)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Dimensiones físicas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Texto libre explicativo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tiene_bom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 = costo calculado desde BOM ·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 = costo manual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tipo_ganancia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'porcentaje'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'absoluto'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valor_ganancia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 de la ganancia según el tipo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costo_producto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Manual 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tiene_bom=false</w:t>
            </w:r>
            <w:r w:rsidDel="00000000" w:rsidR="00000000" w:rsidRPr="00000000">
              <w:rPr>
                <w:rtl w:val="0"/>
              </w:rPr>
              <w:t xml:space="preserve">, calculado si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tiene_bom=true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precio_calculado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Según fórmula de tipo_ganancia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Precio de venta aprobado manualmente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precio_ambientadora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Variante para canal alternativo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'ok'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'error'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'sin_precio'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Borrado lógico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Fecha de alta automática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actualizado_en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Última modificación automática</w:t>
            </w:r>
          </w:p>
        </w:tc>
      </w:tr>
    </w:tbl>
    <w:p w:rsidR="00000000" w:rsidDel="00000000" w:rsidP="00000000" w:rsidRDefault="00000000" w:rsidRPr="00000000" w14:paraId="000002C3">
      <w:pPr>
        <w:pStyle w:val="Heading3"/>
        <w:rPr/>
      </w:pPr>
      <w:bookmarkStart w:colFirst="0" w:colLast="0" w:name="_5ffald90bprn" w:id="27"/>
      <w:bookmarkEnd w:id="2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costo_producto_insumo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SERIAL 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productos.id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 FK 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insumos.id</w:t>
            </w:r>
            <w:r w:rsidDel="00000000" w:rsidR="00000000" w:rsidRPr="00000000">
              <w:rPr>
                <w:rtl w:val="0"/>
              </w:rPr>
              <w:t xml:space="preserve"> (null para tipo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extra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cantidad_usada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NUMERIC(10,4)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Fracción o unidades del insumo por pieza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costo_unitario_local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Costo local aislado — editable sin propagar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NUMERIC(12,2)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cantidad_usada × costo_unitario_local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tipo_costo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'insumo'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'cameo'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'embalaje'</w:t>
            </w:r>
            <w:r w:rsidDel="00000000" w:rsidR="00000000" w:rsidRPr="00000000">
              <w:rPr>
                <w:rtl w:val="0"/>
              </w:rPr>
              <w:t xml:space="preserve"> |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'extra'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rPr/>
      </w:pPr>
      <w:bookmarkStart w:colFirst="0" w:colLast="0" w:name="_k351ih3m5wp2" w:id="28"/>
      <w:bookmarkEnd w:id="28"/>
      <w:r w:rsidDel="00000000" w:rsidR="00000000" w:rsidRPr="00000000">
        <w:rPr>
          <w:rtl w:val="0"/>
        </w:rPr>
        <w:t xml:space="preserve">Mapa relacional global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║           MÓDULO PRODUCTOS           ║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║                                      ║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║  categorias_producto                 ║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║         │                            ║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║         ▼                            ║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║  categorias_insumo ──► insumos ◄── proveedores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║                           │    (insumo_proveedor)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║                           ▼                  ║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║              costo_producto_insumo            ║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║                           ▼                  ║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║                       productos              ║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           │ producto_id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║          MÓDULO COMERCIAL            ║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║                                      ║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║  clientes ──1:N──► cliente_contactos ║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║      │                               ║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║      └──► presupuestos               ║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║           [en_curso→cerrado→facturado║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║            en_curso→cancelado]       ║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║                │                     ║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║                └──1:N──► detalle_presupuesto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║                          (total = Σ subtotales)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 │ presupuesto_id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╔══════════════════════════════════════╗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║           MÓDULO FINANZAS            ║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║                                      ║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║  distribucion_ganancias ◄── transacciones            ║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║             ordenes_imprenta         ║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║             envios                   ║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╚══════════════════════════════════════╝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rPr/>
      </w:pPr>
      <w:bookmarkStart w:colFirst="0" w:colLast="0" w:name="_cyhog2mf9bqz" w:id="29"/>
      <w:bookmarkEnd w:id="29"/>
      <w:r w:rsidDel="00000000" w:rsidR="00000000" w:rsidRPr="00000000">
        <w:rPr>
          <w:rtl w:val="0"/>
        </w:rPr>
        <w:t xml:space="preserve">Vetos arquitectónicos vigentes</w:t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contabilidad de partida doble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plan_maestro_cuentas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asientos_diario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apuntes_contables</w:t>
            </w:r>
            <w:r w:rsidDel="00000000" w:rsidR="00000000" w:rsidRPr="00000000">
              <w:rPr>
                <w:rtl w:val="0"/>
              </w:rPr>
              <w:t xml:space="preserve"> descartados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SCD Type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historico_tarifas</w:t>
            </w:r>
            <w:r w:rsidDel="00000000" w:rsidR="00000000" w:rsidRPr="00000000">
              <w:rPr>
                <w:rtl w:val="0"/>
              </w:rPr>
              <w:t xml:space="preserve"> descartada. El precio se congela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detalle_presupuesto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recursividad de categorías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categorias_producto.id_padre</w:t>
            </w:r>
            <w:r w:rsidDel="00000000" w:rsidR="00000000" w:rsidRPr="00000000">
              <w:rPr>
                <w:rtl w:val="0"/>
              </w:rPr>
              <w:t xml:space="preserve"> descartado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hard delete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Todas las entidades principales usan campo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FLOAT /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valor monetario usa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NUMERIC(10,2)</w:t>
            </w:r>
            <w:r w:rsidDel="00000000" w:rsidR="00000000" w:rsidRPr="00000000">
              <w:rPr>
                <w:rtl w:val="0"/>
              </w:rPr>
              <w:t xml:space="preserve">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NUMERIC(12,4)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campos B2B en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CUIT, razón social ni condición tributaria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boolean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facturado</w:t>
            </w:r>
            <w:r w:rsidDel="00000000" w:rsidR="00000000" w:rsidRPr="00000000">
              <w:rPr>
                <w:rtl w:val="0"/>
              </w:rPr>
              <w:t xml:space="preserve"> independiente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estado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facturado</w:t>
            </w:r>
            <w:r w:rsidDel="00000000" w:rsidR="00000000" w:rsidRPr="00000000">
              <w:rPr>
                <w:rtl w:val="0"/>
              </w:rPr>
              <w:t xml:space="preserve"> es el 4to valor del ENUM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  <w:t xml:space="preserve"> — no un campo aparte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triggers complejos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lógica de distribución la ejecuta la aplicación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MVCC agresivo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bloqueos optimistas complejos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tabla unificada de contactos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proveedores</w:t>
            </w:r>
            <w:r w:rsidDel="00000000" w:rsidR="00000000" w:rsidRPr="00000000">
              <w:rPr>
                <w:rtl w:val="0"/>
              </w:rPr>
              <w:t xml:space="preserve"> como tablas separadas para mantener autocontención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propagación de precios BOM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Ediciones de precio en modal BOM son locales — no modifican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insumos.costo_unitario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columnas fijas de contacto en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medios de contacto viven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cliente_contactos</w:t>
            </w:r>
            <w:r w:rsidDel="00000000" w:rsidR="00000000" w:rsidRPr="00000000">
              <w:rPr>
                <w:rtl w:val="0"/>
              </w:rPr>
              <w:t xml:space="preserve"> — extensible sin alterar schema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validación de porcentajes por trigger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 regla Σ porcentajes ≤ 100%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distribucion_ganancias</w:t>
            </w:r>
            <w:r w:rsidDel="00000000" w:rsidR="00000000" w:rsidRPr="00000000">
              <w:rPr>
                <w:rtl w:val="0"/>
              </w:rPr>
              <w:t xml:space="preserve"> la controla la aplicación — consistente con V8</w:t>
            </w:r>
          </w:p>
        </w:tc>
      </w:tr>
    </w:tbl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rPr/>
      </w:pPr>
      <w:bookmarkStart w:colFirst="0" w:colLast="0" w:name="_t7k1uy3sft3t" w:id="30"/>
      <w:bookmarkEnd w:id="30"/>
      <w:r w:rsidDel="00000000" w:rsidR="00000000" w:rsidRPr="00000000">
        <w:rPr>
          <w:rtl w:val="0"/>
        </w:rPr>
        <w:t xml:space="preserve">Resumen cuantitativo</w:t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Tablas v3.5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Tablas v3.6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Cambio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cambios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cambios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cambios en cantidad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socios</w:t>
            </w:r>
            <w:r w:rsidDel="00000000" w:rsidR="00000000" w:rsidRPr="00000000">
              <w:rPr>
                <w:rtl w:val="0"/>
              </w:rPr>
              <w:t xml:space="preserve"> renombrada y rediseñada como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distribucion_ganancias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i w:val="1"/>
          <w:iCs w:val="1"/>
          <w:rtl w:val="0"/>
        </w:rPr>
        <w:t xml:space="preserve">Arquitectura Final · MemyDeni · v3.6 · 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