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D8D9" w14:textId="34158CD4" w:rsidR="00A1128F" w:rsidRPr="00DC7E51" w:rsidRDefault="00E92A05">
      <w:pPr>
        <w:tabs>
          <w:tab w:val="left" w:pos="6382"/>
        </w:tabs>
        <w:ind w:left="-1320"/>
        <w:rPr>
          <w:sz w:val="28"/>
          <w:szCs w:val="28"/>
        </w:rPr>
      </w:pPr>
      <w:r w:rsidRPr="00DC7E51">
        <w:rPr>
          <w:noProof/>
          <w:sz w:val="28"/>
          <w:szCs w:val="28"/>
        </w:rPr>
        <w:drawing>
          <wp:anchor distT="0" distB="0" distL="114300" distR="114300" simplePos="0" relativeHeight="251658752" behindDoc="0" locked="0" layoutInCell="1" allowOverlap="1" wp14:anchorId="084A03A7" wp14:editId="2F33FA31">
            <wp:simplePos x="0" y="0"/>
            <wp:positionH relativeFrom="column">
              <wp:posOffset>-838199</wp:posOffset>
            </wp:positionH>
            <wp:positionV relativeFrom="paragraph">
              <wp:posOffset>152400</wp:posOffset>
            </wp:positionV>
            <wp:extent cx="2971800" cy="97866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1800" cy="978661"/>
                    </a:xfrm>
                    <a:prstGeom prst="rect">
                      <a:avLst/>
                    </a:prstGeom>
                  </pic:spPr>
                </pic:pic>
              </a:graphicData>
            </a:graphic>
            <wp14:sizeRelH relativeFrom="margin">
              <wp14:pctWidth>0</wp14:pctWidth>
            </wp14:sizeRelH>
            <wp14:sizeRelV relativeFrom="margin">
              <wp14:pctHeight>0</wp14:pctHeight>
            </wp14:sizeRelV>
          </wp:anchor>
        </w:drawing>
      </w:r>
      <w:r w:rsidR="00A6660B" w:rsidRPr="00DC7E51">
        <w:rPr>
          <w:sz w:val="28"/>
          <w:szCs w:val="28"/>
        </w:rPr>
        <w:tab/>
      </w:r>
    </w:p>
    <w:p w14:paraId="27BFDFD0" w14:textId="39C862CE" w:rsidR="00A1128F" w:rsidRPr="00DC7E51" w:rsidRDefault="00E92A05">
      <w:pPr>
        <w:pStyle w:val="BodyText"/>
        <w:rPr>
          <w:sz w:val="28"/>
          <w:szCs w:val="28"/>
        </w:rPr>
      </w:pPr>
      <w:r w:rsidRPr="00DC7E51">
        <w:rPr>
          <w:noProof/>
          <w:position w:val="173"/>
          <w:sz w:val="28"/>
          <w:szCs w:val="28"/>
        </w:rPr>
        <w:drawing>
          <wp:anchor distT="0" distB="0" distL="114300" distR="114300" simplePos="0" relativeHeight="251657728" behindDoc="0" locked="0" layoutInCell="1" allowOverlap="1" wp14:anchorId="1BAE2878" wp14:editId="7811FEFE">
            <wp:simplePos x="0" y="0"/>
            <wp:positionH relativeFrom="column">
              <wp:posOffset>5048885</wp:posOffset>
            </wp:positionH>
            <wp:positionV relativeFrom="paragraph">
              <wp:posOffset>182880</wp:posOffset>
            </wp:positionV>
            <wp:extent cx="1684655" cy="17145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4655" cy="171450"/>
                    </a:xfrm>
                    <a:prstGeom prst="rect">
                      <a:avLst/>
                    </a:prstGeom>
                  </pic:spPr>
                </pic:pic>
              </a:graphicData>
            </a:graphic>
            <wp14:sizeRelH relativeFrom="margin">
              <wp14:pctWidth>0</wp14:pctWidth>
            </wp14:sizeRelH>
            <wp14:sizeRelV relativeFrom="margin">
              <wp14:pctHeight>0</wp14:pctHeight>
            </wp14:sizeRelV>
          </wp:anchor>
        </w:drawing>
      </w:r>
    </w:p>
    <w:p w14:paraId="7892EABC" w14:textId="77777777" w:rsidR="0006580B" w:rsidRPr="00DC7E51" w:rsidRDefault="0006580B" w:rsidP="00FC66E7">
      <w:pPr>
        <w:pStyle w:val="Heading1"/>
        <w:ind w:left="1134"/>
      </w:pPr>
      <w:r w:rsidRPr="00DC7E51">
        <w:tab/>
      </w:r>
    </w:p>
    <w:p w14:paraId="4E794DA8" w14:textId="77777777" w:rsidR="0006580B" w:rsidRPr="00DC7E51" w:rsidRDefault="0006580B" w:rsidP="00FC66E7">
      <w:pPr>
        <w:pStyle w:val="Heading1"/>
        <w:ind w:left="1134"/>
      </w:pPr>
    </w:p>
    <w:p w14:paraId="34A632FA" w14:textId="77777777" w:rsidR="0006580B" w:rsidRPr="00DC7E51" w:rsidRDefault="0006580B" w:rsidP="00FC66E7">
      <w:pPr>
        <w:pStyle w:val="Heading1"/>
        <w:ind w:left="1134"/>
      </w:pPr>
    </w:p>
    <w:p w14:paraId="2694E448" w14:textId="11C22E96" w:rsidR="00557B88" w:rsidRPr="00DC7E51" w:rsidRDefault="00557B88" w:rsidP="00557B88">
      <w:pPr>
        <w:pStyle w:val="Heading1"/>
        <w:ind w:left="1134" w:right="1373"/>
      </w:pPr>
      <w:r w:rsidRPr="00DC7E51">
        <w:t>DEPARTMENT OF MASTER OF COMPUTER APPLICATION</w:t>
      </w:r>
    </w:p>
    <w:p w14:paraId="3C8C6404" w14:textId="44764325" w:rsidR="00B662B0" w:rsidRPr="00DC7E51" w:rsidRDefault="00DC1A4D" w:rsidP="00FC66E7">
      <w:pPr>
        <w:pStyle w:val="Heading1"/>
        <w:ind w:left="1134"/>
      </w:pPr>
      <w:r w:rsidRPr="00DC7E51">
        <w:tab/>
      </w:r>
      <w:r w:rsidR="00E92A05">
        <w:t xml:space="preserve">  </w:t>
      </w:r>
      <w:r w:rsidR="0055389E" w:rsidRPr="00DC7E51">
        <w:t xml:space="preserve">TECHNICAL </w:t>
      </w:r>
      <w:r w:rsidR="00B662B0" w:rsidRPr="00DC7E51">
        <w:t>SEMINAR</w:t>
      </w:r>
      <w:r w:rsidRPr="00DC7E51">
        <w:t xml:space="preserve"> SYNOPSIS</w:t>
      </w:r>
      <w:r w:rsidR="00A6660B" w:rsidRPr="00DC7E51">
        <w:t>– 20MCA</w:t>
      </w:r>
      <w:r w:rsidR="00B662B0" w:rsidRPr="00DC7E51">
        <w:t>42</w:t>
      </w:r>
    </w:p>
    <w:p w14:paraId="2BACBE20" w14:textId="07FAC760" w:rsidR="00DC1A4D" w:rsidRPr="00DC7E51" w:rsidRDefault="0006580B" w:rsidP="00FC66E7">
      <w:pPr>
        <w:pStyle w:val="Heading1"/>
        <w:ind w:left="851"/>
      </w:pPr>
      <w:r w:rsidRPr="00DC7E51">
        <w:tab/>
      </w:r>
      <w:r w:rsidR="00E92A05">
        <w:tab/>
      </w:r>
      <w:r w:rsidR="00B662B0" w:rsidRPr="00DC7E51">
        <w:t>Near Field Communication (NFC)</w:t>
      </w:r>
    </w:p>
    <w:p w14:paraId="4521165F" w14:textId="3ABF54B0" w:rsidR="003C7D0D" w:rsidRPr="00DC7E51" w:rsidRDefault="00E92A05" w:rsidP="00FC66E7">
      <w:pPr>
        <w:pStyle w:val="Heading1"/>
        <w:ind w:left="851"/>
      </w:pPr>
      <w:r>
        <w:tab/>
      </w:r>
      <w:r w:rsidR="003C7D0D" w:rsidRPr="00DC7E51">
        <w:t>Synopsis</w:t>
      </w:r>
    </w:p>
    <w:p w14:paraId="05F19F58" w14:textId="77777777" w:rsidR="00A1128F" w:rsidRPr="00DC7E51" w:rsidRDefault="00A1128F">
      <w:pPr>
        <w:pStyle w:val="BodyText"/>
        <w:rPr>
          <w:sz w:val="28"/>
          <w:szCs w:val="28"/>
        </w:rPr>
      </w:pPr>
    </w:p>
    <w:p w14:paraId="6F8E00D0" w14:textId="1402F221" w:rsidR="00FC66E7" w:rsidRPr="00CD6253" w:rsidRDefault="0055389E" w:rsidP="00E2357E">
      <w:pPr>
        <w:pStyle w:val="BodyText"/>
        <w:jc w:val="both"/>
      </w:pPr>
      <w:r w:rsidRPr="00DC7E51">
        <w:rPr>
          <w:sz w:val="28"/>
          <w:szCs w:val="28"/>
        </w:rPr>
        <w:tab/>
      </w:r>
      <w:bookmarkStart w:id="0" w:name="_Hlk102153750"/>
      <w:bookmarkStart w:id="1" w:name="_Hlk102153817"/>
      <w:r w:rsidR="00FC66E7" w:rsidRPr="00B43D14">
        <w:rPr>
          <w:b/>
          <w:bCs/>
          <w:sz w:val="50"/>
          <w:szCs w:val="50"/>
        </w:rPr>
        <w:t>N</w:t>
      </w:r>
      <w:r w:rsidR="00FC66E7" w:rsidRPr="00CD6253">
        <w:t xml:space="preserve">ear Field Communication (NFC) is a relatively young technology that has only been around for about a decade. NFC is a short-range, high-frequency, low-bandwidth wireless communication technology that allows two NFC-enabled devices to communicate with each other. NFC devices communicate at a high frequency of 13.56 MHz, which was first </w:t>
      </w:r>
      <w:r w:rsidRPr="00CD6253">
        <w:t>utilized</w:t>
      </w:r>
      <w:r w:rsidR="00FC66E7" w:rsidRPr="00CD6253">
        <w:t xml:space="preserve"> by Radio Frequency Identification (RFID).</w:t>
      </w:r>
      <w:r w:rsidR="00E2357E">
        <w:t xml:space="preserve"> In the fast-pacing world</w:t>
      </w:r>
      <w:r w:rsidR="00F543B5">
        <w:t>,</w:t>
      </w:r>
      <w:r w:rsidR="00E2357E">
        <w:t xml:space="preserve"> every individual needs a quick solution that saves time and effort but increases accuracy. Such fast-pacing solutions are needed in the educational institutions too where the students and teachers time and efforts can be minimized and provide great results.</w:t>
      </w:r>
    </w:p>
    <w:bookmarkEnd w:id="1"/>
    <w:p w14:paraId="7E006598" w14:textId="7046769F" w:rsidR="00FC66E7" w:rsidRPr="00CD6253" w:rsidRDefault="00FC66E7" w:rsidP="00FC66E7">
      <w:pPr>
        <w:pStyle w:val="BodyText"/>
      </w:pPr>
    </w:p>
    <w:p w14:paraId="39020208" w14:textId="6EF50637" w:rsidR="008A14B6" w:rsidRDefault="00FC66E7" w:rsidP="00FC66E7">
      <w:pPr>
        <w:pStyle w:val="BodyText"/>
        <w:ind w:right="-44"/>
        <w:jc w:val="both"/>
      </w:pPr>
      <w:r w:rsidRPr="00CD6253">
        <w:tab/>
      </w:r>
      <w:bookmarkStart w:id="2" w:name="_Hlk102153927"/>
      <w:r w:rsidRPr="00CD6253">
        <w:t xml:space="preserve">NFC operates in a variety of settings on both active and passive devices. Furthermore, NFC may only be used between two devices at a time. E-payment, e-ticketing, loyalty </w:t>
      </w:r>
      <w:r w:rsidR="0055389E" w:rsidRPr="00CD6253">
        <w:t>programs</w:t>
      </w:r>
      <w:r w:rsidRPr="00CD6253">
        <w:t xml:space="preserve">, identification, access control, content distribution, smart advertising, data/money transfer, and social services are all possible NFC applications and services. </w:t>
      </w:r>
      <w:r w:rsidR="008E74D0">
        <w:t xml:space="preserve">The main </w:t>
      </w:r>
      <w:r w:rsidR="008A14B6" w:rsidRPr="00CD6253">
        <w:t>focus</w:t>
      </w:r>
      <w:r w:rsidR="008E74D0">
        <w:t xml:space="preserve"> is</w:t>
      </w:r>
      <w:r w:rsidR="008A14B6" w:rsidRPr="00CD6253">
        <w:t xml:space="preserve"> on</w:t>
      </w:r>
      <w:r w:rsidR="008E74D0">
        <w:t xml:space="preserve"> how</w:t>
      </w:r>
      <w:r w:rsidR="008A14B6" w:rsidRPr="00CD6253">
        <w:t xml:space="preserve"> NFC</w:t>
      </w:r>
      <w:r w:rsidR="008E74D0">
        <w:t xml:space="preserve"> can be used</w:t>
      </w:r>
      <w:r w:rsidR="008A14B6" w:rsidRPr="00CD6253">
        <w:t xml:space="preserve"> in </w:t>
      </w:r>
      <w:r w:rsidR="00F543B5">
        <w:t xml:space="preserve">an </w:t>
      </w:r>
      <w:r w:rsidR="00C55551" w:rsidRPr="00CD6253">
        <w:t xml:space="preserve">educational institution, such as NFC enabled attendance </w:t>
      </w:r>
      <w:r w:rsidR="003015B3" w:rsidRPr="00CD6253">
        <w:t xml:space="preserve">monitoring, where the students can have NFC enabled watches which they can use to mark their attendance, else than they make fee </w:t>
      </w:r>
      <w:r w:rsidR="00F543B5">
        <w:t>payments</w:t>
      </w:r>
      <w:r w:rsidR="003015B3" w:rsidRPr="00CD6253">
        <w:t xml:space="preserve"> quicker using the watch, else than the teacher can also share study material using the NFC watches. The steps needed to achieve the above are; Firstly, each watch will have </w:t>
      </w:r>
      <w:r w:rsidR="00F543B5">
        <w:t>a</w:t>
      </w:r>
      <w:r w:rsidR="003015B3" w:rsidRPr="00CD6253">
        <w:t xml:space="preserve"> unique user code linked to the student, Secondly, when the watch is pressed against another NFC device let’s take the attendance monitor it will read the unique code of the watch’s software, Thirdly, it will validate the </w:t>
      </w:r>
      <w:r w:rsidR="00F543B5">
        <w:t>user’s</w:t>
      </w:r>
      <w:r w:rsidR="003015B3" w:rsidRPr="00CD6253">
        <w:t xml:space="preserve"> identi</w:t>
      </w:r>
      <w:r w:rsidR="00CD6253" w:rsidRPr="00CD6253">
        <w:t xml:space="preserve">ty as saved in the database, Finally, it will mark them present else absent at the end of the class foe one’s who haven’t attended the class. </w:t>
      </w:r>
      <w:r w:rsidR="00CD6253">
        <w:t>The software and hardware requirements for the above are as follows; software requirement contains a</w:t>
      </w:r>
      <w:r w:rsidR="009640D1">
        <w:t>n</w:t>
      </w:r>
      <w:r w:rsidR="00CD6253">
        <w:t xml:space="preserve"> attendance monitoring application either using </w:t>
      </w:r>
      <w:proofErr w:type="spellStart"/>
      <w:r w:rsidR="00CD6253">
        <w:t>React.Js</w:t>
      </w:r>
      <w:proofErr w:type="spellEnd"/>
      <w:r w:rsidR="00416789">
        <w:t xml:space="preserve"> (</w:t>
      </w:r>
      <w:r w:rsidR="00F543B5">
        <w:t>Web-based</w:t>
      </w:r>
      <w:r w:rsidR="00416789">
        <w:t>)</w:t>
      </w:r>
      <w:r w:rsidR="00CD6253">
        <w:t xml:space="preserve"> or Android</w:t>
      </w:r>
      <w:r w:rsidR="00416789">
        <w:t xml:space="preserve"> (Mobile based)</w:t>
      </w:r>
      <w:r w:rsidR="00CD6253">
        <w:t xml:space="preserve">, a </w:t>
      </w:r>
      <w:r w:rsidR="00F543B5">
        <w:t>well-written</w:t>
      </w:r>
      <w:r w:rsidR="00CD6253">
        <w:t xml:space="preserve"> code to validate the code to one saved in </w:t>
      </w:r>
      <w:r w:rsidR="00F543B5">
        <w:t xml:space="preserve">the </w:t>
      </w:r>
      <w:r w:rsidR="00CD6253">
        <w:t>database, Database (SQL), thus the hardware comprises of the NFC chip, a digital watch</w:t>
      </w:r>
      <w:r w:rsidR="00E2357E">
        <w:t>.</w:t>
      </w:r>
      <w:bookmarkEnd w:id="2"/>
    </w:p>
    <w:p w14:paraId="4FAFB7FE" w14:textId="23325B4D" w:rsidR="00E2357E" w:rsidRDefault="00E2357E" w:rsidP="00FC66E7">
      <w:pPr>
        <w:pStyle w:val="BodyText"/>
        <w:ind w:right="-44"/>
        <w:jc w:val="both"/>
      </w:pPr>
    </w:p>
    <w:p w14:paraId="5DE54C26" w14:textId="53E098DB" w:rsidR="00E2357E" w:rsidRPr="00CD6253" w:rsidRDefault="00E2357E" w:rsidP="00FC66E7">
      <w:pPr>
        <w:pStyle w:val="BodyText"/>
        <w:ind w:right="-44"/>
        <w:jc w:val="both"/>
      </w:pPr>
      <w:r>
        <w:tab/>
      </w:r>
      <w:bookmarkStart w:id="3" w:name="_Hlk102153965"/>
      <w:r>
        <w:t xml:space="preserve">The </w:t>
      </w:r>
      <w:r w:rsidR="009219A4">
        <w:t>proposed</w:t>
      </w:r>
      <w:r>
        <w:t xml:space="preserve"> solution will make attendance monitoring much faster compared to manual monitoring, it will also help to store a clear record of the student’s attendance. It can further help in fee payments </w:t>
      </w:r>
      <w:r w:rsidR="005B3C0B">
        <w:t xml:space="preserve">by making the process </w:t>
      </w:r>
      <w:r>
        <w:t xml:space="preserve">quicker and reliable by giving </w:t>
      </w:r>
      <w:r w:rsidR="00F543B5">
        <w:t xml:space="preserve">the </w:t>
      </w:r>
      <w:r>
        <w:t xml:space="preserve">option to add funds to </w:t>
      </w:r>
      <w:r w:rsidR="005B3C0B">
        <w:t xml:space="preserve">the </w:t>
      </w:r>
      <w:r>
        <w:t xml:space="preserve">watch and later transfer it </w:t>
      </w:r>
      <w:r w:rsidR="00F543B5">
        <w:t>by</w:t>
      </w:r>
      <w:r>
        <w:t xml:space="preserve"> </w:t>
      </w:r>
      <w:r w:rsidR="005B3C0B">
        <w:t xml:space="preserve">just pressing it against the receiver </w:t>
      </w:r>
      <w:r w:rsidR="00F543B5">
        <w:t>side</w:t>
      </w:r>
      <w:r w:rsidR="005B3C0B">
        <w:t xml:space="preserve"> NFC device</w:t>
      </w:r>
    </w:p>
    <w:bookmarkEnd w:id="0"/>
    <w:bookmarkEnd w:id="3"/>
    <w:p w14:paraId="42D40B24" w14:textId="59DCC581" w:rsidR="008A14B6" w:rsidRPr="00DC7E51" w:rsidRDefault="008A14B6" w:rsidP="00FC66E7">
      <w:pPr>
        <w:pStyle w:val="BodyText"/>
        <w:ind w:right="-44"/>
        <w:jc w:val="both"/>
        <w:rPr>
          <w:sz w:val="28"/>
          <w:szCs w:val="28"/>
        </w:rPr>
      </w:pPr>
      <w:r>
        <w:rPr>
          <w:sz w:val="28"/>
          <w:szCs w:val="28"/>
        </w:rPr>
        <w:tab/>
      </w:r>
    </w:p>
    <w:p w14:paraId="07BB77C2" w14:textId="164F8972" w:rsidR="0006580B" w:rsidRPr="00DC7E51" w:rsidRDefault="0006580B" w:rsidP="00FC66E7">
      <w:pPr>
        <w:pStyle w:val="BodyText"/>
        <w:ind w:right="-44"/>
        <w:jc w:val="both"/>
        <w:rPr>
          <w:sz w:val="28"/>
          <w:szCs w:val="28"/>
        </w:rPr>
      </w:pPr>
    </w:p>
    <w:p w14:paraId="298BE71E" w14:textId="74B3796A" w:rsidR="004A5593" w:rsidRPr="00DC7E51" w:rsidRDefault="0017477E" w:rsidP="005B3C0B">
      <w:pPr>
        <w:pStyle w:val="BodyText"/>
        <w:ind w:right="-44"/>
        <w:jc w:val="both"/>
        <w:rPr>
          <w:sz w:val="28"/>
          <w:szCs w:val="28"/>
        </w:rPr>
      </w:pPr>
      <w:r>
        <w:rPr>
          <w:noProof/>
          <w:sz w:val="28"/>
          <w:szCs w:val="28"/>
        </w:rPr>
        <w:pict w14:anchorId="76FE92C2">
          <v:shapetype id="_x0000_t32" coordsize="21600,21600" o:spt="32" o:oned="t" path="m,l21600,21600e" filled="f">
            <v:path arrowok="t" fillok="f" o:connecttype="none"/>
            <o:lock v:ext="edit" shapetype="t"/>
          </v:shapetype>
          <v:shape id="_x0000_s1026" type="#_x0000_t32" style="position:absolute;left:0;text-align:left;margin-left:-7pt;margin-top:14.6pt;width:156.5pt;height:1.1pt;flip:y;z-index:251658240" o:connectortype="straight"/>
        </w:pict>
      </w:r>
      <w:r>
        <w:rPr>
          <w:noProof/>
          <w:sz w:val="28"/>
          <w:szCs w:val="28"/>
        </w:rPr>
        <w:pict w14:anchorId="76FE92C2">
          <v:shape id="_x0000_s1027" type="#_x0000_t32" style="position:absolute;left:0;text-align:left;margin-left:325.5pt;margin-top:13.75pt;width:142.5pt;height:1.45pt;flip:y;z-index:251659264" o:connectortype="straight"/>
        </w:pict>
      </w:r>
      <w:r w:rsidR="0006580B" w:rsidRPr="00DC7E51">
        <w:rPr>
          <w:sz w:val="28"/>
          <w:szCs w:val="28"/>
        </w:rPr>
        <w:tab/>
      </w:r>
    </w:p>
    <w:p w14:paraId="5E317F19" w14:textId="3F77B5C4" w:rsidR="00A1128F" w:rsidRPr="00DC7E51" w:rsidRDefault="00A6660B">
      <w:pPr>
        <w:tabs>
          <w:tab w:val="left" w:pos="7095"/>
        </w:tabs>
        <w:spacing w:before="1"/>
        <w:ind w:left="106"/>
        <w:rPr>
          <w:sz w:val="28"/>
          <w:szCs w:val="28"/>
        </w:rPr>
      </w:pPr>
      <w:r w:rsidRPr="00DC7E51">
        <w:rPr>
          <w:sz w:val="28"/>
          <w:szCs w:val="28"/>
        </w:rPr>
        <w:t>Under the</w:t>
      </w:r>
      <w:r w:rsidRPr="00DC7E51">
        <w:rPr>
          <w:spacing w:val="-3"/>
          <w:sz w:val="28"/>
          <w:szCs w:val="28"/>
        </w:rPr>
        <w:t xml:space="preserve"> </w:t>
      </w:r>
      <w:r w:rsidRPr="00DC7E51">
        <w:rPr>
          <w:sz w:val="28"/>
          <w:szCs w:val="28"/>
        </w:rPr>
        <w:t>Guidance of</w:t>
      </w:r>
      <w:r w:rsidRPr="00DC7E51">
        <w:rPr>
          <w:sz w:val="28"/>
          <w:szCs w:val="28"/>
        </w:rPr>
        <w:tab/>
        <w:t>Submitted By:</w:t>
      </w:r>
    </w:p>
    <w:p w14:paraId="2BE5D027" w14:textId="2F704BD2" w:rsidR="00A1128F" w:rsidRPr="00DC7E51" w:rsidRDefault="00A6660B">
      <w:pPr>
        <w:tabs>
          <w:tab w:val="left" w:pos="4568"/>
        </w:tabs>
        <w:spacing w:before="6" w:line="298" w:lineRule="exact"/>
        <w:ind w:left="106"/>
        <w:rPr>
          <w:sz w:val="28"/>
          <w:szCs w:val="28"/>
        </w:rPr>
      </w:pPr>
      <w:r w:rsidRPr="00DC7E51">
        <w:rPr>
          <w:b/>
          <w:sz w:val="28"/>
          <w:szCs w:val="28"/>
        </w:rPr>
        <w:t>Dr.</w:t>
      </w:r>
      <w:r w:rsidR="00B662B0" w:rsidRPr="00DC7E51">
        <w:rPr>
          <w:b/>
          <w:sz w:val="28"/>
          <w:szCs w:val="28"/>
        </w:rPr>
        <w:t xml:space="preserve"> Jasmine K S</w:t>
      </w:r>
      <w:r w:rsidRPr="00DC7E51">
        <w:rPr>
          <w:b/>
          <w:sz w:val="28"/>
          <w:szCs w:val="28"/>
        </w:rPr>
        <w:tab/>
      </w:r>
      <w:r w:rsidR="00B662B0" w:rsidRPr="00DC7E51">
        <w:rPr>
          <w:b/>
          <w:sz w:val="28"/>
          <w:szCs w:val="28"/>
        </w:rPr>
        <w:tab/>
      </w:r>
      <w:r w:rsidR="00B662B0" w:rsidRPr="00DC7E51">
        <w:rPr>
          <w:b/>
          <w:sz w:val="28"/>
          <w:szCs w:val="28"/>
        </w:rPr>
        <w:tab/>
      </w:r>
      <w:r w:rsidR="005B3C0B">
        <w:rPr>
          <w:b/>
          <w:sz w:val="28"/>
          <w:szCs w:val="28"/>
        </w:rPr>
        <w:t xml:space="preserve">     </w:t>
      </w:r>
      <w:r w:rsidR="00B662B0" w:rsidRPr="00DC7E51">
        <w:rPr>
          <w:sz w:val="28"/>
          <w:szCs w:val="28"/>
        </w:rPr>
        <w:t xml:space="preserve">Ishita Sarkar </w:t>
      </w:r>
      <w:r w:rsidR="00B662B0" w:rsidRPr="00DC7E51">
        <w:rPr>
          <w:spacing w:val="-2"/>
          <w:sz w:val="28"/>
          <w:szCs w:val="28"/>
        </w:rPr>
        <w:t>(1RV20MC028)</w:t>
      </w:r>
    </w:p>
    <w:p w14:paraId="4B5B8D41" w14:textId="20337AE2" w:rsidR="00B662B0" w:rsidRPr="00DC7E51" w:rsidRDefault="00A6660B">
      <w:pPr>
        <w:pStyle w:val="BodyText"/>
        <w:tabs>
          <w:tab w:val="left" w:pos="5324"/>
        </w:tabs>
        <w:ind w:left="106" w:right="1312"/>
        <w:rPr>
          <w:spacing w:val="-2"/>
          <w:sz w:val="28"/>
          <w:szCs w:val="28"/>
        </w:rPr>
      </w:pPr>
      <w:r w:rsidRPr="00DC7E51">
        <w:rPr>
          <w:sz w:val="28"/>
          <w:szCs w:val="28"/>
        </w:rPr>
        <w:t>Associate</w:t>
      </w:r>
      <w:r w:rsidRPr="00DC7E51">
        <w:rPr>
          <w:spacing w:val="-10"/>
          <w:sz w:val="28"/>
          <w:szCs w:val="28"/>
        </w:rPr>
        <w:t xml:space="preserve"> </w:t>
      </w:r>
      <w:r w:rsidRPr="00DC7E51">
        <w:rPr>
          <w:sz w:val="28"/>
          <w:szCs w:val="28"/>
        </w:rPr>
        <w:t>Professor,</w:t>
      </w:r>
      <w:r w:rsidRPr="00DC7E51">
        <w:rPr>
          <w:sz w:val="28"/>
          <w:szCs w:val="28"/>
        </w:rPr>
        <w:tab/>
      </w:r>
      <w:r w:rsidR="00B662B0" w:rsidRPr="00DC7E51">
        <w:rPr>
          <w:sz w:val="28"/>
          <w:szCs w:val="28"/>
        </w:rPr>
        <w:tab/>
      </w:r>
      <w:r w:rsidR="00B662B0" w:rsidRPr="00DC7E51">
        <w:rPr>
          <w:sz w:val="28"/>
          <w:szCs w:val="28"/>
        </w:rPr>
        <w:tab/>
      </w:r>
      <w:r w:rsidRPr="00DC7E51">
        <w:rPr>
          <w:spacing w:val="-2"/>
          <w:sz w:val="28"/>
          <w:szCs w:val="28"/>
        </w:rPr>
        <w:t xml:space="preserve"> </w:t>
      </w:r>
    </w:p>
    <w:p w14:paraId="2A6F3B7D" w14:textId="3198BB70" w:rsidR="00A1128F" w:rsidRPr="00DC7E51" w:rsidRDefault="00A6660B">
      <w:pPr>
        <w:pStyle w:val="BodyText"/>
        <w:tabs>
          <w:tab w:val="left" w:pos="5324"/>
        </w:tabs>
        <w:ind w:left="106" w:right="1312"/>
        <w:rPr>
          <w:sz w:val="28"/>
          <w:szCs w:val="28"/>
        </w:rPr>
      </w:pPr>
      <w:r w:rsidRPr="00DC7E51">
        <w:rPr>
          <w:sz w:val="28"/>
          <w:szCs w:val="28"/>
        </w:rPr>
        <w:t>Department of MCA,</w:t>
      </w:r>
      <w:r w:rsidRPr="00DC7E51">
        <w:rPr>
          <w:spacing w:val="-1"/>
          <w:sz w:val="28"/>
          <w:szCs w:val="28"/>
        </w:rPr>
        <w:t xml:space="preserve"> </w:t>
      </w:r>
      <w:r w:rsidRPr="00DC7E51">
        <w:rPr>
          <w:sz w:val="28"/>
          <w:szCs w:val="28"/>
        </w:rPr>
        <w:t>RVCE.</w:t>
      </w:r>
    </w:p>
    <w:sectPr w:rsidR="00A1128F" w:rsidRPr="00DC7E51" w:rsidSect="00557B88">
      <w:type w:val="continuous"/>
      <w:pgSz w:w="12240" w:h="15840"/>
      <w:pgMar w:top="20" w:right="1325"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1128F"/>
    <w:rsid w:val="0006580B"/>
    <w:rsid w:val="0017477E"/>
    <w:rsid w:val="003015B3"/>
    <w:rsid w:val="0039613B"/>
    <w:rsid w:val="003A5902"/>
    <w:rsid w:val="003C7D0D"/>
    <w:rsid w:val="00416789"/>
    <w:rsid w:val="004A5593"/>
    <w:rsid w:val="004F60C5"/>
    <w:rsid w:val="0055389E"/>
    <w:rsid w:val="00557B88"/>
    <w:rsid w:val="005B3C0B"/>
    <w:rsid w:val="008A14B6"/>
    <w:rsid w:val="008E74D0"/>
    <w:rsid w:val="009219A4"/>
    <w:rsid w:val="009640D1"/>
    <w:rsid w:val="00A1128F"/>
    <w:rsid w:val="00A61096"/>
    <w:rsid w:val="00A6660B"/>
    <w:rsid w:val="00B43D14"/>
    <w:rsid w:val="00B662B0"/>
    <w:rsid w:val="00C55551"/>
    <w:rsid w:val="00CD6253"/>
    <w:rsid w:val="00DC1A4D"/>
    <w:rsid w:val="00DC7E51"/>
    <w:rsid w:val="00E2357E"/>
    <w:rsid w:val="00E92A05"/>
    <w:rsid w:val="00F543B5"/>
    <w:rsid w:val="00FC6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454ECD01"/>
  <w15:docId w15:val="{890B05B5-D2D0-4D0F-8066-2A3BF79F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846" w:right="1772"/>
      <w:jc w:val="center"/>
      <w:outlineLvl w:val="0"/>
    </w:pPr>
    <w:rPr>
      <w:b/>
      <w:bCs/>
      <w:sz w:val="28"/>
      <w:szCs w:val="28"/>
    </w:rPr>
  </w:style>
  <w:style w:type="paragraph" w:styleId="Heading2">
    <w:name w:val="heading 2"/>
    <w:basedOn w:val="Normal"/>
    <w:next w:val="Normal"/>
    <w:link w:val="Heading2Char"/>
    <w:uiPriority w:val="9"/>
    <w:semiHidden/>
    <w:unhideWhenUsed/>
    <w:qFormat/>
    <w:rsid w:val="00B662B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662B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5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AR DINO</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DINO</dc:title>
  <dc:creator>Hp-15</dc:creator>
  <cp:lastModifiedBy>ishita sarkar</cp:lastModifiedBy>
  <cp:revision>20</cp:revision>
  <dcterms:created xsi:type="dcterms:W3CDTF">2022-03-29T23:51:00Z</dcterms:created>
  <dcterms:modified xsi:type="dcterms:W3CDTF">2022-04-29T16:42:00Z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2013</vt:lpwstr>
  </property>
  <property fmtid="{D5CDD505-2E9C-101B-9397-08002B2CF9AE}" pid="4" name="LastSaved">
    <vt:filetime>2022-03-29T00:00:00Z</vt:filetime>
  </property>
</Properties>
</file>