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36FB6" w14:textId="77777777" w:rsidR="00B101FF" w:rsidRPr="00B101FF" w:rsidRDefault="00B101FF" w:rsidP="00B101FF">
      <w:r w:rsidRPr="00B101FF">
        <w:rPr>
          <w:b/>
          <w:bCs/>
        </w:rPr>
        <w:t>CS 49200 Machine Learning</w:t>
      </w:r>
    </w:p>
    <w:p w14:paraId="58516312" w14:textId="77777777" w:rsidR="00B101FF" w:rsidRPr="00B101FF" w:rsidRDefault="00B101FF" w:rsidP="00B101FF">
      <w:r w:rsidRPr="00B101FF">
        <w:rPr>
          <w:b/>
          <w:bCs/>
        </w:rPr>
        <w:t>Homework 3: Data Analysis</w:t>
      </w:r>
    </w:p>
    <w:p w14:paraId="45528E18" w14:textId="77777777" w:rsidR="00B101FF" w:rsidRPr="00B101FF" w:rsidRDefault="00B101FF" w:rsidP="00B101FF">
      <w:r w:rsidRPr="00B101FF">
        <w:rPr>
          <w:b/>
          <w:bCs/>
        </w:rPr>
        <w:t>Due on February 13, 2025, 11:59 PM</w:t>
      </w:r>
    </w:p>
    <w:p w14:paraId="0B21FF6C" w14:textId="77777777" w:rsidR="00B101FF" w:rsidRPr="00B101FF" w:rsidRDefault="00B101FF" w:rsidP="00B101FF">
      <w:r w:rsidRPr="00B101FF">
        <w:t xml:space="preserve">The goal of this homework assignment is to help you get familiar with pandas, </w:t>
      </w:r>
      <w:proofErr w:type="spellStart"/>
      <w:r w:rsidRPr="00B101FF">
        <w:t>numpy</w:t>
      </w:r>
      <w:proofErr w:type="spellEnd"/>
      <w:r w:rsidRPr="00B101FF">
        <w:t xml:space="preserve">, matplotlib, and </w:t>
      </w:r>
      <w:proofErr w:type="spellStart"/>
      <w:r w:rsidRPr="00B101FF">
        <w:t>sklearn</w:t>
      </w:r>
      <w:proofErr w:type="spellEnd"/>
      <w:r w:rsidRPr="00B101FF">
        <w:t xml:space="preserve"> Python libraries for data analysis and processing. Please refer to the class example in file </w:t>
      </w:r>
      <w:r w:rsidRPr="00B101FF">
        <w:rPr>
          <w:i/>
          <w:iCs/>
        </w:rPr>
        <w:t>“</w:t>
      </w:r>
      <w:proofErr w:type="spellStart"/>
      <w:r w:rsidRPr="00B101FF">
        <w:rPr>
          <w:i/>
          <w:iCs/>
        </w:rPr>
        <w:t>end_to_end_</w:t>
      </w:r>
      <w:proofErr w:type="gramStart"/>
      <w:r w:rsidRPr="00B101FF">
        <w:rPr>
          <w:i/>
          <w:iCs/>
        </w:rPr>
        <w:t>project.ipynb</w:t>
      </w:r>
      <w:proofErr w:type="spellEnd"/>
      <w:proofErr w:type="gramEnd"/>
      <w:r w:rsidRPr="00B101FF">
        <w:rPr>
          <w:i/>
          <w:iCs/>
        </w:rPr>
        <w:t>”</w:t>
      </w:r>
      <w:r w:rsidRPr="00B101FF">
        <w:t xml:space="preserve"> inside the zipped file </w:t>
      </w:r>
      <w:r w:rsidRPr="00B101FF">
        <w:rPr>
          <w:i/>
          <w:iCs/>
        </w:rPr>
        <w:t>“ML_examples.zip”</w:t>
      </w:r>
      <w:r w:rsidRPr="00B101FF">
        <w:t xml:space="preserve"> that was posted in Brightspace.</w:t>
      </w:r>
    </w:p>
    <w:p w14:paraId="32507766" w14:textId="77777777" w:rsidR="00B101FF" w:rsidRPr="00B101FF" w:rsidRDefault="00B101FF" w:rsidP="00B101FF">
      <w:r w:rsidRPr="00B101FF">
        <w:t xml:space="preserve">In Brightspace, under </w:t>
      </w:r>
      <w:r w:rsidRPr="00B101FF">
        <w:rPr>
          <w:i/>
          <w:iCs/>
        </w:rPr>
        <w:t>“Content/Homework/HW 3”</w:t>
      </w:r>
      <w:r w:rsidRPr="00B101FF">
        <w:t xml:space="preserve"> module, you can find an Excel file </w:t>
      </w:r>
      <w:r w:rsidRPr="00B101FF">
        <w:rPr>
          <w:i/>
          <w:iCs/>
        </w:rPr>
        <w:t>“extra_credits_dataset.xlsx”</w:t>
      </w:r>
      <w:r w:rsidRPr="00B101FF">
        <w:t xml:space="preserve"> that contains students’ report </w:t>
      </w:r>
      <w:r w:rsidRPr="00B101FF">
        <w:rPr>
          <w:i/>
          <w:iCs/>
        </w:rPr>
        <w:t>“0.1 Extra Credit”</w:t>
      </w:r>
      <w:r w:rsidRPr="00B101FF">
        <w:t xml:space="preserve"> bonus points and their final scores, which the instructor collected from Fall 2015 to Spring 2023. The </w:t>
      </w:r>
      <w:r w:rsidRPr="00B101FF">
        <w:rPr>
          <w:i/>
          <w:iCs/>
        </w:rPr>
        <w:t>“Extra”</w:t>
      </w:r>
      <w:r w:rsidRPr="00B101FF">
        <w:t xml:space="preserve"> column records students’ report </w:t>
      </w:r>
      <w:r w:rsidRPr="00B101FF">
        <w:rPr>
          <w:i/>
          <w:iCs/>
        </w:rPr>
        <w:t>“0.1 Extra Credit”</w:t>
      </w:r>
      <w:r w:rsidRPr="00B101FF">
        <w:t xml:space="preserve"> bonus points, whereas the </w:t>
      </w:r>
      <w:r w:rsidRPr="00B101FF">
        <w:rPr>
          <w:i/>
          <w:iCs/>
        </w:rPr>
        <w:t>“Total”</w:t>
      </w:r>
      <w:r w:rsidRPr="00B101FF">
        <w:t xml:space="preserve"> column contains students’ final scores.</w:t>
      </w:r>
    </w:p>
    <w:p w14:paraId="5401617D" w14:textId="77777777" w:rsidR="00B101FF" w:rsidRPr="00B101FF" w:rsidRDefault="00B101FF" w:rsidP="00B101FF">
      <w:r w:rsidRPr="00B101FF">
        <w:t xml:space="preserve">Please analyze the dataset using </w:t>
      </w:r>
      <w:proofErr w:type="spellStart"/>
      <w:r w:rsidRPr="00B101FF">
        <w:t>Jupyter</w:t>
      </w:r>
      <w:proofErr w:type="spellEnd"/>
      <w:r w:rsidRPr="00B101FF">
        <w:t xml:space="preserve"> Notebook at Google </w:t>
      </w:r>
      <w:proofErr w:type="spellStart"/>
      <w:r w:rsidRPr="00B101FF">
        <w:t>Colab</w:t>
      </w:r>
      <w:proofErr w:type="spellEnd"/>
      <w:r w:rsidRPr="00B101FF">
        <w:t xml:space="preserve"> and answer the following questions:</w:t>
      </w:r>
    </w:p>
    <w:p w14:paraId="5405E5A8" w14:textId="7DBDA782" w:rsidR="00B101FF" w:rsidRPr="00B101FF" w:rsidRDefault="00B101FF" w:rsidP="00B101FF">
      <w:pPr>
        <w:numPr>
          <w:ilvl w:val="0"/>
          <w:numId w:val="1"/>
        </w:numPr>
      </w:pPr>
      <w:r w:rsidRPr="00B101FF">
        <w:t xml:space="preserve">How many students reported their </w:t>
      </w:r>
      <w:r w:rsidRPr="00B101FF">
        <w:rPr>
          <w:i/>
          <w:iCs/>
        </w:rPr>
        <w:t>“0.1 Extra Credit”</w:t>
      </w:r>
      <w:r w:rsidRPr="00B101FF">
        <w:t xml:space="preserve"> bonus points?</w:t>
      </w:r>
      <w:r>
        <w:t xml:space="preserve"> 503</w:t>
      </w:r>
    </w:p>
    <w:p w14:paraId="0148316E" w14:textId="06678587" w:rsidR="00B101FF" w:rsidRPr="00B101FF" w:rsidRDefault="00B101FF" w:rsidP="00B101FF">
      <w:pPr>
        <w:numPr>
          <w:ilvl w:val="0"/>
          <w:numId w:val="1"/>
        </w:numPr>
      </w:pPr>
      <w:r w:rsidRPr="00B101FF">
        <w:t xml:space="preserve">What </w:t>
      </w:r>
      <w:proofErr w:type="gramStart"/>
      <w:r w:rsidRPr="00B101FF">
        <w:t>are</w:t>
      </w:r>
      <w:proofErr w:type="gramEnd"/>
      <w:r w:rsidRPr="00B101FF">
        <w:t xml:space="preserve"> the mean, the minimum, and the maximum of students’ reported </w:t>
      </w:r>
      <w:r w:rsidRPr="00B101FF">
        <w:rPr>
          <w:i/>
          <w:iCs/>
        </w:rPr>
        <w:t>“0.1 Extra Credit”</w:t>
      </w:r>
      <w:r w:rsidRPr="00B101FF">
        <w:t xml:space="preserve"> bonus points?</w:t>
      </w:r>
      <w:r>
        <w:t xml:space="preserve"> </w:t>
      </w:r>
      <w:r w:rsidRPr="00B101FF">
        <w:t>Mean, Min, Max of Extra Credit: 0.7976540755467197 0.1 5.0</w:t>
      </w:r>
    </w:p>
    <w:p w14:paraId="499D02CE" w14:textId="7A2032FA" w:rsidR="00B101FF" w:rsidRPr="00B101FF" w:rsidRDefault="00B101FF" w:rsidP="00B101FF">
      <w:pPr>
        <w:numPr>
          <w:ilvl w:val="0"/>
          <w:numId w:val="1"/>
        </w:numPr>
      </w:pPr>
      <w:r w:rsidRPr="00B101FF">
        <w:t>Among students who reported their extra credits, what is the percentage of students who reported no more than 1 point?</w:t>
      </w:r>
      <w:r>
        <w:t xml:space="preserve"> </w:t>
      </w:r>
      <w:r w:rsidRPr="00B101FF">
        <w:t>Percentage of students reporting ≤1 extra credit: 73.95626242544732</w:t>
      </w:r>
    </w:p>
    <w:p w14:paraId="27817B5F" w14:textId="5F95EAF8" w:rsidR="00B101FF" w:rsidRPr="00B101FF" w:rsidRDefault="00B101FF" w:rsidP="00B101FF">
      <w:pPr>
        <w:numPr>
          <w:ilvl w:val="0"/>
          <w:numId w:val="1"/>
        </w:numPr>
      </w:pPr>
      <w:r w:rsidRPr="00B101FF">
        <w:t>What is the correlation coefficient between students’ extra credits and their final score? Is the correlation positive or negative?</w:t>
      </w:r>
      <w:r>
        <w:t xml:space="preserve"> </w:t>
      </w:r>
      <w:r w:rsidRPr="00B101FF">
        <w:t>Correlation Coefficient: 0.18706068470027773 (Positive)</w:t>
      </w:r>
    </w:p>
    <w:p w14:paraId="2D66A4FC" w14:textId="15641CB7" w:rsidR="00B101FF" w:rsidRDefault="00B101FF" w:rsidP="00B101FF">
      <w:pPr>
        <w:numPr>
          <w:ilvl w:val="0"/>
          <w:numId w:val="1"/>
        </w:numPr>
      </w:pPr>
      <w:r w:rsidRPr="00B101FF">
        <w:t xml:space="preserve">Please plot a scatter figure to show a student’s extra credits and their final score, where the x-axis represents a student’s extra </w:t>
      </w:r>
      <w:proofErr w:type="gramStart"/>
      <w:r w:rsidRPr="00B101FF">
        <w:t>credits</w:t>
      </w:r>
      <w:proofErr w:type="gramEnd"/>
      <w:r w:rsidRPr="00B101FF">
        <w:t xml:space="preserve"> and the y-axis represents their final score.</w:t>
      </w:r>
      <w:r>
        <w:t xml:space="preserve"> </w:t>
      </w:r>
    </w:p>
    <w:p w14:paraId="05AD674B" w14:textId="0402F2E7" w:rsidR="00B101FF" w:rsidRPr="00B101FF" w:rsidRDefault="00B101FF" w:rsidP="00B101FF">
      <w:pPr>
        <w:ind w:left="720"/>
      </w:pPr>
      <w:r w:rsidRPr="00B101FF">
        <w:lastRenderedPageBreak/>
        <w:drawing>
          <wp:inline distT="0" distB="0" distL="0" distR="0" wp14:anchorId="002D48BC" wp14:editId="55A2A788">
            <wp:extent cx="5943600" cy="4498340"/>
            <wp:effectExtent l="0" t="0" r="0" b="0"/>
            <wp:docPr id="330137172" name="Picture 1" descr="A graph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37172" name="Picture 1" descr="A graph of blue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173C" w14:textId="77777777" w:rsidR="00B101FF" w:rsidRDefault="00B101FF" w:rsidP="00B101FF">
      <w:pPr>
        <w:numPr>
          <w:ilvl w:val="0"/>
          <w:numId w:val="1"/>
        </w:numPr>
      </w:pPr>
      <w:r w:rsidRPr="00B101FF">
        <w:t xml:space="preserve">For this task and the remaining tasks, only consider students who reported </w:t>
      </w:r>
      <w:r w:rsidRPr="00B101FF">
        <w:rPr>
          <w:i/>
          <w:iCs/>
        </w:rPr>
        <w:t>“0.1 Extra Credit”</w:t>
      </w:r>
      <w:r w:rsidRPr="00B101FF">
        <w:t xml:space="preserve"> bonus points. That is, remove the data points with missing data from the dataset. We want to use the </w:t>
      </w:r>
      <w:proofErr w:type="gramStart"/>
      <w:r w:rsidRPr="00B101FF">
        <w:t>student’s</w:t>
      </w:r>
      <w:proofErr w:type="gramEnd"/>
      <w:r w:rsidRPr="00B101FF">
        <w:t xml:space="preserve"> extra credits to predict their final score using a linear regression model and all data samples. What is the linear equation?</w:t>
      </w:r>
    </w:p>
    <w:p w14:paraId="0F7FD83F" w14:textId="77777777" w:rsidR="00B101FF" w:rsidRPr="00B101FF" w:rsidRDefault="00B101FF" w:rsidP="00B10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 Regression Equation: y = 2.7867x + 84.5402</w:t>
      </w:r>
    </w:p>
    <w:p w14:paraId="62FF1A97" w14:textId="33E32079" w:rsidR="00B101FF" w:rsidRPr="00B101FF" w:rsidRDefault="00B101FF" w:rsidP="00B101FF"/>
    <w:p w14:paraId="448C41C5" w14:textId="795D15BB" w:rsidR="00B101FF" w:rsidRDefault="00B101FF" w:rsidP="00B101FF">
      <w:pPr>
        <w:numPr>
          <w:ilvl w:val="0"/>
          <w:numId w:val="1"/>
        </w:numPr>
      </w:pPr>
      <w:r w:rsidRPr="00B101FF">
        <w:t xml:space="preserve">What is the </w:t>
      </w:r>
      <w:proofErr w:type="gramStart"/>
      <w:r w:rsidRPr="00B101FF">
        <w:t>root mean</w:t>
      </w:r>
      <w:proofErr w:type="gramEnd"/>
      <w:r w:rsidRPr="00B101FF">
        <w:t xml:space="preserve"> square error (RMSE) of the prediction of the linear regression model when the model is applied to all data samples?</w:t>
      </w:r>
      <w:r>
        <w:t xml:space="preserve"> </w:t>
      </w:r>
    </w:p>
    <w:p w14:paraId="17DDDE49" w14:textId="77777777" w:rsidR="00B101FF" w:rsidRPr="00B101FF" w:rsidRDefault="00B101FF" w:rsidP="00B10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01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RMSE: 10.711492451359439</w:t>
      </w:r>
    </w:p>
    <w:p w14:paraId="39B96666" w14:textId="77777777" w:rsidR="00B101FF" w:rsidRPr="00B101FF" w:rsidRDefault="00B101FF" w:rsidP="00B101FF">
      <w:pPr>
        <w:ind w:left="360"/>
      </w:pPr>
    </w:p>
    <w:p w14:paraId="53C40EC3" w14:textId="77777777" w:rsidR="00B101FF" w:rsidRDefault="00B101FF" w:rsidP="00B101FF">
      <w:pPr>
        <w:numPr>
          <w:ilvl w:val="0"/>
          <w:numId w:val="1"/>
        </w:numPr>
      </w:pPr>
      <w:r w:rsidRPr="00B101FF">
        <w:t xml:space="preserve">Please plot a figure to show a student’s extra credits and their final score in scatter points (i.e., the same as Task 5) and the linear regression model prediction line from Task 6, where the x-axis represents a student’s extra </w:t>
      </w:r>
      <w:proofErr w:type="gramStart"/>
      <w:r w:rsidRPr="00B101FF">
        <w:t>credits</w:t>
      </w:r>
      <w:proofErr w:type="gramEnd"/>
      <w:r w:rsidRPr="00B101FF">
        <w:t xml:space="preserve"> and the y-axis represents their final score.</w:t>
      </w:r>
    </w:p>
    <w:p w14:paraId="13575B15" w14:textId="406F35BF" w:rsidR="00B101FF" w:rsidRPr="00B101FF" w:rsidRDefault="00B101FF" w:rsidP="00B101FF">
      <w:pPr>
        <w:ind w:left="720"/>
      </w:pPr>
      <w:r w:rsidRPr="00B101FF">
        <w:lastRenderedPageBreak/>
        <w:drawing>
          <wp:inline distT="0" distB="0" distL="0" distR="0" wp14:anchorId="056DB7D5" wp14:editId="706632D6">
            <wp:extent cx="5943600" cy="4516120"/>
            <wp:effectExtent l="0" t="0" r="0" b="0"/>
            <wp:docPr id="22289958" name="Picture 1" descr="A graph with blue dots and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9958" name="Picture 1" descr="A graph with blue dots and red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F801" w14:textId="06FFA20C" w:rsidR="00E75342" w:rsidRDefault="00E75342"/>
    <w:sectPr w:rsidR="00E7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B1806"/>
    <w:multiLevelType w:val="multilevel"/>
    <w:tmpl w:val="953A3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C91706"/>
    <w:multiLevelType w:val="multilevel"/>
    <w:tmpl w:val="C7C2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691897">
    <w:abstractNumId w:val="0"/>
  </w:num>
  <w:num w:numId="2" w16cid:durableId="872306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FF"/>
    <w:rsid w:val="000B5A4F"/>
    <w:rsid w:val="0025794A"/>
    <w:rsid w:val="00B101FF"/>
    <w:rsid w:val="00E75342"/>
    <w:rsid w:val="00FA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9AE7"/>
  <w15:chartTrackingRefBased/>
  <w15:docId w15:val="{6670F8DB-9426-4D0B-8B55-12C12CFF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1F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1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1F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5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49EC8B3A20284194D8E0EDE324B828" ma:contentTypeVersion="9" ma:contentTypeDescription="Create a new document." ma:contentTypeScope="" ma:versionID="ca16a33c6a9c7186a0fc894ba65f9932">
  <xsd:schema xmlns:xsd="http://www.w3.org/2001/XMLSchema" xmlns:xs="http://www.w3.org/2001/XMLSchema" xmlns:p="http://schemas.microsoft.com/office/2006/metadata/properties" xmlns:ns3="4d07ec34-b2f9-4d68-9422-205e3a88bf44" xmlns:ns4="626dcac3-38e6-47a9-9565-da6947b40f9a" targetNamespace="http://schemas.microsoft.com/office/2006/metadata/properties" ma:root="true" ma:fieldsID="b89b46894a9c63b27eed7edc5acf5516" ns3:_="" ns4:_="">
    <xsd:import namespace="4d07ec34-b2f9-4d68-9422-205e3a88bf44"/>
    <xsd:import namespace="626dcac3-38e6-47a9-9565-da6947b40f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7ec34-b2f9-4d68-9422-205e3a88bf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dcac3-38e6-47a9-9565-da6947b40f9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d07ec34-b2f9-4d68-9422-205e3a88bf44" xsi:nil="true"/>
  </documentManagement>
</p:properties>
</file>

<file path=customXml/itemProps1.xml><?xml version="1.0" encoding="utf-8"?>
<ds:datastoreItem xmlns:ds="http://schemas.openxmlformats.org/officeDocument/2006/customXml" ds:itemID="{42D98AA3-25BD-4094-B087-130401ACC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07ec34-b2f9-4d68-9422-205e3a88bf44"/>
    <ds:schemaRef ds:uri="626dcac3-38e6-47a9-9565-da6947b40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5EAD19-11A2-43AD-8102-255CF1591E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72CE46-2574-4313-ADCD-84BDE979A73F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4d07ec34-b2f9-4d68-9422-205e3a88bf44"/>
    <ds:schemaRef ds:uri="626dcac3-38e6-47a9-9565-da6947b40f9a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Gupta</dc:creator>
  <cp:keywords/>
  <dc:description/>
  <cp:lastModifiedBy>Ishita Gupta</cp:lastModifiedBy>
  <cp:revision>2</cp:revision>
  <dcterms:created xsi:type="dcterms:W3CDTF">2025-02-12T17:52:00Z</dcterms:created>
  <dcterms:modified xsi:type="dcterms:W3CDTF">2025-02-12T17:52:00Z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0x010100FE49EC8B3A20284194D8E0EDE324B828</vt:lpwstr>
  </property>
</Properties>
</file>