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Survey Questionnaire</w:t>
      </w:r>
    </w:p>
    <w:p>
      <w:pPr>
        <w:keepNext w:val="true"/>
        <w:spacing w:before="240" w:after="60" w:line="276"/>
        <w:ind w:right="0" w:left="0" w:firstLine="0"/>
        <w:jc w:val="left"/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</w:pPr>
      <w:r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  <w:t xml:space="preserve">Surveyor :: Ishita ferdousi.</w:t>
      </w:r>
    </w:p>
    <w:p>
      <w:pPr>
        <w:keepNext w:val="true"/>
        <w:spacing w:before="240" w:after="60" w:line="276"/>
        <w:ind w:right="0" w:left="0" w:firstLine="0"/>
        <w:jc w:val="left"/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</w:pPr>
      <w:r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  <w:t xml:space="preserve">Participant:: 10</w:t>
      </w:r>
    </w:p>
    <w:p>
      <w:pPr>
        <w:spacing w:before="0" w:after="0" w:line="276"/>
        <w:ind w:right="0" w:left="0" w:firstLine="0"/>
        <w:jc w:val="left"/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</w:pPr>
      <w:r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  <w:t xml:space="preserve">Objective :: Designing website for Brazilian Steakhouse "Canto Bife".</w:t>
      </w:r>
    </w:p>
    <w:p>
      <w:pPr>
        <w:spacing w:before="0" w:after="0" w:line="276"/>
        <w:ind w:right="0" w:left="0" w:firstLine="0"/>
        <w:jc w:val="left"/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</w:pPr>
      <w:r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  <w:t xml:space="preserve">Instruction :: Answer questions as they relate to you. Check the instruction after every respective question.</w:t>
      </w:r>
    </w:p>
    <w:p>
      <w:pPr>
        <w:spacing w:before="0" w:after="0" w:line="276"/>
        <w:ind w:right="0" w:left="0" w:firstLine="0"/>
        <w:jc w:val="left"/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  <w:t xml:space="preserve">1. Do you like aesthetical cultural expression in branding when a restaurant has certain ethnic cuisine?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(Select only one.)</w:t>
        <w:tab/>
      </w:r>
    </w:p>
    <w:p>
      <w:pPr>
        <w:spacing w:before="0" w:after="0" w:line="240"/>
        <w:ind w:right="0" w:left="0" w:firstLine="0"/>
        <w:jc w:val="left"/>
        <w:rPr>
          <w:rFonts w:ascii="ISOCPEUR" w:hAnsi="ISOCPEUR" w:cs="ISOCPEUR" w:eastAsia="ISOCPEUR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72"/>
        <w:gridCol w:w="4772"/>
      </w:tblGrid>
      <w:tr>
        <w:trPr>
          <w:trHeight w:val="19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00B05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      a. 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9</w:t>
            </w:r>
          </w:p>
        </w:tc>
      </w:tr>
      <w:tr>
        <w:trPr>
          <w:trHeight w:val="263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b.   NO (why?)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  <w:t xml:space="preserve">2. What kind of a restaurant you expect when you are going for Brazilian steakhouse?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(Select only one.)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tbl>
      <w:tblPr/>
      <w:tblGrid>
        <w:gridCol w:w="4772"/>
        <w:gridCol w:w="4772"/>
      </w:tblGrid>
      <w:tr>
        <w:trPr>
          <w:trHeight w:val="19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a. Fine Dining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</w:tr>
      <w:tr>
        <w:trPr>
          <w:trHeight w:val="263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b/>
                <w:color w:val="00B05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00B050"/>
                <w:spacing w:val="0"/>
                <w:position w:val="0"/>
                <w:sz w:val="20"/>
                <w:shd w:fill="auto" w:val="clear"/>
              </w:rPr>
              <w:t xml:space="preserve">b. Family/ Casual style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</w:tbl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  <w:t xml:space="preserve">3. Which feature/s throws you off entering a restaurant website? (you dont like it)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(mention one or two.)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tbl>
      <w:tblPr/>
      <w:tblGrid>
        <w:gridCol w:w="4772"/>
        <w:gridCol w:w="4772"/>
      </w:tblGrid>
      <w:tr>
        <w:trPr>
          <w:trHeight w:val="19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a. Less image more words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</w:tr>
      <w:tr>
        <w:trPr>
          <w:trHeight w:val="263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b. downloadable menu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</w:tr>
      <w:tr>
        <w:trPr>
          <w:trHeight w:val="44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c. cannot copy address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53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d. sound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53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e. reservation system does not work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FF0000"/>
                <w:spacing w:val="0"/>
                <w:position w:val="0"/>
                <w:sz w:val="20"/>
                <w:shd w:fill="auto" w:val="clear"/>
              </w:rPr>
              <w:t xml:space="preserve">(key component?)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  <w:t xml:space="preserve">4. Which feature/s you find informative on a restaurant website?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(mention one or two.)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tbl>
      <w:tblPr/>
      <w:tblGrid>
        <w:gridCol w:w="4772"/>
        <w:gridCol w:w="4772"/>
      </w:tblGrid>
      <w:tr>
        <w:trPr>
          <w:trHeight w:val="19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a. High resolution real food 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55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b. Customer review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</w:tr>
      <w:tr>
        <w:trPr>
          <w:trHeight w:val="53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c. Interior images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</w:tr>
      <w:tr>
        <w:trPr>
          <w:trHeight w:val="53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d. Address with a link to google map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</w:tr>
      <w:tr>
        <w:trPr>
          <w:trHeight w:val="53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e. Parking info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53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f. Vegetarian options available or 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  <w:t xml:space="preserve">5. Which feature/s you want to be easily accessible?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(mention one or two.)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tbl>
      <w:tblPr/>
      <w:tblGrid>
        <w:gridCol w:w="4772"/>
        <w:gridCol w:w="4772"/>
      </w:tblGrid>
      <w:tr>
        <w:trPr>
          <w:trHeight w:val="19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1. Phone 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</w:tr>
      <w:tr>
        <w:trPr>
          <w:trHeight w:val="55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2. Opening hour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</w:tr>
      <w:tr>
        <w:trPr>
          <w:trHeight w:val="53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 Address with a link to google map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  <w:t xml:space="preserve">6. Which format you prefer while exploring menu of a steakhouse?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(Select only one.)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tbl>
      <w:tblPr/>
      <w:tblGrid>
        <w:gridCol w:w="4772"/>
        <w:gridCol w:w="4772"/>
      </w:tblGrid>
      <w:tr>
        <w:trPr>
          <w:trHeight w:val="19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a.  split them out by course type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</w:tr>
      <w:tr>
        <w:trPr>
          <w:trHeight w:val="263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b.  go through multiple pages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</w:tr>
      <w:tr>
        <w:trPr>
          <w:trHeight w:val="467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c. single page (zoom in and pan around)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</w:tr>
      <w:tr>
        <w:trPr>
          <w:trHeight w:val="440" w:hRule="auto"/>
          <w:jc w:val="left"/>
        </w:trPr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d. split them up by time of the day</w:t>
            </w:r>
          </w:p>
        </w:tc>
        <w:tc>
          <w:tcPr>
            <w:tcW w:w="4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6"/>
                <w:shd w:fill="auto" w:val="clear"/>
              </w:rPr>
              <w:t xml:space="preserve">0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  <w:r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  <w:t xml:space="preserve">7. What is your tolerance level for a bad web experience (even though the food might be a good experience)?</w:t>
      </w:r>
    </w:p>
    <w:p>
      <w:pPr>
        <w:keepNext w:val="true"/>
        <w:spacing w:before="240" w:after="60" w:line="240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(Select only one.)</w:t>
      </w:r>
    </w:p>
    <w:p>
      <w:pPr>
        <w:keepNext w:val="true"/>
        <w:spacing w:before="240" w:after="60" w:line="240"/>
        <w:ind w:right="0" w:left="360" w:firstLine="0"/>
        <w:jc w:val="left"/>
        <w:rPr>
          <w:rFonts w:ascii="Century Gothic" w:hAnsi="Century Gothic" w:cs="Century Gothic" w:eastAsia="Century Gothic"/>
          <w:b/>
          <w:color w:val="3B3B3B"/>
          <w:spacing w:val="0"/>
          <w:position w:val="0"/>
          <w:sz w:val="24"/>
          <w:shd w:fill="auto" w:val="clear"/>
        </w:rPr>
      </w:pPr>
    </w:p>
    <w:tbl>
      <w:tblPr/>
      <w:tblGrid>
        <w:gridCol w:w="5755"/>
        <w:gridCol w:w="3789"/>
      </w:tblGrid>
      <w:tr>
        <w:trPr>
          <w:trHeight w:val="197" w:hRule="auto"/>
          <w:jc w:val="left"/>
        </w:trPr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a. high tolerance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(I understand the food has nothing to do with the website)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63" w:hRule="auto"/>
          <w:jc w:val="left"/>
        </w:trPr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b. medium tolerance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(It leaves a bad impression but I might check out the restaurant if suggested by other medium)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63" w:hRule="auto"/>
          <w:jc w:val="left"/>
        </w:trPr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c. low tolerance 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0"/>
                <w:shd w:fill="auto" w:val="clear"/>
              </w:rPr>
              <w:t xml:space="preserve">(I would not risk wasting my time, as this is a time where front end technology is very advanced)</w:t>
            </w:r>
          </w:p>
        </w:tc>
        <w:tc>
          <w:tcPr>
            <w:tcW w:w="3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