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D40D" w14:textId="4D9CB6E8" w:rsidR="00847E9A" w:rsidRDefault="005D3CC1" w:rsidP="00847E9A">
      <w:pPr>
        <w:jc w:val="center"/>
        <w:rPr>
          <w:b/>
          <w:bCs/>
        </w:rPr>
      </w:pPr>
      <w:r>
        <w:rPr>
          <w:b/>
          <w:bCs/>
        </w:rPr>
        <w:t xml:space="preserve">CS 6304 </w:t>
      </w:r>
      <w:r w:rsidR="00851513">
        <w:rPr>
          <w:b/>
          <w:bCs/>
        </w:rPr>
        <w:t>– Deep Learning</w:t>
      </w:r>
    </w:p>
    <w:p w14:paraId="5FD91071" w14:textId="77777777" w:rsidR="005D3CC1" w:rsidRDefault="005D3CC1">
      <w:pPr>
        <w:rPr>
          <w:b/>
          <w:bCs/>
        </w:rPr>
      </w:pPr>
    </w:p>
    <w:p w14:paraId="54998A72" w14:textId="2B197D4F" w:rsidR="008C0FEA" w:rsidRDefault="008C0FEA">
      <w:r w:rsidRPr="008C0FEA">
        <w:rPr>
          <w:b/>
          <w:bCs/>
        </w:rPr>
        <w:t>D</w:t>
      </w:r>
      <w:r w:rsidR="00847E9A">
        <w:rPr>
          <w:b/>
          <w:bCs/>
        </w:rPr>
        <w:t>ATA</w:t>
      </w:r>
      <w:r w:rsidRPr="008C0FEA">
        <w:rPr>
          <w:b/>
          <w:bCs/>
        </w:rPr>
        <w:t xml:space="preserve">: </w:t>
      </w:r>
      <w:r w:rsidRPr="008C0FEA">
        <w:t xml:space="preserve">The data </w:t>
      </w:r>
      <w:r w:rsidR="0060147F">
        <w:t xml:space="preserve">given in </w:t>
      </w:r>
      <w:r w:rsidR="00851513">
        <w:t>two CSV</w:t>
      </w:r>
      <w:r w:rsidR="0060147F">
        <w:t xml:space="preserve"> file</w:t>
      </w:r>
      <w:r w:rsidR="00851513">
        <w:t>s</w:t>
      </w:r>
      <w:r w:rsidR="0060147F">
        <w:t xml:space="preserve"> </w:t>
      </w:r>
      <w:r w:rsidR="005B0E03">
        <w:t>(</w:t>
      </w:r>
      <w:r w:rsidR="007A2EEA">
        <w:t xml:space="preserve">training data: </w:t>
      </w:r>
      <w:r w:rsidR="007A2EEA" w:rsidRPr="00D95399">
        <w:rPr>
          <w:b/>
          <w:bCs/>
        </w:rPr>
        <w:t>dm3.kc167.tads.train.csv</w:t>
      </w:r>
      <w:r w:rsidR="007A2EEA">
        <w:t xml:space="preserve"> and testing data: </w:t>
      </w:r>
      <w:r w:rsidR="007A2EEA" w:rsidRPr="00D95399">
        <w:rPr>
          <w:b/>
          <w:bCs/>
        </w:rPr>
        <w:t>dm3.kc167.tads.test.csv</w:t>
      </w:r>
      <w:r w:rsidR="005B0E03">
        <w:t xml:space="preserve">) </w:t>
      </w:r>
      <w:r w:rsidRPr="008C0FEA">
        <w:t>represent</w:t>
      </w:r>
      <w:r>
        <w:t xml:space="preserve"> two classes of </w:t>
      </w:r>
      <w:r w:rsidRPr="008C0FEA">
        <w:t xml:space="preserve">DNA sequences </w:t>
      </w:r>
      <w:r>
        <w:t>(class 0 and class 1). Sequences with class label 1 interact with a particular protein</w:t>
      </w:r>
      <w:r w:rsidR="00851513">
        <w:t>,</w:t>
      </w:r>
      <w:r>
        <w:t xml:space="preserve"> and sequences with class label 0 do not. One </w:t>
      </w:r>
      <w:r w:rsidR="0060147F">
        <w:t xml:space="preserve">DNA </w:t>
      </w:r>
      <w:r>
        <w:t xml:space="preserve">sequence is a long sequence of four letters (A or a, T or t, G or g, </w:t>
      </w:r>
      <w:r w:rsidR="0060147F">
        <w:t>and</w:t>
      </w:r>
      <w:r>
        <w:t xml:space="preserve"> C </w:t>
      </w:r>
      <w:r w:rsidR="002B52DA">
        <w:t>or C</w:t>
      </w:r>
      <w:r>
        <w:t>)</w:t>
      </w:r>
      <w:r w:rsidR="00851513">
        <w:t>.</w:t>
      </w:r>
      <w:r>
        <w:t xml:space="preserve"> </w:t>
      </w:r>
      <w:r w:rsidR="00421863">
        <w:t xml:space="preserve">Some sequences may contain ‘N’ which means is missing letter. </w:t>
      </w:r>
      <w:r w:rsidR="0060147F">
        <w:t>A</w:t>
      </w:r>
      <w:r>
        <w:t xml:space="preserve">ll </w:t>
      </w:r>
      <w:r w:rsidR="0060147F">
        <w:t xml:space="preserve">DNA </w:t>
      </w:r>
      <w:r>
        <w:t xml:space="preserve">sequences </w:t>
      </w:r>
      <w:r w:rsidR="00390371">
        <w:t xml:space="preserve">in the </w:t>
      </w:r>
      <w:r w:rsidR="00851513">
        <w:t>dataset</w:t>
      </w:r>
      <w:r w:rsidR="00390371">
        <w:t xml:space="preserve"> </w:t>
      </w:r>
      <w:proofErr w:type="gramStart"/>
      <w:r w:rsidR="002B52DA">
        <w:t>have</w:t>
      </w:r>
      <w:proofErr w:type="gramEnd"/>
      <w:r>
        <w:t xml:space="preserve"> the same length. The sequences and class </w:t>
      </w:r>
      <w:r w:rsidR="00851513">
        <w:t>labels</w:t>
      </w:r>
      <w:r>
        <w:t xml:space="preserve"> are in </w:t>
      </w:r>
      <w:r w:rsidR="00851513">
        <w:t xml:space="preserve">the </w:t>
      </w:r>
      <w:r>
        <w:t xml:space="preserve">first and second columns, respectively. </w:t>
      </w:r>
    </w:p>
    <w:p w14:paraId="428945DC" w14:textId="77777777" w:rsidR="008C0FEA" w:rsidRDefault="008C0FEA"/>
    <w:p w14:paraId="59D4D5C4" w14:textId="1CD3FFD7" w:rsidR="008C0FEA" w:rsidRDefault="00847E9A">
      <w:r>
        <w:rPr>
          <w:b/>
          <w:bCs/>
        </w:rPr>
        <w:t>TENSOR PREPARATION</w:t>
      </w:r>
      <w:r w:rsidR="00390371" w:rsidRPr="00390371">
        <w:rPr>
          <w:b/>
          <w:bCs/>
        </w:rPr>
        <w:t>:</w:t>
      </w:r>
      <w:r w:rsidR="00390371">
        <w:t xml:space="preserve"> </w:t>
      </w:r>
      <w:r w:rsidR="00851513">
        <w:t>C</w:t>
      </w:r>
      <w:r w:rsidR="008C0FEA">
        <w:t>onvert each letter to a vector of length 4 using “one-hot encoding” as below.</w:t>
      </w:r>
    </w:p>
    <w:p w14:paraId="00BDB947" w14:textId="06A663FF" w:rsidR="008C0FEA" w:rsidRDefault="00851513" w:rsidP="008C0FEA">
      <w:pPr>
        <w:pStyle w:val="ListParagraph"/>
        <w:numPr>
          <w:ilvl w:val="0"/>
          <w:numId w:val="1"/>
        </w:numPr>
      </w:pPr>
      <w:r>
        <w:t>‘</w:t>
      </w:r>
      <w:r w:rsidR="008C0FEA">
        <w:t>A</w:t>
      </w:r>
      <w:r>
        <w:t>’</w:t>
      </w:r>
      <w:r w:rsidR="008C0FEA">
        <w:t xml:space="preserve"> or </w:t>
      </w:r>
      <w:r>
        <w:t>‘a</w:t>
      </w:r>
      <w:r w:rsidR="008C0FEA">
        <w:t xml:space="preserve"> becomes [1, 0, 0, 0]</w:t>
      </w:r>
    </w:p>
    <w:p w14:paraId="6E3A601C" w14:textId="3DE616CF" w:rsidR="008C0FEA" w:rsidRDefault="00851513" w:rsidP="008C0FEA">
      <w:pPr>
        <w:pStyle w:val="ListParagraph"/>
        <w:numPr>
          <w:ilvl w:val="0"/>
          <w:numId w:val="1"/>
        </w:numPr>
      </w:pPr>
      <w:r>
        <w:t>‘</w:t>
      </w:r>
      <w:r w:rsidR="008C0FEA">
        <w:t>T</w:t>
      </w:r>
      <w:r>
        <w:t>’</w:t>
      </w:r>
      <w:r w:rsidR="008C0FEA">
        <w:t xml:space="preserve"> or </w:t>
      </w:r>
      <w:r>
        <w:t>‘</w:t>
      </w:r>
      <w:r w:rsidR="008C0FEA">
        <w:t>t</w:t>
      </w:r>
      <w:r>
        <w:t>’</w:t>
      </w:r>
      <w:r w:rsidR="008C0FEA">
        <w:t xml:space="preserve"> becomes [0, 1, 0, 0]</w:t>
      </w:r>
    </w:p>
    <w:p w14:paraId="13867009" w14:textId="6439050C" w:rsidR="008C0FEA" w:rsidRDefault="00851513" w:rsidP="008C0FEA">
      <w:pPr>
        <w:pStyle w:val="ListParagraph"/>
        <w:numPr>
          <w:ilvl w:val="0"/>
          <w:numId w:val="1"/>
        </w:numPr>
      </w:pPr>
      <w:r>
        <w:t>‘</w:t>
      </w:r>
      <w:r w:rsidR="008C0FEA">
        <w:t>G</w:t>
      </w:r>
      <w:r>
        <w:t>’</w:t>
      </w:r>
      <w:r w:rsidR="008C0FEA">
        <w:t xml:space="preserve"> or </w:t>
      </w:r>
      <w:r>
        <w:t>‘</w:t>
      </w:r>
      <w:r w:rsidR="008C0FEA">
        <w:t>g</w:t>
      </w:r>
      <w:r>
        <w:t>’</w:t>
      </w:r>
      <w:r w:rsidR="008C0FEA">
        <w:t xml:space="preserve"> becomes [0, 0, 1, 0]</w:t>
      </w:r>
    </w:p>
    <w:p w14:paraId="6C48C2CC" w14:textId="0F1E9B85" w:rsidR="008C0FEA" w:rsidRDefault="00851513" w:rsidP="00F63CB2">
      <w:pPr>
        <w:pStyle w:val="ListParagraph"/>
        <w:numPr>
          <w:ilvl w:val="0"/>
          <w:numId w:val="1"/>
        </w:numPr>
      </w:pPr>
      <w:r>
        <w:t>‘</w:t>
      </w:r>
      <w:r w:rsidR="008C0FEA">
        <w:t>C</w:t>
      </w:r>
      <w:r>
        <w:t>’</w:t>
      </w:r>
      <w:r w:rsidR="008C0FEA">
        <w:t xml:space="preserve"> or </w:t>
      </w:r>
      <w:r>
        <w:t>‘</w:t>
      </w:r>
      <w:r w:rsidR="008C0FEA">
        <w:t>c</w:t>
      </w:r>
      <w:r>
        <w:t>’</w:t>
      </w:r>
      <w:r w:rsidR="008C0FEA">
        <w:t xml:space="preserve"> becomes [0, 0, 0, 1]</w:t>
      </w:r>
    </w:p>
    <w:p w14:paraId="21D93CEC" w14:textId="206FC44B" w:rsidR="00C1198F" w:rsidRPr="008C0FEA" w:rsidRDefault="00C1198F" w:rsidP="00F63CB2">
      <w:pPr>
        <w:pStyle w:val="ListParagraph"/>
        <w:numPr>
          <w:ilvl w:val="0"/>
          <w:numId w:val="1"/>
        </w:numPr>
      </w:pPr>
      <w:r>
        <w:t>‘N’ or ‘n’ becomes [0,0,0,0]</w:t>
      </w:r>
    </w:p>
    <w:p w14:paraId="7267894A" w14:textId="20C40094" w:rsidR="008C0FEA" w:rsidRDefault="008C0FEA" w:rsidP="008C0FEA">
      <w:r>
        <w:t xml:space="preserve">That means, the </w:t>
      </w:r>
      <w:r w:rsidR="003D3C94">
        <w:t xml:space="preserve">DNA sequences </w:t>
      </w:r>
      <w:r w:rsidR="00851513">
        <w:t>data</w:t>
      </w:r>
      <w:r w:rsidR="003D3C94">
        <w:t xml:space="preserve"> set</w:t>
      </w:r>
      <w:r>
        <w:t xml:space="preserve"> should be numerically converted to a 3D tensor of shape (N, L, 4), where N, L are the number of sequences and </w:t>
      </w:r>
      <w:r w:rsidR="00851513">
        <w:t xml:space="preserve">the </w:t>
      </w:r>
      <w:r>
        <w:t>length of a sequence, respectively.</w:t>
      </w:r>
    </w:p>
    <w:p w14:paraId="6B8E8F42" w14:textId="77777777" w:rsidR="008C0FEA" w:rsidRDefault="008C0FEA" w:rsidP="008C0FEA"/>
    <w:p w14:paraId="15E81E28" w14:textId="6AAA76E2" w:rsidR="008C0FEA" w:rsidRPr="003D3C94" w:rsidRDefault="008C0FEA" w:rsidP="008C0FEA">
      <w:pPr>
        <w:rPr>
          <w:b/>
          <w:bCs/>
        </w:rPr>
      </w:pPr>
      <w:r w:rsidRPr="008C0FEA">
        <w:rPr>
          <w:b/>
          <w:bCs/>
        </w:rPr>
        <w:t>T</w:t>
      </w:r>
      <w:r w:rsidR="00847E9A">
        <w:rPr>
          <w:b/>
          <w:bCs/>
        </w:rPr>
        <w:t>ASKS</w:t>
      </w:r>
      <w:r w:rsidRPr="008C0FEA">
        <w:rPr>
          <w:b/>
          <w:bCs/>
        </w:rPr>
        <w:t>:</w:t>
      </w:r>
      <w:r w:rsidR="003D3C94">
        <w:rPr>
          <w:b/>
          <w:bCs/>
        </w:rPr>
        <w:t xml:space="preserve"> </w:t>
      </w:r>
      <w:r w:rsidRPr="008C0FEA">
        <w:t xml:space="preserve">Given below are </w:t>
      </w:r>
      <w:r w:rsidR="00B5560B">
        <w:t xml:space="preserve">13 different model architectures that can be trained on the given </w:t>
      </w:r>
      <w:r w:rsidR="00851513">
        <w:t>dataset</w:t>
      </w:r>
      <w:r w:rsidR="00B5560B">
        <w:t>.</w:t>
      </w:r>
      <w:r w:rsidR="002B7C9E">
        <w:t xml:space="preserve"> Your goal is to train at least </w:t>
      </w:r>
      <w:r w:rsidR="00851513">
        <w:t>7</w:t>
      </w:r>
      <w:r w:rsidR="002B7C9E">
        <w:t xml:space="preserve"> models from the following list. </w:t>
      </w:r>
      <w:r w:rsidR="00D34FA8">
        <w:t xml:space="preserve">You are free to design your architecture. </w:t>
      </w:r>
      <w:r w:rsidR="005B0E03">
        <w:t>Report the accuracies on the test set</w:t>
      </w:r>
      <w:r w:rsidR="00D34FA8">
        <w:t xml:space="preserve"> for all the models designed.</w:t>
      </w:r>
      <w:r w:rsidR="005B0E03">
        <w:t xml:space="preserve"> Aim for at least 85% accuracy. </w:t>
      </w:r>
      <w:r w:rsidR="006A7DD1">
        <w:t>More than</w:t>
      </w:r>
      <w:r w:rsidR="005B0E03">
        <w:t xml:space="preserve"> 90% accuracy is possible.</w:t>
      </w:r>
      <w:r w:rsidR="00D34FA8">
        <w:t xml:space="preserve"> </w:t>
      </w:r>
    </w:p>
    <w:p w14:paraId="491C8AC2" w14:textId="0AF64C77" w:rsidR="008C0FEA" w:rsidRDefault="008C0FEA" w:rsidP="008C0FEA"/>
    <w:p w14:paraId="20F0F33F" w14:textId="55FDF0D8" w:rsidR="008C0FEA" w:rsidRDefault="00851513" w:rsidP="002B7C9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DED75C" wp14:editId="644AA53C">
                <wp:simplePos x="0" y="0"/>
                <wp:positionH relativeFrom="column">
                  <wp:posOffset>1294311</wp:posOffset>
                </wp:positionH>
                <wp:positionV relativeFrom="paragraph">
                  <wp:posOffset>139741</wp:posOffset>
                </wp:positionV>
                <wp:extent cx="3101975" cy="177800"/>
                <wp:effectExtent l="0" t="0" r="3175" b="0"/>
                <wp:wrapTight wrapText="bothSides">
                  <wp:wrapPolygon edited="0">
                    <wp:start x="0" y="0"/>
                    <wp:lineTo x="0" y="18514"/>
                    <wp:lineTo x="21489" y="18514"/>
                    <wp:lineTo x="21489" y="0"/>
                    <wp:lineTo x="0" y="0"/>
                  </wp:wrapPolygon>
                </wp:wrapTight>
                <wp:docPr id="549566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D5233" w14:textId="3B152286" w:rsidR="00851513" w:rsidRPr="00851513" w:rsidRDefault="00851513" w:rsidP="0085151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Table </w:t>
                            </w: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Table \* ARABIC </w:instrText>
                            </w: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85151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List of model architectures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ED7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1.9pt;margin-top:11pt;width:244.25pt;height:1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" stroked="f">
                <v:textbox inset="0,0,0,0">
                  <w:txbxContent>
                    <w:p w14:paraId="281D5233" w14:textId="3B152286" w:rsidR="00851513" w:rsidRPr="00851513" w:rsidRDefault="00851513" w:rsidP="00851513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5151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Table </w:t>
                      </w:r>
                      <w:r w:rsidRPr="0085151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85151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Table \* ARABIC </w:instrText>
                      </w:r>
                      <w:r w:rsidRPr="0085151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851513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85151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85151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List of model architectures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C0FEA">
        <w:rPr>
          <w:noProof/>
        </w:rPr>
        <w:drawing>
          <wp:anchor distT="0" distB="0" distL="114300" distR="114300" simplePos="0" relativeHeight="251658240" behindDoc="1" locked="0" layoutInCell="1" allowOverlap="1" wp14:anchorId="73BD1846" wp14:editId="5CCB4684">
            <wp:simplePos x="0" y="0"/>
            <wp:positionH relativeFrom="column">
              <wp:posOffset>1305816</wp:posOffset>
            </wp:positionH>
            <wp:positionV relativeFrom="paragraph">
              <wp:posOffset>275887</wp:posOffset>
            </wp:positionV>
            <wp:extent cx="3101975" cy="3443605"/>
            <wp:effectExtent l="0" t="0" r="3175" b="4445"/>
            <wp:wrapTopAndBottom/>
            <wp:docPr id="1978045182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182" name="Picture 1" descr="A table with text and number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39338"/>
                    <a:stretch/>
                  </pic:blipFill>
                  <pic:spPr bwMode="auto">
                    <a:xfrm>
                      <a:off x="0" y="0"/>
                      <a:ext cx="3101975" cy="344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5D370" w14:textId="41D65831" w:rsidR="002B7C9E" w:rsidRDefault="002B7C9E" w:rsidP="002B7C9E">
      <w:r>
        <w:t xml:space="preserve">Because of time </w:t>
      </w:r>
      <w:r w:rsidR="002B52DA">
        <w:t xml:space="preserve">and computational </w:t>
      </w:r>
      <w:r>
        <w:t xml:space="preserve">limitations, you are not required to perform hyperparameter optimization. However, you are given some suggestions for values of some important </w:t>
      </w:r>
      <w:r w:rsidR="00D34FA8">
        <w:t>hyperparameters.</w:t>
      </w:r>
    </w:p>
    <w:p w14:paraId="58C45399" w14:textId="77777777" w:rsidR="005B0E03" w:rsidRDefault="005B0E03" w:rsidP="002B7C9E"/>
    <w:p w14:paraId="661AA508" w14:textId="57021ED9" w:rsidR="002B7C9E" w:rsidRDefault="002B7C9E" w:rsidP="002B7C9E">
      <w:pPr>
        <w:pStyle w:val="ListParagraph"/>
        <w:numPr>
          <w:ilvl w:val="0"/>
          <w:numId w:val="2"/>
        </w:numPr>
      </w:pPr>
      <w:r>
        <w:t>Number of kernels = 16, 32, 64, 96</w:t>
      </w:r>
      <w:r w:rsidR="002B52DA">
        <w:t>.</w:t>
      </w:r>
    </w:p>
    <w:p w14:paraId="2168F611" w14:textId="07665CE0" w:rsidR="002B7C9E" w:rsidRDefault="002B7C9E" w:rsidP="002B7C9E">
      <w:pPr>
        <w:pStyle w:val="ListParagraph"/>
        <w:numPr>
          <w:ilvl w:val="0"/>
          <w:numId w:val="2"/>
        </w:numPr>
      </w:pPr>
      <w:r>
        <w:t>Length of kernel =</w:t>
      </w:r>
      <w:r w:rsidR="005B0E03">
        <w:t xml:space="preserve"> 9, 15</w:t>
      </w:r>
      <w:r w:rsidR="002B52DA">
        <w:t>.</w:t>
      </w:r>
    </w:p>
    <w:p w14:paraId="49131B69" w14:textId="7D05C261" w:rsidR="005B0E03" w:rsidRDefault="005B0E03" w:rsidP="002B7C9E">
      <w:pPr>
        <w:pStyle w:val="ListParagraph"/>
        <w:numPr>
          <w:ilvl w:val="0"/>
          <w:numId w:val="2"/>
        </w:numPr>
      </w:pPr>
      <w:r>
        <w:t>Learning rate of the optimizer: 0.001, 0.005, 0.01</w:t>
      </w:r>
      <w:r w:rsidR="002B52DA">
        <w:t>.</w:t>
      </w:r>
    </w:p>
    <w:p w14:paraId="4E63AEB0" w14:textId="03F01FE3" w:rsidR="00646E2A" w:rsidRDefault="00646E2A" w:rsidP="002B7C9E">
      <w:pPr>
        <w:pStyle w:val="ListParagraph"/>
        <w:numPr>
          <w:ilvl w:val="0"/>
          <w:numId w:val="2"/>
        </w:numPr>
      </w:pPr>
      <w:r>
        <w:t>You should use the ADAM optimizer.</w:t>
      </w:r>
    </w:p>
    <w:p w14:paraId="40DA1BA5" w14:textId="60FF0E9A" w:rsidR="005B0E03" w:rsidRDefault="005B0E03" w:rsidP="002B7C9E">
      <w:pPr>
        <w:pStyle w:val="ListParagraph"/>
        <w:numPr>
          <w:ilvl w:val="0"/>
          <w:numId w:val="2"/>
        </w:numPr>
      </w:pPr>
      <w:r>
        <w:t>Number of LSTM neurons in a block: 10, 20, 30, 40</w:t>
      </w:r>
      <w:r w:rsidR="002B52DA">
        <w:t>.</w:t>
      </w:r>
    </w:p>
    <w:p w14:paraId="1D1A072E" w14:textId="33E02474" w:rsidR="005B0E03" w:rsidRDefault="005B0E03" w:rsidP="002B7C9E">
      <w:pPr>
        <w:pStyle w:val="ListParagraph"/>
        <w:numPr>
          <w:ilvl w:val="0"/>
          <w:numId w:val="2"/>
        </w:numPr>
      </w:pPr>
      <w:r>
        <w:t>Number of Dense Layers: 1, 2,3, 4</w:t>
      </w:r>
      <w:r w:rsidR="002B52DA">
        <w:t>.</w:t>
      </w:r>
    </w:p>
    <w:p w14:paraId="7CADC3C8" w14:textId="77777777" w:rsidR="002B52DA" w:rsidRDefault="002B52DA" w:rsidP="002B52DA">
      <w:pPr>
        <w:pStyle w:val="ListParagraph"/>
        <w:numPr>
          <w:ilvl w:val="0"/>
          <w:numId w:val="2"/>
        </w:numPr>
      </w:pPr>
      <w:r>
        <w:t>All pooling layers are local max pooling layers.</w:t>
      </w:r>
    </w:p>
    <w:p w14:paraId="140B6DDF" w14:textId="760B2EC1" w:rsidR="002B52DA" w:rsidRDefault="002B52DA" w:rsidP="002B52DA">
      <w:pPr>
        <w:pStyle w:val="ListParagraph"/>
        <w:numPr>
          <w:ilvl w:val="0"/>
          <w:numId w:val="2"/>
        </w:numPr>
      </w:pPr>
      <w:r>
        <w:t>Include dropout in CNN, LSTM, and Dense layers.</w:t>
      </w:r>
    </w:p>
    <w:p w14:paraId="74078FF2" w14:textId="77777777" w:rsidR="002B52DA" w:rsidRDefault="002B52DA" w:rsidP="002B52DA"/>
    <w:p w14:paraId="5B97C92C" w14:textId="23A4BDC1" w:rsidR="002B52DA" w:rsidRPr="00646E2A" w:rsidRDefault="002B52DA" w:rsidP="002B52DA">
      <w:pPr>
        <w:rPr>
          <w:b/>
          <w:bCs/>
        </w:rPr>
      </w:pPr>
      <w:r w:rsidRPr="00646E2A">
        <w:rPr>
          <w:b/>
          <w:bCs/>
        </w:rPr>
        <w:t>Grading Rubrics:</w:t>
      </w:r>
    </w:p>
    <w:p w14:paraId="669DFCCB" w14:textId="6B68CFC6" w:rsidR="002B52DA" w:rsidRDefault="00646E2A" w:rsidP="002B52DA">
      <w:pPr>
        <w:pStyle w:val="ListParagraph"/>
        <w:numPr>
          <w:ilvl w:val="0"/>
          <w:numId w:val="3"/>
        </w:numPr>
      </w:pPr>
      <w:r>
        <w:t xml:space="preserve">10 points: Transferring the CSV files to </w:t>
      </w:r>
      <w:r w:rsidR="00A07003">
        <w:t>proper</w:t>
      </w:r>
      <w:r>
        <w:t xml:space="preserve"> data representation for model input</w:t>
      </w:r>
      <w:r w:rsidR="00A07003">
        <w:t xml:space="preserve"> and training</w:t>
      </w:r>
      <w:r>
        <w:t>.</w:t>
      </w:r>
    </w:p>
    <w:p w14:paraId="4A18E859" w14:textId="4DBBFFCD" w:rsidR="002B52DA" w:rsidRDefault="00A42C6F" w:rsidP="002B52DA">
      <w:pPr>
        <w:pStyle w:val="ListParagraph"/>
        <w:numPr>
          <w:ilvl w:val="0"/>
          <w:numId w:val="3"/>
        </w:numPr>
      </w:pPr>
      <w:r>
        <w:t>Setting up the right architecture of each model</w:t>
      </w:r>
      <w:r w:rsidR="00466758">
        <w:t xml:space="preserve"> (adding the right layers)</w:t>
      </w:r>
      <w:r>
        <w:t xml:space="preserve">. </w:t>
      </w:r>
      <w:r w:rsidR="002B52DA">
        <w:t xml:space="preserve">Follows proper </w:t>
      </w:r>
      <w:r w:rsidR="00646E2A">
        <w:t xml:space="preserve">training </w:t>
      </w:r>
      <w:r w:rsidR="002B52DA">
        <w:t>procedure</w:t>
      </w:r>
      <w:r w:rsidR="007851DA">
        <w:t>s</w:t>
      </w:r>
      <w:r w:rsidR="00BA373F">
        <w:t xml:space="preserve"> for each model</w:t>
      </w:r>
      <w:r w:rsidR="00646E2A">
        <w:t>,</w:t>
      </w:r>
      <w:r w:rsidR="002B52DA">
        <w:t xml:space="preserve"> </w:t>
      </w:r>
      <w:r w:rsidR="00646E2A">
        <w:t xml:space="preserve">such as </w:t>
      </w:r>
      <w:r w:rsidR="00AF7DD0">
        <w:t>“</w:t>
      </w:r>
      <w:r w:rsidR="00646E2A">
        <w:t>early stopping criteria</w:t>
      </w:r>
      <w:r w:rsidR="00AF7DD0">
        <w:t>”,</w:t>
      </w:r>
      <w:r w:rsidR="00646E2A">
        <w:t xml:space="preserve"> </w:t>
      </w:r>
      <w:r w:rsidR="00C060B4">
        <w:t xml:space="preserve">“validation split”, </w:t>
      </w:r>
      <w:r w:rsidR="00745EEC">
        <w:t xml:space="preserve">and </w:t>
      </w:r>
      <w:r w:rsidR="00C060B4">
        <w:t>“</w:t>
      </w:r>
      <w:r w:rsidR="00745EEC">
        <w:t>dropout</w:t>
      </w:r>
      <w:r w:rsidR="00C060B4">
        <w:t>”</w:t>
      </w:r>
      <w:r w:rsidR="00745EEC">
        <w:t xml:space="preserve"> </w:t>
      </w:r>
      <w:r w:rsidR="00646E2A">
        <w:t xml:space="preserve">to prevent overfitting. </w:t>
      </w:r>
    </w:p>
    <w:p w14:paraId="6E4E7A2C" w14:textId="52F7A3E8" w:rsidR="002B52DA" w:rsidRDefault="00646E2A" w:rsidP="00646E2A">
      <w:pPr>
        <w:pStyle w:val="ListParagraph"/>
        <w:numPr>
          <w:ilvl w:val="1"/>
          <w:numId w:val="3"/>
        </w:numPr>
      </w:pPr>
      <w:r>
        <w:t>10 points per model (total 70 points)</w:t>
      </w:r>
      <w:r w:rsidR="003D28AB">
        <w:t>.</w:t>
      </w:r>
    </w:p>
    <w:p w14:paraId="3F73E60D" w14:textId="1FC92D57" w:rsidR="00CB0117" w:rsidRDefault="00CB0117" w:rsidP="00CB0117">
      <w:pPr>
        <w:pStyle w:val="ListParagraph"/>
        <w:numPr>
          <w:ilvl w:val="0"/>
          <w:numId w:val="3"/>
        </w:numPr>
      </w:pPr>
      <w:r>
        <w:t xml:space="preserve">10 points: Depending on the best accuracy you get, you can get up to </w:t>
      </w:r>
      <w:r w:rsidR="00CE736E">
        <w:t xml:space="preserve">a </w:t>
      </w:r>
      <w:r>
        <w:t>maximum of 10 points.</w:t>
      </w:r>
    </w:p>
    <w:p w14:paraId="4374752E" w14:textId="77777777" w:rsidR="002B52DA" w:rsidRDefault="002B52DA" w:rsidP="002B52DA"/>
    <w:p w14:paraId="524143EA" w14:textId="3C7A0185" w:rsidR="002B7C9E" w:rsidRPr="008C0FEA" w:rsidRDefault="002B7C9E" w:rsidP="00A42C6F"/>
    <w:sectPr w:rsidR="002B7C9E" w:rsidRPr="008C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C20"/>
    <w:multiLevelType w:val="hybridMultilevel"/>
    <w:tmpl w:val="4BC2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2449"/>
    <w:multiLevelType w:val="hybridMultilevel"/>
    <w:tmpl w:val="604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BC8"/>
    <w:multiLevelType w:val="hybridMultilevel"/>
    <w:tmpl w:val="1C4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0309">
    <w:abstractNumId w:val="2"/>
  </w:num>
  <w:num w:numId="2" w16cid:durableId="143208307">
    <w:abstractNumId w:val="1"/>
  </w:num>
  <w:num w:numId="3" w16cid:durableId="6174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2MrM0NDAzsrA0tzBR0lEKTi0uzszPAykwqgUACktaVSwAAAA="/>
  </w:docVars>
  <w:rsids>
    <w:rsidRoot w:val="002A7195"/>
    <w:rsid w:val="000C1FF8"/>
    <w:rsid w:val="000C356B"/>
    <w:rsid w:val="002A7195"/>
    <w:rsid w:val="002B52DA"/>
    <w:rsid w:val="002B7C9E"/>
    <w:rsid w:val="00390371"/>
    <w:rsid w:val="003D28AB"/>
    <w:rsid w:val="003D3C94"/>
    <w:rsid w:val="00421863"/>
    <w:rsid w:val="00466758"/>
    <w:rsid w:val="005B0E03"/>
    <w:rsid w:val="005D3CC1"/>
    <w:rsid w:val="0060147F"/>
    <w:rsid w:val="00646E2A"/>
    <w:rsid w:val="006A7DD1"/>
    <w:rsid w:val="00745EEC"/>
    <w:rsid w:val="007851DA"/>
    <w:rsid w:val="007A2EEA"/>
    <w:rsid w:val="007E72C0"/>
    <w:rsid w:val="00847E9A"/>
    <w:rsid w:val="00851513"/>
    <w:rsid w:val="0085531C"/>
    <w:rsid w:val="008C0FEA"/>
    <w:rsid w:val="008C4390"/>
    <w:rsid w:val="00A07003"/>
    <w:rsid w:val="00A42C6F"/>
    <w:rsid w:val="00AE1C2E"/>
    <w:rsid w:val="00AF7DD0"/>
    <w:rsid w:val="00B5560B"/>
    <w:rsid w:val="00BA373F"/>
    <w:rsid w:val="00C060B4"/>
    <w:rsid w:val="00C1198F"/>
    <w:rsid w:val="00CB0117"/>
    <w:rsid w:val="00CE736E"/>
    <w:rsid w:val="00D34FA8"/>
    <w:rsid w:val="00D41061"/>
    <w:rsid w:val="00D95399"/>
    <w:rsid w:val="00F6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9A291"/>
  <w15:chartTrackingRefBased/>
  <w15:docId w15:val="{798FE605-C387-4541-BD17-E597E174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15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Soibam, Benjamin</dc:creator>
  <cp:keywords/>
  <dc:description/>
  <cp:lastModifiedBy>Soibam, Benjamin</cp:lastModifiedBy>
  <cp:revision>29</cp:revision>
  <dcterms:created xsi:type="dcterms:W3CDTF">2024-08-06T17:57:00Z</dcterms:created>
  <dcterms:modified xsi:type="dcterms:W3CDTF">2025-07-01T18:33:00Z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92580f8ccc51ce7c847e068429429a52ff4d8617b23debea5de724def599bf3c</vt:lpwstr>
  </property>
</Properties>
</file>