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VIVEK AGARWAL</w:t>
        <w:br/>
      </w:r>
    </w:p>
    <w:p>
      <w:r>
        <w:t>+91 98765 77889 | vivek.agarwal.ds@gmail.com | linkedin.com/in/vivekagarwal-ds | github.com/vivekagarwal | Bengaluru, Karnataka</w:t>
      </w:r>
    </w:p>
    <w:p>
      <w:pPr>
        <w:pStyle w:val="Heading2"/>
      </w:pPr>
      <w:r>
        <w:t>PROFESSIONAL SUMMARY</w:t>
      </w:r>
    </w:p>
    <w:p>
      <w:r>
        <w:t>Data Scientist with strong expertise in Machine Learning, Statistical Modeling, Data Analysis, Predictive Analytics, and Generative AI. Experienced in extracting actionable insights from large datasets and building scalable data-driven solutions.</w:t>
      </w:r>
    </w:p>
    <w:p>
      <w:pPr>
        <w:pStyle w:val="Heading2"/>
      </w:pPr>
      <w:r>
        <w:t>EDUCATION</w:t>
      </w:r>
    </w:p>
    <w:p>
      <w:r>
        <w:t>Bachelor of Technology — Computer Science &amp; Engineering (2021–2025)</w:t>
        <w:br/>
        <w:t>IIIT Bangalore</w:t>
        <w:br/>
        <w:t>CGPA: 9.5/10</w:t>
        <w:br/>
        <w:t>Relevant Coursework: Machine Learning, Statistics, Data Mining, Artificial Intelligence, Big Data Analytics</w:t>
      </w:r>
    </w:p>
    <w:p>
      <w:pPr>
        <w:pStyle w:val="Heading2"/>
      </w:pPr>
      <w:r>
        <w:t>TECHNICAL SKILLS</w:t>
      </w:r>
    </w:p>
    <w:p>
      <w:r>
        <w:t>Languages: Python, R, SQL</w:t>
        <w:br/>
        <w:t>ML Frameworks: Scikit-Learn, TensorFlow, PyTorch, XGBoost</w:t>
        <w:br/>
        <w:t>Data Tools: Pandas, NumPy, Matplotlib, Seaborn, Tableau, Power BI</w:t>
        <w:br/>
        <w:t>Databases: MySQL, PostgreSQL, MongoDB</w:t>
        <w:br/>
        <w:t>Platforms: AWS, Jupyter, Google Colab</w:t>
      </w:r>
    </w:p>
    <w:p>
      <w:pPr>
        <w:pStyle w:val="Heading2"/>
      </w:pPr>
      <w:r>
        <w:t>EXPERIENCE</w:t>
      </w:r>
    </w:p>
    <w:p>
      <w:r>
        <w:t>Data Science Intern — Insight Analytics Pvt Ltd (Jan 2025 – Present)</w:t>
        <w:br/>
        <w:t>• Built predictive models improving forecasting accuracy by 22%.</w:t>
        <w:br/>
        <w:t>• Processed and analyzed datasets containing over 5 million records.</w:t>
        <w:br/>
        <w:t>• Developed dashboards and automated reporting pipelines.</w:t>
        <w:br/>
        <w:br/>
        <w:t>Machine Learning Intern — DataSphere Technologies (May 2024 – Aug 2024)</w:t>
        <w:br/>
        <w:t>• Implemented classification and regression models.</w:t>
        <w:br/>
        <w:t>• Performed feature engineering and model optimization.</w:t>
      </w:r>
    </w:p>
    <w:p>
      <w:pPr>
        <w:pStyle w:val="Heading2"/>
      </w:pPr>
      <w:r>
        <w:t>PROJECTS</w:t>
      </w:r>
    </w:p>
    <w:p>
      <w:r>
        <w:t>Customer Churn Prediction System | Python, XGBoost</w:t>
        <w:br/>
        <w:t>• Achieved 92% prediction accuracy using advanced feature engineering.</w:t>
        <w:br/>
        <w:br/>
        <w:t>Sales Forecasting Platform | Python, TensorFlow</w:t>
        <w:br/>
        <w:t>• Developed forecasting models reducing prediction error by 18%.</w:t>
        <w:br/>
        <w:br/>
        <w:t>Recommendation Engine | Python, Collaborative Filtering</w:t>
        <w:br/>
        <w:t>• Improved customer engagement through personalized recommendations.</w:t>
      </w:r>
    </w:p>
    <w:p>
      <w:pPr>
        <w:pStyle w:val="Heading2"/>
      </w:pPr>
      <w:r>
        <w:t>CERTIFICATIONS</w:t>
      </w:r>
    </w:p>
    <w:p>
      <w:r>
        <w:t>IBM Data Science Professional Certificate</w:t>
        <w:br/>
        <w:t>Machine Learning Specialization — DeepLearning.AI</w:t>
        <w:br/>
        <w:t>Google Advanced Data Analytics Certification</w:t>
      </w:r>
    </w:p>
    <w:p>
      <w:pPr>
        <w:pStyle w:val="Heading2"/>
      </w:pPr>
      <w:r>
        <w:t>ACHIEVEMENTS &amp; AWARDS</w:t>
      </w:r>
    </w:p>
    <w:p>
      <w:r>
        <w:t>Winner, National Data Science Challenge 2024.</w:t>
        <w:br/>
        <w:t>Top 2% in Kaggle Competition.</w:t>
        <w:br/>
        <w:t>Academic Excellence Award.</w:t>
      </w:r>
    </w:p>
    <w:p>
      <w:pPr>
        <w:pStyle w:val="Heading2"/>
      </w:pPr>
      <w:r>
        <w:t>EXTRACURRICULAR ACTIVITIES</w:t>
      </w:r>
    </w:p>
    <w:p>
      <w:r>
        <w:t>Lead, Data Science Club.</w:t>
        <w:br/>
        <w:t>Conducted analytics workshops for 400+ students.</w:t>
        <w:br/>
        <w:t>Published technical blogs on Machine Learning and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