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AARYA PATEL</w:t>
        <w:br/>
      </w:r>
    </w:p>
    <w:p>
      <w:r>
        <w:t>+91 98765 55678 | aarya.design@gmail.com | linkedin.com/in/aaryapatel-design | behance.net/aaryapatel | Bengaluru, Karnataka</w:t>
      </w:r>
    </w:p>
    <w:p>
      <w:pPr>
        <w:pStyle w:val="Heading2"/>
      </w:pPr>
      <w:r>
        <w:t>PROFESSIONAL SUMMARY</w:t>
      </w:r>
    </w:p>
    <w:p>
      <w:r>
        <w:t>Creative Designer with expertise in graphic design, branding, visual communication, social media creatives, and digital design. Experienced in creating compelling visual identities and marketing materials that enhance brand recognition and engagement.</w:t>
      </w:r>
    </w:p>
    <w:p>
      <w:pPr>
        <w:pStyle w:val="Heading2"/>
      </w:pPr>
      <w:r>
        <w:t>EDUCATION</w:t>
      </w:r>
    </w:p>
    <w:p>
      <w:r>
        <w:t>Bachelor of Design (2021–2025)</w:t>
        <w:br/>
        <w:t>National Institute of Design</w:t>
        <w:br/>
        <w:t>CGPA: 9.3/10</w:t>
        <w:br/>
        <w:t>Relevant Coursework: Visual Communication, Branding, Typography, User Experience Design, Design Thinking</w:t>
      </w:r>
    </w:p>
    <w:p>
      <w:pPr>
        <w:pStyle w:val="Heading2"/>
      </w:pPr>
      <w:r>
        <w:t>TECHNICAL SKILLS</w:t>
      </w:r>
    </w:p>
    <w:p>
      <w:r>
        <w:t>Design Tools: Adobe Photoshop, Illustrator, InDesign, Figma, Canva</w:t>
        <w:br/>
        <w:t>Skills: Branding, Typography, Layout Design, Visual Storytelling, Creative Strategy</w:t>
        <w:br/>
        <w:t>Platforms: Behance, Dribbble, Adobe Creative Cloud</w:t>
        <w:br/>
        <w:t>Additional: Motion Graphics, Presentation Design, Print Design</w:t>
      </w:r>
    </w:p>
    <w:p>
      <w:pPr>
        <w:pStyle w:val="Heading2"/>
      </w:pPr>
      <w:r>
        <w:t>EXPERIENCE</w:t>
      </w:r>
    </w:p>
    <w:p>
      <w:r>
        <w:t>Graphic Design Intern — CreativeCanvas Studio (Jan 2025 – Present)</w:t>
        <w:br/>
        <w:t>• Designed branding assets for 20+ clients.</w:t>
        <w:br/>
        <w:t>• Created social media creatives increasing engagement by 40%.</w:t>
        <w:br/>
        <w:t>• Collaborated with marketing teams on campaign design.</w:t>
        <w:br/>
        <w:br/>
        <w:t>Visual Designer Intern — BrandSpark Agency (May 2024 – Aug 2024)</w:t>
        <w:br/>
        <w:t>• Developed marketing collateral and promotional materials.</w:t>
        <w:br/>
        <w:t>• Assisted in logo and identity design projects.</w:t>
      </w:r>
    </w:p>
    <w:p>
      <w:pPr>
        <w:pStyle w:val="Heading2"/>
      </w:pPr>
      <w:r>
        <w:t>PROJECTS</w:t>
      </w:r>
    </w:p>
    <w:p>
      <w:r>
        <w:t>Brand Identity Design Project</w:t>
        <w:br/>
        <w:t>• Created complete branding package including logo, typography, and guidelines.</w:t>
        <w:br/>
        <w:br/>
        <w:t>Social Media Design Campaign</w:t>
        <w:br/>
        <w:t>• Produced high-performing visual content for digital campaigns.</w:t>
        <w:br/>
        <w:br/>
        <w:t>Event Branding Project</w:t>
        <w:br/>
        <w:t>• Designed promotional assets for large-scale college events.</w:t>
      </w:r>
    </w:p>
    <w:p>
      <w:pPr>
        <w:pStyle w:val="Heading2"/>
      </w:pPr>
      <w:r>
        <w:t>CERTIFICATIONS</w:t>
      </w:r>
    </w:p>
    <w:p>
      <w:r>
        <w:t>Adobe Certified Professional – Graphic Design</w:t>
        <w:br/>
        <w:t>Figma UI Design Certification</w:t>
        <w:br/>
        <w:t>Brand Identity Design Certification</w:t>
      </w:r>
    </w:p>
    <w:p>
      <w:pPr>
        <w:pStyle w:val="Heading2"/>
      </w:pPr>
      <w:r>
        <w:t>ACHIEVEMENTS &amp; AWARDS</w:t>
      </w:r>
    </w:p>
    <w:p>
      <w:r>
        <w:t>Winner, National Design Challenge 2024.</w:t>
        <w:br/>
        <w:t>Best Branding Project Award.</w:t>
        <w:br/>
        <w:t>Academic Excellence Award.</w:t>
      </w:r>
    </w:p>
    <w:p>
      <w:pPr>
        <w:pStyle w:val="Heading2"/>
      </w:pPr>
      <w:r>
        <w:t>EXTRACURRICULAR ACTIVITIES</w:t>
      </w:r>
    </w:p>
    <w:p>
      <w:r>
        <w:t>Design Club President.</w:t>
        <w:br/>
        <w:t>Managed creative teams for college festivals.</w:t>
        <w:br/>
        <w:t>Freelance designer for startups and local businesses.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