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ANANYA REDDY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Python Developer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45606  |  ananya.reddy2024@gmail.com  |  linkedin.com/in/ananyareddy-dev  |  github.com/ananyareddy-dev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Motivated B.Tech Computer Science student with a strong command of Python for backend development, scripting, and automation. Experienced in building APIs, data pipelines, and scalable backend services. Seeking a Python Developer Internship to apply and grow these skills.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Engineering — Information Technology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2022 – 2026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Sinhgad College of Engineering,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8.5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Backend Development, RESTful Services, Cloud Fundamentals, DBMS, Software Testing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 </w:t>
      </w:r>
      <w:r>
        <w:rPr>
          <w:rFonts w:ascii="Arial" w:cs="Arial" w:eastAsia="Arial" w:hAnsi="Arial"/>
          <w:sz w:val="21"/>
          <w:szCs w:val="21"/>
        </w:rPr>
        <w:t xml:space="preserve">Python, SQL, Bash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Frameworks:  </w:t>
      </w:r>
      <w:r>
        <w:rPr>
          <w:rFonts w:ascii="Arial" w:cs="Arial" w:eastAsia="Arial" w:hAnsi="Arial"/>
          <w:sz w:val="21"/>
          <w:szCs w:val="21"/>
        </w:rPr>
        <w:t xml:space="preserve">Django, Flask, FastAPI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&amp; Tools:  </w:t>
      </w:r>
      <w:r>
        <w:rPr>
          <w:rFonts w:ascii="Arial" w:cs="Arial" w:eastAsia="Arial" w:hAnsi="Arial"/>
          <w:sz w:val="21"/>
          <w:szCs w:val="21"/>
        </w:rPr>
        <w:t xml:space="preserve">Pandas, NumPy, Celery, Redis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DevOps &amp; Platforms:  </w:t>
      </w:r>
      <w:r>
        <w:rPr>
          <w:rFonts w:ascii="Arial" w:cs="Arial" w:eastAsia="Arial" w:hAnsi="Arial"/>
          <w:sz w:val="21"/>
          <w:szCs w:val="21"/>
        </w:rPr>
        <w:t xml:space="preserve">Git, GitHub, Docker, Linux, PostgreSQL, MySQL, REST APIs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Python Developer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and maintained REST APIs using Django REST Framework for an internal reporting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automation scripts that reduced manual data-entry workload by 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Optimised PostgreSQL queries, improving average response time by 25%.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Inventory Management System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Django, PostgreSQL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multi-user inventory system with role-based dashboards and stock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normalized database schema reducing data redundancy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automated email notifications using Celery and Redis.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Scraping &amp; Data Pipeline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Scrapy, Pandas, PostgreSQL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scalable scraper collecting 50,000+ records daily from public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cleaning and loading pipeline, cutting manual processing time by 60%.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URL Shortener API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FastAPI, Redis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high-performance URL shortening service handling 1,000+ requests/min.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Used Redis caching to reduce average response latency to under 50ms.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Python for Everybody Specialization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Programming, Data Structures and Algorithms using Python, Score: 88/100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Python for Data Science and AI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2026-06-21T05:37:03.644Z</dcterms:created>
  <dcterms:modified xsi:type="dcterms:W3CDTF">2026-06-21T05:37:03.644Z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