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AISHWARYA NAIR</w:t>
        <w:br/>
      </w:r>
    </w:p>
    <w:p>
      <w:r>
        <w:t>+91 98765 99881 | aishwarya.social@gmail.com | linkedin.com/in/aishwaryanair-media | portfolio.com/aishwarya | Bengaluru, Karnataka</w:t>
      </w:r>
    </w:p>
    <w:p>
      <w:pPr>
        <w:pStyle w:val="Heading2"/>
      </w:pPr>
      <w:r>
        <w:t>PROFESSIONAL SUMMARY</w:t>
      </w:r>
    </w:p>
    <w:p>
      <w:r>
        <w:t>Creative and results-driven Social Media Intern with experience in content creation, community management, social media analytics, influencer collaborations, and digital marketing campaigns. Skilled at increasing engagement and brand visibility across major social platforms.</w:t>
      </w:r>
    </w:p>
    <w:p>
      <w:pPr>
        <w:pStyle w:val="Heading2"/>
      </w:pPr>
      <w:r>
        <w:t>EDUCATION</w:t>
      </w:r>
    </w:p>
    <w:p>
      <w:r>
        <w:t>Bachelor of Business Administration (2022–2025)</w:t>
        <w:br/>
        <w:t>Christ University, Bengaluru</w:t>
        <w:br/>
        <w:t>CGPA: 9.1/10</w:t>
        <w:br/>
        <w:t>Relevant Coursework: Digital Marketing, Consumer Behavior, Branding, Marketing Analytics</w:t>
      </w:r>
    </w:p>
    <w:p>
      <w:pPr>
        <w:pStyle w:val="Heading2"/>
      </w:pPr>
      <w:r>
        <w:t>TECHNICAL SKILLS</w:t>
      </w:r>
    </w:p>
    <w:p>
      <w:r>
        <w:t>Social Media Platforms: Instagram, LinkedIn, X, Facebook, YouTube</w:t>
        <w:br/>
        <w:t>Tools: Canva, Adobe Express, Meta Business Suite, Buffer, Hootsuite</w:t>
        <w:br/>
        <w:t>Analytics: Google Analytics, Instagram Insights, LinkedIn Analytics</w:t>
        <w:br/>
        <w:t>Skills: Content Strategy, Copywriting, Community Management, Influencer Marketing</w:t>
      </w:r>
    </w:p>
    <w:p>
      <w:pPr>
        <w:pStyle w:val="Heading2"/>
      </w:pPr>
      <w:r>
        <w:t>EXPERIENCE</w:t>
      </w:r>
    </w:p>
    <w:p>
      <w:r>
        <w:t>Social Media Marketing Intern — BrandBoost Media (Jan 2025 – Present)</w:t>
        <w:br/>
        <w:t>• Managed social media content calendars across 5 platforms.</w:t>
        <w:br/>
        <w:t>• Increased Instagram engagement by 45% in 3 months.</w:t>
        <w:br/>
        <w:t>• Coordinated influencer outreach campaigns.</w:t>
        <w:br/>
        <w:br/>
        <w:t>Digital Marketing Intern — GrowthSpark Agency (May 2024 – Aug 2024)</w:t>
        <w:br/>
        <w:t>• Created engaging content for client campaigns.</w:t>
        <w:br/>
        <w:t>• Analyzed campaign performance and prepared reports.</w:t>
      </w:r>
    </w:p>
    <w:p>
      <w:pPr>
        <w:pStyle w:val="Heading2"/>
      </w:pPr>
      <w:r>
        <w:t>PROJECTS</w:t>
      </w:r>
    </w:p>
    <w:p>
      <w:r>
        <w:t>Personal Branding Campaign | Instagram, LinkedIn</w:t>
        <w:br/>
        <w:t>• Grew audience from 0 to 10,000+ followers within 6 months.</w:t>
        <w:br/>
        <w:br/>
        <w:t>Event Promotion Campaign | Canva, Meta Ads</w:t>
        <w:br/>
        <w:t>• Increased event registrations by 60% through targeted campaigns.</w:t>
        <w:br/>
        <w:br/>
        <w:t>Social Media Analytics Dashboard | Google Analytics</w:t>
        <w:br/>
        <w:t>• Built performance tracking dashboard for campaign monitoring.</w:t>
      </w:r>
    </w:p>
    <w:p>
      <w:pPr>
        <w:pStyle w:val="Heading2"/>
      </w:pPr>
      <w:r>
        <w:t>CERTIFICATIONS</w:t>
      </w:r>
    </w:p>
    <w:p>
      <w:r>
        <w:t>Meta Social Media Marketing Professional Certificate</w:t>
        <w:br/>
        <w:t>Google Digital Marketing Certification</w:t>
        <w:br/>
        <w:t>HubSpot Content Marketing Certification</w:t>
      </w:r>
    </w:p>
    <w:p>
      <w:pPr>
        <w:pStyle w:val="Heading2"/>
      </w:pPr>
      <w:r>
        <w:t>ACHIEVEMENTS &amp; AWARDS</w:t>
      </w:r>
    </w:p>
    <w:p>
      <w:r>
        <w:t>Winner, College Digital Marketing Competition.</w:t>
        <w:br/>
        <w:t>Top Social Media Campaign Award 2024.</w:t>
        <w:br/>
        <w:t>Academic Excellence Award.</w:t>
      </w:r>
    </w:p>
    <w:p>
      <w:pPr>
        <w:pStyle w:val="Heading2"/>
      </w:pPr>
      <w:r>
        <w:t>EXTRACURRICULAR ACTIVITIES</w:t>
      </w:r>
    </w:p>
    <w:p>
      <w:r>
        <w:t>Marketing Club Coordinator.</w:t>
        <w:br/>
        <w:t>Managed social media for college events reaching 20,000+ students.</w:t>
        <w:br/>
        <w:t>Content Creator with 15,000+ followers.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