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AMAN GUPTA</w:t>
      </w:r>
    </w:p>
    <w:p>
      <w:pPr>
        <w:spacing w:after="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Bengaluru, India  |  aman.gupta.edits@gmail.com  |  +91 99765 43210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linkedin.com/in/amangupta-editor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Profile Summary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Video editor with freelance experience editing short-form and long-form content for YouTube creators. Comfortable with pacing, basic color correction, and sound design.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Skills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Software: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Adobe Premiere Pro, basic After Effects, DaVinci Resolve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Skills: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Basic color correction, sound mixing, basic motion graphics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Other: 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Storytelling, pacing for short-form content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Experience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Freelance Video Editor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Self-employed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Jan 2024 – Present | Bengaluru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Edited 30+ short-form videos for two small YouTube creators, focusing on pacing and retention.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Added basic motion graphics and captions to improve watchability on mobile.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Managed a simple feedback and revision process directly with each client.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Video Editing Volunteer</w:t>
      </w:r>
      <w:r>
        <w:rPr>
          <w:rFonts w:ascii="Arial" w:cs="Arial" w:eastAsia="Arial" w:hAnsi="Arial"/>
          <w:color w:val="000000"/>
          <w:sz w:val="21"/>
          <w:szCs w:val="21"/>
        </w:rPr>
        <w:t xml:space="preserve"> — College Media Cell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000000"/>
          <w:sz w:val="21"/>
          <w:szCs w:val="21"/>
        </w:rPr>
        <w:t xml:space="preserve">Aug 2024 – Nov 2024 | Bengaluru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Edited short recap videos for two college events, working from raw multi-camera footage.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Helped train two newer media cell members on basic Premiere Pro workflows.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Projects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College Fest Highlight Reel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Edited the official highlight video for the college's annual fest, combining footage from multiple cameras.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Worked with a tight one-week turnaround to deliver the final video before the next event.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Personal Cooking Channel Edits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Edits a friend's small personal cooking YouTube channel as an ongoing side project.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Introduced simple jump cuts and captions that noticeably improved watch time on recent videos.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Selected to edit the official media reel for the college's flagship annual fest.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Edits content for two YouTube creators with a modest but steadily growing combined audience.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B.A. Mass Communication</w:t>
      </w:r>
    </w:p>
    <w:p>
      <w:pPr>
        <w:spacing w:after="1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Christ University, Bengaluru  |  2022 – 2025  |  Percentage: 78%</w:t>
      </w:r>
    </w:p>
    <w:p>
      <w:pPr>
        <w:pBdr>
          <w:bottom w:val="single" w:color="000000" w:sz="6" w:space="3"/>
        </w:pBdr>
        <w:spacing w:after="110" w:before="220"/>
      </w:pPr>
      <w:r>
        <w:rPr>
          <w:rFonts w:ascii="Arial" w:cs="Arial" w:eastAsia="Arial" w:hAnsi="Arial"/>
          <w:b/>
          <w:bCs/>
          <w:caps/>
          <w:color w:val="00000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Adobe Certified Professional — Premiere Pro (in progress)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DaVinci Resolve Editing Fundamentals (Blackmagic Design)</w:t>
      </w:r>
    </w:p>
    <w:sectPr>
      <w:pgSz w:w="12240" w:h="15840" w:orient="portrait"/>
      <w:pgMar w:top="980" w:right="1080" w:bottom="9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2026-06-18T02:02:19.702Z</dcterms:created>
  <dcterms:modified xsi:type="dcterms:W3CDTF">2026-06-18T02:02:19.702Z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