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RIYA SINGH</w:t>
        <w:br/>
      </w:r>
    </w:p>
    <w:p>
      <w:r>
        <w:t>+91 99887 66543 | riya.singh.video@gmail.com | linkedin.com/in/riyasingh-video | behance.net/riyasingh | Bengaluru, Karnataka</w:t>
      </w:r>
    </w:p>
    <w:p>
      <w:pPr>
        <w:pStyle w:val="Heading2"/>
      </w:pPr>
      <w:r>
        <w:t>PROFESSIONAL SUMMARY</w:t>
      </w:r>
    </w:p>
    <w:p>
      <w:r>
        <w:t>Video Editor specializing in social media content, commercial advertisements, motion graphics, and post-production workflows. Strong experience creating high-impact visual content optimized for digital platforms and brand storytelling.</w:t>
      </w:r>
    </w:p>
    <w:p>
      <w:pPr>
        <w:pStyle w:val="Heading2"/>
      </w:pPr>
      <w:r>
        <w:t>EDUCATION</w:t>
      </w:r>
    </w:p>
    <w:p>
      <w:r>
        <w:t>Bachelor of Design — Digital Media (2021–2025)</w:t>
        <w:br/>
        <w:t>MIT Institute of Design</w:t>
        <w:br/>
        <w:t>CGPA: 9.3/10</w:t>
        <w:br/>
        <w:t>Relevant Coursework: Motion Graphics, Film Production, Video Editing, Digital Storytelling</w:t>
      </w:r>
    </w:p>
    <w:p>
      <w:pPr>
        <w:pStyle w:val="Heading2"/>
      </w:pPr>
      <w:r>
        <w:t>TECHNICAL SKILLS</w:t>
      </w:r>
    </w:p>
    <w:p>
      <w:r>
        <w:t>Software: Adobe Premiere Pro, After Effects, DaVinci Resolve, CapCut</w:t>
        <w:br/>
        <w:t>Design Tools: Photoshop, Illustrator, Canva</w:t>
        <w:br/>
        <w:t>Skills: Motion Graphics, Color Correction, Audio Editing, Visual Effects, Content Strategy</w:t>
        <w:br/>
        <w:t>Platforms: YouTube, Instagram, LinkedIn, Facebook</w:t>
      </w:r>
    </w:p>
    <w:p>
      <w:pPr>
        <w:pStyle w:val="Heading2"/>
      </w:pPr>
      <w:r>
        <w:t>EXPERIENCE</w:t>
      </w:r>
    </w:p>
    <w:p>
      <w:r>
        <w:t>Video Editing Intern — DigitalEdge Media (Feb 2025 – Present)</w:t>
        <w:br/>
        <w:t>• Produced social media videos achieving 2M+ combined views.</w:t>
        <w:br/>
        <w:t>• Reduced editing turnaround time by 30% through workflow optimization.</w:t>
        <w:br/>
        <w:t>• Created animated graphics and promotional content.</w:t>
        <w:br/>
        <w:br/>
        <w:t>Creative Media Intern — BrightWave Studios (Jun 2024 – Dec 2024)</w:t>
        <w:br/>
        <w:t>• Edited commercial advertisements and marketing videos.</w:t>
        <w:br/>
        <w:t>• Assisted with script-to-screen production processes.</w:t>
      </w:r>
    </w:p>
    <w:p>
      <w:pPr>
        <w:pStyle w:val="Heading2"/>
      </w:pPr>
      <w:r>
        <w:t>PROJECTS</w:t>
      </w:r>
    </w:p>
    <w:p>
      <w:r>
        <w:t>Social Media Reels Campaign | Premiere Pro, After Effects</w:t>
        <w:br/>
        <w:t>• Produced viral content exceeding 500,000 views.</w:t>
        <w:br/>
        <w:br/>
        <w:t>Corporate Brand Film | DaVinci Resolve</w:t>
        <w:br/>
        <w:t>• Developed professional brand story video for enterprise client.</w:t>
        <w:br/>
        <w:br/>
        <w:t>Motion Graphics Explainer Video | After Effects</w:t>
        <w:br/>
        <w:t>• Created animated educational content with high engagement rates.</w:t>
      </w:r>
    </w:p>
    <w:p>
      <w:pPr>
        <w:pStyle w:val="Heading2"/>
      </w:pPr>
      <w:r>
        <w:t>CERTIFICATIONS</w:t>
      </w:r>
    </w:p>
    <w:p>
      <w:r>
        <w:t>Adobe Certified Professional – After Effects</w:t>
        <w:br/>
        <w:t>Advanced Video Editing Certification</w:t>
        <w:br/>
        <w:t>Content Creation &amp; Storytelling Certification</w:t>
      </w:r>
    </w:p>
    <w:p>
      <w:pPr>
        <w:pStyle w:val="Heading2"/>
      </w:pPr>
      <w:r>
        <w:t>ACHIEVEMENTS &amp; AWARDS</w:t>
      </w:r>
    </w:p>
    <w:p>
      <w:r>
        <w:t>Top Performer in National Video Editing Contest.</w:t>
        <w:br/>
        <w:t>Best Creative Project Award.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Creative Head, Media Society.</w:t>
        <w:br/>
        <w:t>Managed video content for college events and campaigns.</w:t>
        <w:br/>
        <w:t>Freelance editor for YouTube creators and startups.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